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8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6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6"/>
          <w:szCs w:val="26"/>
        </w:rPr>
        <w:t xml:space="preserve">第4課 しょうゆをつけないで食べてください</w:t>
      </w:r>
    </w:p>
    <w:p>
      <w:pPr>
        <w:spacing w:after="120"/>
        <w:jc w:val="center"/>
      </w:pPr>
      <w:r>
        <w:rPr>
          <w:rFonts w:ascii="Plus Jakarta Sans" w:cs="Plus Jakarta Sans" w:eastAsia="Plus Jakarta Sans" w:hAnsi="Plus Jakarta Sans"/>
          <w:color w:val="475569"/>
          <w:sz w:val="18"/>
          <w:szCs w:val="18"/>
        </w:rPr>
        <w:t xml:space="preserve">Bab 4: Tolong Makan Tanpa Memakai Kecap Asin • Topik: レストランで (Di Restoran)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8"/>
        <w:gridCol w:w="2512"/>
        <w:gridCol w:w="2093"/>
        <w:gridCol w:w="2093"/>
      </w:tblGrid>
      <w:tr>
        <w:tc>
          <w:tcPr>
            <w:tcW w:type="pct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Nama: </w:t>
            </w:r>
            <w:r>
              <w:rPr>
                <w:color w:val="94A3B8"/>
                <w:sz w:val="17"/>
                <w:szCs w:val="17"/>
              </w:rPr>
              <w:t xml:space="preserve">....................................................</w:t>
            </w:r>
          </w:p>
        </w:tc>
        <w:tc>
          <w:tcPr>
            <w:tcW w:type="pct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Tanggal: </w:t>
            </w:r>
            <w:r>
              <w:rPr>
                <w:color w:val="94A3B8"/>
                <w:sz w:val="17"/>
                <w:szCs w:val="17"/>
              </w:rPr>
              <w:t xml:space="preserve">....../....../202...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Kelas: </w:t>
            </w:r>
            <w:r>
              <w:rPr>
                <w:color w:val="94A3B8"/>
                <w:sz w:val="17"/>
                <w:szCs w:val="17"/>
              </w:rPr>
              <w:t xml:space="preserve">............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Nilai: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7"/>
                <w:szCs w:val="17"/>
              </w:rPr>
              <w:t xml:space="preserve">........ / 100</w:t>
            </w:r>
          </w:p>
        </w:tc>
      </w:tr>
    </w:tbl>
    <w:p>
      <w:pPr>
        <w:spacing w:after="120"/>
      </w:pPr>
    </w:p>
    <w:p>
      <w:pPr>
        <w:pStyle w:val="Heading2"/>
        <w:spacing w:after="100" w:before="8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1: Target Kanji &amp; 10 Kotak Grid Latihan Menulis (10 Kanji)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塩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エン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しお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【13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土 (tanah)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Garam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Tanah 土 di kiri atas, lalu 口 di bawahnya; 人, 一, dan 皿 di sebelah kanan.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塩 (しお): garam   |   食塩 (しょくえん): garam dapur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お湯(ゆ)に塩(しお)を入(い)れてゆでます。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("Masukkan garam ke air mendidih lalu rebus.")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油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あぶら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氵 (air)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Minyak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氵 di sisi kiri (3 goresan), 由 di sisi kanan (5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油 (あぶら): minyak   |   しょうゆ (しょうゆ): kecap asin (醤油)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このお菓(か)子(し)は、油(あぶら)で揚(あ)げて作(つく)ります。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("Kue ini dibuat dengan cara digoreng dalam minyak.")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満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マン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み-ちる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氵 (air)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Penuh / Puas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氵 di kiri (3 goresan), 廿 di atas, dan 両 di bawah kanan.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満足 (まんぞく): puas   |   満員 (まんいん): penuh sesak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味(あじ)も量(りょう)も満(まん)足(ぞく)です。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("Baik rasa maupun porsinya sangat memuaskan.")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ソク / ゾク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あし / た-りる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足 (kaki)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Kaki / Cukup / Puas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Kotak 口 di atas (3 goresan), goresan horizontal, vertikal, dan dua sapuan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満足 (まんぞく): puas   |   足りる (たりる): cukup   |   足 (あし): kaki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この定(てい)食(しょく)屋(や)さん、味(あじ)も量(りょう)も満(まん)足(ぞく)です。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("Warung makan paket ini, rasa dan porsinya memuaskan.")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切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セツ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き-る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刀 (pedang/pisau)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Memotong / Kritis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Tujuh 七 di sebelah kiri (2 goresan), pedang 刀 di kanan (2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切る (きる): memotong   |   大切 (たいせつ): penting / berharga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まず、野(や)菜(さい)を切(き)ります。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("Pertama-tama, potonglah sayurannya.")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量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リョウ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はか-る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里 (desa/ukuran jarak)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Kuantitas / Takaran / Porsi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Matahari 日 di atas, 一 di tengah, dan 里 di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量 (りょう): jumlah / porsi   |   分量 (ぶんりょう): takaran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この定(てい)食(しょく)屋(や)は、料(りょう)理(り)の量(りょう)が多(おお)いです。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("Di warung makan ini, porsi masakannya banyak.")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焼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や-く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火 (api)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Memanggang / Membakar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Api 火 di kiri (4 goresan), sisi kanan 尭 (8 goresan: 十, 艹, 兀).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焼く (やく): memanggang   |   焼き鳥 (やきとり): yakitori / sate ayam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魚(さかな)を焼(や)きます。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("Memanggang ikan.")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方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ホウ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かた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方 (arah)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Cara / Arah / Pihak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Titik atas, garis horizontal panjang, belokan kait melengkung, sapuan miring kiri.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～方 (かた): cara ~   |   食べ方 (たべかた): cara makan   |   使い方 (つかいかた): cara pakai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この料(りょう)理(り)の食(た)べ方(かた)を教(おし)えてください。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("Tolong ajari saya cara memakan hidangan ini.")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入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ニュウ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い-れる / はい-る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入 (masuk)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Masuk / Memasukkan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Sapuan pendek kiri atas, lalu garis miring utama panjang dari atas ke kanan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入れる (いれる): memasukkan   |   入る (はいる): masuk   |   入口 (いりぐち): pintu masuk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お湯(ゆ)に塩(しお)を入(い)れてゆでます。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("Masukkan garam ke air panas lalu rebuslah.")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屋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オク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尸 (badan/atap pelindung)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Toko / Penjual / Atap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尸 di atas (3 goresan), ditutup oleh 至 (6 goresan: 一, 厶, 土) di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～屋 (や): toko / warung   |   定食屋 (ていしょくや): warung nasi paket   |   部屋 (へや): kamar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この定(てい)食(しょく)屋(や)さん、おいしいですね。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("Warung makan paket ini enak sekali ya.")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spacing w:after="80" w:before="12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2: Latihan Evaluasi Pemahaman (Bab 4 - 20 Soal)</w:t>
      </w:r>
    </w:p>
    <w:p>
      <w:pPr>
        <w:spacing w:after="5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A. Latihan Membaca (10 Soal): Tuliskan cara baca (Hiragana) dari Kanji dalam tanda [ ]!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フライパンで魚を[焼]きます。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この料理の食べ[方]を教えてください。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このお菓子は、[油]で揚げて作ります。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この定食[屋]さん、とてもおいしいです。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料理の味がとても[満足]です。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まず、野菜を包丁で[切]ります。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お湯に[塩]を入れてゆでます。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野菜をお湯に[入]れてください。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この店は料理の[量]が多いです。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日本料理の作り[方]を習いました。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50" w:before="9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B. Latihan Menulis (10 Soal): Tuliskan huruf Kanji dari kata yang bergaris bawah!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さかなを フライパンで ( _________ ) [や] きます。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やさいを ほうちょうで ( _________ ) [き] ります。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おゆに ( _________ ) [しお] を いれます。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なべに やさいを ( _________ ) [い] れます。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この りょうりの たべ ( _________ ) [かた] を おしえてください。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あじも りょうも ( _________ ) [まんぞく] 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この おかしは ( _________ ) [あぶら] で あげます。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あの ていしょく ( _________ ) [や] さんは にんきです。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この みせは りょうりの ( _________ ) [りょう] が おおいです。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にほんりょうりの つくり ( _________ ) [かた] 。  --&gt;  [                ]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c1ea805a771ccea35a17565137f03d4251bf1284.undefined"/><Relationship Id="rId8" Type="http://schemas.openxmlformats.org/officeDocument/2006/relationships/image" Target="media/f5d9e5d01e3844027964f6467c72d011b2abf2fd.undefined"/><Relationship Id="rId9" Type="http://schemas.openxmlformats.org/officeDocument/2006/relationships/image" Target="media/82f4dd92396c6b5139e7a52d715be237087033ef.undefined"/><Relationship Id="rId10" Type="http://schemas.openxmlformats.org/officeDocument/2006/relationships/image" Target="media/ce35b727d612a8026a11b5a13c3724e973bfd135.undefined"/><Relationship Id="rId11" Type="http://schemas.openxmlformats.org/officeDocument/2006/relationships/image" Target="media/a4f7cd36c0df450160cba10e94316a1314090ddd.undefined"/><Relationship Id="rId12" Type="http://schemas.openxmlformats.org/officeDocument/2006/relationships/image" Target="media/85e293a15945f38cbe273507b06981c9e4c05cd5.undefined"/><Relationship Id="rId13" Type="http://schemas.openxmlformats.org/officeDocument/2006/relationships/image" Target="media/d86eb5b95a21edcad1956ecf501f6ac3c4d144e4.undefined"/><Relationship Id="rId14" Type="http://schemas.openxmlformats.org/officeDocument/2006/relationships/image" Target="media/0ef659c7550f9e10deba4c111c4ca91ed1b51212.undefined"/><Relationship Id="rId15" Type="http://schemas.openxmlformats.org/officeDocument/2006/relationships/image" Target="media/194c0c2beecabfeea266c9892b9e5e7a383cf53c.undefined"/><Relationship Id="rId16" Type="http://schemas.openxmlformats.org/officeDocument/2006/relationships/image" Target="media/b041b06af25536e37a0b8a7043c2b48d91935eef.undefined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2026-09-30T16:02:24.474Z</dcterms:created>
  <dcterms:modified xsi:type="dcterms:W3CDTF">2026-09-30T16:02:24.474Z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