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jc w:val="both"/>
        <w:rPr/>
      </w:pPr>
      <w:r>
        <w:rPr>
          <w:rFonts w:cs="Arial" w:ascii="Arial" w:hAnsi="Arial"/>
          <w:color w:val="000000" w:themeColor="text1"/>
          <w:sz w:val="19"/>
          <w:szCs w:val="19"/>
          <w:lang w:val="en-US"/>
        </w:rPr>
        <w:t xml:space="preserve">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0" w:name="__DdeLink__407_3103331182"/>
      <w:r>
        <w:rPr>
          <w:rFonts w:cs="Arial" w:ascii="Arial" w:hAnsi="Arial"/>
          <w:color w:val="000000" w:themeColor="text1"/>
          <w:sz w:val="22"/>
          <w:szCs w:val="22"/>
        </w:rPr>
        <w:t>ДОГОВОР ВОЗМЕЗДНОГО оказания услуг</w:t>
      </w:r>
      <w:bookmarkEnd w:id="0"/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Место заключения договора: г.Бишкек, Джунусалиева 99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 xml:space="preserve">Дата заключения договора - _________________ года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Время заключения договора ___________________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Талантбекова Гулина Талантбековна, действующее на основании добровольного патента N0854094 от 03.09.2019, выданного УГНС по Ленинскому району, юридический адрес: ул. Джунусалиева 99, фактически расположенное по адресу: ул. Джунусалиева 99, именуемое в дальнейшем "Исполнитель", с одной стороны, и физическое лицо – гражданин(ка) Кыргызской Республики __________________________________________________, прописанный по адресу: _____________________________________________. Фактически проживающий по адресу: ____________________________________, именуемое в дальнейшем "Заказчик", с другой стороны, именуемые в дальнейшем “Стороны”, заключили настоящий Договор о нижеследующем: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olor w:val="000000" w:themeColor="text1"/>
          <w:sz w:val="22"/>
          <w:szCs w:val="22"/>
        </w:rPr>
      </w:pPr>
      <w:r>
        <w:rPr>
          <w:rFonts w:cs="Arial" w:ascii="Arial" w:hAnsi="Arial"/>
          <w:b/>
          <w:color w:val="000000" w:themeColor="text1"/>
          <w:sz w:val="22"/>
          <w:szCs w:val="22"/>
        </w:rPr>
        <w:t xml:space="preserve">Предмет договора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 xml:space="preserve">По данному Договору Исполнитель обязуется по заданию Заказчика оказать услуги Заказчику, указанные в Договоре, а Заказчик обязуется оплатить эти услуги.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Исполнитель имеет право оказать услуги лично или с привлечением третьих лиц без письменного согласования с заказчиком, при этом ответственность по срокам и качеству услуг перед Заказчиком несёт Исполнитель.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Исполнитель самостоятельно определяет способы выполнения задания заказчика.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 xml:space="preserve">Исполнитель обязуется оказать тренинговые  услуги: (далее – услуги).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Сроком окончания оказания услуг считается дата направления Заказчику для подписания акта приёма-сдачи услуг в порядке, установленным настоящим договором, услуги считаются оказанными после направления акта по настоящему Договору Заказчику.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 xml:space="preserve">Подробное описание услуг по данному договору: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1. Тренинг по видам студенческих программ в ФРГ.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2. Тренинг о медицинском страховании в ФРГ.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3. Тренинги о путешествиях на территории ФРГ и Шенгенского союза.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4. Тренинг по поиску жилья на территории  ФРГ.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5. Тренинг о видах общественного транспорта в ФРГ.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6. Тренинг о проездных билетах на общественных видах транспорта в ФРГ.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7. Тренинг по  правилам дорожного движения в ФРГ.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8. Тренинг о налогообложениях ФРГ.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9. Тренинги о международных авиаперелетах, авиакомпаниях в ФРГ.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10. Тренинги о культуре и менталитете жителей ФРГ.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 xml:space="preserve">11. Тренинг о получении медицинских услуг на территории  ФРГ.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 xml:space="preserve"> 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left="1068" w:hang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olor w:val="000000" w:themeColor="text1"/>
          <w:sz w:val="22"/>
          <w:szCs w:val="22"/>
        </w:rPr>
      </w:pPr>
      <w:r>
        <w:rPr>
          <w:rFonts w:cs="Arial" w:ascii="Arial" w:hAnsi="Arial"/>
          <w:b/>
          <w:color w:val="000000" w:themeColor="text1"/>
          <w:sz w:val="22"/>
          <w:szCs w:val="22"/>
        </w:rPr>
        <w:t>ПРАВА, ОБЯЗАННОСТИ</w:t>
      </w:r>
    </w:p>
    <w:p>
      <w:pPr>
        <w:pStyle w:val="PlainText"/>
        <w:ind w:firstLine="708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  <w:bookmarkStart w:id="1" w:name="l2"/>
      <w:bookmarkStart w:id="2" w:name="l2"/>
      <w:bookmarkEnd w:id="2"/>
    </w:p>
    <w:p>
      <w:pPr>
        <w:pStyle w:val="PlainText"/>
        <w:ind w:firstLine="708"/>
        <w:rPr>
          <w:rFonts w:ascii="Arial" w:hAnsi="Arial" w:cs="Arial"/>
          <w:b/>
          <w:b/>
          <w:color w:val="000000" w:themeColor="text1"/>
          <w:sz w:val="22"/>
          <w:szCs w:val="22"/>
        </w:rPr>
      </w:pPr>
      <w:r>
        <w:rPr>
          <w:rFonts w:cs="Arial" w:ascii="Arial" w:hAnsi="Arial"/>
          <w:b/>
          <w:color w:val="000000" w:themeColor="text1"/>
          <w:sz w:val="22"/>
          <w:szCs w:val="22"/>
        </w:rPr>
        <w:t>Исполнитель обязан: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Оказать услуги надлежащего качества, в полном соответствии с требованиями действующего законодательства КР, нормами, с учетом информации отраженной в данном договоре, в т.ч. условиями и в сроки, установленные настоящим Договором.</w:t>
      </w:r>
    </w:p>
    <w:p>
      <w:pPr>
        <w:pStyle w:val="PlainText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Оказать услуги в полном объеме в срок до 1го июня 2020 года при условии посещения тренингов и других мероприятий по договору Заказчиком.</w:t>
      </w:r>
    </w:p>
    <w:p>
      <w:pPr>
        <w:pStyle w:val="PlainText"/>
        <w:ind w:left="1428" w:hang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PlainText"/>
        <w:ind w:firstLine="708"/>
        <w:jc w:val="both"/>
        <w:rPr>
          <w:rFonts w:ascii="Arial" w:hAnsi="Arial" w:cs="Arial"/>
          <w:b/>
          <w:b/>
          <w:color w:val="000000" w:themeColor="text1"/>
          <w:sz w:val="22"/>
          <w:szCs w:val="22"/>
        </w:rPr>
      </w:pPr>
      <w:r>
        <w:rPr>
          <w:rFonts w:cs="Arial" w:ascii="Arial" w:hAnsi="Arial"/>
          <w:b/>
          <w:color w:val="000000" w:themeColor="text1"/>
          <w:sz w:val="22"/>
          <w:szCs w:val="22"/>
        </w:rPr>
        <w:t>Исполнитель вправе: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Запрашивать и получать от Заказчика любую информацию (в т.ч. письменные разъяснения и уточнения), необходимую для выполнения своих обязательств по настоящему Договору. В случае непредоставления либо неполного предоставления Заказчиком такой информации Исполнитель вправе приостановить оказание услуги по настоящему Договору до момента предоставления Заказчиком всей необходимой информации.</w:t>
      </w:r>
    </w:p>
    <w:p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Требовать своевременного подписания Заказчиком Акта приема-сдачи услуг по настоящему Договору.</w:t>
      </w:r>
    </w:p>
    <w:p>
      <w:pPr>
        <w:pStyle w:val="PlainText"/>
        <w:numPr>
          <w:ilvl w:val="0"/>
          <w:numId w:val="1"/>
        </w:numPr>
        <w:jc w:val="both"/>
        <w:rPr>
          <w:rFonts w:ascii="Tahoma" w:hAnsi="Tahoma" w:cs="Tahoma"/>
          <w:color w:val="000000" w:themeColor="text1"/>
        </w:rPr>
      </w:pPr>
      <w:r>
        <w:rPr>
          <w:rFonts w:cs="Arial" w:ascii="Arial" w:hAnsi="Arial"/>
          <w:color w:val="000000" w:themeColor="text1"/>
          <w:sz w:val="22"/>
          <w:szCs w:val="22"/>
        </w:rPr>
        <w:t>Требовать своевременной оплаты услуг в порядке, установленном настоящим Договором</w:t>
      </w:r>
      <w:r>
        <w:rPr>
          <w:rFonts w:cs="Tahoma" w:ascii="Tahoma" w:hAnsi="Tahoma"/>
          <w:color w:val="000000" w:themeColor="text1"/>
        </w:rPr>
        <w:t>.</w:t>
      </w:r>
    </w:p>
    <w:p>
      <w:pPr>
        <w:pStyle w:val="PlainText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PlainText"/>
        <w:ind w:firstLine="708"/>
        <w:rPr>
          <w:rFonts w:ascii="Arial" w:hAnsi="Arial" w:cs="Arial"/>
          <w:b/>
          <w:b/>
          <w:color w:val="000000" w:themeColor="text1"/>
          <w:sz w:val="22"/>
          <w:szCs w:val="22"/>
        </w:rPr>
      </w:pPr>
      <w:r>
        <w:rPr>
          <w:rFonts w:cs="Arial" w:ascii="Arial" w:hAnsi="Arial"/>
          <w:b/>
          <w:color w:val="000000" w:themeColor="text1"/>
          <w:sz w:val="22"/>
          <w:szCs w:val="22"/>
        </w:rPr>
        <w:t>Заказчик обязан:</w:t>
      </w:r>
    </w:p>
    <w:p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Оплатить услуги по цене, указанной настоящем Договоре в порядке 14000 сомов (четырнадцать тысяч сомов).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Предоставлять Исполнителю все документы, информацию, необходимые для выполнения Исполнителем своих обязательств, Предупреждать Исполнителя о потребности в дополнительных услугах в устной или письменной форме не позднее, чем за 24   часов до предполагаемого начала оказания услуг, своевременно оплачивать дополнительные услуги Исполнителя по данному договору при их оказании</w:t>
      </w:r>
    </w:p>
    <w:p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В течение двух рабочих дней со дня получения документов, указанных в настоящем Договоре, оформленных в полном объеме и надлежащим образом принять результаты услуг у Исполнителя указанные в Акте приема-сдачи путем его подписания.</w:t>
      </w:r>
    </w:p>
    <w:p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В случае, если в течение двух рабочих дней со дня получения документов, указанных в настоящем Договоре, Заказчик не представит Исполнителю письменный мотивированный отказ от подписания Акта приема-сдачи указанный Акт считается подписанным Заказчиком, а услуги, указанные в Акте, - принятыми Заказчиком.</w:t>
      </w:r>
    </w:p>
    <w:p>
      <w:pPr>
        <w:pStyle w:val="PlainText"/>
        <w:ind w:left="1068" w:hang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olor w:val="000000" w:themeColor="text1"/>
          <w:sz w:val="22"/>
          <w:szCs w:val="22"/>
        </w:rPr>
      </w:pPr>
      <w:r>
        <w:rPr>
          <w:rFonts w:cs="Arial" w:ascii="Arial" w:hAnsi="Arial"/>
          <w:b/>
          <w:color w:val="000000" w:themeColor="text1"/>
          <w:sz w:val="22"/>
          <w:szCs w:val="22"/>
        </w:rPr>
        <w:t xml:space="preserve">ОПЛАТА, ПОРЯДОК РАСЧЕТОВ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Заказчик обязан оплатить услуги в сроки и в порядке, указанные в настоящем договоре.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В случае невозможности исполнения, возникшей по вине заказчика, услуги подлежат оплате в полном объеме.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В случае, когда невозможность исполнения договора возникла по обстоятельствам, за которые ни одна из сторон настоящего договора не отвечает, Заказчик возмещает Исполнителю фактически понесенные им расходы.</w:t>
      </w:r>
    </w:p>
    <w:p>
      <w:pPr>
        <w:pStyle w:val="PlainText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 xml:space="preserve">За оказание услуг, указанных в настоящем Договоре, Заказчик выплачивает Исполнителю оплату в сумме </w:t>
      </w:r>
      <w:bookmarkStart w:id="3" w:name="l12"/>
      <w:bookmarkEnd w:id="3"/>
      <w:r>
        <w:rPr>
          <w:rFonts w:cs="Arial" w:ascii="Arial" w:hAnsi="Arial"/>
          <w:color w:val="000000" w:themeColor="text1"/>
          <w:sz w:val="22"/>
          <w:szCs w:val="22"/>
        </w:rPr>
        <w:t>14000 сомов (четырнадцать тысяч сомов).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 xml:space="preserve"> </w:t>
      </w:r>
      <w:r>
        <w:rPr>
          <w:rFonts w:cs="Arial" w:ascii="Arial" w:hAnsi="Arial"/>
          <w:color w:val="000000" w:themeColor="text1"/>
          <w:sz w:val="22"/>
          <w:szCs w:val="22"/>
        </w:rPr>
        <w:t>сомов за все услуги, что составляет сумму договора (далее – «Сумма, цена договора») – цену, которая  включает компенсацию издержек Исполнителя и причитающееся ему вознаграждение.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4" w:name="Par27"/>
      <w:bookmarkEnd w:id="4"/>
      <w:r>
        <w:rPr>
          <w:rFonts w:cs="Arial" w:ascii="Arial" w:hAnsi="Arial"/>
          <w:color w:val="000000" w:themeColor="text1"/>
          <w:sz w:val="22"/>
          <w:szCs w:val="22"/>
        </w:rPr>
        <w:t>Все расчеты по Договору производятся в наличном порядке путем (методом): оплаты в кассу. Обязательства Заказчика по оплате считаются исполненными на дату поступления полной суммы в кассу исполнителя.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Исполнитель не вправе требовать увеличения твердой цены, а заказчик - ее уменьшения, в том числе в случае, когда в момент заключения данного договора исключалась возможность предусмотреть полный объем подлежащих оказанию услуг или необходимых для этого расходов.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 xml:space="preserve">Все оплаты производятся в сомах. </w:t>
      </w:r>
      <w:bookmarkStart w:id="5" w:name="l4"/>
      <w:bookmarkEnd w:id="5"/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olor w:val="000000" w:themeColor="text1"/>
          <w:sz w:val="22"/>
          <w:szCs w:val="22"/>
        </w:rPr>
      </w:pPr>
      <w:r>
        <w:rPr>
          <w:rFonts w:cs="Arial" w:ascii="Arial" w:hAnsi="Arial"/>
          <w:b/>
          <w:color w:val="000000" w:themeColor="text1"/>
          <w:sz w:val="22"/>
          <w:szCs w:val="22"/>
        </w:rPr>
        <w:t xml:space="preserve">СРОК ДЕЙСТВИЯ ДОГОВОРА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 xml:space="preserve">Настоящий Договор заключен на срок с "____" _______________ _______ г. по "1" июня 2020 г.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 xml:space="preserve">Договор может быть расторгнут до истечения указанного срока по основаниям, предусмотренным законодательством Кыргызской Республики. </w:t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olor w:val="000000" w:themeColor="text1"/>
          <w:sz w:val="22"/>
          <w:szCs w:val="22"/>
        </w:rPr>
      </w:pPr>
      <w:r>
        <w:rPr>
          <w:rFonts w:cs="Arial" w:ascii="Arial" w:hAnsi="Arial"/>
          <w:b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olor w:val="000000" w:themeColor="text1"/>
          <w:sz w:val="22"/>
          <w:szCs w:val="22"/>
        </w:rPr>
      </w:pPr>
      <w:r>
        <w:rPr>
          <w:rFonts w:cs="Arial" w:ascii="Arial" w:hAnsi="Arial"/>
          <w:b/>
          <w:color w:val="000000" w:themeColor="text1"/>
          <w:sz w:val="22"/>
          <w:szCs w:val="22"/>
        </w:rPr>
        <w:t xml:space="preserve">ОТВЕТСТВЕННОСТЬ 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При несоблюдении предусмотренных настоящим Договором сроков расчета за услуги Заказчик уплачивает Исполнителю штраф в размере 9000 сомов (девять тысяч сомов).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Уплата неустойки не освобождает Заказчика от выполнения лежащих на них обязательств или устранения нарушений.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olor w:val="000000" w:themeColor="text1"/>
          <w:sz w:val="22"/>
          <w:szCs w:val="22"/>
        </w:rPr>
      </w:pPr>
      <w:r>
        <w:rPr>
          <w:rFonts w:cs="Arial" w:ascii="Arial" w:hAnsi="Arial"/>
          <w:b/>
          <w:color w:val="000000" w:themeColor="text1"/>
          <w:sz w:val="22"/>
          <w:szCs w:val="22"/>
        </w:rPr>
        <w:t>РАЗРЕШЕНИЕ СПОРОВ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6" w:name="Par64"/>
      <w:bookmarkEnd w:id="6"/>
      <w:r>
        <w:rPr>
          <w:rFonts w:cs="Arial" w:ascii="Arial" w:hAnsi="Arial"/>
          <w:color w:val="000000" w:themeColor="text1"/>
          <w:sz w:val="22"/>
          <w:szCs w:val="22"/>
        </w:rPr>
        <w:t>Все споры, связанные с заключением, толкованием, исполнением и расторжением Договора, будут разрешаться Сторонами путем устных переговоров.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В случае недостижения соглашения в ходе переговоров, указанных в Договоре,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7" w:name="Par67"/>
      <w:bookmarkEnd w:id="7"/>
      <w:r>
        <w:rPr>
          <w:rFonts w:cs="Arial" w:ascii="Arial" w:hAnsi="Arial"/>
          <w:color w:val="000000" w:themeColor="text1"/>
          <w:sz w:val="22"/>
          <w:szCs w:val="22"/>
        </w:rPr>
        <w:t>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трёх рабочих дней со дня получения претензии.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В случае неурегулирования разногласий в претензионном порядке, а также в случае неполучения ответа на претензию в течение срока, указанного в Договоре, спор подлежит рассмотрению в суде согласно порядку, установленному законодательством Кыргызской Республики.</w:t>
      </w:r>
    </w:p>
    <w:p>
      <w:pPr>
        <w:pStyle w:val="PlainTex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aps/>
          <w:color w:val="000000" w:themeColor="text1"/>
          <w:sz w:val="22"/>
          <w:szCs w:val="22"/>
        </w:rPr>
      </w:pPr>
      <w:r>
        <w:rPr>
          <w:rFonts w:cs="Arial" w:ascii="Arial" w:hAnsi="Arial"/>
          <w:b/>
          <w:caps/>
          <w:color w:val="000000" w:themeColor="text1"/>
          <w:sz w:val="22"/>
          <w:szCs w:val="22"/>
        </w:rPr>
        <w:t>Порядок изменения и расторжения Договора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тридцати дней до предполагаемого дня расторжения настоящего Договора с указанием причин, соответствующих данному договору или законодательству КР.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aps/>
          <w:color w:val="000000" w:themeColor="text1"/>
          <w:sz w:val="22"/>
          <w:szCs w:val="22"/>
        </w:rPr>
      </w:pPr>
      <w:r>
        <w:rPr>
          <w:rFonts w:cs="Arial" w:ascii="Arial" w:hAnsi="Arial"/>
          <w:b/>
          <w:caps/>
          <w:color w:val="000000" w:themeColor="text1"/>
          <w:sz w:val="22"/>
          <w:szCs w:val="22"/>
        </w:rPr>
        <w:t>Порядок сдачи УСЛУГ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По факту оказания услуг Исполнитель представляет Заказчику на подписание акт приема-сдачи в двух экземплярах.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После получения акта приемки-сдачи в порядке, установленном в данном договоре, Заказчик обязан подписать его и направить один экземпляр Исполнителю.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olor w:val="000000" w:themeColor="text1"/>
          <w:sz w:val="22"/>
          <w:szCs w:val="22"/>
        </w:rPr>
      </w:pPr>
      <w:r>
        <w:rPr>
          <w:rFonts w:cs="Arial" w:ascii="Arial" w:hAnsi="Arial"/>
          <w:b/>
          <w:color w:val="000000" w:themeColor="text1"/>
          <w:sz w:val="22"/>
          <w:szCs w:val="22"/>
        </w:rPr>
        <w:t xml:space="preserve">СПЕЦИАЛЬНЫЕ ПОЛОЖЕНИЯ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 xml:space="preserve">В ходе исполнения обязательств перед Заказчиком Исполнитель обязуется не обещать, не предлагать или выплачивать в связи с делами </w:t>
      </w:r>
      <w:bookmarkStart w:id="8" w:name="l14"/>
      <w:bookmarkEnd w:id="8"/>
      <w:r>
        <w:rPr>
          <w:rFonts w:cs="Arial" w:ascii="Arial" w:hAnsi="Arial"/>
          <w:color w:val="000000" w:themeColor="text1"/>
          <w:sz w:val="22"/>
          <w:szCs w:val="22"/>
        </w:rPr>
        <w:t xml:space="preserve">Заказчика прямо или косвенно денежные средства или иные блага </w:t>
      </w:r>
      <w:bookmarkStart w:id="9" w:name="l5"/>
      <w:bookmarkEnd w:id="9"/>
      <w:r>
        <w:rPr>
          <w:rFonts w:cs="Arial" w:ascii="Arial" w:hAnsi="Arial"/>
          <w:color w:val="000000" w:themeColor="text1"/>
          <w:sz w:val="22"/>
          <w:szCs w:val="22"/>
        </w:rPr>
        <w:t xml:space="preserve">должностным лицам государственных органов, а также сотрудникам или представителям контрагентов Заказчика.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 xml:space="preserve">Под "должностными лицами государственных органов" в силу настоящего пункта понимаются работник или должностное лицо всякого лица, с которым государственный орган связан вещными правоотношениями или деятельность которого </w:t>
      </w:r>
      <w:bookmarkStart w:id="10" w:name="l15"/>
      <w:bookmarkEnd w:id="10"/>
      <w:r>
        <w:rPr>
          <w:rFonts w:cs="Arial" w:ascii="Arial" w:hAnsi="Arial"/>
          <w:color w:val="000000" w:themeColor="text1"/>
          <w:sz w:val="22"/>
          <w:szCs w:val="22"/>
        </w:rPr>
        <w:t xml:space="preserve">контролирует. В случае получения в какой-либо форме запроса на </w:t>
      </w:r>
      <w:bookmarkStart w:id="11" w:name="l6"/>
      <w:bookmarkEnd w:id="11"/>
      <w:r>
        <w:rPr>
          <w:rFonts w:cs="Arial" w:ascii="Arial" w:hAnsi="Arial"/>
          <w:color w:val="000000" w:themeColor="text1"/>
          <w:sz w:val="22"/>
          <w:szCs w:val="22"/>
        </w:rPr>
        <w:t xml:space="preserve">совершение подобного платежа, Исполнитель обязуется незамедлительно сообщать о подобном запросе Заказчику.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 xml:space="preserve">Исполнитель обязуется не готовить, не одобрять и не подписывать от имени Заказчика каких-либо договоров или документов и не совершать надписей которые, как Исполнитель известно или имеются основания предполагать, являются ложными или неверными в отношении существенных условий или иным образом препятствуют достаточной детализации всех </w:t>
      </w:r>
      <w:bookmarkStart w:id="12" w:name="l16"/>
      <w:bookmarkEnd w:id="12"/>
      <w:r>
        <w:rPr>
          <w:rFonts w:cs="Arial" w:ascii="Arial" w:hAnsi="Arial"/>
          <w:color w:val="000000" w:themeColor="text1"/>
          <w:sz w:val="22"/>
          <w:szCs w:val="22"/>
        </w:rPr>
        <w:t xml:space="preserve">существенных условий и других обстоятельств сделки, к которой </w:t>
      </w:r>
      <w:bookmarkStart w:id="13" w:name="l7"/>
      <w:bookmarkEnd w:id="13"/>
      <w:r>
        <w:rPr>
          <w:rFonts w:cs="Arial" w:ascii="Arial" w:hAnsi="Arial"/>
          <w:color w:val="000000" w:themeColor="text1"/>
          <w:sz w:val="22"/>
          <w:szCs w:val="22"/>
        </w:rPr>
        <w:t xml:space="preserve">вышеуказанный договор, документ или надпись имеют отношение.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 xml:space="preserve">Исполнитель настоящим подтверждает, что он ознакомлен или ознакомится с политикой и процедурами Заказчика по правовым вопросам и что он полностью отдает себе отчет в том, что как Исполнитель он обязан придерживаться принципов, в них закрепленных, а также могущих быть включенными в них в течение срока действия Договора и доведенных до сведения Исполнителя.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olor w:val="000000" w:themeColor="text1"/>
          <w:sz w:val="22"/>
          <w:szCs w:val="22"/>
        </w:rPr>
      </w:pPr>
      <w:r>
        <w:rPr>
          <w:rFonts w:cs="Arial" w:ascii="Arial" w:hAnsi="Arial"/>
          <w:b/>
          <w:color w:val="000000" w:themeColor="text1"/>
          <w:sz w:val="22"/>
          <w:szCs w:val="22"/>
        </w:rPr>
        <w:t>ФОРС-МАЖОР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революции, эмбарго, землетрясения, наводнения, пожары или другие стихийные бедствия.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В случае наступления этих обстоятельств Сторона обязана в течение пяти дней уведомить об этом другую Сторону.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В случае наступления обстоятельств, предусмотренных в настоящем Договоре,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Если обстоятельства непреодолимой силы продолжают действовать более тридцати дней, то каждая Сторона вправе расторгнуть Договор в одностороннем порядке.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olor w:val="000000" w:themeColor="text1"/>
          <w:sz w:val="22"/>
          <w:szCs w:val="22"/>
        </w:rPr>
      </w:pPr>
      <w:r>
        <w:rPr>
          <w:rFonts w:cs="Arial" w:ascii="Arial" w:hAnsi="Arial"/>
          <w:b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olor w:val="000000" w:themeColor="text1"/>
          <w:sz w:val="22"/>
          <w:szCs w:val="22"/>
        </w:rPr>
      </w:pPr>
      <w:r>
        <w:rPr>
          <w:rFonts w:cs="Arial" w:ascii="Arial" w:hAnsi="Arial"/>
          <w:b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olor w:val="000000" w:themeColor="text1"/>
          <w:sz w:val="22"/>
          <w:szCs w:val="22"/>
        </w:rPr>
      </w:pPr>
      <w:r>
        <w:rPr>
          <w:rFonts w:cs="Arial" w:ascii="Arial" w:hAnsi="Arial"/>
          <w:b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olor w:val="000000" w:themeColor="text1"/>
          <w:sz w:val="22"/>
          <w:szCs w:val="22"/>
        </w:rPr>
      </w:pPr>
      <w:r>
        <w:rPr>
          <w:rFonts w:cs="Arial" w:ascii="Arial" w:hAnsi="Arial"/>
          <w:b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b/>
          <w:b/>
          <w:color w:val="000000" w:themeColor="text1"/>
          <w:sz w:val="22"/>
          <w:szCs w:val="22"/>
        </w:rPr>
      </w:pPr>
      <w:r>
        <w:rPr>
          <w:rFonts w:cs="Arial" w:ascii="Arial" w:hAnsi="Arial"/>
          <w:b/>
          <w:color w:val="000000" w:themeColor="text1"/>
          <w:sz w:val="22"/>
          <w:szCs w:val="22"/>
        </w:rPr>
        <w:t xml:space="preserve">ПРОЧИЕ ПОЛОЖЕНИЯ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 xml:space="preserve">Исполнитель обязан оказать услуги добросовестно и квалифицированно.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 xml:space="preserve">Настоящий договор, информация и документация, получаемые в ходе реализации Договора, будут считаться конфиденциальными, и Исполнитель обязуется не разглашать их без согласия Заказчика.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 xml:space="preserve">Во всем остальном, что не предусмотрено настоящим Договором, будет применяться соответствующее действующее законодательство Кыргызской Республики. 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Настоящий Договор вступает в действие с даты подписания и действует до исполнения Сторонами своих обязательств и завершения всех взаиморасчетов по настоящему Договору.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Настоящий договор составлен в двух экземплярах на русском</w:t>
      </w:r>
      <w:bookmarkStart w:id="14" w:name="_GoBack"/>
      <w:bookmarkEnd w:id="14"/>
      <w:r>
        <w:rPr>
          <w:rFonts w:cs="Arial" w:ascii="Arial" w:hAnsi="Arial"/>
          <w:color w:val="000000" w:themeColor="text1"/>
          <w:sz w:val="22"/>
          <w:szCs w:val="22"/>
        </w:rPr>
        <w:t xml:space="preserve"> языке. Все экземпляры идентичны и имеют одинаковую силу. У каждой из сторон находится один экземпляр настоящего договора.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Подписи Сторон</w:t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tbl>
      <w:tblPr>
        <w:tblW w:w="9570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>Принял</w:t>
            </w:r>
          </w:p>
          <w:p>
            <w:pPr>
              <w:pStyle w:val="Normal"/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>
        <w:trPr/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>Талантбекова Гулина (___________)</w:t>
            </w:r>
          </w:p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 xml:space="preserve">                                      </w:t>
            </w: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>Подпись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>________________________ (___________)</w:t>
            </w:r>
          </w:p>
          <w:p>
            <w:pPr>
              <w:pStyle w:val="Normal"/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 xml:space="preserve">                                           </w:t>
            </w: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>Подпись</w:t>
            </w:r>
          </w:p>
        </w:tc>
      </w:tr>
      <w:tr>
        <w:trPr/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>М.П.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</w:r>
          </w:p>
        </w:tc>
      </w:tr>
    </w:tbl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  <w:r>
        <w:br w:type="page"/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134" w:right="567" w:header="567" w:top="1126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cs="Arial" w:ascii="Arial" w:hAnsi="Arial"/>
        <w:i/>
        <w:iCs/>
        <w:color w:val="000000" w:themeColor="text1"/>
        <w:sz w:val="20"/>
        <w:szCs w:val="20"/>
      </w:rPr>
      <w:t>ДОГОВОР ВОЗМЕЗДНОГО оказания услуг</w:t>
    </w: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uiPriority="99" w:semiHidden="1" w:unhideWhenUsed="1"/>
    <w:lsdException w:name="Note Level 2" w:uiPriority="99" w:semiHidden="1" w:unhideWhenUsed="1"/>
    <w:lsdException w:name="Note Level 3" w:uiPriority="99" w:semiHidden="1" w:unhideWhenUsed="1"/>
    <w:lsdException w:name="Note Level 4" w:uiPriority="99" w:semiHidden="1" w:unhideWhenUsed="1"/>
    <w:lsdException w:name="Note Level 5" w:uiPriority="99" w:semiHidden="1" w:unhideWhenUsed="1"/>
    <w:lsdException w:name="Note Level 6" w:uiPriority="99" w:semiHidden="1" w:unhideWhenUsed="1"/>
    <w:lsdException w:name="Note Level 7" w:uiPriority="99" w:semiHidden="1" w:unhideWhenUsed="1"/>
    <w:lsdException w:name="Note Level 8" w:uiPriority="99" w:semiHidden="1" w:unhideWhenUsed="1"/>
    <w:lsdException w:name="Note Level 9" w:uiPriority="99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632de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link w:val="PlainText"/>
    <w:qFormat/>
    <w:rsid w:val="00df3cc8"/>
    <w:rPr>
      <w:rFonts w:ascii="Courier New" w:hAnsi="Courier New" w:cs="Courier New"/>
    </w:rPr>
  </w:style>
  <w:style w:type="character" w:styleId="BodyTextChar" w:customStyle="1">
    <w:name w:val="Body Text Char"/>
    <w:link w:val="BodyText"/>
    <w:qFormat/>
    <w:rsid w:val="00c8583e"/>
    <w:rPr>
      <w:sz w:val="24"/>
    </w:rPr>
  </w:style>
  <w:style w:type="character" w:styleId="Appleconvertedspace" w:customStyle="1">
    <w:name w:val="apple-converted-space"/>
    <w:qFormat/>
    <w:rsid w:val="007111e9"/>
    <w:rPr/>
  </w:style>
  <w:style w:type="character" w:styleId="Emphasis">
    <w:name w:val="Emphasis"/>
    <w:uiPriority w:val="20"/>
    <w:qFormat/>
    <w:rsid w:val="007111e9"/>
    <w:rPr>
      <w:i/>
      <w:iCs/>
    </w:rPr>
  </w:style>
  <w:style w:type="character" w:styleId="BalloonTextChar" w:customStyle="1">
    <w:name w:val="Balloon Text Char"/>
    <w:link w:val="BalloonText"/>
    <w:qFormat/>
    <w:rsid w:val="009d3347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i w:val="false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ascii="Tahoma" w:hAnsi="Tahoma" w:cs="Symbol"/>
      <w:sz w:val="22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Arial" w:hAnsi="Arial" w:cs="Symbol"/>
      <w:sz w:val="22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c8583e"/>
    <w:pPr/>
    <w:rPr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PlainTextChar"/>
    <w:unhideWhenUsed/>
    <w:qFormat/>
    <w:rsid w:val="00df3cc8"/>
    <w:pPr/>
    <w:rPr>
      <w:rFonts w:ascii="Courier New" w:hAnsi="Courier New" w:cs="Courier New"/>
      <w:sz w:val="20"/>
      <w:szCs w:val="20"/>
    </w:rPr>
  </w:style>
  <w:style w:type="paragraph" w:styleId="Justifyfull" w:customStyle="1">
    <w:name w:val="justifyfull"/>
    <w:basedOn w:val="Normal"/>
    <w:qFormat/>
    <w:rsid w:val="00d346ec"/>
    <w:pPr>
      <w:spacing w:beforeAutospacing="1" w:afterAutospacing="1"/>
    </w:pPr>
    <w:rPr/>
  </w:style>
  <w:style w:type="paragraph" w:styleId="NormalWeb">
    <w:name w:val="Normal (Web)"/>
    <w:basedOn w:val="Normal"/>
    <w:uiPriority w:val="99"/>
    <w:unhideWhenUsed/>
    <w:qFormat/>
    <w:rsid w:val="00d346ec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b06804"/>
    <w:pPr>
      <w:widowControl w:val="false"/>
      <w:ind w:left="708" w:hanging="0"/>
    </w:pPr>
    <w:rPr>
      <w:sz w:val="20"/>
      <w:szCs w:val="20"/>
    </w:rPr>
  </w:style>
  <w:style w:type="paragraph" w:styleId="ConsPlusNormal" w:customStyle="1">
    <w:name w:val="ConsPlusNormal"/>
    <w:qFormat/>
    <w:rsid w:val="00b06804"/>
    <w:pPr>
      <w:widowControl/>
      <w:bidi w:val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en-US" w:bidi="ar-SA"/>
    </w:rPr>
  </w:style>
  <w:style w:type="paragraph" w:styleId="ConsPlusNonformat" w:customStyle="1">
    <w:name w:val="ConsPlusNonformat"/>
    <w:uiPriority w:val="99"/>
    <w:qFormat/>
    <w:rsid w:val="00b06804"/>
    <w:pPr>
      <w:widowControl/>
      <w:bidi w:val="0"/>
      <w:jc w:val="left"/>
    </w:pPr>
    <w:rPr>
      <w:rFonts w:ascii="Courier New" w:hAnsi="Courier New" w:eastAsia="Times New Roman" w:cs="Courier New"/>
      <w:color w:val="auto"/>
      <w:kern w:val="0"/>
      <w:sz w:val="24"/>
      <w:szCs w:val="20"/>
      <w:lang w:val="ru-RU" w:eastAsia="en-US" w:bidi="ar-SA"/>
    </w:rPr>
  </w:style>
  <w:style w:type="paragraph" w:styleId="BalloonText">
    <w:name w:val="Balloon Text"/>
    <w:basedOn w:val="Normal"/>
    <w:link w:val="BalloonTextChar"/>
    <w:qFormat/>
    <w:rsid w:val="009d3347"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pPr>
      <w:suppressLineNumbers/>
      <w:tabs>
        <w:tab w:val="center" w:pos="5102" w:leader="none"/>
        <w:tab w:val="right" w:pos="1020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0680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8BA63-8D44-D74B-9681-7B661F04A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5</Pages>
  <Words>1544</Words>
  <Characters>10829</Characters>
  <CharactersWithSpaces>12390</CharactersWithSpaces>
  <Paragraphs>94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2019-09-17T05:07:00Z</dcterms:created>
  <dc:creator>1</dc:creator>
  <dc:description/>
  <dc:language>en-US</dc:language>
  <cp:lastModifiedBy/>
  <cp:lastPrinted>2018-10-10T09:26:00Z</cp:lastPrinted>
  <dcterms:modified xsi:type="dcterms:W3CDTF">2020-08-05T22:39:23Z</dcterms:modified>
  <cp:revision>11</cp:revision>
  <dc:subject/>
  <dc:title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