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897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LiteCRM — Конкурентная среда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B2DFDB"/>
                <w:sz w:val="22"/>
                <w:szCs w:val="22"/>
              </w:rPr>
              <w:t xml:space="preserve">Как сейчас анализируют продажи — и где место LiteCRM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80CBC4"/>
                <w:sz w:val="18"/>
                <w:szCs w:val="18"/>
              </w:rPr>
              <w:t xml:space="preserve">NexusPro · 2026 · Для команды продаж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4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Главный вывод: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Прямых аналогов с таким же набором функций в одном месте — нет. Закрыть отдельные задачи можно разными инструментами, но каждый из них решает только часть проблемы.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8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 КАК СЕЙЧАС АНАЛИЗИРУЮТ ПРОДАЖИ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Вот реальные способы которыми малый бизнес сегодня пытается видеть что происходит с продажами. У каждого — своя цена и свой потолок.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none"/>
              <w:right w:val="single" w:color="B2DFDB" w:sz="1"/>
            </w:tcBorders>
            <w:shd w:fill="0A0A0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Excel / Google Таблицы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Самый распространённый инструмент — 90% малого бизнеса</w:t>
            </w:r>
          </w:p>
        </w:tc>
      </w:tr>
      <w:tr>
        <w:tc>
          <w:tcPr>
            <w:tcW w:type="dxa" w:w="9360"/>
            <w:tcBorders>
              <w:top w:val="none"/>
              <w:left w:val="single" w:color="B2DFDB" w:sz="1"/>
              <w:bottom w:val="none"/>
              <w:right w:val="single" w:color="B2DFD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single" w:color="B2DFDB" w:sz="1"/>
                  </w:tcBorders>
                  <w:shd w:fill="E8F8F5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897B"/>
                      <w:sz w:val="20"/>
                      <w:szCs w:val="20"/>
                    </w:rPr>
                    <w:t xml:space="preserve">Что умеет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Знакомый интерфейс — все умеют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Бесплатно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Гибко — можно сделать что угодно</w:t>
                  </w:r>
                </w:p>
              </w:tc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none"/>
                  </w:tcBorders>
                  <w:shd w:fill="FFF3F0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53935"/>
                      <w:sz w:val="20"/>
                      <w:szCs w:val="20"/>
                    </w:rPr>
                    <w:t xml:space="preserve">Чего нет / проблемы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Данные вносятся вручную — теряются и устаревают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Отчёт занимает часы работы каждую неделю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Декомпозиции, AI и автоматики нет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Данные в разных файлах — целостной картины нет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Вывод: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Работает если есть человек который ведёт таблицы дисциплинированно. Таких мало.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none"/>
              <w:right w:val="single" w:color="B2DFDB" w:sz="1"/>
            </w:tcBorders>
            <w:shd w:fill="0A0A0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amoCRM / Bitrix24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Стандартные CRM — есть аналитика, но спрятана</w:t>
            </w:r>
          </w:p>
        </w:tc>
      </w:tr>
      <w:tr>
        <w:tc>
          <w:tcPr>
            <w:tcW w:type="dxa" w:w="9360"/>
            <w:tcBorders>
              <w:top w:val="none"/>
              <w:left w:val="single" w:color="B2DFDB" w:sz="1"/>
              <w:bottom w:val="none"/>
              <w:right w:val="single" w:color="B2DFD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single" w:color="B2DFDB" w:sz="1"/>
                  </w:tcBorders>
                  <w:shd w:fill="E8F8F5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897B"/>
                      <w:sz w:val="20"/>
                      <w:szCs w:val="20"/>
                    </w:rPr>
                    <w:t xml:space="preserve">Что умеет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Хранение сделок и воронка — хорошо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Базовая статистика по менеджерам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Интеграции с мессенджерами</w:t>
                  </w:r>
                </w:p>
              </w:tc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none"/>
                  </w:tcBorders>
                  <w:shd w:fill="FFF3F0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53935"/>
                      <w:sz w:val="20"/>
                      <w:szCs w:val="20"/>
                    </w:rPr>
                    <w:t xml:space="preserve">Чего нет / проблемы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Аналитика разбросана по 5 разделам — надо собирать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Дебиторки нет в amoCRM совсем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LTV клиентов нет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Декомпозиции плана нет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Требует интегратора для нормальной настройки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Дорогие тарифы для полного функционала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Вывод: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Хорошая база для ведения сделок. Для управленческой аналитики — нужен дополнительный слой.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none"/>
              <w:right w:val="single" w:color="B2DFDB" w:sz="1"/>
            </w:tcBorders>
            <w:shd w:fill="0A0A0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Power BI / Looker Studio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Профессиональные инструменты бизнес-аналитики</w:t>
            </w:r>
          </w:p>
        </w:tc>
      </w:tr>
      <w:tr>
        <w:tc>
          <w:tcPr>
            <w:tcW w:type="dxa" w:w="9360"/>
            <w:tcBorders>
              <w:top w:val="none"/>
              <w:left w:val="single" w:color="B2DFDB" w:sz="1"/>
              <w:bottom w:val="none"/>
              <w:right w:val="single" w:color="B2DFD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single" w:color="B2DFDB" w:sz="1"/>
                  </w:tcBorders>
                  <w:shd w:fill="E8F8F5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897B"/>
                      <w:sz w:val="20"/>
                      <w:szCs w:val="20"/>
                    </w:rPr>
                    <w:t xml:space="preserve">Что умеет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Мощная визуализация любых данных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Гибкие дашборды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Looker Studio — бесплатно</w:t>
                  </w:r>
                </w:p>
              </w:tc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none"/>
                  </w:tcBorders>
                  <w:shd w:fill="FFF3F0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53935"/>
                      <w:sz w:val="20"/>
                      <w:szCs w:val="20"/>
                    </w:rPr>
                    <w:t xml:space="preserve">Чего нет / проблемы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Нужен аналитик или разработчик для настройки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Недели на внедрение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Сами данные не собирают — нужна интеграция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Декомпозиции плана нет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Малый бизнес до них обычно не доходит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Вывод: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Отличный инструмент для компаний с IT-ресурсом. Для малого бизнеса — избыточно и сложно.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none"/>
              <w:right w:val="single" w:color="B2DFDB" w:sz="1"/>
            </w:tcBorders>
            <w:shd w:fill="0A0A0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Roistat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Аналитика маркетинга и сквозная аналитика</w:t>
            </w:r>
          </w:p>
        </w:tc>
      </w:tr>
      <w:tr>
        <w:tc>
          <w:tcPr>
            <w:tcW w:type="dxa" w:w="9360"/>
            <w:tcBorders>
              <w:top w:val="none"/>
              <w:left w:val="single" w:color="B2DFDB" w:sz="1"/>
              <w:bottom w:val="none"/>
              <w:right w:val="single" w:color="B2DFD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single" w:color="B2DFDB" w:sz="1"/>
                  </w:tcBorders>
                  <w:shd w:fill="E8F8F5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897B"/>
                      <w:sz w:val="20"/>
                      <w:szCs w:val="20"/>
                    </w:rPr>
                    <w:t xml:space="preserve">Что умеет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Хорошо считает ROI рекламы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Связывает рекламные каналы со сделками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Сквозная аналитика</w:t>
                  </w:r>
                </w:p>
              </w:tc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none"/>
                  </w:tcBorders>
                  <w:shd w:fill="FFF3F0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53935"/>
                      <w:sz w:val="20"/>
                      <w:szCs w:val="20"/>
                    </w:rPr>
                    <w:t xml:space="preserve">Чего нет / проблемы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Дорогой — от 50 000 тенге в месяц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Сложный в настройке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Управленческой аналитики по менеджерам нет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Декомпозиции плана нет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Дебиторки нет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Избыточен для малого бизнеса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Вывод: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Хорош для маркетолога. Не для руководителя отдела продаж.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none"/>
              <w:right w:val="single" w:color="B2DFDB" w:sz="1"/>
            </w:tcBorders>
            <w:shd w:fill="0A0A0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Найм аналитика / BI-специалиста</w:t>
            </w:r>
          </w:p>
          <w:p>
            <w:r>
              <w:rPr>
                <w:rFonts w:ascii="Arial" w:cs="Arial" w:eastAsia="Arial" w:hAnsi="Arial"/>
                <w:color w:val="B2DFDB"/>
                <w:sz w:val="20"/>
                <w:szCs w:val="20"/>
              </w:rPr>
              <w:t xml:space="preserve">Человек, который строит отчёты вручную</w:t>
            </w:r>
          </w:p>
        </w:tc>
      </w:tr>
      <w:tr>
        <w:tc>
          <w:tcPr>
            <w:tcW w:type="dxa" w:w="9360"/>
            <w:tcBorders>
              <w:top w:val="none"/>
              <w:left w:val="single" w:color="B2DFDB" w:sz="1"/>
              <w:bottom w:val="none"/>
              <w:right w:val="single" w:color="B2DFD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single" w:color="B2DFDB" w:sz="1"/>
                  </w:tcBorders>
                  <w:shd w:fill="E8F8F5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897B"/>
                      <w:sz w:val="20"/>
                      <w:szCs w:val="20"/>
                    </w:rPr>
                    <w:t xml:space="preserve">Что умеет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Максимальная гибкость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Можно получить любой отчёт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Настраивается под конкретный бизнес</w:t>
                  </w:r>
                </w:p>
              </w:tc>
              <w:tc>
                <w:tcPr>
                  <w:tcW w:type="dxa" w:w="4680"/>
                  <w:tcBorders>
                    <w:top w:val="single" w:color="B2DFDB" w:sz="1"/>
                    <w:left w:val="none"/>
                    <w:bottom w:val="none"/>
                    <w:right w:val="none"/>
                  </w:tcBorders>
                  <w:shd w:fill="FFF3F0" w:val="clear"/>
                  <w:tcMar>
                    <w:top w:type="dxa" w:w="140"/>
                    <w:left w:type="dxa" w:w="180"/>
                    <w:bottom w:type="dxa" w:w="140"/>
                    <w:right w:type="dxa" w:w="18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53935"/>
                      <w:sz w:val="20"/>
                      <w:szCs w:val="20"/>
                    </w:rPr>
                    <w:t xml:space="preserve">Чего нет / проблемы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Зарплата от 300 000 тенге в месяц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Отчёты не в реальном времени — раз в неделю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Зависимость от одного человека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20" w:after="2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Уйдёт — всё нужно строить заново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Вывод: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Работает для среднего и крупного бизнеса. Для малого — дорого и нецелесообразно.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8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 СРАВНИТЕЛЬНАЯ ТАБЛИЦА ПО ФУНКЦИЯМ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✓ есть   ± частично или с доработкой   ✗ нет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32"/>
        <w:gridCol w:w="1332"/>
        <w:gridCol w:w="1332"/>
        <w:gridCol w:w="1332"/>
        <w:gridCol w:w="1332"/>
      </w:tblGrid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A0A0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Возможность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A0A0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 / Google
Таблицы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A0A0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amoCRM /
Bitrix24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A0A0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BI /
Looker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A0A0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Roistat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LiteCRM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Ведение сделок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 воронки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Эффективность менеджеров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LTV клиентов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Дебиторская задолженность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рекламы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Декомпозиция плана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Норма на каждый день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AI-аудит одной кнопкой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Автозаполнение из WA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Запуск за 30 мин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Без интегратора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9F9F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Доступная цена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±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53935"/>
                <w:sz w:val="20"/>
                <w:szCs w:val="20"/>
              </w:rPr>
              <w:t xml:space="preserve">✗</w:t>
            </w:r>
          </w:p>
        </w:tc>
        <w:tc>
          <w:tcPr>
            <w:tcW w:type="dxa" w:w="1332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4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Вывод из таблицы: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LiteCRM единственная закрывает весь список одновременно — и при этом запускается за 30 минут без интегратора.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8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 ГДЕ LiteCRM РЕАЛЬНО УНИКАЛЬНА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Три функции, которых в готовом читаемом виде нет нигде на рынке СНГ для малого бизнеса: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4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1. Декомпозиция плана с нормой на каждый день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Можно построить вручную в Excel — займёт дни работы и нужен аналитик. В готовом встроенном виде для малого бизнеса — нет нигде.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4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2. AI-автозаполнение по переписке в WhatsApp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Есть у единиц — только как дорогой отдельный модуль. В LiteCRM встроено и настраивается без разработчика.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4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3. Всё в одном за 30 минут без интегратора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Любой из конкурентов закрывает часть задач. Полный набор — аналитика, план, AI, маркетинг, клиентская база — только у LiteCRM, и только LiteCRM не требует специалиста для запуска.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8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 КАК ИСПОЛЬЗОВАТЬ ЭТО В ПРОДАЖАХ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Когда клиент говорит «у меня уже есть CRM» или «я и так всё вижу в таблицах»: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Не спорить — согласиться что данные есть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Задать вопрос: «Можете прямо сейчас сказать сколько клиентов не покупали 60 дней и на какую сумму?»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Если не может — это и есть боль. LiteCRM закрывает её автоматически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Если говорит «использую Power BI» — спросить кто настраивал и кто поддерживает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Если говорит «у нас есть аналитик» — спросить насколько данные актуальны и есть ли декомпозиция плана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4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Ключевой аргумент для любого сегмента: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Конкуренты решают часть задачи. LiteCRM закрывает всё — в одном месте, за 30 минут, без специалиста. И единственная из всех показывает что нужно сделать сегодня чтобы выполнить план.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897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LiteCRM — продукт NexusPro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80CBC4"/>
                <w:sz w:val="18"/>
                <w:szCs w:val="18"/>
              </w:rPr>
              <w:t xml:space="preserve">nexuspro.kz · 2026 · Для команды продаж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2026-03-20T17:49:37.724Z</dcterms:created>
  <dcterms:modified xsi:type="dcterms:W3CDTF">2026-03-20T17:49:37.725Z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