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568D" w14:textId="77777777" w:rsidR="00732444" w:rsidRDefault="00732444" w:rsidP="00732444">
      <w:pPr>
        <w:pStyle w:val="Title"/>
        <w:rPr>
          <w:bdr w:val="single" w:sz="2" w:space="0" w:color="auto" w:frame="1"/>
          <w:lang w:bidi="ar-SA"/>
        </w:rPr>
      </w:pPr>
      <w:r>
        <w:rPr>
          <w:bdr w:val="single" w:sz="2" w:space="0" w:color="auto" w:frame="1"/>
          <w:lang w:bidi="ar-SA"/>
        </w:rPr>
        <w:t xml:space="preserve">          Daffodil International University        </w:t>
      </w:r>
    </w:p>
    <w:p w14:paraId="7A9F6E68" w14:textId="77777777" w:rsidR="00732444" w:rsidRDefault="00732444" w:rsidP="00732444">
      <w:pPr>
        <w:pStyle w:val="Title"/>
        <w:rPr>
          <w:bdr w:val="single" w:sz="2" w:space="0" w:color="auto" w:frame="1"/>
          <w:lang w:bidi="ar-SA"/>
        </w:rPr>
      </w:pPr>
    </w:p>
    <w:p w14:paraId="515B907B" w14:textId="77777777" w:rsidR="00732444" w:rsidRDefault="00732444" w:rsidP="00732444">
      <w:pPr>
        <w:pStyle w:val="Title"/>
        <w:rPr>
          <w:bdr w:val="single" w:sz="2" w:space="0" w:color="auto" w:frame="1"/>
          <w:lang w:bidi="ar-SA"/>
        </w:rPr>
      </w:pPr>
    </w:p>
    <w:p w14:paraId="40C28C89" w14:textId="77777777" w:rsidR="00732444" w:rsidRPr="008A1C46" w:rsidRDefault="00732444" w:rsidP="00732444">
      <w:pPr>
        <w:pStyle w:val="Title"/>
        <w:rPr>
          <w:sz w:val="28"/>
          <w:szCs w:val="22"/>
          <w:bdr w:val="single" w:sz="2" w:space="0" w:color="auto" w:frame="1"/>
          <w:lang w:bidi="ar-SA"/>
        </w:rPr>
      </w:pPr>
    </w:p>
    <w:p w14:paraId="0296330C" w14:textId="77777777" w:rsidR="00732444" w:rsidRPr="00732444" w:rsidRDefault="00732444" w:rsidP="00732444">
      <w:pPr>
        <w:pStyle w:val="Title"/>
        <w:rPr>
          <w:bdr w:val="single" w:sz="2" w:space="0" w:color="auto" w:frame="1"/>
          <w:lang w:bidi="ar-SA"/>
        </w:rPr>
      </w:pPr>
      <w:r>
        <w:rPr>
          <w:sz w:val="28"/>
          <w:szCs w:val="24"/>
          <w:bdr w:val="single" w:sz="2" w:space="0" w:color="auto" w:frame="1"/>
          <w:lang w:bidi="ar-SA"/>
        </w:rPr>
        <w:t xml:space="preserve">Tropic </w:t>
      </w:r>
      <w:proofErr w:type="gramStart"/>
      <w:r>
        <w:rPr>
          <w:sz w:val="28"/>
          <w:szCs w:val="24"/>
          <w:bdr w:val="single" w:sz="2" w:space="0" w:color="auto" w:frame="1"/>
          <w:lang w:bidi="ar-SA"/>
        </w:rPr>
        <w:t>Name</w:t>
      </w: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r>
        <w:rPr>
          <w:rFonts w:ascii="Source Code Pro" w:eastAsia="Times New Roman" w:hAnsi="Source Code Pro" w:cs="Times New Roman"/>
          <w:color w:val="C678DD"/>
          <w:kern w:val="0"/>
          <w:sz w:val="28"/>
          <w:szCs w:val="28"/>
          <w:bdr w:val="single" w:sz="2" w:space="0" w:color="auto" w:frame="1"/>
          <w:lang w:bidi="ar-SA"/>
          <w14:ligatures w14:val="none"/>
        </w:rPr>
        <w:t>Currency Converter Project in Java</w:t>
      </w:r>
    </w:p>
    <w:p w14:paraId="57310D94" w14:textId="77777777" w:rsid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0FE2C5C8" w14:textId="77777777" w:rsid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Course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Code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r w:rsidR="00560E6B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CSE-215</w:t>
      </w:r>
    </w:p>
    <w:p w14:paraId="09CA3A10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2E223854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Course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Title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Object Oriented Programming Lab</w:t>
      </w:r>
    </w:p>
    <w:p w14:paraId="71D7B10D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7AB024F3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52866767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0939AE44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04DF2400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7F74B770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Submitted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To :</w:t>
      </w:r>
      <w:proofErr w:type="gramEnd"/>
    </w:p>
    <w:p w14:paraId="3BAE40AB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</w:t>
      </w:r>
    </w:p>
    <w:p w14:paraId="26F3B910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Teacher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Name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="008A1C46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Nasima</w:t>
      </w:r>
      <w:proofErr w:type="spellEnd"/>
      <w:r w:rsidR="008A1C46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Islam </w:t>
      </w:r>
      <w:proofErr w:type="spellStart"/>
      <w:r w:rsidR="008A1C46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Bithi</w:t>
      </w:r>
      <w:proofErr w:type="spellEnd"/>
    </w:p>
    <w:p w14:paraId="6F0F6597" w14:textId="77777777" w:rsidR="00732444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</w:t>
      </w:r>
    </w:p>
    <w:p w14:paraId="3CB93656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Department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r w:rsidR="008A1C46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CSE</w:t>
      </w:r>
    </w:p>
    <w:p w14:paraId="28664B0C" w14:textId="77777777" w:rsidR="00560E6B" w:rsidRPr="008A1C46" w:rsidRDefault="00560E6B" w:rsidP="008A1C46">
      <w:pPr>
        <w:rPr>
          <w:rStyle w:val="SubtleReference"/>
        </w:rPr>
      </w:pPr>
    </w:p>
    <w:p w14:paraId="7759E1F9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 Daffodil International University</w:t>
      </w:r>
    </w:p>
    <w:p w14:paraId="4E3F0CC2" w14:textId="77777777" w:rsid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63D95FB1" w14:textId="77777777" w:rsid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2538F4C0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15122F5D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75AFAC71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6F776AF3" w14:textId="77777777" w:rsidR="00732444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Submitted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By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</w:p>
    <w:p w14:paraId="534EEEE0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162EF84B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Name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Nurjahan Nowshin</w:t>
      </w:r>
    </w:p>
    <w:p w14:paraId="22F824D2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24A96262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ID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221-15-4632</w:t>
      </w:r>
    </w:p>
    <w:p w14:paraId="11301821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7D1A6B3F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Section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61_W</w:t>
      </w:r>
    </w:p>
    <w:p w14:paraId="7991581A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57EDE657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              </w:t>
      </w:r>
      <w:proofErr w:type="gramStart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Department :</w:t>
      </w:r>
      <w:proofErr w:type="gramEnd"/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CSE</w:t>
      </w:r>
    </w:p>
    <w:p w14:paraId="5CAA6C0C" w14:textId="77777777" w:rsidR="00560E6B" w:rsidRDefault="00560E6B" w:rsidP="00732444">
      <w:pPr>
        <w:spacing w:after="0" w:line="240" w:lineRule="auto"/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</w:p>
    <w:p w14:paraId="10FFFD67" w14:textId="77777777" w:rsidR="006F5660" w:rsidRDefault="00560E6B" w:rsidP="006F5660">
      <w:pPr>
        <w:rPr>
          <w:bdr w:val="single" w:sz="2" w:space="0" w:color="auto" w:frame="1"/>
          <w:lang w:bidi="ar-SA"/>
        </w:rPr>
      </w:pPr>
      <w:r>
        <w:rPr>
          <w:bdr w:val="single" w:sz="2" w:space="0" w:color="auto" w:frame="1"/>
          <w:lang w:bidi="ar-SA"/>
        </w:rPr>
        <w:t xml:space="preserve">              </w:t>
      </w:r>
      <w:r w:rsidR="006F5660">
        <w:rPr>
          <w:bdr w:val="single" w:sz="2" w:space="0" w:color="auto" w:frame="1"/>
          <w:lang w:bidi="ar-SA"/>
        </w:rPr>
        <w:t xml:space="preserve">                             </w:t>
      </w:r>
      <w:r>
        <w:rPr>
          <w:bdr w:val="single" w:sz="2" w:space="0" w:color="auto" w:frame="1"/>
          <w:lang w:bidi="ar-SA"/>
        </w:rPr>
        <w:t xml:space="preserve"> Daffodil International </w:t>
      </w:r>
      <w:proofErr w:type="spellStart"/>
      <w:r>
        <w:rPr>
          <w:bdr w:val="single" w:sz="2" w:space="0" w:color="auto" w:frame="1"/>
          <w:lang w:bidi="ar-SA"/>
        </w:rPr>
        <w:t>Unijversity</w:t>
      </w:r>
      <w:proofErr w:type="spellEnd"/>
    </w:p>
    <w:p w14:paraId="47A90141" w14:textId="77777777" w:rsidR="00732444" w:rsidRPr="00732444" w:rsidRDefault="00E26F9C" w:rsidP="006F5660">
      <w:pPr>
        <w:rPr>
          <w:b/>
          <w:bCs/>
          <w:i/>
          <w:iCs/>
          <w:u w:val="single"/>
          <w:bdr w:val="single" w:sz="2" w:space="0" w:color="auto" w:frame="1"/>
          <w:lang w:bidi="ar-SA"/>
        </w:rPr>
      </w:pPr>
      <w:r w:rsidRPr="00732444">
        <w:rPr>
          <w:rFonts w:ascii="Source Code Pro" w:eastAsia="Times New Roman" w:hAnsi="Source Code Pro" w:cs="Times New Roman"/>
          <w:b/>
          <w:bCs/>
          <w:i/>
          <w:iCs/>
          <w:color w:val="C678DD"/>
          <w:kern w:val="0"/>
          <w:sz w:val="24"/>
          <w:szCs w:val="24"/>
          <w:u w:val="single"/>
          <w:bdr w:val="single" w:sz="2" w:space="0" w:color="auto" w:frame="1"/>
          <w:lang w:bidi="ar-SA"/>
          <w14:ligatures w14:val="none"/>
        </w:rPr>
        <w:t>P</w:t>
      </w:r>
      <w:r w:rsidR="00732444" w:rsidRPr="00732444">
        <w:rPr>
          <w:rFonts w:ascii="Source Code Pro" w:eastAsia="Times New Roman" w:hAnsi="Source Code Pro" w:cs="Times New Roman"/>
          <w:b/>
          <w:bCs/>
          <w:i/>
          <w:iCs/>
          <w:color w:val="C678DD"/>
          <w:kern w:val="0"/>
          <w:sz w:val="24"/>
          <w:szCs w:val="24"/>
          <w:u w:val="single"/>
          <w:bdr w:val="single" w:sz="2" w:space="0" w:color="auto" w:frame="1"/>
          <w:lang w:bidi="ar-SA"/>
          <w14:ligatures w14:val="none"/>
        </w:rPr>
        <w:t>ackage</w:t>
      </w:r>
      <w:r>
        <w:rPr>
          <w:rFonts w:ascii="Source Code Pro" w:eastAsia="Times New Roman" w:hAnsi="Source Code Pro" w:cs="Times New Roman"/>
          <w:b/>
          <w:bCs/>
          <w:i/>
          <w:iCs/>
          <w:color w:val="ABB2BF"/>
          <w:kern w:val="0"/>
          <w:sz w:val="24"/>
          <w:szCs w:val="24"/>
          <w:u w:val="single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="00732444" w:rsidRPr="00732444">
        <w:rPr>
          <w:rFonts w:ascii="Source Code Pro" w:eastAsia="Times New Roman" w:hAnsi="Source Code Pro" w:cs="Times New Roman"/>
          <w:b/>
          <w:bCs/>
          <w:i/>
          <w:iCs/>
          <w:color w:val="ABB2BF"/>
          <w:kern w:val="0"/>
          <w:sz w:val="24"/>
          <w:szCs w:val="24"/>
          <w:u w:val="single"/>
          <w:shd w:val="clear" w:color="auto" w:fill="282C34"/>
          <w:lang w:bidi="ar-SA"/>
          <w14:ligatures w14:val="none"/>
        </w:rPr>
        <w:t>com.exchange</w:t>
      </w:r>
      <w:proofErr w:type="spellEnd"/>
      <w:proofErr w:type="gramEnd"/>
      <w:r w:rsidR="00732444" w:rsidRPr="00732444">
        <w:rPr>
          <w:rFonts w:ascii="Source Code Pro" w:eastAsia="Times New Roman" w:hAnsi="Source Code Pro" w:cs="Times New Roman"/>
          <w:b/>
          <w:bCs/>
          <w:i/>
          <w:iCs/>
          <w:color w:val="ABB2BF"/>
          <w:kern w:val="0"/>
          <w:sz w:val="24"/>
          <w:szCs w:val="24"/>
          <w:u w:val="single"/>
          <w:shd w:val="clear" w:color="auto" w:fill="282C34"/>
          <w:lang w:bidi="ar-SA"/>
          <w14:ligatures w14:val="none"/>
        </w:rPr>
        <w:t>;</w:t>
      </w:r>
    </w:p>
    <w:p w14:paraId="39A1F43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</w:p>
    <w:p w14:paraId="1523383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java.io.*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032FE249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java.net.*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5F08B142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java.util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.*;</w:t>
      </w:r>
    </w:p>
    <w:p w14:paraId="6B85074B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javax.servlet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.*;</w:t>
      </w:r>
    </w:p>
    <w:p w14:paraId="6975C2AD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javax.servlet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.http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.*;</w:t>
      </w:r>
    </w:p>
    <w:p w14:paraId="65BA5F8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java.io.InputStream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39F0BC5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java.net.*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6375B203" w14:textId="77777777" w:rsid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import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com.google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.gson.*</w:t>
      </w:r>
    </w:p>
    <w:p w14:paraId="353B129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</w:p>
    <w:p w14:paraId="36448A6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/**</w:t>
      </w:r>
    </w:p>
    <w:p w14:paraId="7E7EC56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*</w:t>
      </w:r>
    </w:p>
    <w:p w14:paraId="6067991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@author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pakallis</w:t>
      </w:r>
      <w:proofErr w:type="spellEnd"/>
    </w:p>
    <w:p w14:paraId="0168183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*/</w:t>
      </w:r>
    </w:p>
    <w:p w14:paraId="1176A7B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class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Recv</w:t>
      </w:r>
      <w:proofErr w:type="spellEnd"/>
    </w:p>
    <w:p w14:paraId="100BE86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33DE7D42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private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String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lhs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79782F0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private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String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12B0B37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private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String error;</w:t>
      </w:r>
    </w:p>
    <w:p w14:paraId="1FE09F0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private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String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icc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074203D3" w14:textId="77777777" w:rsidR="00732444" w:rsidRPr="00732444" w:rsidRDefault="00732444" w:rsidP="008A1C46">
      <w:pPr>
        <w:jc w:val="both"/>
        <w:rPr>
          <w:color w:val="ABB2BF"/>
          <w:bdr w:val="single" w:sz="2" w:space="0" w:color="auto" w:frame="1"/>
          <w:lang w:bidi="ar-SA"/>
        </w:rPr>
      </w:pPr>
      <w:r w:rsidRPr="00732444">
        <w:rPr>
          <w:bdr w:val="single" w:sz="2" w:space="0" w:color="auto" w:frame="1"/>
          <w:lang w:bidi="ar-SA"/>
        </w:rPr>
        <w:t>public</w:t>
      </w:r>
      <w:r w:rsidR="008A1C46">
        <w:rPr>
          <w:color w:val="ABB2BF"/>
          <w:shd w:val="clear" w:color="auto" w:fill="282C34"/>
          <w:lang w:bidi="ar-SA"/>
        </w:rPr>
        <w:t xml:space="preserve"> </w:t>
      </w:r>
      <w:proofErr w:type="spellStart"/>
      <w:proofErr w:type="gramStart"/>
      <w:r w:rsidRPr="00732444">
        <w:rPr>
          <w:color w:val="61AEEE"/>
          <w:bdr w:val="single" w:sz="2" w:space="0" w:color="auto" w:frame="1"/>
          <w:lang w:bidi="ar-SA"/>
        </w:rPr>
        <w:t>Recv</w:t>
      </w:r>
      <w:proofErr w:type="spellEnd"/>
      <w:r w:rsidRPr="00732444">
        <w:rPr>
          <w:color w:val="ABB2BF"/>
          <w:bdr w:val="single" w:sz="2" w:space="0" w:color="auto" w:frame="1"/>
          <w:lang w:bidi="ar-SA"/>
        </w:rPr>
        <w:t>(</w:t>
      </w:r>
      <w:proofErr w:type="gramEnd"/>
    </w:p>
    <w:p w14:paraId="0A996A2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{</w:t>
      </w:r>
    </w:p>
    <w:p w14:paraId="3A8B26D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}</w:t>
      </w:r>
    </w:p>
    <w:p w14:paraId="075E3F42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public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String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getLhs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(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)</w:t>
      </w:r>
    </w:p>
    <w:p w14:paraId="45AD7415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2A4B30CF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return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lhs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219C2D3F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7F809EA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public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String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getRhs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(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)</w:t>
      </w:r>
    </w:p>
    <w:p w14:paraId="0452710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69C74B7F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return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1DA83030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584D6E3D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2D8AFAF8" w14:textId="77777777" w:rsidR="00E26F9C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public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class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Convert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extends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</w:t>
      </w:r>
      <w:proofErr w:type="spellEnd"/>
    </w:p>
    <w:p w14:paraId="47CAC9A5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49A698B5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/**</w:t>
      </w:r>
    </w:p>
    <w:p w14:paraId="173D2276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 Processes requests for both HTTP &lt;code&gt;GET&lt;/code&gt; and &lt;code&gt;POST&lt;/code&gt; methods.</w:t>
      </w:r>
    </w:p>
    <w:p w14:paraId="1F5FC00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@param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request servlet request</w:t>
      </w:r>
    </w:p>
    <w:p w14:paraId="3756274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@param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response servlet response</w:t>
      </w:r>
    </w:p>
    <w:p w14:paraId="7F2EAA9B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@throws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ServletException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if a servlet-specific error occurs</w:t>
      </w:r>
    </w:p>
    <w:p w14:paraId="3C54034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@throws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IOException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if an I/O error occurs</w:t>
      </w:r>
    </w:p>
    <w:p w14:paraId="7E0DB3B2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*/</w:t>
      </w:r>
    </w:p>
    <w:p w14:paraId="6EB3A0C2" w14:textId="77777777" w:rsidR="00732444" w:rsidRPr="00732444" w:rsidRDefault="006F5660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</w:t>
      </w:r>
      <w:r w:rsidR="00732444"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rotected</w:t>
      </w:r>
      <w:r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="00732444"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void</w:t>
      </w:r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="00732444"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processRequest</w:t>
      </w:r>
      <w:proofErr w:type="spell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(</w:t>
      </w:r>
      <w:proofErr w:type="spellStart"/>
      <w:proofErr w:type="gram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HttpServletRequest</w:t>
      </w:r>
      <w:proofErr w:type="spell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req, </w:t>
      </w:r>
      <w:proofErr w:type="spellStart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HttpServletResponse</w:t>
      </w:r>
      <w:proofErr w:type="spell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resp)</w:t>
      </w:r>
    </w:p>
    <w:p w14:paraId="7C2B1E4C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lastRenderedPageBreak/>
        <w:t>throws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ServletException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,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IOException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{</w:t>
      </w:r>
    </w:p>
    <w:p w14:paraId="1D363223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query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432E2B2D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amount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5D3B3B9B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curTo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446A967B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curFrom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481BB91C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submit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6A994B80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res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15F24FA9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HttpSession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session;</w:t>
      </w:r>
    </w:p>
    <w:p w14:paraId="0BE6B7ED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resp.setContentType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"text/</w:t>
      </w:r>
      <w:proofErr w:type="spellStart"/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html;charset</w:t>
      </w:r>
      <w:proofErr w:type="spellEnd"/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=UTF-8"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2D2AB50C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PrintWriter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out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resp.getWriter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();</w:t>
      </w:r>
    </w:p>
    <w:p w14:paraId="5A705EC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/*Read request parameters*/</w:t>
      </w:r>
    </w:p>
    <w:p w14:paraId="23F1EFB0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amount =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req.getParameter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"amount"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1384E72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curTo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=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req.getParameter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"to"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6CA500E2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curFrom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=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req.getParameter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"from"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/*Open a connection to google and read the result*/</w:t>
      </w:r>
    </w:p>
    <w:p w14:paraId="111FDB03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</w:p>
    <w:p w14:paraId="0E21ADC7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try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{</w:t>
      </w:r>
    </w:p>
    <w:p w14:paraId="3D145ACC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query = 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"http://www.google.com/ig/calculator?hl=en&amp;q="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+ amount +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curFrom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+ 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"=?"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+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curTo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50EC2418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URL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url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new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gramStart"/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URL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query);</w:t>
      </w:r>
    </w:p>
    <w:p w14:paraId="0E317A59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InputStreamReader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stream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new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InputStreamReader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url.openStream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());</w:t>
      </w:r>
    </w:p>
    <w:p w14:paraId="1B2F62B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BufferedReader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in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new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BufferedReader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(stream);</w:t>
      </w:r>
    </w:p>
    <w:p w14:paraId="03EA59F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508A8357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temp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6CDD914C" w14:textId="77777777" w:rsidR="00E26F9C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while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((temp =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in.readLine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()) != </w:t>
      </w:r>
      <w:r w:rsidRPr="00732444">
        <w:rPr>
          <w:rFonts w:ascii="Source Code Pro" w:eastAsia="Times New Roman" w:hAnsi="Source Code Pro" w:cs="Times New Roman"/>
          <w:color w:val="56B6C2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null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</w:t>
      </w:r>
    </w:p>
    <w:p w14:paraId="0B1BF1A5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4A12031C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str = str + temp;</w:t>
      </w:r>
    </w:p>
    <w:p w14:paraId="300E1D8B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2890253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</w:p>
    <w:p w14:paraId="3CF00F36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/*Parse the result which is in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json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format*/</w:t>
      </w:r>
    </w:p>
    <w:p w14:paraId="608463DB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Gson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gson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new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Gson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51F7AF36" w14:textId="77777777" w:rsidR="009A6E00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Recv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gson.fromJson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(str,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Recv.class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26097E9D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st.getRhs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();</w:t>
      </w:r>
    </w:p>
    <w:p w14:paraId="554B1843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=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rhs.replaceAll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"ï¿½"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, 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3CEEAA4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8"/>
          <w:szCs w:val="28"/>
          <w:bdr w:val="single" w:sz="2" w:space="0" w:color="auto" w:frame="1"/>
          <w:lang w:bidi="ar-SA"/>
          <w14:ligatures w14:val="none"/>
        </w:rPr>
        <w:t xml:space="preserve">/*we do the check in order to print the additional </w:t>
      </w:r>
      <w:proofErr w:type="gram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word(</w:t>
      </w:r>
      <w:proofErr w:type="spellStart"/>
      <w:proofErr w:type="gram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millions,billions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etc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)*/</w:t>
      </w:r>
    </w:p>
    <w:p w14:paraId="2B06CA12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StringTokenizer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D19A66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strto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new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color w:val="E6C07B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StringTokenizer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rhs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3E82E670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String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nextToken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3ECF1E9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</w:p>
    <w:p w14:paraId="2AD67BA0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out.write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strto.nextToken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());</w:t>
      </w:r>
    </w:p>
    <w:p w14:paraId="0151760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nextToken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=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strto.nextToken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();</w:t>
      </w:r>
    </w:p>
    <w:p w14:paraId="2D28C5C7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gramStart"/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if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(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nextToken.equals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"million"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) ||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nextToken.equals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"billion"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) ||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nextToken.equals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"trillion"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))</w:t>
      </w:r>
    </w:p>
    <w:p w14:paraId="10382CB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56189AD9" w14:textId="77777777" w:rsidR="009A6E00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lastRenderedPageBreak/>
        <w:t>out.println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 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+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nextToken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08F94CAB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5EFEDF09" w14:textId="77777777" w:rsidR="009A6E00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} </w:t>
      </w: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catch</w:t>
      </w:r>
      <w:r w:rsidR="009A6E00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NumberFormatException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 e)</w:t>
      </w:r>
    </w:p>
    <w:p w14:paraId="72BF4ED5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out.println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"The given amount is not a valid number"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3040372B" w14:textId="77777777" w:rsidR="009A6E00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2A9134C7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1FA28D10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// &lt;editor-fold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defaultstate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="collapsed" desc="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methods. Click on the + sign on the left to edit the code."&gt;</w:t>
      </w:r>
    </w:p>
    <w:p w14:paraId="3A0A5F5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/**</w:t>
      </w:r>
    </w:p>
    <w:p w14:paraId="3AF7DC0D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 Handles the HTTP &lt;code&gt;GET&lt;/code&gt; method.</w:t>
      </w:r>
    </w:p>
    <w:p w14:paraId="51C1C3F3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@param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request servlet request</w:t>
      </w:r>
    </w:p>
    <w:p w14:paraId="11872A54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@param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response servlet response</w:t>
      </w:r>
    </w:p>
    <w:p w14:paraId="096FA552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@throws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ServletException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if a servlet-specific error occurs</w:t>
      </w:r>
    </w:p>
    <w:p w14:paraId="1B25F53C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@throws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IOException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if an I/O error occurs</w:t>
      </w:r>
    </w:p>
    <w:p w14:paraId="1A3DCC5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*/</w:t>
      </w:r>
    </w:p>
    <w:p w14:paraId="4FD54C18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@Override</w:t>
      </w:r>
    </w:p>
    <w:p w14:paraId="44D525C9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protectedvoid</w:t>
      </w:r>
      <w:r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doGet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(</w:t>
      </w:r>
      <w:proofErr w:type="spellStart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HttpServletRequest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request, </w:t>
      </w: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HttpServletResponse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response)</w:t>
      </w:r>
    </w:p>
    <w:p w14:paraId="40176D88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throws</w:t>
      </w: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ServletException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 xml:space="preserve">, 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IOException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  <w:proofErr w:type="gramEnd"/>
    </w:p>
    <w:p w14:paraId="5DD1C841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processRequest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request, response);</w:t>
      </w:r>
    </w:p>
    <w:p w14:paraId="53FC5B40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134586D6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/**</w:t>
      </w:r>
    </w:p>
    <w:p w14:paraId="6D527863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 Handles the HTTP &lt;code&gt;POST&lt;/code&gt; method.</w:t>
      </w:r>
    </w:p>
    <w:p w14:paraId="0FE15418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@param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request servlet request</w:t>
      </w:r>
    </w:p>
    <w:p w14:paraId="5263E65F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@param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response servlet response</w:t>
      </w:r>
    </w:p>
    <w:p w14:paraId="5D89B98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@throws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ServletException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if a servlet-specific error occurs</w:t>
      </w:r>
    </w:p>
    <w:p w14:paraId="07A05DC6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@throws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IOException</w:t>
      </w:r>
      <w:proofErr w:type="spellEnd"/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if an I/O error occurs</w:t>
      </w:r>
    </w:p>
    <w:p w14:paraId="2E3A1899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*/</w:t>
      </w:r>
    </w:p>
    <w:p w14:paraId="05CE6ABF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@Override</w:t>
      </w:r>
    </w:p>
    <w:p w14:paraId="5AE1C799" w14:textId="77777777" w:rsidR="00732444" w:rsidRPr="00732444" w:rsidRDefault="006F5660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</w:t>
      </w:r>
      <w:r w:rsidR="00732444"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rotected</w:t>
      </w: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r w:rsidR="00732444"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void</w:t>
      </w:r>
      <w:r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</w:t>
      </w:r>
      <w:proofErr w:type="spellStart"/>
      <w:proofErr w:type="gramStart"/>
      <w:r w:rsidR="00732444"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doPost</w:t>
      </w:r>
      <w:proofErr w:type="spell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(</w:t>
      </w:r>
      <w:proofErr w:type="spellStart"/>
      <w:proofErr w:type="gram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HttpServletRequest</w:t>
      </w:r>
      <w:proofErr w:type="spell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request, </w:t>
      </w:r>
      <w:proofErr w:type="spellStart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HttpServletResponse</w:t>
      </w:r>
      <w:proofErr w:type="spell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response)</w:t>
      </w:r>
    </w:p>
    <w:p w14:paraId="22B32ADA" w14:textId="77777777" w:rsidR="00732444" w:rsidRPr="00732444" w:rsidRDefault="006F5660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T</w:t>
      </w:r>
      <w:r w:rsidR="00732444"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hrows</w:t>
      </w:r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ServletException,IOException</w:t>
      </w:r>
      <w:proofErr w:type="spellEnd"/>
      <w:proofErr w:type="gram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4E7FA0BF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processRequest</w:t>
      </w:r>
      <w:proofErr w:type="spell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(</w:t>
      </w: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request,response</w:t>
      </w:r>
      <w:proofErr w:type="spellEnd"/>
      <w:proofErr w:type="gramEnd"/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);</w:t>
      </w:r>
    </w:p>
    <w:p w14:paraId="11469808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5C4319CF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/**</w:t>
      </w:r>
    </w:p>
    <w:p w14:paraId="15420F2A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 Returns a short description of the servlet.</w:t>
      </w:r>
    </w:p>
    <w:p w14:paraId="224C867E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 xml:space="preserve">* </w:t>
      </w:r>
      <w:r w:rsidRPr="00732444">
        <w:rPr>
          <w:rFonts w:ascii="Source Code Pro" w:eastAsia="Times New Roman" w:hAnsi="Source Code Pro" w:cs="Times New Roman"/>
          <w:i/>
          <w:iCs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@return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a String containing servlet description</w:t>
      </w:r>
    </w:p>
    <w:p w14:paraId="6CD04725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ab/>
        <w:t>*/</w:t>
      </w:r>
    </w:p>
    <w:p w14:paraId="0D463933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@Override</w:t>
      </w:r>
    </w:p>
    <w:p w14:paraId="5A0D1C96" w14:textId="77777777" w:rsidR="00732444" w:rsidRPr="00732444" w:rsidRDefault="006F5660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proofErr w:type="gramStart"/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P</w:t>
      </w:r>
      <w:r w:rsidR="00732444"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ublic</w:t>
      </w:r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String</w:t>
      </w:r>
      <w:r w:rsidR="00732444" w:rsidRPr="00732444">
        <w:rPr>
          <w:rFonts w:ascii="Source Code Pro" w:eastAsia="Times New Roman" w:hAnsi="Source Code Pro" w:cs="Times New Roman"/>
          <w:color w:val="61AEEE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getServletInfo</w:t>
      </w:r>
      <w:proofErr w:type="spell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(</w:t>
      </w:r>
      <w:proofErr w:type="gramEnd"/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)</w:t>
      </w:r>
      <w:r w:rsidR="00732444"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{</w:t>
      </w:r>
    </w:p>
    <w:p w14:paraId="440E9623" w14:textId="77777777" w:rsidR="00732444" w:rsidRPr="00732444" w:rsidRDefault="00732444" w:rsidP="00732444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proofErr w:type="spellStart"/>
      <w:r w:rsidRPr="00732444">
        <w:rPr>
          <w:rFonts w:ascii="Source Code Pro" w:eastAsia="Times New Roman" w:hAnsi="Source Code Pro" w:cs="Times New Roman"/>
          <w:color w:val="C678DD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return</w:t>
      </w:r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"Short</w:t>
      </w:r>
      <w:proofErr w:type="spellEnd"/>
      <w:r w:rsidRPr="00732444">
        <w:rPr>
          <w:rFonts w:ascii="Source Code Pro" w:eastAsia="Times New Roman" w:hAnsi="Source Code Pro" w:cs="Times New Roman"/>
          <w:color w:val="98C379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 xml:space="preserve"> description"</w:t>
      </w:r>
      <w:r w:rsidR="00E26F9C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;</w:t>
      </w:r>
    </w:p>
    <w:p w14:paraId="7EA288EA" w14:textId="77777777" w:rsidR="00E26F9C" w:rsidRDefault="00732444" w:rsidP="00E26F9C">
      <w:pPr>
        <w:spacing w:after="0" w:line="240" w:lineRule="auto"/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</w:pPr>
      <w:r w:rsidRPr="00732444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  <w:r w:rsidRPr="00732444">
        <w:rPr>
          <w:rFonts w:ascii="Source Code Pro" w:eastAsia="Times New Roman" w:hAnsi="Source Code Pro" w:cs="Times New Roman"/>
          <w:i/>
          <w:iCs/>
          <w:color w:val="5C6370"/>
          <w:kern w:val="0"/>
          <w:sz w:val="24"/>
          <w:szCs w:val="24"/>
          <w:bdr w:val="single" w:sz="2" w:space="0" w:color="auto" w:frame="1"/>
          <w:lang w:bidi="ar-SA"/>
          <w14:ligatures w14:val="none"/>
        </w:rPr>
        <w:t>// &lt;/editor-fold&gt;</w:t>
      </w:r>
    </w:p>
    <w:p w14:paraId="3C6B6ECC" w14:textId="77777777" w:rsidR="00732444" w:rsidRDefault="00E26F9C" w:rsidP="00E26F9C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 w:rsidRPr="00E26F9C"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  <w:t>}</w:t>
      </w:r>
    </w:p>
    <w:p w14:paraId="41DDFF96" w14:textId="1C08C887" w:rsidR="001519B8" w:rsidRDefault="001519B8" w:rsidP="00E26F9C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  <w:r>
        <w:rPr>
          <w:noProof/>
        </w:rPr>
        <w:lastRenderedPageBreak/>
        <w:drawing>
          <wp:inline distT="0" distB="0" distL="0" distR="0" wp14:anchorId="3A09B383" wp14:editId="7457733D">
            <wp:extent cx="5943600" cy="4925695"/>
            <wp:effectExtent l="0" t="0" r="0" b="8255"/>
            <wp:docPr id="27954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3ACFD" w14:textId="77777777" w:rsidR="001519B8" w:rsidRPr="00E26F9C" w:rsidRDefault="001519B8" w:rsidP="00E26F9C">
      <w:pPr>
        <w:spacing w:after="0" w:line="240" w:lineRule="auto"/>
        <w:rPr>
          <w:rFonts w:ascii="Source Code Pro" w:eastAsia="Times New Roman" w:hAnsi="Source Code Pro" w:cs="Times New Roman"/>
          <w:color w:val="ABB2BF"/>
          <w:kern w:val="0"/>
          <w:sz w:val="24"/>
          <w:szCs w:val="24"/>
          <w:shd w:val="clear" w:color="auto" w:fill="282C34"/>
          <w:lang w:bidi="ar-SA"/>
          <w14:ligatures w14:val="none"/>
        </w:rPr>
      </w:pPr>
    </w:p>
    <w:sectPr w:rsidR="001519B8" w:rsidRPr="00E26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444"/>
    <w:rsid w:val="001519B8"/>
    <w:rsid w:val="00560E6B"/>
    <w:rsid w:val="006F5660"/>
    <w:rsid w:val="00732444"/>
    <w:rsid w:val="008A1C46"/>
    <w:rsid w:val="009A6E00"/>
    <w:rsid w:val="00B26219"/>
    <w:rsid w:val="00E2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7899"/>
  <w15:chartTrackingRefBased/>
  <w15:docId w15:val="{451D9BF4-F49E-4E57-8F1F-A9E1F921E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C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C4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A1C4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A1C4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A1C4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A1C4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732444"/>
  </w:style>
  <w:style w:type="character" w:customStyle="1" w:styleId="hljs-comment">
    <w:name w:val="hljs-comment"/>
    <w:basedOn w:val="DefaultParagraphFont"/>
    <w:rsid w:val="00732444"/>
  </w:style>
  <w:style w:type="character" w:customStyle="1" w:styleId="hljs-doctag">
    <w:name w:val="hljs-doctag"/>
    <w:basedOn w:val="DefaultParagraphFont"/>
    <w:rsid w:val="00732444"/>
  </w:style>
  <w:style w:type="character" w:customStyle="1" w:styleId="hljs-title">
    <w:name w:val="hljs-title"/>
    <w:basedOn w:val="DefaultParagraphFont"/>
    <w:rsid w:val="00732444"/>
  </w:style>
  <w:style w:type="character" w:customStyle="1" w:styleId="hljs-params">
    <w:name w:val="hljs-params"/>
    <w:basedOn w:val="DefaultParagraphFont"/>
    <w:rsid w:val="00732444"/>
  </w:style>
  <w:style w:type="character" w:customStyle="1" w:styleId="hljs-type">
    <w:name w:val="hljs-type"/>
    <w:basedOn w:val="DefaultParagraphFont"/>
    <w:rsid w:val="00732444"/>
  </w:style>
  <w:style w:type="character" w:customStyle="1" w:styleId="hljs-variable">
    <w:name w:val="hljs-variable"/>
    <w:basedOn w:val="DefaultParagraphFont"/>
    <w:rsid w:val="00732444"/>
  </w:style>
  <w:style w:type="character" w:customStyle="1" w:styleId="hljs-operator">
    <w:name w:val="hljs-operator"/>
    <w:basedOn w:val="DefaultParagraphFont"/>
    <w:rsid w:val="00732444"/>
  </w:style>
  <w:style w:type="character" w:customStyle="1" w:styleId="hljs-string">
    <w:name w:val="hljs-string"/>
    <w:basedOn w:val="DefaultParagraphFont"/>
    <w:rsid w:val="00732444"/>
  </w:style>
  <w:style w:type="character" w:customStyle="1" w:styleId="hljs-literal">
    <w:name w:val="hljs-literal"/>
    <w:basedOn w:val="DefaultParagraphFont"/>
    <w:rsid w:val="00732444"/>
  </w:style>
  <w:style w:type="character" w:customStyle="1" w:styleId="hljs-meta">
    <w:name w:val="hljs-meta"/>
    <w:basedOn w:val="DefaultParagraphFont"/>
    <w:rsid w:val="00732444"/>
  </w:style>
  <w:style w:type="paragraph" w:styleId="Title">
    <w:name w:val="Title"/>
    <w:basedOn w:val="Normal"/>
    <w:next w:val="Normal"/>
    <w:link w:val="TitleChar"/>
    <w:uiPriority w:val="10"/>
    <w:qFormat/>
    <w:rsid w:val="007324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73244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NoSpacing">
    <w:name w:val="No Spacing"/>
    <w:uiPriority w:val="1"/>
    <w:qFormat/>
    <w:rsid w:val="008A1C4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A1C4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8A1C46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3Char">
    <w:name w:val="Heading 3 Char"/>
    <w:basedOn w:val="DefaultParagraphFont"/>
    <w:link w:val="Heading3"/>
    <w:uiPriority w:val="9"/>
    <w:rsid w:val="008A1C46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8A1C4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A1C4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A1C4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A1C4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styleId="BookTitle">
    <w:name w:val="Book Title"/>
    <w:basedOn w:val="DefaultParagraphFont"/>
    <w:uiPriority w:val="33"/>
    <w:qFormat/>
    <w:rsid w:val="008A1C46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8A1C46"/>
    <w:rPr>
      <w:b/>
      <w:bCs/>
      <w:smallCaps/>
      <w:color w:val="4472C4" w:themeColor="accent1"/>
      <w:spacing w:val="5"/>
    </w:rPr>
  </w:style>
  <w:style w:type="paragraph" w:styleId="ListParagraph">
    <w:name w:val="List Paragraph"/>
    <w:basedOn w:val="Normal"/>
    <w:uiPriority w:val="34"/>
    <w:qFormat/>
    <w:rsid w:val="008A1C46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A1C46"/>
    <w:rPr>
      <w:smallCaps/>
      <w:color w:val="5A5A5A" w:themeColor="text1" w:themeTint="A5"/>
    </w:rPr>
  </w:style>
  <w:style w:type="character" w:styleId="Hyperlink">
    <w:name w:val="Hyperlink"/>
    <w:basedOn w:val="DefaultParagraphFont"/>
    <w:uiPriority w:val="99"/>
    <w:unhideWhenUsed/>
    <w:rsid w:val="001519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1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9DA207-970C-47A9-B98B-DC65C33AA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nurjahan nowshin</dc:creator>
  <cp:keywords/>
  <dc:description/>
  <cp:lastModifiedBy>nurjahan nowshin</cp:lastModifiedBy>
  <cp:revision>2</cp:revision>
  <dcterms:created xsi:type="dcterms:W3CDTF">2023-06-18T06:07:00Z</dcterms:created>
  <dcterms:modified xsi:type="dcterms:W3CDTF">2023-06-24T06:16:00Z</dcterms:modified>
</cp:coreProperties>
</file>