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Казахский национальный педагогический университет имени Абая</w:t>
      </w:r>
    </w:p>
    <w:p/>
    <w:p/>
    <w:p/>
    <w:p>
      <w:pPr>
        <w:jc w:val="right"/>
      </w:pPr>
      <w:r>
        <w:rPr>
          <w:b/>
        </w:rPr>
        <w:t>Утверждаю</w:t>
      </w:r>
    </w:p>
    <w:p>
      <w:pPr>
        <w:jc w:val="right"/>
      </w:pPr>
      <w:r>
        <w:t>Ректор-Председатель правления</w:t>
      </w:r>
    </w:p>
    <w:p>
      <w:pPr>
        <w:jc w:val="right"/>
      </w:pPr>
      <w:r>
        <w:t>_________________ Тлеп Б. А.</w:t>
      </w:r>
    </w:p>
    <w:p>
      <w:pPr>
        <w:jc w:val="right"/>
      </w:pPr>
      <w:r>
        <w:t>«______»_______________2026 г.</w:t>
      </w:r>
    </w:p>
    <w:p/>
    <w:p/>
    <w:p/>
    <w:p>
      <w:pPr>
        <w:jc w:val="center"/>
      </w:pPr>
      <w:r>
        <w:rPr>
          <w:b/>
          <w:sz w:val="28"/>
        </w:rPr>
        <w:t>Техническое задание на создание интегрированной автоматизированной системы «Цифровая платформа Abai Digital».</w:t>
        <w:br/>
        <w:t>Раздел: Требования к автоматизированной системе «Офис регистратора»</w:t>
      </w:r>
    </w:p>
    <w:p>
      <w:r>
        <w:br w:type="page"/>
      </w:r>
    </w:p>
    <w:p>
      <w:r>
        <w:rPr>
          <w:b/>
        </w:rPr>
        <w:t>Оглавление</w:t>
      </w:r>
    </w:p>
    <w:p>
      <w:r>
        <w:rPr>
          <w:b w:val="0"/>
        </w:rPr>
        <w:t>1. Назначение и цели создания системы «Офис регистратора»</w:t>
      </w:r>
    </w:p>
    <w:p>
      <w:pPr>
        <w:pStyle w:val="ListBullet"/>
      </w:pPr>
      <w:r>
        <w:t>1.1. Назначение системы</w:t>
      </w:r>
    </w:p>
    <w:p>
      <w:pPr>
        <w:pStyle w:val="ListBullet"/>
      </w:pPr>
      <w:r>
        <w:t>1.2. Цели создания системы</w:t>
      </w:r>
    </w:p>
    <w:p>
      <w:r>
        <w:rPr>
          <w:b w:val="0"/>
        </w:rPr>
        <w:t>2. Требования к системе «Офис регистратора»</w:t>
      </w:r>
    </w:p>
    <w:p>
      <w:pPr>
        <w:pStyle w:val="ListBullet"/>
      </w:pPr>
      <w:r>
        <w:t>2.1. Группы студентов</w:t>
      </w:r>
    </w:p>
    <w:p>
      <w:pPr>
        <w:pStyle w:val="ListBullet2"/>
      </w:pPr>
      <w:r>
        <w:t>2.1.1. Требования к функции просмотра и фильтрации реестра групп</w:t>
      </w:r>
    </w:p>
    <w:p>
      <w:pPr>
        <w:pStyle w:val="ListBullet2"/>
      </w:pPr>
      <w:r>
        <w:t>2.1.2. Требования к функции создания и редактирования группы</w:t>
      </w:r>
    </w:p>
    <w:p>
      <w:pPr>
        <w:pStyle w:val="ListBullet2"/>
      </w:pPr>
      <w:r>
        <w:t>2.1.3. Требования к функции управления подгруппами</w:t>
      </w:r>
    </w:p>
    <w:p>
      <w:pPr>
        <w:pStyle w:val="ListBullet2"/>
      </w:pPr>
      <w:r>
        <w:t>2.1.4. Требования к функции ведения состава студентов группы</w:t>
      </w:r>
    </w:p>
    <w:p>
      <w:pPr>
        <w:pStyle w:val="ListBullet2"/>
      </w:pPr>
      <w:r>
        <w:t>2.1.5. Требования к функции ведения состава студентов подгруппы</w:t>
      </w:r>
    </w:p>
    <w:p>
      <w:pPr>
        <w:pStyle w:val="ListBullet2"/>
      </w:pPr>
      <w:r>
        <w:t>2.1.6. Требования к функции назначения места на экзамене</w:t>
      </w:r>
    </w:p>
    <w:p>
      <w:pPr>
        <w:pStyle w:val="ListBullet2"/>
      </w:pPr>
      <w:r>
        <w:t>2.1.7. Требования к функции формирования печатных форм</w:t>
      </w:r>
    </w:p>
    <w:p>
      <w:pPr>
        <w:pStyle w:val="ListBullet"/>
      </w:pPr>
      <w:r>
        <w:t>2.2. Учебные потоки</w:t>
      </w:r>
    </w:p>
    <w:p>
      <w:pPr>
        <w:pStyle w:val="ListBullet2"/>
      </w:pPr>
      <w:r>
        <w:t>2.2.1. Требования к функции просмотра и фильтрации реестра потоков</w:t>
      </w:r>
    </w:p>
    <w:p>
      <w:pPr>
        <w:pStyle w:val="ListBullet2"/>
      </w:pPr>
      <w:r>
        <w:t>2.2.2. Требования к функции привязки учебных групп к потоку</w:t>
      </w:r>
    </w:p>
    <w:p>
      <w:pPr>
        <w:pStyle w:val="ListBullet2"/>
      </w:pPr>
      <w:r>
        <w:t>2.2.3. Требования к функции создания, редактирования, удаления потока и отвязки группы</w:t>
      </w:r>
    </w:p>
    <w:p>
      <w:pPr>
        <w:pStyle w:val="ListBullet"/>
      </w:pPr>
      <w:r>
        <w:t>2.3. Назначение ППС</w:t>
      </w:r>
    </w:p>
    <w:p>
      <w:pPr>
        <w:pStyle w:val="ListBullet2"/>
      </w:pPr>
      <w:r>
        <w:t>2.3.1. Требования к функции просмотра и фильтрации учебных структур</w:t>
      </w:r>
    </w:p>
    <w:p>
      <w:pPr>
        <w:pStyle w:val="ListBullet2"/>
      </w:pPr>
      <w:r>
        <w:t>2.3.2. Требования к функции назначения преподавателя на дисциплину (РК1, РК2)</w:t>
      </w:r>
    </w:p>
    <w:p>
      <w:pPr>
        <w:pStyle w:val="ListBullet2"/>
      </w:pPr>
      <w:r>
        <w:t>2.3.3. Требования к функции снятия преподавателя с дисциплины</w:t>
      </w:r>
    </w:p>
    <w:p>
      <w:pPr>
        <w:pStyle w:val="ListBullet2"/>
      </w:pPr>
      <w:r>
        <w:t>2.3.4. Требования к функции назначения преподавателя по программе академической мобильности</w:t>
      </w:r>
    </w:p>
    <w:p>
      <w:pPr>
        <w:pStyle w:val="ListBullet2"/>
      </w:pPr>
      <w:r>
        <w:t>2.3.5. Требования к функции назначения преподавателя практики</w:t>
      </w:r>
    </w:p>
    <w:p>
      <w:pPr>
        <w:pStyle w:val="ListBullet"/>
      </w:pPr>
      <w:r>
        <w:t>2.4. Практика</w:t>
      </w:r>
    </w:p>
    <w:p>
      <w:pPr>
        <w:pStyle w:val="ListBullet2"/>
      </w:pPr>
      <w:r>
        <w:t>2.4.1. Требования к функции просмотра и фильтрации групп</w:t>
      </w:r>
    </w:p>
    <w:p>
      <w:pPr>
        <w:pStyle w:val="ListBullet2"/>
      </w:pPr>
      <w:r>
        <w:t>2.4.2. Требования к функции добавления и редактирования практики группы</w:t>
      </w:r>
    </w:p>
    <w:p>
      <w:pPr>
        <w:pStyle w:val="ListBullet2"/>
      </w:pPr>
      <w:r>
        <w:t>2.4.3. Требования к функции удаления практики группы</w:t>
      </w:r>
    </w:p>
    <w:p>
      <w:pPr>
        <w:pStyle w:val="ListBullet2"/>
      </w:pPr>
      <w:r>
        <w:t>2.4.4. Требования к функции распределения студентов по преподавателям практики</w:t>
      </w:r>
    </w:p>
    <w:p>
      <w:pPr>
        <w:pStyle w:val="ListBullet"/>
      </w:pPr>
      <w:r>
        <w:t>2.5. Экзамены</w:t>
      </w:r>
    </w:p>
    <w:p>
      <w:pPr>
        <w:pStyle w:val="ListBullet2"/>
      </w:pPr>
      <w:r>
        <w:t>2.5.1. Требования к функции просмотра и фильтрации групп</w:t>
      </w:r>
    </w:p>
    <w:p>
      <w:pPr>
        <w:pStyle w:val="ListBullet2"/>
      </w:pPr>
      <w:r>
        <w:t>2.5.2. Требования к функции назначения общего экзамена</w:t>
      </w:r>
    </w:p>
    <w:p>
      <w:pPr>
        <w:pStyle w:val="ListBullet2"/>
      </w:pPr>
      <w:r>
        <w:t>2.5.3. Требования к функции назначения ограниченного экзамена (для студентов с ограниченными возможностями)</w:t>
      </w:r>
    </w:p>
    <w:p>
      <w:pPr>
        <w:pStyle w:val="ListBullet2"/>
      </w:pPr>
      <w:r>
        <w:t>2.5.4. Требования к функции назначения экзамена по программе академической мобильности</w:t>
      </w:r>
    </w:p>
    <w:p>
      <w:pPr>
        <w:pStyle w:val="ListBullet2"/>
      </w:pPr>
      <w:r>
        <w:t>2.5.5. Требования к функции редактирования и удаления назначенного экзамена</w:t>
      </w:r>
    </w:p>
    <w:p>
      <w:pPr>
        <w:pStyle w:val="ListBullet"/>
      </w:pPr>
      <w:r>
        <w:t>2.6. Тест Центр</w:t>
      </w:r>
    </w:p>
    <w:p>
      <w:pPr>
        <w:pStyle w:val="ListBullet2"/>
      </w:pPr>
      <w:r>
        <w:t>2.6.1. Требования к функции выбора группы и дисциплины</w:t>
      </w:r>
    </w:p>
    <w:p>
      <w:pPr>
        <w:pStyle w:val="ListBullet2"/>
      </w:pPr>
      <w:r>
        <w:t>2.6.2. Требования к функции разбора технического сбоя</w:t>
      </w:r>
    </w:p>
    <w:p>
      <w:pPr>
        <w:pStyle w:val="ListBullet2"/>
      </w:pPr>
      <w:r>
        <w:t>2.6.3. Требования к функции реестра одобренных случаев</w:t>
      </w:r>
    </w:p>
    <w:p>
      <w:pPr>
        <w:pStyle w:val="ListBullet"/>
      </w:pPr>
      <w:r>
        <w:t>2.7. Пересдачи</w:t>
      </w:r>
    </w:p>
    <w:p>
      <w:pPr>
        <w:pStyle w:val="ListBullet2"/>
      </w:pPr>
      <w:r>
        <w:t>2.7.1. Требования к функции просмотра и фильтрации списка пересдач</w:t>
      </w:r>
    </w:p>
    <w:p>
      <w:pPr>
        <w:pStyle w:val="ListBullet2"/>
      </w:pPr>
      <w:r>
        <w:t>2.7.2. Требования к функции назначения даты пересдачи по категории («не утверждённым»)</w:t>
      </w:r>
    </w:p>
    <w:p>
      <w:pPr>
        <w:pStyle w:val="ListBullet2"/>
      </w:pPr>
      <w:r>
        <w:t>2.7.3. Требования к функции назначения даты пересдачи индивидуально («утверждённым»)</w:t>
      </w:r>
    </w:p>
    <w:p>
      <w:pPr>
        <w:pStyle w:val="ListBullet"/>
      </w:pPr>
      <w:r>
        <w:t>2.8. Итоговая аттестация</w:t>
      </w:r>
    </w:p>
    <w:p>
      <w:pPr>
        <w:pStyle w:val="ListBullet2"/>
      </w:pPr>
      <w:r>
        <w:t>2.8.1. Требования к функции просмотра и фильтрации групп аттестации</w:t>
      </w:r>
    </w:p>
    <w:p>
      <w:pPr>
        <w:pStyle w:val="ListBullet2"/>
      </w:pPr>
      <w:r>
        <w:t>2.8.2. Требования к функции создания и редактирования группы аттестации</w:t>
      </w:r>
    </w:p>
    <w:p>
      <w:pPr>
        <w:pStyle w:val="ListBullet2"/>
      </w:pPr>
      <w:r>
        <w:t>2.8.3. Требования к функции комплектования состава группы аттестации</w:t>
      </w:r>
    </w:p>
    <w:p>
      <w:r>
        <w:br w:type="page"/>
      </w:r>
    </w:p>
    <w:p>
      <w:pPr>
        <w:pStyle w:val="Heading1"/>
      </w:pPr>
      <w:r>
        <w:t>Назначение и цели создания системы «Офис регистратора»</w:t>
      </w:r>
    </w:p>
    <w:p>
      <w:pPr>
        <w:pStyle w:val="Heading2"/>
      </w:pPr>
      <w:r>
        <w:t>Назначение системы</w:t>
      </w:r>
    </w:p>
    <w:p>
      <w:r>
        <w:rPr>
          <w:b w:val="0"/>
        </w:rPr>
        <w:t>Раздел «Офис регистратора» интегрированной автоматизированной системы «Цифровая платформа Abai Digital» должен объединять восемь взаимосвязанных подсистем, обеспечивающих организационное сопровождение учебного процесса факультета в течение учебного года: ведение групп и подгрупп студентов, формирование учебных потоков, закрепление преподавателей за дисциплинами, организацию практики, назначение экзаменов и пересдач, разбор технических сбоев рубежного контроля и формирование групп итоговой аттестации выпускников.</w:t>
      </w:r>
    </w:p>
    <w:p>
      <w:r>
        <w:rPr>
          <w:b w:val="0"/>
        </w:rPr>
        <w:t>Каждая подсистема должна решать отдельную операционную задачу офиса регистратора, но все они опираются на общие сущности — учебную группу/подгруппу, дисциплину учебного плана, преподавателя и студента — и должны обеспечивать согласованность данных между собой: состав группы, сформированный в подсистеме «Группы студентов», используется при назначении преподавателей, экзаменов, практики и пересдач; закрепление преподавателя в подсистеме «Назначение ППС» должно отражаться в ведомостях рубежного контроля и практики.</w:t>
      </w:r>
    </w:p>
    <w:p>
      <w:r>
        <w:rPr>
          <w:b w:val="0"/>
        </w:rPr>
        <w:t>В состав раздела «Офис регистратора» должны входить следующие подсистемы:</w:t>
      </w:r>
    </w:p>
    <w:p>
      <w:pPr>
        <w:pStyle w:val="ListBullet"/>
      </w:pPr>
      <w:r>
        <w:t>«Группы студентов» — ведение реестра учебных групп и подгрупп, их состава, назначение мест на экзамене, формирование печатных форм;</w:t>
      </w:r>
    </w:p>
    <w:p>
      <w:pPr>
        <w:pStyle w:val="ListBullet"/>
      </w:pPr>
      <w:r>
        <w:t>«Учебные потоки» — объединение учебных групп в потоки для проведения потоковых лекционных занятий;</w:t>
      </w:r>
    </w:p>
    <w:p>
      <w:pPr>
        <w:pStyle w:val="ListBullet"/>
      </w:pPr>
      <w:r>
        <w:t>«Назначение ППС» — закрепление преподавателей за дисциплинами (рубежный контроль РК1/РК2, практика, академическая мобильность);</w:t>
      </w:r>
    </w:p>
    <w:p>
      <w:pPr>
        <w:pStyle w:val="ListBullet"/>
      </w:pPr>
      <w:r>
        <w:t>«Практика» — ведение дисциплин практики учебных групп и распределение студентов по преподавателям-кураторам;</w:t>
      </w:r>
    </w:p>
    <w:p>
      <w:pPr>
        <w:pStyle w:val="ListBullet"/>
      </w:pPr>
      <w:r>
        <w:t>«Экзамены» — назначение общих, ограниченных (для студентов с ограниченными возможностями здоровья) и академико-мобильных экзаменов по дисциплинам;</w:t>
      </w:r>
    </w:p>
    <w:p>
      <w:pPr>
        <w:pStyle w:val="ListBullet"/>
      </w:pPr>
      <w:r>
        <w:t>«Тест Центр» — разбор технических сбоев при сдаче рубежного контроля и снятие технической блокировки допуска;</w:t>
      </w:r>
    </w:p>
    <w:p>
      <w:pPr>
        <w:pStyle w:val="ListBullet"/>
      </w:pPr>
      <w:r>
        <w:t>«Пересдачи» — назначение даты и времени пересдачи экзамена студентам по категориям и индивидуально;</w:t>
      </w:r>
    </w:p>
    <w:p>
      <w:pPr>
        <w:pStyle w:val="ListBullet"/>
      </w:pPr>
      <w:r>
        <w:t>«Итоговая аттестация» — формирование групп итоговой государственной аттестации выпускников и комплектование их состава.</w:t>
      </w:r>
    </w:p>
    <w:p>
      <w:pPr>
        <w:pStyle w:val="Heading2"/>
      </w:pPr>
      <w:r>
        <w:t>Цели создания системы</w:t>
      </w:r>
    </w:p>
    <w:p>
      <w:r>
        <w:rPr>
          <w:b w:val="0"/>
        </w:rPr>
        <w:t>Целями создания раздела «Офис регистратора» являются:</w:t>
      </w:r>
    </w:p>
    <w:p>
      <w:pPr>
        <w:pStyle w:val="ListBullet"/>
      </w:pPr>
      <w:r>
        <w:t>централизация операционных функций офиса регистратора в едином разделе платформы, вместо разрозненных ручных процессов и таблиц;</w:t>
      </w:r>
    </w:p>
    <w:p>
      <w:pPr>
        <w:pStyle w:val="ListBullet"/>
      </w:pPr>
      <w:r>
        <w:t>обеспечение согласованности данных о группах, подгруппах, преподавателях, дисциплинах и студентах между всеми подсистемами раздела;</w:t>
      </w:r>
    </w:p>
    <w:p>
      <w:pPr>
        <w:pStyle w:val="ListBullet"/>
      </w:pPr>
      <w:r>
        <w:t>сокращение трудозатрат офиса регистратора за счёт пакетных (массовых) операций — группового назначения мест на экзамене, преподавателей, дат пересдачи, привязки групп к потоку;</w:t>
      </w:r>
    </w:p>
    <w:p>
      <w:pPr>
        <w:pStyle w:val="ListBullet"/>
      </w:pPr>
      <w:r>
        <w:t>разграничение прав доступа между простым просмотром реестров и операциями создания, редактирования и удаления данных;</w:t>
      </w:r>
    </w:p>
    <w:p>
      <w:pPr>
        <w:pStyle w:val="ListBullet"/>
      </w:pPr>
      <w:r>
        <w:t>ведение подотчётной истории значимых действий (кто, когда и какое решение принял) — в частности, по снятию технических блокировок и назначению дат пересдачи;</w:t>
      </w:r>
    </w:p>
    <w:p>
      <w:pPr>
        <w:pStyle w:val="ListBullet"/>
      </w:pPr>
      <w:r>
        <w:t>формирование печатных форм и документов, необходимых для очного проведения сессии: листов рассадки, сводных ведомостей, направлений на практику.</w:t>
      </w:r>
    </w:p>
    <w:p>
      <w:pPr>
        <w:pStyle w:val="Heading1"/>
      </w:pPr>
      <w:r>
        <w:t>Требования к системе «Офис регистратора»</w:t>
      </w:r>
    </w:p>
    <w:p>
      <w:pPr>
        <w:pStyle w:val="Heading2"/>
      </w:pPr>
      <w:r>
        <w:t>Группы студентов</w:t>
      </w:r>
    </w:p>
    <w:p>
      <w:pPr>
        <w:pStyle w:val="Heading3"/>
      </w:pPr>
      <w:r>
        <w:t>Назначение и цели подсистемы</w:t>
      </w:r>
    </w:p>
    <w:p>
      <w:r>
        <w:rPr>
          <w:b w:val="0"/>
        </w:rPr>
        <w:t>Подсистема должна быть предназначена для ведения реестра учебных групп и подгрупп факультета, управления составом обучающихся в них, а также для организационной подготовки к экзаменационной сессии — назначения аудиторий (мест) на экзамене и формирования связанных печатных форм.</w:t>
      </w:r>
    </w:p>
    <w:p>
      <w:r>
        <w:rPr>
          <w:b w:val="0"/>
        </w:rPr>
        <w:t>Учебная группа — базовая структурная единица учебного процесса; подгруппа — часть группы, формируемая для дисциплин с делением по языковому уровню или другому признаку (например, иностранный язык). Подсистема должна обеспечивать офису регистратора единый инструмент для ведения обеих структур и контроля их фактического состава.</w:t>
      </w:r>
    </w:p>
    <w:p>
      <w:r>
        <w:rPr>
          <w:b w:val="0"/>
        </w:rPr>
        <w:t>Целями создания подсистемы являются:</w:t>
      </w:r>
    </w:p>
    <w:p>
      <w:pPr>
        <w:pStyle w:val="ListBullet"/>
      </w:pPr>
      <w:r>
        <w:t>ведение достоверного реестра групп и подгрупп с привязкой к образовательной программе, эдвайзеру и факультету;</w:t>
      </w:r>
    </w:p>
    <w:p>
      <w:pPr>
        <w:pStyle w:val="ListBullet"/>
      </w:pPr>
      <w:r>
        <w:t>прозрачное управление составом обучающихся в группе и подгруппе, включая контроль статуса «числится в группе»;</w:t>
      </w:r>
    </w:p>
    <w:p>
      <w:pPr>
        <w:pStyle w:val="ListBullet"/>
      </w:pPr>
      <w:r>
        <w:t>организация подготовки к сессии — массовое назначение аудиторий на экзамен нескольким группам одновременно;</w:t>
      </w:r>
    </w:p>
    <w:p>
      <w:pPr>
        <w:pStyle w:val="ListBullet"/>
      </w:pPr>
      <w:r>
        <w:t>формирование печатных форм для очной проверки состава на экзамене (лист рассадки, сводная ведомость).</w:t>
      </w:r>
    </w:p>
    <w:p>
      <w:pPr>
        <w:pStyle w:val="Heading3"/>
      </w:pPr>
      <w:r>
        <w:t>Требования к функции просмотра и фильтрации реестра групп</w:t>
      </w:r>
    </w:p>
    <w:p>
      <w:r>
        <w:rPr>
          <w:b/>
        </w:rPr>
        <w:t xml:space="preserve">Назначение и цель функции. </w:t>
      </w:r>
      <w:r>
        <w:t>нахождение нужной учебной группы среди всех групп факультета и просмотр её ключевых атрибутов без перехода в отдельную карточку.</w:t>
      </w:r>
    </w:p>
    <w:p>
      <w:r>
        <w:rPr>
          <w:b w:val="0"/>
        </w:rPr>
        <w:t>Панель управления реестром должна содержать:</w:t>
      </w:r>
    </w:p>
    <w:tbl>
      <w:tblPr>
        <w:tblStyle w:val="TableGrid"/>
        <w:tblW w:type="auto" w:w="0"/>
        <w:jc w:val="center"/>
        <w:tblLook w:firstColumn="1" w:firstRow="1" w:lastColumn="0" w:lastRow="0" w:noHBand="0" w:noVBand="1" w:val="04A0"/>
      </w:tblPr>
      <w:tblGrid>
        <w:gridCol w:w="3118"/>
        <w:gridCol w:w="5953"/>
      </w:tblGrid>
      <w:tr>
        <w:tc>
          <w:tcPr>
            <w:tcW w:type="dxa" w:w="4844"/>
            <w:shd w:val="clear" w:color="auto" w:fill="D9D9D9"/>
          </w:tcPr>
          <w:p>
            <w:r>
              <w:rPr>
                <w:b/>
              </w:rPr>
              <w:t>Поле</w:t>
            </w:r>
          </w:p>
        </w:tc>
        <w:tc>
          <w:tcPr>
            <w:tcW w:type="dxa" w:w="4844"/>
            <w:shd w:val="clear" w:color="auto" w:fill="D9D9D9"/>
          </w:tcPr>
          <w:p>
            <w:r>
              <w:rPr>
                <w:b/>
              </w:rPr>
              <w:t>Тип поля и требования</w:t>
            </w:r>
          </w:p>
        </w:tc>
      </w:tr>
      <w:tr>
        <w:tc>
          <w:tcPr>
            <w:tcW w:type="dxa" w:w="3118"/>
          </w:tcPr>
          <w:p>
            <w:r>
              <w:t>Семестр</w:t>
            </w:r>
          </w:p>
        </w:tc>
        <w:tc>
          <w:tcPr>
            <w:tcW w:type="dxa" w:w="5953"/>
          </w:tcPr>
          <w:p>
            <w:r>
              <w:t>Справочник, ссылающийся на «Семестры». Обязательное поле для активации поиска и части фильтров.</w:t>
            </w:r>
          </w:p>
        </w:tc>
      </w:tr>
      <w:tr>
        <w:tc>
          <w:tcPr>
            <w:tcW w:type="dxa" w:w="3118"/>
          </w:tcPr>
          <w:p>
            <w:r>
              <w:t>Поиск по названию группы</w:t>
            </w:r>
          </w:p>
        </w:tc>
        <w:tc>
          <w:tcPr>
            <w:tcW w:type="dxa" w:w="5953"/>
          </w:tcPr>
          <w:p>
            <w:r>
              <w:t>Свободное однострочное поле. Недоступно, пока не выбран семестр; запрос отправляется с задержкой (debounce) после ввода.</w:t>
            </w:r>
          </w:p>
        </w:tc>
      </w:tr>
      <w:tr>
        <w:tc>
          <w:tcPr>
            <w:tcW w:type="dxa" w:w="3118"/>
          </w:tcPr>
          <w:p>
            <w:r>
              <w:t>Курс</w:t>
            </w:r>
          </w:p>
        </w:tc>
        <w:tc>
          <w:tcPr>
            <w:tcW w:type="dxa" w:w="5953"/>
          </w:tcPr>
          <w:p>
            <w:r>
              <w:t>Дополнительный фильтр в боковой панели (иконка «Фильтр»). Значения 1–5, по умолчанию — «Все курсы».</w:t>
            </w:r>
          </w:p>
        </w:tc>
      </w:tr>
      <w:tr>
        <w:tc>
          <w:tcPr>
            <w:tcW w:type="dxa" w:w="3118"/>
          </w:tcPr>
          <w:p>
            <w:r>
              <w:t>Факультет</w:t>
            </w:r>
          </w:p>
        </w:tc>
        <w:tc>
          <w:tcPr>
            <w:tcW w:type="dxa" w:w="5953"/>
          </w:tcPr>
          <w:p>
            <w:r>
              <w:t>Дополнительный фильтр в боковой панели, справочник факультетов.</w:t>
            </w:r>
          </w:p>
        </w:tc>
      </w:tr>
      <w:tr>
        <w:tc>
          <w:tcPr>
            <w:tcW w:type="dxa" w:w="3118"/>
          </w:tcPr>
          <w:p>
            <w:r>
              <w:t>Наличие места на экзамене</w:t>
            </w:r>
          </w:p>
        </w:tc>
        <w:tc>
          <w:tcPr>
            <w:tcW w:type="dxa" w:w="5953"/>
          </w:tcPr>
          <w:p>
            <w:r>
              <w:t>Дополнительный фильтр в боковой панели: «Все» / «Без места» / «С местом». Активен только при выбранном семестре.</w:t>
            </w:r>
          </w:p>
        </w:tc>
      </w:tr>
    </w:tbl>
    <w:p/>
    <w:p>
      <w:r>
        <w:rPr>
          <w:b w:val="0"/>
        </w:rPr>
        <w:t>Реестр групп должен отображать столбцы: чекбокс выбора, название группы (ссылка на карточку), образовательная программа (код, название, язык), эдвайзер и его телефон, номер группы, курс, количество студентов, факультет, год, аудитория/место на экзамене (если назначено), номер экзаменационной группы, кнопку печатных форм и действия.</w:t>
      </w:r>
    </w:p>
    <w:p>
      <w:r>
        <w:rPr>
          <w:b w:val="0"/>
        </w:rPr>
        <w:t>Функция должна обеспечивать:</w:t>
      </w:r>
    </w:p>
    <w:p>
      <w:pPr>
        <w:pStyle w:val="ListBullet"/>
      </w:pPr>
      <w:r>
        <w:t>постраничное отображение реестра с прямым переходом на номер страницы;</w:t>
      </w:r>
    </w:p>
    <w:p>
      <w:pPr>
        <w:pStyle w:val="ListBullet"/>
      </w:pPr>
      <w:r>
        <w:t>переход в карточку состава группы по клику на название группы (маршрут зависит от курса: для выпускного 4-го курса используется отдельный набор параметров без привязки к эдвайзеру);</w:t>
      </w:r>
    </w:p>
    <w:p>
      <w:pPr>
        <w:pStyle w:val="ListBullet"/>
      </w:pPr>
      <w:r>
        <w:t>чекбокс выбора группы для массового назначения места на экзамене — недоступен (группа считается выбранной автоматически) для групп, которым место уже назначено.</w:t>
      </w:r>
    </w:p>
    <w:p>
      <w:pPr>
        <w:pStyle w:val="Heading3"/>
      </w:pPr>
      <w:r>
        <w:t>Требования к функции создания и редактирования группы</w:t>
      </w:r>
    </w:p>
    <w:p>
      <w:r>
        <w:rPr>
          <w:b/>
        </w:rPr>
        <w:t xml:space="preserve">Назначение и цель функции. </w:t>
      </w:r>
      <w:r>
        <w:t>регистрация новой учебной группы в системе и корректировка данных существующей группы. Доступ к созданию и редактированию должен предоставляться только пользователям с соответствующим правом, отдельным от права простого просмотра реестра.</w:t>
      </w:r>
    </w:p>
    <w:p>
      <w:r>
        <w:rPr>
          <w:b w:val="0"/>
        </w:rPr>
        <w:t>Форма создания/редактирования группы должна содержать поля:</w:t>
      </w:r>
    </w:p>
    <w:tbl>
      <w:tblPr>
        <w:tblStyle w:val="TableGrid"/>
        <w:tblW w:type="auto" w:w="0"/>
        <w:jc w:val="center"/>
        <w:tblLook w:firstColumn="1" w:firstRow="1" w:lastColumn="0" w:lastRow="0" w:noHBand="0" w:noVBand="1" w:val="04A0"/>
      </w:tblPr>
      <w:tblGrid>
        <w:gridCol w:w="3118"/>
        <w:gridCol w:w="5953"/>
      </w:tblGrid>
      <w:tr>
        <w:tc>
          <w:tcPr>
            <w:tcW w:type="dxa" w:w="4844"/>
            <w:shd w:val="clear" w:color="auto" w:fill="D9D9D9"/>
          </w:tcPr>
          <w:p>
            <w:r>
              <w:rPr>
                <w:b/>
              </w:rPr>
              <w:t>Поле</w:t>
            </w:r>
          </w:p>
        </w:tc>
        <w:tc>
          <w:tcPr>
            <w:tcW w:type="dxa" w:w="4844"/>
            <w:shd w:val="clear" w:color="auto" w:fill="D9D9D9"/>
          </w:tcPr>
          <w:p>
            <w:r>
              <w:rPr>
                <w:b/>
              </w:rPr>
              <w:t>Тип поля и требования</w:t>
            </w:r>
          </w:p>
        </w:tc>
      </w:tr>
      <w:tr>
        <w:tc>
          <w:tcPr>
            <w:tcW w:type="dxa" w:w="3118"/>
          </w:tcPr>
          <w:p>
            <w:r>
              <w:t>Название группы</w:t>
            </w:r>
          </w:p>
        </w:tc>
        <w:tc>
          <w:tcPr>
            <w:tcW w:type="dxa" w:w="5953"/>
          </w:tcPr>
          <w:p>
            <w:r>
              <w:t>Свободное однострочное поле. Обязательное.</w:t>
            </w:r>
          </w:p>
        </w:tc>
      </w:tr>
      <w:tr>
        <w:tc>
          <w:tcPr>
            <w:tcW w:type="dxa" w:w="3118"/>
          </w:tcPr>
          <w:p>
            <w:r>
              <w:t>Курс</w:t>
            </w:r>
          </w:p>
        </w:tc>
        <w:tc>
          <w:tcPr>
            <w:tcW w:type="dxa" w:w="5953"/>
          </w:tcPr>
          <w:p>
            <w:r>
              <w:t>Справочник. Значения 1–5. Обязательное.</w:t>
            </w:r>
          </w:p>
        </w:tc>
      </w:tr>
      <w:tr>
        <w:tc>
          <w:tcPr>
            <w:tcW w:type="dxa" w:w="3118"/>
          </w:tcPr>
          <w:p>
            <w:r>
              <w:t>Образовательная программа</w:t>
            </w:r>
          </w:p>
        </w:tc>
        <w:tc>
          <w:tcPr>
            <w:tcW w:type="dxa" w:w="5953"/>
          </w:tcPr>
          <w:p>
            <w:r>
              <w:t>Комбобокс с поиском (задержка 500 мс), поиск зависит от выбранного курса; недоступен, пока курс не выбран. Обязательное.</w:t>
            </w:r>
          </w:p>
        </w:tc>
      </w:tr>
      <w:tr>
        <w:tc>
          <w:tcPr>
            <w:tcW w:type="dxa" w:w="3118"/>
          </w:tcPr>
          <w:p>
            <w:r>
              <w:t>Номер группы</w:t>
            </w:r>
          </w:p>
        </w:tc>
        <w:tc>
          <w:tcPr>
            <w:tcW w:type="dxa" w:w="5953"/>
          </w:tcPr>
          <w:p>
            <w:r>
              <w:t>Числовое поле, только целые значения. Обязательное.</w:t>
            </w:r>
          </w:p>
        </w:tc>
      </w:tr>
      <w:tr>
        <w:tc>
          <w:tcPr>
            <w:tcW w:type="dxa" w:w="3118"/>
          </w:tcPr>
          <w:p>
            <w:r>
              <w:t>Эдвайзер</w:t>
            </w:r>
          </w:p>
        </w:tc>
        <w:tc>
          <w:tcPr>
            <w:tcW w:type="dxa" w:w="5953"/>
          </w:tcPr>
          <w:p>
            <w:r>
              <w:t>Комбобокс с поиском по ФИО и логину преподавателя (задержка 500 мс). Обязателен для всех курсов, кроме 4-го (выпускного).</w:t>
            </w:r>
          </w:p>
        </w:tc>
      </w:tr>
      <w:tr>
        <w:tc>
          <w:tcPr>
            <w:tcW w:type="dxa" w:w="3118"/>
          </w:tcPr>
          <w:p>
            <w:r>
              <w:t>Телефон эдвайзера</w:t>
            </w:r>
          </w:p>
        </w:tc>
        <w:tc>
          <w:tcPr>
            <w:tcW w:type="dxa" w:w="5953"/>
          </w:tcPr>
          <w:p>
            <w:r>
              <w:t>Поле с маской ввода «+7 (XXX) XXX XX-XX», проверяется на корректность казахстанского номера. Обязателен для всех курсов, кроме 4-го.</w:t>
            </w:r>
          </w:p>
        </w:tc>
      </w:tr>
      <w:tr>
        <w:tc>
          <w:tcPr>
            <w:tcW w:type="dxa" w:w="3118"/>
          </w:tcPr>
          <w:p>
            <w:r>
              <w:t>Учебный год</w:t>
            </w:r>
          </w:p>
        </w:tc>
        <w:tc>
          <w:tcPr>
            <w:tcW w:type="dxa" w:w="5953"/>
          </w:tcPr>
          <w:p>
            <w:r>
              <w:t>Справочник академических годов. Обязательное.</w:t>
            </w:r>
          </w:p>
        </w:tc>
      </w:tr>
      <w:tr>
        <w:tc>
          <w:tcPr>
            <w:tcW w:type="dxa" w:w="3118"/>
          </w:tcPr>
          <w:p>
            <w:r>
              <w:t>Факультет</w:t>
            </w:r>
          </w:p>
        </w:tc>
        <w:tc>
          <w:tcPr>
            <w:tcW w:type="dxa" w:w="5953"/>
          </w:tcPr>
          <w:p>
            <w:r>
              <w:t>Справочник факультетов. Обязательное.</w:t>
            </w:r>
          </w:p>
        </w:tc>
      </w:tr>
      <w:tr>
        <w:tc>
          <w:tcPr>
            <w:tcW w:type="dxa" w:w="3118"/>
          </w:tcPr>
          <w:p>
            <w:r>
              <w:t>Признак «Иностранец/туркмен»</w:t>
            </w:r>
          </w:p>
        </w:tc>
        <w:tc>
          <w:tcPr>
            <w:tcW w:type="dxa" w:w="5953"/>
          </w:tcPr>
          <w:p>
            <w:r>
              <w:t>Флажок, по умолчанию не отмечен.</w:t>
            </w:r>
          </w:p>
        </w:tc>
      </w:tr>
      <w:tr>
        <w:tc>
          <w:tcPr>
            <w:tcW w:type="dxa" w:w="3118"/>
          </w:tcPr>
          <w:p>
            <w:r>
              <w:t>Признак «Зимний набор»</w:t>
            </w:r>
          </w:p>
        </w:tc>
        <w:tc>
          <w:tcPr>
            <w:tcW w:type="dxa" w:w="5953"/>
          </w:tcPr>
          <w:p>
            <w:r>
              <w:t>Флажок, по умолчанию не отмечен.</w:t>
            </w:r>
          </w:p>
        </w:tc>
      </w:tr>
    </w:tbl>
    <w:p/>
    <w:p>
      <w:r>
        <w:rPr>
          <w:b w:val="0"/>
        </w:rPr>
        <w:t>Функция должна обеспечивать:</w:t>
      </w:r>
    </w:p>
    <w:p>
      <w:pPr>
        <w:pStyle w:val="ListBullet"/>
      </w:pPr>
      <w:r>
        <w:t>полную клиентскую валидацию обязательных полей с выводом текста ошибки под каждым полем до отправки формы;</w:t>
      </w:r>
    </w:p>
    <w:p>
      <w:pPr>
        <w:pStyle w:val="ListBullet"/>
      </w:pPr>
      <w:r>
        <w:t>предзаполнение всех полей текущими значениями группы в режиме редактирования, включая повторный поиск образовательной программы и эдвайзера по сохранённым значениям;</w:t>
      </w:r>
    </w:p>
    <w:p>
      <w:pPr>
        <w:pStyle w:val="ListBullet"/>
      </w:pPr>
      <w:r>
        <w:t>автоматическое обновление реестра групп после успешного сохранения;</w:t>
      </w:r>
    </w:p>
    <w:p>
      <w:pPr>
        <w:pStyle w:val="ListBullet"/>
      </w:pPr>
      <w:r>
        <w:t>недоступность кнопки создания группы для пользователей без права управления группами.</w:t>
      </w:r>
    </w:p>
    <w:p>
      <w:pPr>
        <w:pStyle w:val="Heading3"/>
      </w:pPr>
      <w:r>
        <w:t>Требования к функции управления подгруппами</w:t>
      </w:r>
    </w:p>
    <w:p>
      <w:r>
        <w:rPr>
          <w:b/>
        </w:rPr>
        <w:t xml:space="preserve">Назначение и цель функции. </w:t>
      </w:r>
      <w:r>
        <w:t>формирование внутри учебной группы подгрупп по отдельным дисциплинам (в первую очередь — языковым, где состав подгруппы зависит от уровня владения языком). Подгруппы должны отображаться при раскрытии строки группы в реестре.</w:t>
      </w:r>
    </w:p>
    <w:p>
      <w:r>
        <w:rPr>
          <w:b w:val="0"/>
        </w:rPr>
        <w:t>Форма добавления/редактирования подгруппы должна содержать поля:</w:t>
      </w:r>
    </w:p>
    <w:tbl>
      <w:tblPr>
        <w:tblStyle w:val="TableGrid"/>
        <w:tblW w:type="auto" w:w="0"/>
        <w:jc w:val="center"/>
        <w:tblLook w:firstColumn="1" w:firstRow="1" w:lastColumn="0" w:lastRow="0" w:noHBand="0" w:noVBand="1" w:val="04A0"/>
      </w:tblPr>
      <w:tblGrid>
        <w:gridCol w:w="3118"/>
        <w:gridCol w:w="5953"/>
      </w:tblGrid>
      <w:tr>
        <w:tc>
          <w:tcPr>
            <w:tcW w:type="dxa" w:w="4844"/>
            <w:shd w:val="clear" w:color="auto" w:fill="D9D9D9"/>
          </w:tcPr>
          <w:p>
            <w:r>
              <w:rPr>
                <w:b/>
              </w:rPr>
              <w:t>Поле</w:t>
            </w:r>
          </w:p>
        </w:tc>
        <w:tc>
          <w:tcPr>
            <w:tcW w:type="dxa" w:w="4844"/>
            <w:shd w:val="clear" w:color="auto" w:fill="D9D9D9"/>
          </w:tcPr>
          <w:p>
            <w:r>
              <w:rPr>
                <w:b/>
              </w:rPr>
              <w:t>Тип поля и требования</w:t>
            </w:r>
          </w:p>
        </w:tc>
      </w:tr>
      <w:tr>
        <w:tc>
          <w:tcPr>
            <w:tcW w:type="dxa" w:w="3118"/>
          </w:tcPr>
          <w:p>
            <w:r>
              <w:t>Название подгруппы</w:t>
            </w:r>
          </w:p>
        </w:tc>
        <w:tc>
          <w:tcPr>
            <w:tcW w:type="dxa" w:w="5953"/>
          </w:tcPr>
          <w:p>
            <w:r>
              <w:t>Свободное однострочное поле.</w:t>
            </w:r>
          </w:p>
        </w:tc>
      </w:tr>
      <w:tr>
        <w:tc>
          <w:tcPr>
            <w:tcW w:type="dxa" w:w="3118"/>
          </w:tcPr>
          <w:p>
            <w:r>
              <w:t>Дисциплина</w:t>
            </w:r>
          </w:p>
        </w:tc>
        <w:tc>
          <w:tcPr>
            <w:tcW w:type="dxa" w:w="5953"/>
          </w:tcPr>
          <w:p>
            <w:r>
              <w:t>Справочник, список дисциплин учебного плана группы за выбранный семестр.</w:t>
            </w:r>
          </w:p>
        </w:tc>
      </w:tr>
      <w:tr>
        <w:tc>
          <w:tcPr>
            <w:tcW w:type="dxa" w:w="3118"/>
          </w:tcPr>
          <w:p>
            <w:r>
              <w:t>Уровень владения языком</w:t>
            </w:r>
          </w:p>
        </w:tc>
        <w:tc>
          <w:tcPr>
            <w:tcW w:type="dxa" w:w="5953"/>
          </w:tcPr>
          <w:p>
            <w:r>
              <w:t>Справочник. Отображается только если выбранная дисциплина относится к языковым (код дисциплины входит в специальный перечень); список уровней подгружается отдельным запросом при выборе языковой дисциплины.</w:t>
            </w:r>
          </w:p>
        </w:tc>
      </w:tr>
    </w:tbl>
    <w:p/>
    <w:p>
      <w:r>
        <w:rPr>
          <w:b w:val="0"/>
        </w:rPr>
        <w:t>Функция должна обеспечивать:</w:t>
      </w:r>
    </w:p>
    <w:p>
      <w:pPr>
        <w:pStyle w:val="ListBullet"/>
      </w:pPr>
      <w:r>
        <w:t>сброс выбранного уровня владения языком при смене дисциплины;</w:t>
      </w:r>
    </w:p>
    <w:p>
      <w:pPr>
        <w:pStyle w:val="ListBullet"/>
      </w:pPr>
      <w:r>
        <w:t>привязку создаваемой подгруппы к семестру, выбранному в фильтре реестра групп;</w:t>
      </w:r>
    </w:p>
    <w:p>
      <w:pPr>
        <w:pStyle w:val="ListBullet"/>
      </w:pPr>
      <w:r>
        <w:t>удаление подгруппы через отдельное модальное окно с подтверждением;</w:t>
      </w:r>
    </w:p>
    <w:p>
      <w:pPr>
        <w:pStyle w:val="ListBullet"/>
      </w:pPr>
      <w:r>
        <w:t>фильтрацию отображаемых подгрупп по семестру: подгруппа должна показываться, если её список допустимых семестров пуст либо содержит выбранный семестр (кроме групп уровня обучения «докторантура» или зимнего набора, где фильтрация по семестру не применяется);</w:t>
      </w:r>
    </w:p>
    <w:p>
      <w:pPr>
        <w:pStyle w:val="ListBullet"/>
      </w:pPr>
      <w:r>
        <w:t>недоступность добавления подгруппы без выбранного семестра или без права управления группами.</w:t>
      </w:r>
    </w:p>
    <w:p>
      <w:pPr>
        <w:pStyle w:val="Heading3"/>
      </w:pPr>
      <w:r>
        <w:t>Требования к функции ведения состава студентов группы</w:t>
      </w:r>
    </w:p>
    <w:p>
      <w:r>
        <w:rPr>
          <w:b/>
        </w:rPr>
        <w:t xml:space="preserve">Назначение и цель функции. </w:t>
      </w:r>
      <w:r>
        <w:t>контроль и корректировка списка обучающихся, закреплённых за учебной группой — добавление новых студентов и исключение из группы уже добавленных.</w:t>
      </w:r>
    </w:p>
    <w:p>
      <w:r>
        <w:rPr>
          <w:b w:val="0"/>
        </w:rPr>
        <w:t>Страница состава группы должна содержать:</w:t>
      </w:r>
    </w:p>
    <w:tbl>
      <w:tblPr>
        <w:tblStyle w:val="TableGrid"/>
        <w:tblW w:type="auto" w:w="0"/>
        <w:jc w:val="center"/>
        <w:tblLook w:firstColumn="1" w:firstRow="1" w:lastColumn="0" w:lastRow="0" w:noHBand="0" w:noVBand="1" w:val="04A0"/>
      </w:tblPr>
      <w:tblGrid>
        <w:gridCol w:w="3118"/>
        <w:gridCol w:w="5953"/>
      </w:tblGrid>
      <w:tr>
        <w:tc>
          <w:tcPr>
            <w:tcW w:type="dxa" w:w="4844"/>
            <w:shd w:val="clear" w:color="auto" w:fill="D9D9D9"/>
          </w:tcPr>
          <w:p>
            <w:r>
              <w:rPr>
                <w:b/>
              </w:rPr>
              <w:t>Поле</w:t>
            </w:r>
          </w:p>
        </w:tc>
        <w:tc>
          <w:tcPr>
            <w:tcW w:type="dxa" w:w="4844"/>
            <w:shd w:val="clear" w:color="auto" w:fill="D9D9D9"/>
          </w:tcPr>
          <w:p>
            <w:r>
              <w:rPr>
                <w:b/>
              </w:rPr>
              <w:t>Тип поля и требования</w:t>
            </w:r>
          </w:p>
        </w:tc>
      </w:tr>
      <w:tr>
        <w:tc>
          <w:tcPr>
            <w:tcW w:type="dxa" w:w="3118"/>
          </w:tcPr>
          <w:p>
            <w:r>
              <w:t>Поиск по ФИО</w:t>
            </w:r>
          </w:p>
        </w:tc>
        <w:tc>
          <w:tcPr>
            <w:tcW w:type="dxa" w:w="5953"/>
          </w:tcPr>
          <w:p>
            <w:r>
              <w:t>Свободное однострочное поле, запрос с задержкой (debounce) после ввода.</w:t>
            </w:r>
          </w:p>
        </w:tc>
      </w:tr>
      <w:tr>
        <w:tc>
          <w:tcPr>
            <w:tcW w:type="dxa" w:w="3118"/>
          </w:tcPr>
          <w:p>
            <w:r>
              <w:t>Чекбокс «выбрать все» в заголовке таблицы</w:t>
            </w:r>
          </w:p>
        </w:tc>
        <w:tc>
          <w:tcPr>
            <w:tcW w:type="dxa" w:w="5953"/>
          </w:tcPr>
          <w:p>
            <w:r>
              <w:t>Учитывает только студентов со статусом «не числится» — уже числящиеся отмечены отдельно и недоступны для снятия отметки этим чекбоксом.</w:t>
            </w:r>
          </w:p>
        </w:tc>
      </w:tr>
      <w:tr>
        <w:tc>
          <w:tcPr>
            <w:tcW w:type="dxa" w:w="3118"/>
          </w:tcPr>
          <w:p>
            <w:r>
              <w:t>Статус студента</w:t>
            </w:r>
          </w:p>
        </w:tc>
        <w:tc>
          <w:tcPr>
            <w:tcW w:type="dxa" w:w="5953"/>
          </w:tcPr>
          <w:p>
            <w:r>
              <w:t>Отображается бейджем: «Не в группе» (жёлтый) / «В группе» (зелёный).</w:t>
            </w:r>
          </w:p>
        </w:tc>
      </w:tr>
      <w:tr>
        <w:tc>
          <w:tcPr>
            <w:tcW w:type="dxa" w:w="3118"/>
          </w:tcPr>
          <w:p>
            <w:r>
              <w:t>Ссылка на карточку студента</w:t>
            </w:r>
          </w:p>
        </w:tc>
        <w:tc>
          <w:tcPr>
            <w:tcW w:type="dxa" w:w="5953"/>
          </w:tcPr>
          <w:p>
            <w:r>
              <w:t>Переход в карточку студента по штрихкоду.</w:t>
            </w:r>
          </w:p>
        </w:tc>
      </w:tr>
      <w:tr>
        <w:tc>
          <w:tcPr>
            <w:tcW w:type="dxa" w:w="3118"/>
          </w:tcPr>
          <w:p>
            <w:r>
              <w:t>Кнопка удаления</w:t>
            </w:r>
          </w:p>
        </w:tc>
        <w:tc>
          <w:tcPr>
            <w:tcW w:type="dxa" w:w="5953"/>
          </w:tcPr>
          <w:p>
            <w:r>
              <w:t>Отображается только для студентов, уже числящихся в группе; доступность зависит от права управления группами.</w:t>
            </w:r>
          </w:p>
        </w:tc>
      </w:tr>
    </w:tbl>
    <w:p/>
    <w:p>
      <w:r>
        <w:rPr>
          <w:b w:val="0"/>
        </w:rPr>
        <w:t>Таблица должна содержать столбцы: чекбокс, №, статус, баркод, ФИО (со ссылкой), форма оплаты, дата рождения, действие.</w:t>
      </w:r>
    </w:p>
    <w:p>
      <w:r>
        <w:rPr>
          <w:b w:val="0"/>
        </w:rPr>
        <w:t>Функция должна обеспечивать:</w:t>
      </w:r>
    </w:p>
    <w:p>
      <w:pPr>
        <w:pStyle w:val="ListBullet"/>
      </w:pPr>
      <w:r>
        <w:t>пакетное добавление в группу сразу нескольких отмеченных чекбоксом студентов одним действием;</w:t>
      </w:r>
    </w:p>
    <w:p>
      <w:pPr>
        <w:pStyle w:val="ListBullet"/>
      </w:pPr>
      <w:r>
        <w:t>кнопку пакетного добавления с указанием количества отмеченных студентов, появляющуюся только при наличии отметок;</w:t>
      </w:r>
    </w:p>
    <w:p>
      <w:pPr>
        <w:pStyle w:val="ListBullet"/>
      </w:pPr>
      <w:r>
        <w:t>удаление студента из группы отдельным действием, без запроса подтверждения;</w:t>
      </w:r>
    </w:p>
    <w:p>
      <w:pPr>
        <w:pStyle w:val="ListBullet"/>
      </w:pPr>
      <w:r>
        <w:t>экспорт ведомости группы в PDF (см. функцию печатных форм) при наличии соответствующего права.</w:t>
      </w:r>
    </w:p>
    <w:p>
      <w:pPr>
        <w:pStyle w:val="Heading3"/>
      </w:pPr>
      <w:r>
        <w:t>Требования к функции ведения состава студентов подгруппы</w:t>
      </w:r>
    </w:p>
    <w:p>
      <w:r>
        <w:rPr>
          <w:b/>
        </w:rPr>
        <w:t xml:space="preserve">Назначение и цель функции. </w:t>
      </w:r>
      <w:r>
        <w:t>ведение состава подгруппы — добавление и исключение студентов основной группы из состава конкретной подгруппы (например, распределение студентов по уровням владения языком). Функция аналогична ведению состава группы, но применяется к подгруппе.</w:t>
      </w:r>
    </w:p>
    <w:p>
      <w:r>
        <w:rPr>
          <w:b w:val="0"/>
        </w:rPr>
        <w:t>Функция должна обеспечивать:</w:t>
      </w:r>
    </w:p>
    <w:p>
      <w:pPr>
        <w:pStyle w:val="ListBullet"/>
      </w:pPr>
      <w:r>
        <w:t>отображение названия дисциплины и названия подгруппы в шапке страницы;</w:t>
      </w:r>
    </w:p>
    <w:p>
      <w:pPr>
        <w:pStyle w:val="ListBullet"/>
      </w:pPr>
      <w:r>
        <w:t>поиск студентов по ФИО с задержкой (debounce);</w:t>
      </w:r>
    </w:p>
    <w:p>
      <w:pPr>
        <w:pStyle w:val="ListBullet"/>
      </w:pPr>
      <w:r>
        <w:t>пакетное добавление отмеченных студентов в подгруппу одним действием, аналогично составу группы;</w:t>
      </w:r>
    </w:p>
    <w:p>
      <w:pPr>
        <w:pStyle w:val="ListBullet"/>
      </w:pPr>
      <w:r>
        <w:t>удаление студента из подгруппы отдельным действием, без запроса подтверждения;</w:t>
      </w:r>
    </w:p>
    <w:p>
      <w:pPr>
        <w:pStyle w:val="ListBullet"/>
      </w:pPr>
      <w:r>
        <w:t>чекбокс «выбрать все» с аналогичным исключением уже добавленных студентов.</w:t>
      </w:r>
    </w:p>
    <w:p>
      <w:pPr>
        <w:pStyle w:val="Heading3"/>
      </w:pPr>
      <w:r>
        <w:t>Требования к функции назначения места на экзамене</w:t>
      </w:r>
    </w:p>
    <w:p>
      <w:r>
        <w:rPr>
          <w:b/>
        </w:rPr>
        <w:t xml:space="preserve">Назначение и цель функции. </w:t>
      </w:r>
      <w:r>
        <w:t>массовое назначение аудитории (места) для сдачи экзамена одной или нескольким выбранным учебным группам одновременно, с возможностью привязать назначение к конкретным экзаменам или пересдачам групп на выбранную дату.</w:t>
      </w:r>
    </w:p>
    <w:p>
      <w:r>
        <w:rPr>
          <w:b w:val="0"/>
        </w:rPr>
        <w:t>Модальное окно назначения места должно содержать поля:</w:t>
      </w:r>
    </w:p>
    <w:tbl>
      <w:tblPr>
        <w:tblStyle w:val="TableGrid"/>
        <w:tblW w:type="auto" w:w="0"/>
        <w:jc w:val="center"/>
        <w:tblLook w:firstColumn="1" w:firstRow="1" w:lastColumn="0" w:lastRow="0" w:noHBand="0" w:noVBand="1" w:val="04A0"/>
      </w:tblPr>
      <w:tblGrid>
        <w:gridCol w:w="3118"/>
        <w:gridCol w:w="5953"/>
      </w:tblGrid>
      <w:tr>
        <w:tc>
          <w:tcPr>
            <w:tcW w:type="dxa" w:w="4844"/>
            <w:shd w:val="clear" w:color="auto" w:fill="D9D9D9"/>
          </w:tcPr>
          <w:p>
            <w:r>
              <w:rPr>
                <w:b/>
              </w:rPr>
              <w:t>Поле</w:t>
            </w:r>
          </w:p>
        </w:tc>
        <w:tc>
          <w:tcPr>
            <w:tcW w:type="dxa" w:w="4844"/>
            <w:shd w:val="clear" w:color="auto" w:fill="D9D9D9"/>
          </w:tcPr>
          <w:p>
            <w:r>
              <w:rPr>
                <w:b/>
              </w:rPr>
              <w:t>Тип поля и требования</w:t>
            </w:r>
          </w:p>
        </w:tc>
      </w:tr>
      <w:tr>
        <w:tc>
          <w:tcPr>
            <w:tcW w:type="dxa" w:w="3118"/>
          </w:tcPr>
          <w:p>
            <w:r>
              <w:t>Переключатель «Пересдача»</w:t>
            </w:r>
          </w:p>
        </w:tc>
        <w:tc>
          <w:tcPr>
            <w:tcW w:type="dxa" w:w="5953"/>
          </w:tcPr>
          <w:p>
            <w:r>
              <w:t>Чекбокс. Переключает режим модального окна между обычными экзаменами и пересдачами; смена режима сбрасывает выбор конкретных экзаменов и перезагружает список.</w:t>
            </w:r>
          </w:p>
        </w:tc>
      </w:tr>
      <w:tr>
        <w:tc>
          <w:tcPr>
            <w:tcW w:type="dxa" w:w="3118"/>
          </w:tcPr>
          <w:p>
            <w:r>
              <w:t>Дата</w:t>
            </w:r>
          </w:p>
        </w:tc>
        <w:tc>
          <w:tcPr>
            <w:tcW w:type="dxa" w:w="5953"/>
          </w:tcPr>
          <w:p>
            <w:r>
              <w:t>Календарь. При выборе даты список экзаменов/пересдач групп перезагружается с учётом даты.</w:t>
            </w:r>
          </w:p>
        </w:tc>
      </w:tr>
      <w:tr>
        <w:tc>
          <w:tcPr>
            <w:tcW w:type="dxa" w:w="3118"/>
          </w:tcPr>
          <w:p>
            <w:r>
              <w:t>Список экзаменов/пересдач</w:t>
            </w:r>
          </w:p>
        </w:tc>
        <w:tc>
          <w:tcPr>
            <w:tcW w:type="dxa" w:w="5953"/>
          </w:tcPr>
          <w:p>
            <w:r>
              <w:t>Информационный блок: по каждой группе (и подгруппе, если есть) — дисциплина, дата экзамена, чекбокс выбора конкретного назначения; для пересдач — чекбокс выбора по каждой категории апелляций, с раскрытием списка студентов категории.</w:t>
            </w:r>
          </w:p>
        </w:tc>
      </w:tr>
      <w:tr>
        <w:tc>
          <w:tcPr>
            <w:tcW w:type="dxa" w:w="3118"/>
          </w:tcPr>
          <w:p>
            <w:r>
              <w:t>Здание</w:t>
            </w:r>
          </w:p>
        </w:tc>
        <w:tc>
          <w:tcPr>
            <w:tcW w:type="dxa" w:w="5953"/>
          </w:tcPr>
          <w:p>
            <w:r>
              <w:t>Справочник. Обязательное поле.</w:t>
            </w:r>
          </w:p>
        </w:tc>
      </w:tr>
      <w:tr>
        <w:tc>
          <w:tcPr>
            <w:tcW w:type="dxa" w:w="3118"/>
          </w:tcPr>
          <w:p>
            <w:r>
              <w:t>Аудитория</w:t>
            </w:r>
          </w:p>
        </w:tc>
        <w:tc>
          <w:tcPr>
            <w:tcW w:type="dxa" w:w="5953"/>
          </w:tcPr>
          <w:p>
            <w:r>
              <w:t>Справочник, зависит от выбранного здания; недоступна, пока здание не выбрано.</w:t>
            </w:r>
          </w:p>
        </w:tc>
      </w:tr>
    </w:tbl>
    <w:p/>
    <w:p>
      <w:r>
        <w:rPr>
          <w:b w:val="0"/>
        </w:rPr>
        <w:t>Функция должна обеспечивать:</w:t>
      </w:r>
    </w:p>
    <w:p>
      <w:pPr>
        <w:pStyle w:val="ListBullet"/>
      </w:pPr>
      <w:r>
        <w:t>предварительный выбор групп чекбоксами в реестре (группы с уже назначенным местом недоступны для повторного выбора);</w:t>
      </w:r>
    </w:p>
    <w:p>
      <w:pPr>
        <w:pStyle w:val="ListBullet"/>
      </w:pPr>
      <w:r>
        <w:t>требование выбора семестра перед открытием модального окна — при его отсутствии выводится ошибка;</w:t>
      </w:r>
    </w:p>
    <w:p>
      <w:pPr>
        <w:pStyle w:val="ListBullet"/>
      </w:pPr>
      <w:r>
        <w:t>применение назначения места сразу ко всем выбранным группам одним действием, независимо от того, были ли внутри модального окна отмечены конкретные экзамены;</w:t>
      </w:r>
    </w:p>
    <w:p>
      <w:pPr>
        <w:pStyle w:val="ListBullet"/>
      </w:pPr>
      <w:r>
        <w:t>снятие назначенного места по одной группе отдельной кнопкой в реестре, с обновлением реестра после удаления.</w:t>
      </w:r>
    </w:p>
    <w:p>
      <w:pPr>
        <w:pStyle w:val="Heading3"/>
      </w:pPr>
      <w:r>
        <w:t>Требования к функции формирования печатных форм</w:t>
      </w:r>
    </w:p>
    <w:p>
      <w:r>
        <w:rPr>
          <w:b/>
        </w:rPr>
        <w:t xml:space="preserve">Назначение и цель функции. </w:t>
      </w:r>
      <w:r>
        <w:t>формирование документов, необходимых для очного проведения экзамена и контроля успеваемости: списка рассадки по аудитории, сводной ведомости группы и постатейного экспорта ведомости конкретной дисциплины.</w:t>
      </w:r>
    </w:p>
    <w:p>
      <w:r>
        <w:rPr>
          <w:b w:val="0"/>
        </w:rPr>
        <w:t>Функция должна обеспечивать:</w:t>
      </w:r>
    </w:p>
    <w:p>
      <w:pPr>
        <w:pStyle w:val="ListBullet"/>
      </w:pPr>
      <w:r>
        <w:t>скачивание PDF листа рассадки на экзамене по группе — отдельно с указанием посадочных мест и без них (выбор через выпадающее меню в реестре групп);</w:t>
      </w:r>
    </w:p>
    <w:p>
      <w:pPr>
        <w:pStyle w:val="ListBullet"/>
      </w:pPr>
      <w:r>
        <w:t>скачивание сводной ведомости группы в PDF по выбранному в фильтре семестру — операция должна предупреждать, если семестр не выбран;</w:t>
      </w:r>
    </w:p>
    <w:p>
      <w:pPr>
        <w:pStyle w:val="ListBullet"/>
      </w:pPr>
      <w:r>
        <w:t>экспорт ведомости конкретной дисциплины в PDF со страницы состава группы — доступен только пользователям с отдельным правом на экспорт ведомости.</w:t>
      </w:r>
    </w:p>
    <w:p>
      <w:pPr>
        <w:pStyle w:val="Heading2"/>
      </w:pPr>
      <w:r>
        <w:t>Учебные потоки</w:t>
      </w:r>
    </w:p>
    <w:p>
      <w:pPr>
        <w:pStyle w:val="Heading3"/>
      </w:pPr>
      <w:r>
        <w:t>Назначение и цели подсистемы</w:t>
      </w:r>
    </w:p>
    <w:p>
      <w:r>
        <w:rPr>
          <w:b w:val="0"/>
        </w:rPr>
        <w:t>Подсистема должна быть предназначена для объединения нескольких учебных групп в поток — единицу организации потоковых лекционных занятий, когда одну и ту же дисциплину слушают студенты разных групп одновременно. Подсистема должна поддерживать ведение реестра потоков и привязку к потоку конкретных учебных групп факультета.</w:t>
      </w:r>
    </w:p>
    <w:p>
      <w:r>
        <w:rPr>
          <w:b w:val="0"/>
        </w:rPr>
        <w:t>Ведение потоков должно обеспечивать согласованность между расписанием лекционных занятий, составом обучающихся и назначением преподавателя-лектора, а также позволять офису регистратора видеть, из каких групп фактически состоит поток и сколько студентов в нём обучается.</w:t>
      </w:r>
    </w:p>
    <w:p>
      <w:r>
        <w:rPr>
          <w:b w:val="0"/>
        </w:rPr>
        <w:t>Целями создания подсистемы являются:</w:t>
      </w:r>
    </w:p>
    <w:p>
      <w:pPr>
        <w:pStyle w:val="ListBullet"/>
      </w:pPr>
      <w:r>
        <w:t>централизованный реестр учебных потоков факультета с составом групп и суммарным количеством студентов;</w:t>
      </w:r>
    </w:p>
    <w:p>
      <w:pPr>
        <w:pStyle w:val="ListBullet"/>
      </w:pPr>
      <w:r>
        <w:t>прозрачное управление составом потока — какие группы в него включены;</w:t>
      </w:r>
    </w:p>
    <w:p>
      <w:pPr>
        <w:pStyle w:val="ListBullet"/>
      </w:pPr>
      <w:r>
        <w:t>снижение трудозатрат на организацию потоковых лекционных занятий по совпадающим дисциплинам нескольких групп.</w:t>
      </w:r>
    </w:p>
    <w:p>
      <w:pPr>
        <w:pStyle w:val="Heading3"/>
      </w:pPr>
      <w:r>
        <w:t>Требования к функции просмотра и фильтрации реестра потоков</w:t>
      </w:r>
    </w:p>
    <w:p>
      <w:r>
        <w:rPr>
          <w:b/>
        </w:rPr>
        <w:t xml:space="preserve">Назначение и цель функции. </w:t>
      </w:r>
      <w:r>
        <w:t>просмотр всех учебных потоков факультета и быстрое нахождение нужного потока по названию или принадлежности к факультету.</w:t>
      </w:r>
    </w:p>
    <w:p>
      <w:r>
        <w:rPr>
          <w:b w:val="0"/>
        </w:rPr>
        <w:t>На вкладке «Учебные потоки» должна быть доступна панель фильтров:</w:t>
      </w:r>
    </w:p>
    <w:tbl>
      <w:tblPr>
        <w:tblStyle w:val="TableGrid"/>
        <w:tblW w:type="auto" w:w="0"/>
        <w:jc w:val="center"/>
        <w:tblLook w:firstColumn="1" w:firstRow="1" w:lastColumn="0" w:lastRow="0" w:noHBand="0" w:noVBand="1" w:val="04A0"/>
      </w:tblPr>
      <w:tblGrid>
        <w:gridCol w:w="3118"/>
        <w:gridCol w:w="5953"/>
      </w:tblGrid>
      <w:tr>
        <w:tc>
          <w:tcPr>
            <w:tcW w:type="dxa" w:w="4844"/>
            <w:shd w:val="clear" w:color="auto" w:fill="D9D9D9"/>
          </w:tcPr>
          <w:p>
            <w:r>
              <w:rPr>
                <w:b/>
              </w:rPr>
              <w:t>Поле</w:t>
            </w:r>
          </w:p>
        </w:tc>
        <w:tc>
          <w:tcPr>
            <w:tcW w:type="dxa" w:w="4844"/>
            <w:shd w:val="clear" w:color="auto" w:fill="D9D9D9"/>
          </w:tcPr>
          <w:p>
            <w:r>
              <w:rPr>
                <w:b/>
              </w:rPr>
              <w:t>Тип поля и требования</w:t>
            </w:r>
          </w:p>
        </w:tc>
      </w:tr>
      <w:tr>
        <w:tc>
          <w:tcPr>
            <w:tcW w:type="dxa" w:w="3118"/>
          </w:tcPr>
          <w:p>
            <w:r>
              <w:t>Поиск по названию потока</w:t>
            </w:r>
          </w:p>
        </w:tc>
        <w:tc>
          <w:tcPr>
            <w:tcW w:type="dxa" w:w="5953"/>
          </w:tcPr>
          <w:p>
            <w:r>
              <w:t>Свободное однострочное поле, запрос отправляется с задержкой (debounce) после ввода.</w:t>
            </w:r>
          </w:p>
        </w:tc>
      </w:tr>
      <w:tr>
        <w:tc>
          <w:tcPr>
            <w:tcW w:type="dxa" w:w="3118"/>
          </w:tcPr>
          <w:p>
            <w:r>
              <w:t>Факультет</w:t>
            </w:r>
          </w:p>
        </w:tc>
        <w:tc>
          <w:tcPr>
            <w:tcW w:type="dxa" w:w="5953"/>
          </w:tcPr>
          <w:p>
            <w:r>
              <w:t>Справочник. Выпадающий список факультетов, значение по умолчанию — «Все факультеты».</w:t>
            </w:r>
          </w:p>
        </w:tc>
      </w:tr>
    </w:tbl>
    <w:p/>
    <w:p>
      <w:r>
        <w:rPr>
          <w:b w:val="0"/>
        </w:rPr>
        <w:t>Функция должна обеспечивать постраничный реестр потоков со столбцами:</w:t>
      </w:r>
    </w:p>
    <w:p>
      <w:pPr>
        <w:pStyle w:val="ListBullet"/>
      </w:pPr>
      <w:r>
        <w:t>название потока;</w:t>
      </w:r>
    </w:p>
    <w:p>
      <w:pPr>
        <w:pStyle w:val="ListBullet"/>
      </w:pPr>
      <w:r>
        <w:t>список связанных образовательных программ (код и название по каждой);</w:t>
      </w:r>
    </w:p>
    <w:p>
      <w:pPr>
        <w:pStyle w:val="ListBullet"/>
      </w:pPr>
      <w:r>
        <w:t>учебный год;</w:t>
      </w:r>
    </w:p>
    <w:p>
      <w:pPr>
        <w:pStyle w:val="ListBullet"/>
      </w:pPr>
      <w:r>
        <w:t>факультет;</w:t>
      </w:r>
    </w:p>
    <w:p>
      <w:pPr>
        <w:pStyle w:val="ListBullet"/>
      </w:pPr>
      <w:r>
        <w:t>количество групп, входящих в поток;</w:t>
      </w:r>
    </w:p>
    <w:p>
      <w:pPr>
        <w:pStyle w:val="ListBullet"/>
      </w:pPr>
      <w:r>
        <w:t>суммарное количество студентов потока.</w:t>
      </w:r>
    </w:p>
    <w:p>
      <w:r>
        <w:rPr>
          <w:b w:val="0"/>
        </w:rPr>
        <w:t>Переход по строке реестра должен открывать страницу привязки групп к выбранному потоку.</w:t>
      </w:r>
    </w:p>
    <w:p>
      <w:pPr>
        <w:pStyle w:val="Heading3"/>
      </w:pPr>
      <w:r>
        <w:t>Требования к функции привязки учебных групп к потоку</w:t>
      </w:r>
    </w:p>
    <w:p>
      <w:r>
        <w:rPr>
          <w:b/>
        </w:rPr>
        <w:t xml:space="preserve">Назначение и цель функции. </w:t>
      </w:r>
      <w:r>
        <w:t>формирование состава потока — набора учебных групп, которые будут слушать дисциплину совместно на одном потоковом занятии.</w:t>
      </w:r>
    </w:p>
    <w:p>
      <w:r>
        <w:rPr>
          <w:b w:val="0"/>
        </w:rPr>
        <w:t>Страница привязки групп к потоку должна содержать:</w:t>
      </w:r>
    </w:p>
    <w:tbl>
      <w:tblPr>
        <w:tblStyle w:val="TableGrid"/>
        <w:tblW w:type="auto" w:w="0"/>
        <w:jc w:val="center"/>
        <w:tblLook w:firstColumn="1" w:firstRow="1" w:lastColumn="0" w:lastRow="0" w:noHBand="0" w:noVBand="1" w:val="04A0"/>
      </w:tblPr>
      <w:tblGrid>
        <w:gridCol w:w="3118"/>
        <w:gridCol w:w="5953"/>
      </w:tblGrid>
      <w:tr>
        <w:tc>
          <w:tcPr>
            <w:tcW w:type="dxa" w:w="4844"/>
            <w:shd w:val="clear" w:color="auto" w:fill="D9D9D9"/>
          </w:tcPr>
          <w:p>
            <w:r>
              <w:rPr>
                <w:b/>
              </w:rPr>
              <w:t>Поле</w:t>
            </w:r>
          </w:p>
        </w:tc>
        <w:tc>
          <w:tcPr>
            <w:tcW w:type="dxa" w:w="4844"/>
            <w:shd w:val="clear" w:color="auto" w:fill="D9D9D9"/>
          </w:tcPr>
          <w:p>
            <w:r>
              <w:rPr>
                <w:b/>
              </w:rPr>
              <w:t>Тип поля и требования</w:t>
            </w:r>
          </w:p>
        </w:tc>
      </w:tr>
      <w:tr>
        <w:tc>
          <w:tcPr>
            <w:tcW w:type="dxa" w:w="3118"/>
          </w:tcPr>
          <w:p>
            <w:r>
              <w:t>Поиск по группе</w:t>
            </w:r>
          </w:p>
        </w:tc>
        <w:tc>
          <w:tcPr>
            <w:tcW w:type="dxa" w:w="5953"/>
          </w:tcPr>
          <w:p>
            <w:r>
              <w:t>Свободное однострочное поле.</w:t>
            </w:r>
          </w:p>
        </w:tc>
      </w:tr>
      <w:tr>
        <w:tc>
          <w:tcPr>
            <w:tcW w:type="dxa" w:w="3118"/>
          </w:tcPr>
          <w:p>
            <w:r>
              <w:t>Чекбокс «выбрать все» в заголовке таблицы</w:t>
            </w:r>
          </w:p>
        </w:tc>
        <w:tc>
          <w:tcPr>
            <w:tcW w:type="dxa" w:w="5953"/>
          </w:tcPr>
          <w:p>
            <w:r>
              <w:t>Учитывает только группы, ещё не привязанные к потоку; группы со статусом «уже добавлена» отображаются отмеченными и недоступны для снятия отметки в этом чекбоксе.</w:t>
            </w:r>
          </w:p>
        </w:tc>
      </w:tr>
      <w:tr>
        <w:tc>
          <w:tcPr>
            <w:tcW w:type="dxa" w:w="3118"/>
          </w:tcPr>
          <w:p>
            <w:r>
              <w:t>Столбец статуса группы</w:t>
            </w:r>
          </w:p>
        </w:tc>
        <w:tc>
          <w:tcPr>
            <w:tcW w:type="dxa" w:w="5953"/>
          </w:tcPr>
          <w:p>
            <w:r>
              <w:t>Отображает состояние группы относительно потока: «не добавлена» / «добавлена» (цветовая индикация).</w:t>
            </w:r>
          </w:p>
        </w:tc>
      </w:tr>
    </w:tbl>
    <w:p/>
    <w:p>
      <w:r>
        <w:rPr>
          <w:b w:val="0"/>
        </w:rPr>
        <w:t>Таблица групп должна содержать столбцы: название группы, номер группы, образовательная программа, учебный год, эдвайзер.</w:t>
      </w:r>
    </w:p>
    <w:p>
      <w:r>
        <w:rPr>
          <w:b w:val="0"/>
        </w:rPr>
        <w:t>Функция должна обеспечивать:</w:t>
      </w:r>
    </w:p>
    <w:p>
      <w:pPr>
        <w:pStyle w:val="ListBullet"/>
      </w:pPr>
      <w:r>
        <w:t>отметку чекбоксом одной или нескольких ещё не привязанных групп и их пакетное добавление в поток одним действием («Добавить выбранные»);</w:t>
      </w:r>
    </w:p>
    <w:p>
      <w:pPr>
        <w:pStyle w:val="ListBullet"/>
      </w:pPr>
      <w:r>
        <w:t>отображение количества отмеченных групп рядом с кнопкой пакетного добавления;</w:t>
      </w:r>
    </w:p>
    <w:p>
      <w:pPr>
        <w:pStyle w:val="ListBullet"/>
      </w:pPr>
      <w:r>
        <w:t>запрет снятия отметки с уже привязанной к потоку группы через основной чекбокс строки (снятие с потока — отдельное действие).</w:t>
      </w:r>
    </w:p>
    <w:p>
      <w:pPr>
        <w:pStyle w:val="Heading3"/>
      </w:pPr>
      <w:r>
        <w:t>Требования к функции создания, редактирования, удаления потока и отвязки группы</w:t>
      </w:r>
    </w:p>
    <w:p>
      <w:r>
        <w:rPr>
          <w:b/>
        </w:rPr>
        <w:t xml:space="preserve">Назначение и цель функции. </w:t>
      </w:r>
      <w:r>
        <w:t>полный цикл управления потоком: создание нового потока, изменение его параметров, удаление потока целиком и отвязка отдельной группы от существующего потока.</w:t>
      </w:r>
    </w:p>
    <w:p>
      <w:r>
        <w:rPr>
          <w:b w:val="0"/>
        </w:rPr>
        <w:t>Серверные операции для всех перечисленных действий (создание, редактирование, удаление потока; удаление группы из потока) должны быть реализованы и доступны; при этом на момент составления настоящего технического задания соответствующие элементы интерфейса («Добавить поток», «Редактировать», удаление потока из реестра, удаление группы со страницы привязки) находятся в неактивном состоянии.</w:t>
      </w:r>
    </w:p>
    <w:p>
      <w:r>
        <w:rPr>
          <w:b w:val="0"/>
        </w:rPr>
        <w:t>Функция должна обеспечивать (после включения интерфейса):</w:t>
      </w:r>
    </w:p>
    <w:p>
      <w:pPr>
        <w:pStyle w:val="ListBullet"/>
      </w:pPr>
      <w:r>
        <w:t>создание нового потока с указанием названия, связанных образовательных программ, учебного года и факультета;</w:t>
      </w:r>
    </w:p>
    <w:p>
      <w:pPr>
        <w:pStyle w:val="ListBullet"/>
      </w:pPr>
      <w:r>
        <w:t>редактирование параметров существующего потока;</w:t>
      </w:r>
    </w:p>
    <w:p>
      <w:pPr>
        <w:pStyle w:val="ListBullet"/>
      </w:pPr>
      <w:r>
        <w:t>удаление потока целиком с предварительным подтверждением и предупреждением о количестве связанных групп;</w:t>
      </w:r>
    </w:p>
    <w:p>
      <w:pPr>
        <w:pStyle w:val="ListBullet"/>
      </w:pPr>
      <w:r>
        <w:t>отвязку отдельной группы от потока без удаления самого потока, с подтверждением.</w:t>
      </w:r>
    </w:p>
    <w:p>
      <w:r>
        <w:rPr>
          <w:b w:val="0"/>
        </w:rPr>
        <w:t>Известное ограничение (на момент составления ТЗ): кнопки «Добавить поток», «Редактировать» в реестре потоков и кнопка удаления группы на странице привязки групп отображаются, но недоступны для нажатия (задизейблены). Требуется включить соответствующий функционал в интерфейсе без изменений на стороне backend.</w:t>
      </w:r>
    </w:p>
    <w:p>
      <w:pPr>
        <w:pStyle w:val="Heading2"/>
      </w:pPr>
      <w:r>
        <w:t>Назначение ППС</w:t>
      </w:r>
    </w:p>
    <w:p>
      <w:pPr>
        <w:pStyle w:val="Heading3"/>
      </w:pPr>
      <w:r>
        <w:t>Назначение и цели подсистемы</w:t>
      </w:r>
    </w:p>
    <w:p>
      <w:r>
        <w:rPr>
          <w:b w:val="0"/>
        </w:rPr>
        <w:t>Подсистема должна быть предназначена для автоматизации процесса закрепления профессорско-преподавательского состава (ППС) за учебными дисциплинами студенческих групп и подгрупп в рамках раздела «Офис регистратора». Подсистема должна обеспечивать офису регистратора единую точку управления назначениями преподавателей на рубежные контроли (РК1, РК2) и практику по каждой дисциплине учебного плана, включая случаи, когда дисциплину ведут несколько преподавателей одновременно или когда преподаватель привлекается по программе академической мобильности.</w:t>
      </w:r>
    </w:p>
    <w:p>
      <w:r>
        <w:rPr>
          <w:b w:val="0"/>
        </w:rPr>
        <w:t>Ведение назначений ППС должно быть направлено на обеспечение согласованности данных между учебным планом, составом преподавателей кафедры и фактически открытыми ведомостями рубежного и итогового контроля. Подсистема должна служить источником данных для формирования ведомостей успеваемости, расчёта педагогической нагрузки и контроля хода учебного процесса деканатом.</w:t>
      </w:r>
    </w:p>
    <w:p>
      <w:r>
        <w:rPr>
          <w:b w:val="0"/>
        </w:rPr>
        <w:t>Целями создания подсистемы являются:</w:t>
      </w:r>
    </w:p>
    <w:p>
      <w:pPr>
        <w:pStyle w:val="ListBullet"/>
      </w:pPr>
      <w:r>
        <w:t>сокращение времени и трудозатрат офиса регистратора на закрепление преподавателей за дисциплинами;</w:t>
      </w:r>
    </w:p>
    <w:p>
      <w:pPr>
        <w:pStyle w:val="ListBullet"/>
      </w:pPr>
      <w:r>
        <w:t>исключение ошибок ручного учёта назначений (дублирование, утрата назначений, рассогласование с ведомостью);</w:t>
      </w:r>
    </w:p>
    <w:p>
      <w:pPr>
        <w:pStyle w:val="ListBullet"/>
      </w:pPr>
      <w:r>
        <w:t>обеспечение прозрачности того, кто из преподавателей ведёт конкретную дисциплину, группу и вид контроля;</w:t>
      </w:r>
    </w:p>
    <w:p>
      <w:pPr>
        <w:pStyle w:val="ListBullet"/>
      </w:pPr>
      <w:r>
        <w:t>поддержка сценариев совместного преподавания дисциплины несколькими преподавателями и привлечения преподавателей по академической мобильности.</w:t>
      </w:r>
    </w:p>
    <w:p>
      <w:pPr>
        <w:pStyle w:val="Heading3"/>
      </w:pPr>
      <w:r>
        <w:t>Требования к функции просмотра и фильтрации учебных структур</w:t>
      </w:r>
    </w:p>
    <w:p>
      <w:r>
        <w:rPr>
          <w:b/>
        </w:rPr>
        <w:t xml:space="preserve">Назначение и цель функции. </w:t>
      </w:r>
      <w:r>
        <w:t>быстрое нахождение нужной учебной группы или подгруппы среди всех структур факультета и просмотр состава закреплённых за ней дисциплин, без необходимости просматривать полный список групп факультета.</w:t>
      </w:r>
    </w:p>
    <w:p>
      <w:r>
        <w:rPr>
          <w:b w:val="0"/>
        </w:rPr>
        <w:t>На вкладке «Назначение ППС» должна быть доступна панель фильтров со следующими полями:</w:t>
      </w:r>
    </w:p>
    <w:tbl>
      <w:tblPr>
        <w:tblStyle w:val="TableGrid"/>
        <w:tblW w:type="auto" w:w="0"/>
        <w:jc w:val="center"/>
        <w:tblLook w:firstColumn="1" w:firstRow="1" w:lastColumn="0" w:lastRow="0" w:noHBand="0" w:noVBand="1" w:val="04A0"/>
      </w:tblPr>
      <w:tblGrid>
        <w:gridCol w:w="3118"/>
        <w:gridCol w:w="5953"/>
      </w:tblGrid>
      <w:tr>
        <w:tc>
          <w:tcPr>
            <w:tcW w:type="dxa" w:w="4844"/>
            <w:shd w:val="clear" w:color="auto" w:fill="D9D9D9"/>
          </w:tcPr>
          <w:p>
            <w:r>
              <w:rPr>
                <w:b/>
              </w:rPr>
              <w:t>Поле</w:t>
            </w:r>
          </w:p>
        </w:tc>
        <w:tc>
          <w:tcPr>
            <w:tcW w:type="dxa" w:w="4844"/>
            <w:shd w:val="clear" w:color="auto" w:fill="D9D9D9"/>
          </w:tcPr>
          <w:p>
            <w:r>
              <w:rPr>
                <w:b/>
              </w:rPr>
              <w:t>Тип поля и требования</w:t>
            </w:r>
          </w:p>
        </w:tc>
      </w:tr>
      <w:tr>
        <w:tc>
          <w:tcPr>
            <w:tcW w:type="dxa" w:w="3118"/>
          </w:tcPr>
          <w:p>
            <w:r>
              <w:t>Тип структуры</w:t>
            </w:r>
          </w:p>
        </w:tc>
        <w:tc>
          <w:tcPr>
            <w:tcW w:type="dxa" w:w="5953"/>
          </w:tcPr>
          <w:p>
            <w:r>
              <w:t>Справочник. Выпадающий список: «Группа» / «Подгруппа». Обязательное поле для загрузки данных.</w:t>
            </w:r>
          </w:p>
        </w:tc>
      </w:tr>
      <w:tr>
        <w:tc>
          <w:tcPr>
            <w:tcW w:type="dxa" w:w="3118"/>
          </w:tcPr>
          <w:p>
            <w:r>
              <w:t>Курс</w:t>
            </w:r>
          </w:p>
        </w:tc>
        <w:tc>
          <w:tcPr>
            <w:tcW w:type="dxa" w:w="5953"/>
          </w:tcPr>
          <w:p>
            <w:r>
              <w:t>Справочник. Выпадающий список значений от 1 до 5.</w:t>
            </w:r>
          </w:p>
        </w:tc>
      </w:tr>
      <w:tr>
        <w:tc>
          <w:tcPr>
            <w:tcW w:type="dxa" w:w="3118"/>
          </w:tcPr>
          <w:p>
            <w:r>
              <w:t>Семестр</w:t>
            </w:r>
          </w:p>
        </w:tc>
        <w:tc>
          <w:tcPr>
            <w:tcW w:type="dxa" w:w="5953"/>
          </w:tcPr>
          <w:p>
            <w:r>
              <w:t>Справочник, ссылающийся на «Семестры». Обязательное поле для загрузки данных.</w:t>
            </w:r>
          </w:p>
        </w:tc>
      </w:tr>
      <w:tr>
        <w:tc>
          <w:tcPr>
            <w:tcW w:type="dxa" w:w="3118"/>
          </w:tcPr>
          <w:p>
            <w:r>
              <w:t>Факультет</w:t>
            </w:r>
          </w:p>
        </w:tc>
        <w:tc>
          <w:tcPr>
            <w:tcW w:type="dxa" w:w="5953"/>
          </w:tcPr>
          <w:p>
            <w:r>
              <w:t>Справочник. Выпадающий список факультетов, значение по умолчанию — «Все факультеты».</w:t>
            </w:r>
          </w:p>
        </w:tc>
      </w:tr>
      <w:tr>
        <w:tc>
          <w:tcPr>
            <w:tcW w:type="dxa" w:w="3118"/>
          </w:tcPr>
          <w:p>
            <w:r>
              <w:t>Поиск</w:t>
            </w:r>
          </w:p>
        </w:tc>
        <w:tc>
          <w:tcPr>
            <w:tcW w:type="dxa" w:w="5953"/>
          </w:tcPr>
          <w:p>
            <w:r>
              <w:t>Свободное однострочное поле. Активно только при выбранных типе структуры и семестре; запрос отправляется с задержкой (debounce) после ввода.</w:t>
            </w:r>
          </w:p>
        </w:tc>
      </w:tr>
    </w:tbl>
    <w:p/>
    <w:p>
      <w:r>
        <w:rPr>
          <w:b w:val="0"/>
        </w:rPr>
        <w:t>Функция должна обеспечивать:</w:t>
      </w:r>
    </w:p>
    <w:p>
      <w:pPr>
        <w:pStyle w:val="ListBullet"/>
      </w:pPr>
      <w:r>
        <w:t>загрузку списка структур только после выбора типа структуры и семестра;</w:t>
      </w:r>
    </w:p>
    <w:p>
      <w:pPr>
        <w:pStyle w:val="ListBullet"/>
      </w:pPr>
      <w:r>
        <w:t>постраничное отображение результатов с указанием общего количества найденных групп/подгрупп;</w:t>
      </w:r>
    </w:p>
    <w:p>
      <w:pPr>
        <w:pStyle w:val="ListBullet"/>
      </w:pPr>
      <w:r>
        <w:t>раскрытие строки структуры по клику для просмотра образовательных программ и дисциплин;</w:t>
      </w:r>
    </w:p>
    <w:p>
      <w:pPr>
        <w:pStyle w:val="ListBullet"/>
      </w:pPr>
      <w:r>
        <w:t>отображение по каждой структуре: названия, количества дисциплин, года поступления;</w:t>
      </w:r>
    </w:p>
    <w:p>
      <w:pPr>
        <w:pStyle w:val="ListBullet"/>
      </w:pPr>
      <w:r>
        <w:t>отображение по каждой образовательной программе структуры ссылки на карточку ОП, года поступления и языка обучения.</w:t>
      </w:r>
    </w:p>
    <w:p>
      <w:pPr>
        <w:pStyle w:val="Heading3"/>
      </w:pPr>
      <w:r>
        <w:t>Требования к функции назначения преподавателя на дисциплину (РК1, РК2)</w:t>
      </w:r>
    </w:p>
    <w:p>
      <w:r>
        <w:rPr>
          <w:b/>
        </w:rPr>
        <w:t xml:space="preserve">Назначение и цель функции. </w:t>
      </w:r>
      <w:r>
        <w:t>закрепление одного или нескольких преподавателей за дисциплиной учебной группы или подгруппы отдельно по каждому виду рубежного контроля — РК1 и РК2. Назначение должно выполняться непосредственно из таблицы дисциплин структуры без перехода на отдельную страницу, что ускоряет работу офиса регистратора при массовом закреплении преподавателей в начале семестра.</w:t>
      </w:r>
    </w:p>
    <w:p>
      <w:r>
        <w:rPr>
          <w:b w:val="0"/>
        </w:rPr>
        <w:t>Компонент назначения преподавателя (поле «Преподаватели РК1» / «Преподаватели РК2») должен содержать:</w:t>
      </w:r>
    </w:p>
    <w:tbl>
      <w:tblPr>
        <w:tblStyle w:val="TableGrid"/>
        <w:tblW w:type="auto" w:w="0"/>
        <w:jc w:val="center"/>
        <w:tblLook w:firstColumn="1" w:firstRow="1" w:lastColumn="0" w:lastRow="0" w:noHBand="0" w:noVBand="1" w:val="04A0"/>
      </w:tblPr>
      <w:tblGrid>
        <w:gridCol w:w="3118"/>
        <w:gridCol w:w="5953"/>
      </w:tblGrid>
      <w:tr>
        <w:tc>
          <w:tcPr>
            <w:tcW w:type="dxa" w:w="4844"/>
            <w:shd w:val="clear" w:color="auto" w:fill="D9D9D9"/>
          </w:tcPr>
          <w:p>
            <w:r>
              <w:rPr>
                <w:b/>
              </w:rPr>
              <w:t>Поле</w:t>
            </w:r>
          </w:p>
        </w:tc>
        <w:tc>
          <w:tcPr>
            <w:tcW w:type="dxa" w:w="4844"/>
            <w:shd w:val="clear" w:color="auto" w:fill="D9D9D9"/>
          </w:tcPr>
          <w:p>
            <w:r>
              <w:rPr>
                <w:b/>
              </w:rPr>
              <w:t>Тип поля и требования</w:t>
            </w:r>
          </w:p>
        </w:tc>
      </w:tr>
      <w:tr>
        <w:tc>
          <w:tcPr>
            <w:tcW w:type="dxa" w:w="3118"/>
          </w:tcPr>
          <w:p>
            <w:r>
              <w:t>Список назначенных преподавателей</w:t>
            </w:r>
          </w:p>
        </w:tc>
        <w:tc>
          <w:tcPr>
            <w:tcW w:type="dxa" w:w="5953"/>
          </w:tcPr>
          <w:p>
            <w:r>
              <w:t>Отображается тегами (бейджами) с ФИО преподавателя. У каждого тега — иконка удаления.</w:t>
            </w:r>
          </w:p>
        </w:tc>
      </w:tr>
      <w:tr>
        <w:tc>
          <w:tcPr>
            <w:tcW w:type="dxa" w:w="3118"/>
          </w:tcPr>
          <w:p>
            <w:r>
              <w:t>Поле поиска и добавления преподавателя</w:t>
            </w:r>
          </w:p>
        </w:tc>
        <w:tc>
          <w:tcPr>
            <w:tcW w:type="dxa" w:w="5953"/>
          </w:tcPr>
          <w:p>
            <w:r>
              <w:t>Комбобокс с поиском. Поиск запускается при вводе от 2 символов с задержкой (debounce) 500 мс, возвращает преподавателей по совпадению ФИО.</w:t>
            </w:r>
          </w:p>
        </w:tc>
      </w:tr>
      <w:tr>
        <w:tc>
          <w:tcPr>
            <w:tcW w:type="dxa" w:w="3118"/>
          </w:tcPr>
          <w:p>
            <w:r>
              <w:t>Отметка «Лектор»</w:t>
            </w:r>
          </w:p>
        </w:tc>
        <w:tc>
          <w:tcPr>
            <w:tcW w:type="dxa" w:w="5953"/>
          </w:tcPr>
          <w:p>
            <w:r>
              <w:t>Иконка-звезда на теге преподавателя. Отображается только если по данному виду контроля назначено 2 и более преподавателей.</w:t>
            </w:r>
          </w:p>
        </w:tc>
      </w:tr>
      <w:tr>
        <w:tc>
          <w:tcPr>
            <w:tcW w:type="dxa" w:w="3118"/>
          </w:tcPr>
          <w:p>
            <w:r>
              <w:t>Кнопка «Сохранить»</w:t>
            </w:r>
          </w:p>
        </w:tc>
        <w:tc>
          <w:tcPr>
            <w:tcW w:type="dxa" w:w="5953"/>
          </w:tcPr>
          <w:p>
            <w:r>
              <w:t>Появляется только при наличии несохранённых изменений в списке преподавателей (добавление/удаление до нажатия сохранения).</w:t>
            </w:r>
          </w:p>
        </w:tc>
      </w:tr>
      <w:tr>
        <w:tc>
          <w:tcPr>
            <w:tcW w:type="dxa" w:w="3118"/>
          </w:tcPr>
          <w:p>
            <w:r>
              <w:t>Индикатор статуса ведомости</w:t>
            </w:r>
          </w:p>
        </w:tc>
        <w:tc>
          <w:tcPr>
            <w:tcW w:type="dxa" w:w="5953"/>
          </w:tcPr>
          <w:p>
            <w:r>
              <w:t>Иконка «открыта» / «закрыта» рядом с полем, отражает признак закрытия ведомости РК1 / РК2 дисциплины.</w:t>
            </w:r>
          </w:p>
        </w:tc>
      </w:tr>
    </w:tbl>
    <w:p/>
    <w:p>
      <w:r>
        <w:rPr>
          <w:b w:val="0"/>
        </w:rPr>
        <w:t>Функция должна обеспечивать:</w:t>
      </w:r>
    </w:p>
    <w:p>
      <w:pPr>
        <w:pStyle w:val="ListBullet"/>
      </w:pPr>
      <w:r>
        <w:t>независимое назначение преподавателей для РК1 и РК2 в рамках одной дисциплины;</w:t>
      </w:r>
    </w:p>
    <w:p>
      <w:pPr>
        <w:pStyle w:val="ListBullet"/>
      </w:pPr>
      <w:r>
        <w:t>возможность назначения нескольких преподавателей на один вид контроля одной дисциплины;</w:t>
      </w:r>
    </w:p>
    <w:p>
      <w:pPr>
        <w:pStyle w:val="ListBullet"/>
      </w:pPr>
      <w:r>
        <w:t>блокировку добавления и удаления преподавателя, если ведомость (назначение) закрыта;</w:t>
      </w:r>
    </w:p>
    <w:p>
      <w:pPr>
        <w:pStyle w:val="ListBullet"/>
      </w:pPr>
      <w:r>
        <w:t>отметку одного из нескольких преподавателей, назначенных на один вид контроля, как «лектора»; отметка должна быть доступна только при наличии 2 и более назначенных преподавателей;</w:t>
      </w:r>
    </w:p>
    <w:p>
      <w:pPr>
        <w:pStyle w:val="ListBullet"/>
      </w:pPr>
      <w:r>
        <w:t>удаление ранее сохранённого преподавателя только через модальное окно подтверждения;</w:t>
      </w:r>
    </w:p>
    <w:p>
      <w:pPr>
        <w:pStyle w:val="ListBullet"/>
      </w:pPr>
      <w:r>
        <w:t>локальное добавление и удаление преподавателей до нажатия «Сохранить» без обращения к серверу.</w:t>
      </w:r>
    </w:p>
    <w:p>
      <w:pPr>
        <w:pStyle w:val="Heading3"/>
      </w:pPr>
      <w:r>
        <w:t>Требования к функции снятия преподавателя с дисциплины</w:t>
      </w:r>
    </w:p>
    <w:p>
      <w:r>
        <w:rPr>
          <w:b/>
        </w:rPr>
        <w:t xml:space="preserve">Назначение и цель функции. </w:t>
      </w:r>
      <w:r>
        <w:t>исключение ошибочных или более не актуальных назначений преподавателя на дисциплину. Так как снятие преподавателя — необратимое действие, затрагивающее уже сохранённое назначение, оно должно сопровождаться отдельным подтверждением пользователя.</w:t>
      </w:r>
    </w:p>
    <w:p>
      <w:r>
        <w:rPr>
          <w:b w:val="0"/>
        </w:rPr>
        <w:t>Модальное окно подтверждения удаления должно содержать:</w:t>
      </w:r>
    </w:p>
    <w:tbl>
      <w:tblPr>
        <w:tblStyle w:val="TableGrid"/>
        <w:tblW w:type="auto" w:w="0"/>
        <w:jc w:val="center"/>
        <w:tblLook w:firstColumn="1" w:firstRow="1" w:lastColumn="0" w:lastRow="0" w:noHBand="0" w:noVBand="1" w:val="04A0"/>
      </w:tblPr>
      <w:tblGrid>
        <w:gridCol w:w="3118"/>
        <w:gridCol w:w="5953"/>
      </w:tblGrid>
      <w:tr>
        <w:tc>
          <w:tcPr>
            <w:tcW w:type="dxa" w:w="4844"/>
            <w:shd w:val="clear" w:color="auto" w:fill="D9D9D9"/>
          </w:tcPr>
          <w:p>
            <w:r>
              <w:rPr>
                <w:b/>
              </w:rPr>
              <w:t>Поле</w:t>
            </w:r>
          </w:p>
        </w:tc>
        <w:tc>
          <w:tcPr>
            <w:tcW w:type="dxa" w:w="4844"/>
            <w:shd w:val="clear" w:color="auto" w:fill="D9D9D9"/>
          </w:tcPr>
          <w:p>
            <w:r>
              <w:rPr>
                <w:b/>
              </w:rPr>
              <w:t>Тип поля и требования</w:t>
            </w:r>
          </w:p>
        </w:tc>
      </w:tr>
      <w:tr>
        <w:tc>
          <w:tcPr>
            <w:tcW w:type="dxa" w:w="3118"/>
          </w:tcPr>
          <w:p>
            <w:r>
              <w:t>Заголовок</w:t>
            </w:r>
          </w:p>
        </w:tc>
        <w:tc>
          <w:tcPr>
            <w:tcW w:type="dxa" w:w="5953"/>
          </w:tcPr>
          <w:p>
            <w:r>
              <w:t>«Подтвердите удаление».</w:t>
            </w:r>
          </w:p>
        </w:tc>
      </w:tr>
      <w:tr>
        <w:tc>
          <w:tcPr>
            <w:tcW w:type="dxa" w:w="3118"/>
          </w:tcPr>
          <w:p>
            <w:r>
              <w:t>Текст предупреждения</w:t>
            </w:r>
          </w:p>
        </w:tc>
        <w:tc>
          <w:tcPr>
            <w:tcW w:type="dxa" w:w="5953"/>
          </w:tcPr>
          <w:p>
            <w:r>
              <w:t>Информационное сообщение о том, что преподаватель будет снят с дисциплины.</w:t>
            </w:r>
          </w:p>
        </w:tc>
      </w:tr>
      <w:tr>
        <w:tc>
          <w:tcPr>
            <w:tcW w:type="dxa" w:w="3118"/>
          </w:tcPr>
          <w:p>
            <w:r>
              <w:t>Кнопка «Отмена»</w:t>
            </w:r>
          </w:p>
        </w:tc>
        <w:tc>
          <w:tcPr>
            <w:tcW w:type="dxa" w:w="5953"/>
          </w:tcPr>
          <w:p>
            <w:r>
              <w:t>Закрывает окно без изменений.</w:t>
            </w:r>
          </w:p>
        </w:tc>
      </w:tr>
      <w:tr>
        <w:tc>
          <w:tcPr>
            <w:tcW w:type="dxa" w:w="3118"/>
          </w:tcPr>
          <w:p>
            <w:r>
              <w:t>Кнопка «Удалить»</w:t>
            </w:r>
          </w:p>
        </w:tc>
        <w:tc>
          <w:tcPr>
            <w:tcW w:type="dxa" w:w="5953"/>
          </w:tcPr>
          <w:p>
            <w:r>
              <w:t>Подтверждает снятие преподавателя; недоступна повторно до завершения запроса (защита от двойного нажатия).</w:t>
            </w:r>
          </w:p>
        </w:tc>
      </w:tr>
    </w:tbl>
    <w:p/>
    <w:p>
      <w:r>
        <w:rPr>
          <w:b w:val="0"/>
        </w:rPr>
        <w:t>Функция должна обеспечивать:</w:t>
      </w:r>
    </w:p>
    <w:p>
      <w:pPr>
        <w:pStyle w:val="ListBullet"/>
      </w:pPr>
      <w:r>
        <w:t>снятие преподавателя только для сохранённых (уже назначенных на сервере) записей — несохранённые локальные добавления удаляются без подтверждения;</w:t>
      </w:r>
    </w:p>
    <w:p>
      <w:pPr>
        <w:pStyle w:val="ListBullet"/>
      </w:pPr>
      <w:r>
        <w:t>запрет снятия преподавателя, если назначение по структуре закрыто;</w:t>
      </w:r>
    </w:p>
    <w:p>
      <w:pPr>
        <w:pStyle w:val="ListBullet"/>
      </w:pPr>
      <w:r>
        <w:t>автоматическое обновление списка дисциплин структуры после успешного снятия преподавателя.</w:t>
      </w:r>
    </w:p>
    <w:p>
      <w:pPr>
        <w:pStyle w:val="Heading3"/>
      </w:pPr>
      <w:r>
        <w:t>Требования к функции назначения преподавателя по программе академической мобильности</w:t>
      </w:r>
    </w:p>
    <w:p>
      <w:r>
        <w:rPr>
          <w:b/>
        </w:rPr>
        <w:t xml:space="preserve">Назначение и цель функции. </w:t>
      </w:r>
      <w:r>
        <w:t>назначение на дисциплину преподавателя, привлекаемого по программе академической мобильности, с указанием ограниченного списка студентов, для которых действует данное назначение. В отличие от обычного назначения РК1/РК2, назначение по академической мобильности не заменяет основного преподавателя дисциплины и должно вестись как отдельная запись, привязанная к конкретным обучающимся.</w:t>
      </w:r>
    </w:p>
    <w:p>
      <w:r>
        <w:rPr>
          <w:b w:val="0"/>
        </w:rPr>
        <w:t>Кнопка «Добавить академическую мобильность» должна отображаться рядом с полем преподавателей РК1/РК2 только при открытом назначении по структуре. При нажатии должно выходить модальное окно со следующими полями:</w:t>
      </w:r>
    </w:p>
    <w:tbl>
      <w:tblPr>
        <w:tblStyle w:val="TableGrid"/>
        <w:tblW w:type="auto" w:w="0"/>
        <w:jc w:val="center"/>
        <w:tblLook w:firstColumn="1" w:firstRow="1" w:lastColumn="0" w:lastRow="0" w:noHBand="0" w:noVBand="1" w:val="04A0"/>
      </w:tblPr>
      <w:tblGrid>
        <w:gridCol w:w="3118"/>
        <w:gridCol w:w="5953"/>
      </w:tblGrid>
      <w:tr>
        <w:tc>
          <w:tcPr>
            <w:tcW w:type="dxa" w:w="4844"/>
            <w:shd w:val="clear" w:color="auto" w:fill="D9D9D9"/>
          </w:tcPr>
          <w:p>
            <w:r>
              <w:rPr>
                <w:b/>
              </w:rPr>
              <w:t>Поле</w:t>
            </w:r>
          </w:p>
        </w:tc>
        <w:tc>
          <w:tcPr>
            <w:tcW w:type="dxa" w:w="4844"/>
            <w:shd w:val="clear" w:color="auto" w:fill="D9D9D9"/>
          </w:tcPr>
          <w:p>
            <w:r>
              <w:rPr>
                <w:b/>
              </w:rPr>
              <w:t>Тип поля и требования</w:t>
            </w:r>
          </w:p>
        </w:tc>
      </w:tr>
      <w:tr>
        <w:tc>
          <w:tcPr>
            <w:tcW w:type="dxa" w:w="3118"/>
          </w:tcPr>
          <w:p>
            <w:r>
              <w:t>Преподаватель</w:t>
            </w:r>
          </w:p>
        </w:tc>
        <w:tc>
          <w:tcPr>
            <w:tcW w:type="dxa" w:w="5953"/>
          </w:tcPr>
          <w:p>
            <w:r>
              <w:t>Комбобокс с поиском по ФИО (поиск запускается по вводу, задержка 500 мс). Обязательное поле.</w:t>
            </w:r>
          </w:p>
        </w:tc>
      </w:tr>
      <w:tr>
        <w:tc>
          <w:tcPr>
            <w:tcW w:type="dxa" w:w="3118"/>
          </w:tcPr>
          <w:p>
            <w:r>
              <w:t>Список студентов</w:t>
            </w:r>
          </w:p>
        </w:tc>
        <w:tc>
          <w:tcPr>
            <w:tcW w:type="dxa" w:w="5953"/>
          </w:tcPr>
          <w:p>
            <w:r>
              <w:t>Таблица с чекбоксами, загружается по составу выбранной структуры (группы/подгруппы) при открытии окна. Заголовок таблицы содержит чекбокс «выбрать все». Отображаются ФИО студентов. Необходимо выбрать не менее одного студента.</w:t>
            </w:r>
          </w:p>
        </w:tc>
      </w:tr>
    </w:tbl>
    <w:p/>
    <w:p>
      <w:r>
        <w:rPr>
          <w:b w:val="0"/>
        </w:rPr>
        <w:t>Функция должна обеспечивать:</w:t>
      </w:r>
    </w:p>
    <w:p>
      <w:pPr>
        <w:pStyle w:val="ListBullet"/>
      </w:pPr>
      <w:r>
        <w:t>кнопку «Сохранить», активную только при выбранном преподавателе и хотя бы одном выбранном студенте;</w:t>
      </w:r>
    </w:p>
    <w:p>
      <w:pPr>
        <w:pStyle w:val="ListBullet"/>
      </w:pPr>
      <w:r>
        <w:t>привязку назначения к конкретному виду контроля (РК1 или РК2), из карточки которого была открыта форма;</w:t>
      </w:r>
    </w:p>
    <w:p>
      <w:pPr>
        <w:pStyle w:val="ListBullet"/>
      </w:pPr>
      <w:r>
        <w:t>отображение всех назначений по академической мобильности отдельным блоком «Академическая мобильность» под таблицей дисциплин структуры, с указанием дисциплины, семестра, вида контроля (РК1/РК2), ФИО преподавателя и количества привязанных студентов;</w:t>
      </w:r>
    </w:p>
    <w:p>
      <w:pPr>
        <w:pStyle w:val="ListBullet"/>
      </w:pPr>
      <w:r>
        <w:t>сброс состояния формы (преподаватель, отмеченные студенты) при закрытии модального окна.</w:t>
      </w:r>
    </w:p>
    <w:p>
      <w:pPr>
        <w:pStyle w:val="Heading3"/>
      </w:pPr>
      <w:r>
        <w:t>Требования к функции назначения преподавателя практики</w:t>
      </w:r>
    </w:p>
    <w:p>
      <w:r>
        <w:rPr>
          <w:b/>
        </w:rPr>
        <w:t xml:space="preserve">Назначение и цель функции. </w:t>
      </w:r>
      <w:r>
        <w:t>закрепление преподавателя за дисциплиной практики учебной группы или подгруппы. Дисциплины практики должны отображаться в структуре отдельным блоком, вне общего списка дисциплин РК1/РК2, поскольку логика контроля успеваемости по практике отличается от рубежного контроля.</w:t>
      </w:r>
    </w:p>
    <w:p>
      <w:r>
        <w:rPr>
          <w:b w:val="0"/>
        </w:rPr>
        <w:t>Функция должна обеспечивать:</w:t>
      </w:r>
    </w:p>
    <w:p>
      <w:pPr>
        <w:pStyle w:val="ListBullet"/>
      </w:pPr>
      <w:r>
        <w:t>назначение и снятие преподавателя практики тем же компонентом поиска и тегов, что и для РК1/РК2, но без отметки «Лектор» и без разделения по видам контроля;</w:t>
      </w:r>
    </w:p>
    <w:p>
      <w:pPr>
        <w:pStyle w:val="ListBullet"/>
      </w:pPr>
      <w:r>
        <w:t>блокировку изменения состава преподавателей практики при закрытой ведомости практики;</w:t>
      </w:r>
    </w:p>
    <w:p>
      <w:pPr>
        <w:pStyle w:val="ListBullet"/>
      </w:pPr>
      <w:r>
        <w:t>отображение по каждому назначенному преподавателю практики кнопки «Студенты», ведущей к списку обучающихся практики для распределения (переход в раздел «Практика»);</w:t>
      </w:r>
    </w:p>
    <w:p>
      <w:pPr>
        <w:pStyle w:val="ListBullet"/>
      </w:pPr>
      <w:r>
        <w:t>отображение по каждой дисциплине практики количества кредитов рядом с её названием.</w:t>
      </w:r>
    </w:p>
    <w:p>
      <w:pPr>
        <w:pStyle w:val="Heading2"/>
      </w:pPr>
      <w:r>
        <w:t>Практика</w:t>
      </w:r>
    </w:p>
    <w:p>
      <w:pPr>
        <w:pStyle w:val="Heading3"/>
      </w:pPr>
      <w:r>
        <w:t>Назначение и цели подсистемы</w:t>
      </w:r>
    </w:p>
    <w:p>
      <w:r>
        <w:rPr>
          <w:b w:val="0"/>
        </w:rPr>
        <w:t>Подсистема должна быть предназначена для ведения практик учебных групп факультета и распределения студентов группы по преподавателям, курирующим прохождение практики. Подсистема должна работать с выпускными и предвыпускными учебными группами, для которых предусмотрены дисциплины практики в учебном плане.</w:t>
      </w:r>
    </w:p>
    <w:p>
      <w:r>
        <w:rPr>
          <w:b w:val="0"/>
        </w:rPr>
        <w:t>Ведение практики офисом регистратора должно обеспечивать прозрачную связь между дисциплиной практики учебного плана, закреплённым за ней преподавателем-куратором и конкретным распределением обучающихся по преподавателям, что необходимо для последующего выставления итоговых баллов по практике.</w:t>
      </w:r>
    </w:p>
    <w:p>
      <w:r>
        <w:rPr>
          <w:b w:val="0"/>
        </w:rPr>
        <w:t>Целями создания подсистемы являются:</w:t>
      </w:r>
    </w:p>
    <w:p>
      <w:pPr>
        <w:pStyle w:val="ListBullet"/>
      </w:pPr>
      <w:r>
        <w:t>централизованный учёт дисциплин практики по каждой учебной группе;</w:t>
      </w:r>
    </w:p>
    <w:p>
      <w:pPr>
        <w:pStyle w:val="ListBullet"/>
      </w:pPr>
      <w:r>
        <w:t>исключение ошибок при распределении студентов между преподавателями практики;</w:t>
      </w:r>
    </w:p>
    <w:p>
      <w:pPr>
        <w:pStyle w:val="ListBullet"/>
      </w:pPr>
      <w:r>
        <w:t>предоставление офису регистратора инструмента поиска и фильтрации групп с практикой;</w:t>
      </w:r>
    </w:p>
    <w:p>
      <w:pPr>
        <w:pStyle w:val="ListBullet"/>
      </w:pPr>
      <w:r>
        <w:t>обеспечение перехода от карточки группы к постраничному списку студентов конкретной практики.</w:t>
      </w:r>
    </w:p>
    <w:p>
      <w:pPr>
        <w:pStyle w:val="Heading3"/>
      </w:pPr>
      <w:r>
        <w:t>Требования к функции просмотра и фильтрации групп</w:t>
      </w:r>
    </w:p>
    <w:p>
      <w:r>
        <w:rPr>
          <w:b/>
        </w:rPr>
        <w:t xml:space="preserve">Назначение и цель функции. </w:t>
      </w:r>
      <w:r>
        <w:t>нахождение нужной учебной группы среди групп факультета, имеющих дисциплины практики, и просмотр перечня закреплённых за группой практик — компактный список групп с ключевыми атрибутами (образовательная программа, эдвайзер, курс, факультет) без необходимости открывать карточку каждой группы отдельно.</w:t>
      </w:r>
    </w:p>
    <w:p>
      <w:r>
        <w:rPr>
          <w:b w:val="0"/>
        </w:rPr>
        <w:t>На вкладке «Практика» должна быть доступна панель фильтров:</w:t>
      </w:r>
    </w:p>
    <w:tbl>
      <w:tblPr>
        <w:tblStyle w:val="TableGrid"/>
        <w:tblW w:type="auto" w:w="0"/>
        <w:jc w:val="center"/>
        <w:tblLook w:firstColumn="1" w:firstRow="1" w:lastColumn="0" w:lastRow="0" w:noHBand="0" w:noVBand="1" w:val="04A0"/>
      </w:tblPr>
      <w:tblGrid>
        <w:gridCol w:w="3118"/>
        <w:gridCol w:w="5953"/>
      </w:tblGrid>
      <w:tr>
        <w:tc>
          <w:tcPr>
            <w:tcW w:type="dxa" w:w="4844"/>
            <w:shd w:val="clear" w:color="auto" w:fill="D9D9D9"/>
          </w:tcPr>
          <w:p>
            <w:r>
              <w:rPr>
                <w:b/>
              </w:rPr>
              <w:t>Поле</w:t>
            </w:r>
          </w:p>
        </w:tc>
        <w:tc>
          <w:tcPr>
            <w:tcW w:type="dxa" w:w="4844"/>
            <w:shd w:val="clear" w:color="auto" w:fill="D9D9D9"/>
          </w:tcPr>
          <w:p>
            <w:r>
              <w:rPr>
                <w:b/>
              </w:rPr>
              <w:t>Тип поля и требования</w:t>
            </w:r>
          </w:p>
        </w:tc>
      </w:tr>
      <w:tr>
        <w:tc>
          <w:tcPr>
            <w:tcW w:type="dxa" w:w="3118"/>
          </w:tcPr>
          <w:p>
            <w:r>
              <w:t>Семестр</w:t>
            </w:r>
          </w:p>
        </w:tc>
        <w:tc>
          <w:tcPr>
            <w:tcW w:type="dxa" w:w="5953"/>
          </w:tcPr>
          <w:p>
            <w:r>
              <w:t>Справочник, ссылающийся на «Семестры». Обязательное поле для активации поиска.</w:t>
            </w:r>
          </w:p>
        </w:tc>
      </w:tr>
      <w:tr>
        <w:tc>
          <w:tcPr>
            <w:tcW w:type="dxa" w:w="3118"/>
          </w:tcPr>
          <w:p>
            <w:r>
              <w:t>Поиск по названию группы</w:t>
            </w:r>
          </w:p>
        </w:tc>
        <w:tc>
          <w:tcPr>
            <w:tcW w:type="dxa" w:w="5953"/>
          </w:tcPr>
          <w:p>
            <w:r>
              <w:t>Свободное однострочное поле. Недоступно, пока не выбран семестр; запрос отправляется с задержкой (debounce) после ввода.</w:t>
            </w:r>
          </w:p>
        </w:tc>
      </w:tr>
      <w:tr>
        <w:tc>
          <w:tcPr>
            <w:tcW w:type="dxa" w:w="3118"/>
          </w:tcPr>
          <w:p>
            <w:r>
              <w:t>Факультет / курс / наличие места на экзамене</w:t>
            </w:r>
          </w:p>
        </w:tc>
        <w:tc>
          <w:tcPr>
            <w:tcW w:type="dxa" w:w="5953"/>
          </w:tcPr>
          <w:p>
            <w:r>
              <w:t>Дополнительная панель фильтров (боковая панель), значения — справочники факультета и курса и признак наличия назначенного места на экзамене.</w:t>
            </w:r>
          </w:p>
        </w:tc>
      </w:tr>
    </w:tbl>
    <w:p/>
    <w:p>
      <w:r>
        <w:rPr>
          <w:b w:val="0"/>
        </w:rPr>
        <w:t>Функция должна обеспечивать:</w:t>
      </w:r>
    </w:p>
    <w:p>
      <w:pPr>
        <w:pStyle w:val="ListBullet"/>
      </w:pPr>
      <w:r>
        <w:t>постраничный список групп с указанием ОП, эдвайзера и его телефона, номера группы, курса, количества студентов, факультета и года;</w:t>
      </w:r>
    </w:p>
    <w:p>
      <w:pPr>
        <w:pStyle w:val="ListBullet"/>
      </w:pPr>
      <w:r>
        <w:t>раскрытие строки группы по клику для просмотра списка закреплённых практик;</w:t>
      </w:r>
    </w:p>
    <w:p>
      <w:pPr>
        <w:pStyle w:val="ListBullet"/>
      </w:pPr>
      <w:r>
        <w:t>отображение по каждой практике названия дисциплины, кода и количества кредитов.</w:t>
      </w:r>
    </w:p>
    <w:p>
      <w:pPr>
        <w:pStyle w:val="Heading3"/>
      </w:pPr>
      <w:r>
        <w:t>Требования к функции добавления и редактирования практики группы</w:t>
      </w:r>
    </w:p>
    <w:p>
      <w:r>
        <w:rPr>
          <w:b/>
        </w:rPr>
        <w:t xml:space="preserve">Назначение и цель функции. </w:t>
      </w:r>
      <w:r>
        <w:t>закрепление за учебной группой дисциплины практики из учебного плана. Список доступных для выбора дисциплин должен формироваться поиском, что позволяет офису регистратора быстро найти нужную дисциплину практики среди всех дисциплин учебного плана группы.</w:t>
      </w:r>
    </w:p>
    <w:p>
      <w:r>
        <w:rPr>
          <w:b w:val="0"/>
        </w:rPr>
        <w:t>Модальное окно добавления/редактирования практики должно содержать поле:</w:t>
      </w:r>
    </w:p>
    <w:tbl>
      <w:tblPr>
        <w:tblStyle w:val="TableGrid"/>
        <w:tblW w:type="auto" w:w="0"/>
        <w:jc w:val="center"/>
        <w:tblLook w:firstColumn="1" w:firstRow="1" w:lastColumn="0" w:lastRow="0" w:noHBand="0" w:noVBand="1" w:val="04A0"/>
      </w:tblPr>
      <w:tblGrid>
        <w:gridCol w:w="3118"/>
        <w:gridCol w:w="5953"/>
      </w:tblGrid>
      <w:tr>
        <w:tc>
          <w:tcPr>
            <w:tcW w:type="dxa" w:w="4844"/>
            <w:shd w:val="clear" w:color="auto" w:fill="D9D9D9"/>
          </w:tcPr>
          <w:p>
            <w:r>
              <w:rPr>
                <w:b/>
              </w:rPr>
              <w:t>Поле</w:t>
            </w:r>
          </w:p>
        </w:tc>
        <w:tc>
          <w:tcPr>
            <w:tcW w:type="dxa" w:w="4844"/>
            <w:shd w:val="clear" w:color="auto" w:fill="D9D9D9"/>
          </w:tcPr>
          <w:p>
            <w:r>
              <w:rPr>
                <w:b/>
              </w:rPr>
              <w:t>Тип поля и требования</w:t>
            </w:r>
          </w:p>
        </w:tc>
      </w:tr>
      <w:tr>
        <w:tc>
          <w:tcPr>
            <w:tcW w:type="dxa" w:w="3118"/>
          </w:tcPr>
          <w:p>
            <w:r>
              <w:t>Дисциплина</w:t>
            </w:r>
          </w:p>
        </w:tc>
        <w:tc>
          <w:tcPr>
            <w:tcW w:type="dxa" w:w="5953"/>
          </w:tcPr>
          <w:p>
            <w:r>
              <w:t>Комбобокс с поиском среди доступных дисциплин практики (задержка поиска 500 мс). Отображается название, код и количество кредитов дисциплины. Обязательное поле.</w:t>
            </w:r>
          </w:p>
        </w:tc>
      </w:tr>
    </w:tbl>
    <w:p/>
    <w:p>
      <w:r>
        <w:rPr>
          <w:b w:val="0"/>
        </w:rPr>
        <w:t>Функция должна обеспечивать:</w:t>
      </w:r>
    </w:p>
    <w:p>
      <w:pPr>
        <w:pStyle w:val="ListBullet"/>
      </w:pPr>
      <w:r>
        <w:t>предзаполнение поля дисциплины текущим значением в режиме редактирования;</w:t>
      </w:r>
    </w:p>
    <w:p>
      <w:pPr>
        <w:pStyle w:val="ListBullet"/>
      </w:pPr>
      <w:r>
        <w:t>блокировку сохранения без выбранной дисциплины и без определённой группы;</w:t>
      </w:r>
    </w:p>
    <w:p>
      <w:pPr>
        <w:pStyle w:val="ListBullet"/>
      </w:pPr>
      <w:r>
        <w:t>автоматическое обновление списка практик группы после сохранения.</w:t>
      </w:r>
    </w:p>
    <w:p>
      <w:pPr>
        <w:pStyle w:val="Heading3"/>
      </w:pPr>
      <w:r>
        <w:t>Требования к функции удаления практики группы</w:t>
      </w:r>
    </w:p>
    <w:p>
      <w:r>
        <w:rPr>
          <w:b/>
        </w:rPr>
        <w:t xml:space="preserve">Назначение и цель функции. </w:t>
      </w:r>
      <w:r>
        <w:t>удаление ошибочно закреплённой за группой практики. Так как удаление затрагивает уже сохранённые данные, включая возможные распределения студентов, оно должно сопровождаться подтверждением пользователя.</w:t>
      </w:r>
    </w:p>
    <w:p>
      <w:r>
        <w:rPr>
          <w:b w:val="0"/>
        </w:rPr>
        <w:t>Функция должна обеспечивать:</w:t>
      </w:r>
    </w:p>
    <w:p>
      <w:pPr>
        <w:pStyle w:val="ListBullet"/>
      </w:pPr>
      <w:r>
        <w:t>отображение модального окна с предупреждением о необратимости действия перед удалением;</w:t>
      </w:r>
    </w:p>
    <w:p>
      <w:pPr>
        <w:pStyle w:val="ListBullet"/>
      </w:pPr>
      <w:r>
        <w:t>автоматическое обновление списка практик группы после успешного удаления.</w:t>
      </w:r>
    </w:p>
    <w:p>
      <w:pPr>
        <w:pStyle w:val="Heading3"/>
      </w:pPr>
      <w:r>
        <w:t>Требования к функции распределения студентов по преподавателям практики</w:t>
      </w:r>
    </w:p>
    <w:p>
      <w:r>
        <w:rPr>
          <w:b/>
        </w:rPr>
        <w:t xml:space="preserve">Назначение и цель функции. </w:t>
      </w:r>
      <w:r>
        <w:t>закрепление конкретных студентов учебной группы за преподавателем, назначенным куратором практики (назначение преподавателя выполняется в подсистеме «Назначение ППС»; данная функция отвечает за последующее распределение состава студентов). Переход к списку студентов практики должен выполняться по ссылке «Студенты» рядом с преподавателем практики.</w:t>
      </w:r>
    </w:p>
    <w:p>
      <w:r>
        <w:rPr>
          <w:b w:val="0"/>
        </w:rPr>
        <w:t>Страница распределения студентов практики должна содержать:</w:t>
      </w:r>
    </w:p>
    <w:tbl>
      <w:tblPr>
        <w:tblStyle w:val="TableGrid"/>
        <w:tblW w:type="auto" w:w="0"/>
        <w:jc w:val="center"/>
        <w:tblLook w:firstColumn="1" w:firstRow="1" w:lastColumn="0" w:lastRow="0" w:noHBand="0" w:noVBand="1" w:val="04A0"/>
      </w:tblPr>
      <w:tblGrid>
        <w:gridCol w:w="3118"/>
        <w:gridCol w:w="5953"/>
      </w:tblGrid>
      <w:tr>
        <w:tc>
          <w:tcPr>
            <w:tcW w:type="dxa" w:w="4844"/>
            <w:shd w:val="clear" w:color="auto" w:fill="D9D9D9"/>
          </w:tcPr>
          <w:p>
            <w:r>
              <w:rPr>
                <w:b/>
              </w:rPr>
              <w:t>Поле</w:t>
            </w:r>
          </w:p>
        </w:tc>
        <w:tc>
          <w:tcPr>
            <w:tcW w:type="dxa" w:w="4844"/>
            <w:shd w:val="clear" w:color="auto" w:fill="D9D9D9"/>
          </w:tcPr>
          <w:p>
            <w:r>
              <w:rPr>
                <w:b/>
              </w:rPr>
              <w:t>Тип поля и требования</w:t>
            </w:r>
          </w:p>
        </w:tc>
      </w:tr>
      <w:tr>
        <w:tc>
          <w:tcPr>
            <w:tcW w:type="dxa" w:w="3118"/>
          </w:tcPr>
          <w:p>
            <w:r>
              <w:t>Поиск по ФИО</w:t>
            </w:r>
          </w:p>
        </w:tc>
        <w:tc>
          <w:tcPr>
            <w:tcW w:type="dxa" w:w="5953"/>
          </w:tcPr>
          <w:p>
            <w:r>
              <w:t>Свободное однострочное поле, запрос отправляется с задержкой (debounce) после ввода.</w:t>
            </w:r>
          </w:p>
        </w:tc>
      </w:tr>
      <w:tr>
        <w:tc>
          <w:tcPr>
            <w:tcW w:type="dxa" w:w="3118"/>
          </w:tcPr>
          <w:p>
            <w:r>
              <w:t>Чекбокс «выбрать всех» в заголовке таблицы</w:t>
            </w:r>
          </w:p>
        </w:tc>
        <w:tc>
          <w:tcPr>
            <w:tcW w:type="dxa" w:w="5953"/>
          </w:tcPr>
          <w:p>
            <w:r>
              <w:t>Имеет промежуточное состояние (indeterminate), если отмечена только часть студентов страницы.</w:t>
            </w:r>
          </w:p>
        </w:tc>
      </w:tr>
      <w:tr>
        <w:tc>
          <w:tcPr>
            <w:tcW w:type="dxa" w:w="3118"/>
          </w:tcPr>
          <w:p>
            <w:r>
              <w:t>Столбец чекбокса закрепления</w:t>
            </w:r>
          </w:p>
        </w:tc>
        <w:tc>
          <w:tcPr>
            <w:tcW w:type="dxa" w:w="5953"/>
          </w:tcPr>
          <w:p>
            <w:r>
              <w:t>Чекбокс у каждого студента, отражает и позволяет переключить признак закрепления за текущим преподавателем практики.</w:t>
            </w:r>
          </w:p>
        </w:tc>
      </w:tr>
      <w:tr>
        <w:tc>
          <w:tcPr>
            <w:tcW w:type="dxa" w:w="3118"/>
          </w:tcPr>
          <w:p>
            <w:r>
              <w:t>Столбец «Преподаватель»</w:t>
            </w:r>
          </w:p>
        </w:tc>
        <w:tc>
          <w:tcPr>
            <w:tcW w:type="dxa" w:w="5953"/>
          </w:tcPr>
          <w:p>
            <w:r>
              <w:t>Отображает ФИО текущего преподавателя практики студента либо прочерк, если не закреплён.</w:t>
            </w:r>
          </w:p>
        </w:tc>
      </w:tr>
      <w:tr>
        <w:tc>
          <w:tcPr>
            <w:tcW w:type="dxa" w:w="3118"/>
          </w:tcPr>
          <w:p>
            <w:r>
              <w:t>Кнопка удаления преподавателя у студента</w:t>
            </w:r>
          </w:p>
        </w:tc>
        <w:tc>
          <w:tcPr>
            <w:tcW w:type="dxa" w:w="5953"/>
          </w:tcPr>
          <w:p>
            <w:r>
              <w:t>Доступна только если у студента уже указан преподаватель практики.</w:t>
            </w:r>
          </w:p>
        </w:tc>
      </w:tr>
    </w:tbl>
    <w:p/>
    <w:p>
      <w:r>
        <w:rPr>
          <w:b w:val="0"/>
        </w:rPr>
        <w:t>Функция должна обеспечивать:</w:t>
      </w:r>
    </w:p>
    <w:p>
      <w:pPr>
        <w:pStyle w:val="ListBullet"/>
      </w:pPr>
      <w:r>
        <w:t>появление кнопки массового сохранения («Выбрать N студентов») только при наличии отмеченных чекбоксом студентов;</w:t>
      </w:r>
    </w:p>
    <w:p>
      <w:pPr>
        <w:pStyle w:val="ListBullet"/>
      </w:pPr>
      <w:r>
        <w:t>пакетное сохранение закрепления преподавателя сразу за всеми отмеченными студентами одним действием;</w:t>
      </w:r>
    </w:p>
    <w:p>
      <w:pPr>
        <w:pStyle w:val="ListBullet"/>
      </w:pPr>
      <w:r>
        <w:t>снятие преподавателя практики у отдельного студента независимо от остальных студентов группы;</w:t>
      </w:r>
    </w:p>
    <w:p>
      <w:pPr>
        <w:pStyle w:val="ListBullet"/>
      </w:pPr>
      <w:r>
        <w:t>постраничное отображение списка студентов с сохранением текущего поиска при переходе между страницами.</w:t>
      </w:r>
    </w:p>
    <w:p>
      <w:pPr>
        <w:pStyle w:val="Heading2"/>
      </w:pPr>
      <w:r>
        <w:t>Экзамены</w:t>
      </w:r>
    </w:p>
    <w:p>
      <w:pPr>
        <w:pStyle w:val="Heading3"/>
      </w:pPr>
      <w:r>
        <w:t>Назначение и цели подсистемы</w:t>
      </w:r>
    </w:p>
    <w:p>
      <w:r>
        <w:rPr>
          <w:b w:val="0"/>
        </w:rPr>
        <w:t>Подсистема должна быть предназначена для назначения офисом регистратора экзаменов по учебным группам и дисциплинам факультета. Подсистема должна поддерживать три типа экзамена в рамках одной дисциплины: общий экзамен для всей группы или подгруппы, ограниченный экзамен для студентов с ограниченными возможностями здоровья (с отдельным списком освобождённых студентов) и экзамен по программе академической мобильности (с отдельным списком привлечённых студентов).</w:t>
      </w:r>
    </w:p>
    <w:p>
      <w:r>
        <w:rPr>
          <w:b w:val="0"/>
        </w:rPr>
        <w:t>Ведение назначений экзаменов должно обеспечивать согласованность между расписанием сессии, закреплённым преподавателем и фактически формируемой ведомостью экзамена, а также позволять офису регистратора видеть статус готовности каждой дисциплины к сессии (назначен ли экзамен, открыта или закрыта ведомость).</w:t>
      </w:r>
    </w:p>
    <w:p>
      <w:r>
        <w:rPr>
          <w:b w:val="0"/>
        </w:rPr>
        <w:t>Целями создания подсистемы являются:</w:t>
      </w:r>
    </w:p>
    <w:p>
      <w:pPr>
        <w:pStyle w:val="ListBullet"/>
      </w:pPr>
      <w:r>
        <w:t>централизованное назначение экзаменов по всем группам и дисциплинам факультета в едином интерфейсе;</w:t>
      </w:r>
    </w:p>
    <w:p>
      <w:pPr>
        <w:pStyle w:val="ListBullet"/>
      </w:pPr>
      <w:r>
        <w:t>поддержка особых категорий экзаменов (для студентов с ограниченными возможностями, по академической мобильности) без нарушения основной ведомости дисциплины;</w:t>
      </w:r>
    </w:p>
    <w:p>
      <w:pPr>
        <w:pStyle w:val="ListBullet"/>
      </w:pPr>
      <w:r>
        <w:t>исключение дублирования назначений одного и того же типа экзамена по одной дисциплине;</w:t>
      </w:r>
    </w:p>
    <w:p>
      <w:pPr>
        <w:pStyle w:val="ListBullet"/>
      </w:pPr>
      <w:r>
        <w:t>быстрый переход из карточки назначения к фактической ведомости экзамена.</w:t>
      </w:r>
    </w:p>
    <w:p>
      <w:pPr>
        <w:pStyle w:val="Heading3"/>
      </w:pPr>
      <w:r>
        <w:t>Требования к функции просмотра и фильтрации групп</w:t>
      </w:r>
    </w:p>
    <w:p>
      <w:r>
        <w:rPr>
          <w:b/>
        </w:rPr>
        <w:t xml:space="preserve">Назначение и цель функции. </w:t>
      </w:r>
      <w:r>
        <w:t>быстрое нахождение группы, по дисциплинам которой требуется назначить или проверить экзамен — единый список групп факультета с возможностью сузить его по учебному году, курсу, семестру и признаку «иностранец» (обучение по особому режиму, в том числе для туркменских студентов).</w:t>
      </w:r>
    </w:p>
    <w:p>
      <w:r>
        <w:rPr>
          <w:b w:val="0"/>
        </w:rPr>
        <w:t>На вкладке «Экзамены» должна быть доступна панель фильтров:</w:t>
      </w:r>
    </w:p>
    <w:tbl>
      <w:tblPr>
        <w:tblStyle w:val="TableGrid"/>
        <w:tblW w:type="auto" w:w="0"/>
        <w:jc w:val="center"/>
        <w:tblLook w:firstColumn="1" w:firstRow="1" w:lastColumn="0" w:lastRow="0" w:noHBand="0" w:noVBand="1" w:val="04A0"/>
      </w:tblPr>
      <w:tblGrid>
        <w:gridCol w:w="3118"/>
        <w:gridCol w:w="5953"/>
      </w:tblGrid>
      <w:tr>
        <w:tc>
          <w:tcPr>
            <w:tcW w:type="dxa" w:w="4844"/>
            <w:shd w:val="clear" w:color="auto" w:fill="D9D9D9"/>
          </w:tcPr>
          <w:p>
            <w:r>
              <w:rPr>
                <w:b/>
              </w:rPr>
              <w:t>Поле</w:t>
            </w:r>
          </w:p>
        </w:tc>
        <w:tc>
          <w:tcPr>
            <w:tcW w:type="dxa" w:w="4844"/>
            <w:shd w:val="clear" w:color="auto" w:fill="D9D9D9"/>
          </w:tcPr>
          <w:p>
            <w:r>
              <w:rPr>
                <w:b/>
              </w:rPr>
              <w:t>Тип поля и требования</w:t>
            </w:r>
          </w:p>
        </w:tc>
      </w:tr>
      <w:tr>
        <w:tc>
          <w:tcPr>
            <w:tcW w:type="dxa" w:w="3118"/>
          </w:tcPr>
          <w:p>
            <w:r>
              <w:t>Иностранец</w:t>
            </w:r>
          </w:p>
        </w:tc>
        <w:tc>
          <w:tcPr>
            <w:tcW w:type="dxa" w:w="5953"/>
          </w:tcPr>
          <w:p>
            <w:r>
              <w:t>Чекбокс. Фильтрует группы по признаку обучения по особому режиму (в т.ч. туркменские группы).</w:t>
            </w:r>
          </w:p>
        </w:tc>
      </w:tr>
      <w:tr>
        <w:tc>
          <w:tcPr>
            <w:tcW w:type="dxa" w:w="3118"/>
          </w:tcPr>
          <w:p>
            <w:r>
              <w:t>Курс</w:t>
            </w:r>
          </w:p>
        </w:tc>
        <w:tc>
          <w:tcPr>
            <w:tcW w:type="dxa" w:w="5953"/>
          </w:tcPr>
          <w:p>
            <w:r>
              <w:t>Справочник. Выпадающий список значений от 1 до 5.</w:t>
            </w:r>
          </w:p>
        </w:tc>
      </w:tr>
      <w:tr>
        <w:tc>
          <w:tcPr>
            <w:tcW w:type="dxa" w:w="3118"/>
          </w:tcPr>
          <w:p>
            <w:r>
              <w:t>Семестр</w:t>
            </w:r>
          </w:p>
        </w:tc>
        <w:tc>
          <w:tcPr>
            <w:tcW w:type="dxa" w:w="5953"/>
          </w:tcPr>
          <w:p>
            <w:r>
              <w:t>Справочник, ссылающийся на «Семестры».</w:t>
            </w:r>
          </w:p>
        </w:tc>
      </w:tr>
      <w:tr>
        <w:tc>
          <w:tcPr>
            <w:tcW w:type="dxa" w:w="3118"/>
          </w:tcPr>
          <w:p>
            <w:r>
              <w:t>Поиск по названию группы</w:t>
            </w:r>
          </w:p>
        </w:tc>
        <w:tc>
          <w:tcPr>
            <w:tcW w:type="dxa" w:w="5953"/>
          </w:tcPr>
          <w:p>
            <w:r>
              <w:t>Свободное однострочное поле. Недоступно, пока не выбраны курс и семестр; запрос отправляется с задержкой (debounce) после ввода.</w:t>
            </w:r>
          </w:p>
        </w:tc>
      </w:tr>
    </w:tbl>
    <w:p/>
    <w:p>
      <w:r>
        <w:rPr>
          <w:b w:val="0"/>
        </w:rPr>
        <w:t>Функция должна обеспечивать:</w:t>
      </w:r>
    </w:p>
    <w:p>
      <w:pPr>
        <w:pStyle w:val="ListBullet"/>
      </w:pPr>
      <w:r>
        <w:t>постраничный список групп с указанием количества дисциплин и учебного года;</w:t>
      </w:r>
    </w:p>
    <w:p>
      <w:pPr>
        <w:pStyle w:val="ListBullet"/>
      </w:pPr>
      <w:r>
        <w:t>раскрытие строки группы по клику для просмотра дисциплин и подгрупп;</w:t>
      </w:r>
    </w:p>
    <w:p>
      <w:pPr>
        <w:pStyle w:val="ListBullet"/>
      </w:pPr>
      <w:r>
        <w:t>по каждой дисциплине — отображение кода, названия и номера семестра;</w:t>
      </w:r>
    </w:p>
    <w:p>
      <w:pPr>
        <w:pStyle w:val="ListBullet"/>
      </w:pPr>
      <w:r>
        <w:t>если дисциплина ведётся по подгруппам — отображение перечня подгрупп вместо единой карточки дисциплины, каждая подгруппа управляется назначением экзамена независимо.</w:t>
      </w:r>
    </w:p>
    <w:p>
      <w:pPr>
        <w:pStyle w:val="Heading3"/>
      </w:pPr>
      <w:r>
        <w:t>Требования к функции назначения общего экзамена</w:t>
      </w:r>
    </w:p>
    <w:p>
      <w:r>
        <w:rPr>
          <w:b/>
        </w:rPr>
        <w:t xml:space="preserve">Назначение и цель функции. </w:t>
      </w:r>
      <w:r>
        <w:t>назначение основного (общего) экзамена по дисциплине группы или подгруппы — с указанием преподавателя, принимающего экзамен, даты и времени проведения. Кнопка «Добавить экзамен» должна открывать выпадающее меню с типами экзамена; пункт «Общий» должен быть недоступен, если общий экзамен по дисциплине уже назначен — в этом случае вместо кнопки добавления должны отображаться кнопки редактирования и удаления.</w:t>
      </w:r>
    </w:p>
    <w:p>
      <w:r>
        <w:rPr>
          <w:b w:val="0"/>
        </w:rPr>
        <w:t>Модальное окно назначения общего экзамена должно содержать поля:</w:t>
      </w:r>
    </w:p>
    <w:tbl>
      <w:tblPr>
        <w:tblStyle w:val="TableGrid"/>
        <w:tblW w:type="auto" w:w="0"/>
        <w:jc w:val="center"/>
        <w:tblLook w:firstColumn="1" w:firstRow="1" w:lastColumn="0" w:lastRow="0" w:noHBand="0" w:noVBand="1" w:val="04A0"/>
      </w:tblPr>
      <w:tblGrid>
        <w:gridCol w:w="3118"/>
        <w:gridCol w:w="5953"/>
      </w:tblGrid>
      <w:tr>
        <w:tc>
          <w:tcPr>
            <w:tcW w:type="dxa" w:w="4844"/>
            <w:shd w:val="clear" w:color="auto" w:fill="D9D9D9"/>
          </w:tcPr>
          <w:p>
            <w:r>
              <w:rPr>
                <w:b/>
              </w:rPr>
              <w:t>Поле</w:t>
            </w:r>
          </w:p>
        </w:tc>
        <w:tc>
          <w:tcPr>
            <w:tcW w:type="dxa" w:w="4844"/>
            <w:shd w:val="clear" w:color="auto" w:fill="D9D9D9"/>
          </w:tcPr>
          <w:p>
            <w:r>
              <w:rPr>
                <w:b/>
              </w:rPr>
              <w:t>Тип поля и требования</w:t>
            </w:r>
          </w:p>
        </w:tc>
      </w:tr>
      <w:tr>
        <w:tc>
          <w:tcPr>
            <w:tcW w:type="dxa" w:w="3118"/>
          </w:tcPr>
          <w:p>
            <w:r>
              <w:t>Преподаватель</w:t>
            </w:r>
          </w:p>
        </w:tc>
        <w:tc>
          <w:tcPr>
            <w:tcW w:type="dxa" w:w="5953"/>
          </w:tcPr>
          <w:p>
            <w:r>
              <w:t>Комбобокс с поиском по ФИО (задержка поиска 500 мс). Обязательное поле.</w:t>
            </w:r>
          </w:p>
        </w:tc>
      </w:tr>
      <w:tr>
        <w:tc>
          <w:tcPr>
            <w:tcW w:type="dxa" w:w="3118"/>
          </w:tcPr>
          <w:p>
            <w:r>
              <w:t>Дата экзамена</w:t>
            </w:r>
          </w:p>
        </w:tc>
        <w:tc>
          <w:tcPr>
            <w:tcW w:type="dxa" w:w="5953"/>
          </w:tcPr>
          <w:p>
            <w:r>
              <w:t>Календарь (выбор даты). Обязательное поле.</w:t>
            </w:r>
          </w:p>
        </w:tc>
      </w:tr>
      <w:tr>
        <w:tc>
          <w:tcPr>
            <w:tcW w:type="dxa" w:w="3118"/>
          </w:tcPr>
          <w:p>
            <w:r>
              <w:t>Время экзамена</w:t>
            </w:r>
          </w:p>
        </w:tc>
        <w:tc>
          <w:tcPr>
            <w:tcW w:type="dxa" w:w="5953"/>
          </w:tcPr>
          <w:p>
            <w:r>
              <w:t>Поле выбора времени (тот же компонент календаря в режиме выбора времени).</w:t>
            </w:r>
          </w:p>
        </w:tc>
      </w:tr>
      <w:tr>
        <w:tc>
          <w:tcPr>
            <w:tcW w:type="dxa" w:w="3118"/>
          </w:tcPr>
          <w:p>
            <w:r>
              <w:t>Тип экзамена</w:t>
            </w:r>
          </w:p>
        </w:tc>
        <w:tc>
          <w:tcPr>
            <w:tcW w:type="dxa" w:w="5953"/>
          </w:tcPr>
          <w:p>
            <w:r>
              <w:t>Справочник, список загружается из общего справочника типов экзаменов. Обязательное поле.</w:t>
            </w:r>
          </w:p>
        </w:tc>
      </w:tr>
    </w:tbl>
    <w:p/>
    <w:p>
      <w:r>
        <w:rPr>
          <w:b w:val="0"/>
        </w:rPr>
        <w:t>Функция должна обеспечивать:</w:t>
      </w:r>
    </w:p>
    <w:p>
      <w:pPr>
        <w:pStyle w:val="ListBullet"/>
      </w:pPr>
      <w:r>
        <w:t>блокировку кнопки «Сохранить», пока не заполнены преподаватель, дата и тип экзамена;</w:t>
      </w:r>
    </w:p>
    <w:p>
      <w:pPr>
        <w:pStyle w:val="ListBullet"/>
      </w:pPr>
      <w:r>
        <w:t>предзаполнение формы данными существующего назначения в режиме редактирования;</w:t>
      </w:r>
    </w:p>
    <w:p>
      <w:pPr>
        <w:pStyle w:val="ListBullet"/>
      </w:pPr>
      <w:r>
        <w:t>отображение по сохранённому назначению: ФИО преподавателя, даты и времени экзамена, типа экзамена и ссылки «Перейти к ведомости»;</w:t>
      </w:r>
    </w:p>
    <w:p>
      <w:pPr>
        <w:pStyle w:val="ListBullet"/>
      </w:pPr>
      <w:r>
        <w:t>отдельное назначение общего экзамена для каждой подгруппы, если дисциплина ведётся по подгруппам.</w:t>
      </w:r>
    </w:p>
    <w:p>
      <w:pPr>
        <w:pStyle w:val="Heading3"/>
      </w:pPr>
      <w:r>
        <w:t>Требования к функции назначения ограниченного экзамена (для студентов с ограниченными возможностями)</w:t>
      </w:r>
    </w:p>
    <w:p>
      <w:r>
        <w:rPr>
          <w:b/>
        </w:rPr>
        <w:t xml:space="preserve">Назначение и цель функции. </w:t>
      </w:r>
      <w:r>
        <w:t>назначение отдельного экзамена по дисциплине для студентов с ограниченными возможностями здоровья, которым может требоваться иной режим сдачи (отдельная дата, время, преподаватель), а также ведение списка студентов, освобождённых от общей формы сдачи. Назначение ограниченного экзамена не должно заменять общий экзамен дисциплины и ведётся как отдельная запись.</w:t>
      </w:r>
    </w:p>
    <w:p>
      <w:r>
        <w:rPr>
          <w:b w:val="0"/>
        </w:rPr>
        <w:t>Модальное окно назначения ограниченного экзамена должно содержать поля:</w:t>
      </w:r>
    </w:p>
    <w:tbl>
      <w:tblPr>
        <w:tblStyle w:val="TableGrid"/>
        <w:tblW w:type="auto" w:w="0"/>
        <w:jc w:val="center"/>
        <w:tblLook w:firstColumn="1" w:firstRow="1" w:lastColumn="0" w:lastRow="0" w:noHBand="0" w:noVBand="1" w:val="04A0"/>
      </w:tblPr>
      <w:tblGrid>
        <w:gridCol w:w="3118"/>
        <w:gridCol w:w="5953"/>
      </w:tblGrid>
      <w:tr>
        <w:tc>
          <w:tcPr>
            <w:tcW w:type="dxa" w:w="4844"/>
            <w:shd w:val="clear" w:color="auto" w:fill="D9D9D9"/>
          </w:tcPr>
          <w:p>
            <w:r>
              <w:rPr>
                <w:b/>
              </w:rPr>
              <w:t>Поле</w:t>
            </w:r>
          </w:p>
        </w:tc>
        <w:tc>
          <w:tcPr>
            <w:tcW w:type="dxa" w:w="4844"/>
            <w:shd w:val="clear" w:color="auto" w:fill="D9D9D9"/>
          </w:tcPr>
          <w:p>
            <w:r>
              <w:rPr>
                <w:b/>
              </w:rPr>
              <w:t>Тип поля и требования</w:t>
            </w:r>
          </w:p>
        </w:tc>
      </w:tr>
      <w:tr>
        <w:tc>
          <w:tcPr>
            <w:tcW w:type="dxa" w:w="3118"/>
          </w:tcPr>
          <w:p>
            <w:r>
              <w:t>Преподаватель</w:t>
            </w:r>
          </w:p>
        </w:tc>
        <w:tc>
          <w:tcPr>
            <w:tcW w:type="dxa" w:w="5953"/>
          </w:tcPr>
          <w:p>
            <w:r>
              <w:t>Комбобокс с поиском по ФИО (задержка поиска 500 мс). Обязательное поле.</w:t>
            </w:r>
          </w:p>
        </w:tc>
      </w:tr>
      <w:tr>
        <w:tc>
          <w:tcPr>
            <w:tcW w:type="dxa" w:w="3118"/>
          </w:tcPr>
          <w:p>
            <w:r>
              <w:t>Дата экзамена</w:t>
            </w:r>
          </w:p>
        </w:tc>
        <w:tc>
          <w:tcPr>
            <w:tcW w:type="dxa" w:w="5953"/>
          </w:tcPr>
          <w:p>
            <w:r>
              <w:t>Календарь. Обязательное поле.</w:t>
            </w:r>
          </w:p>
        </w:tc>
      </w:tr>
      <w:tr>
        <w:tc>
          <w:tcPr>
            <w:tcW w:type="dxa" w:w="3118"/>
          </w:tcPr>
          <w:p>
            <w:r>
              <w:t>Время экзамена</w:t>
            </w:r>
          </w:p>
        </w:tc>
        <w:tc>
          <w:tcPr>
            <w:tcW w:type="dxa" w:w="5953"/>
          </w:tcPr>
          <w:p>
            <w:r>
              <w:t>Поле выбора времени.</w:t>
            </w:r>
          </w:p>
        </w:tc>
      </w:tr>
      <w:tr>
        <w:tc>
          <w:tcPr>
            <w:tcW w:type="dxa" w:w="3118"/>
          </w:tcPr>
          <w:p>
            <w:r>
              <w:t>Тип экзамена</w:t>
            </w:r>
          </w:p>
        </w:tc>
        <w:tc>
          <w:tcPr>
            <w:tcW w:type="dxa" w:w="5953"/>
          </w:tcPr>
          <w:p>
            <w:r>
              <w:t>Справочник типов экзаменов. Обязательное поле.</w:t>
            </w:r>
          </w:p>
        </w:tc>
      </w:tr>
      <w:tr>
        <w:tc>
          <w:tcPr>
            <w:tcW w:type="dxa" w:w="3118"/>
          </w:tcPr>
          <w:p>
            <w:r>
              <w:t>Список освобождённых студентов</w:t>
            </w:r>
          </w:p>
        </w:tc>
        <w:tc>
          <w:tcPr>
            <w:tcW w:type="dxa" w:w="5953"/>
          </w:tcPr>
          <w:p>
            <w:r>
              <w:t>Таблица с чекбоксами, загружается по составу группы при открытии окна. Чекбокс «выбрать все» в заголовке таблицы. Необязательное поле — можно сохранить назначение без выбора студентов.</w:t>
            </w:r>
          </w:p>
        </w:tc>
      </w:tr>
    </w:tbl>
    <w:p/>
    <w:p>
      <w:r>
        <w:rPr>
          <w:b w:val="0"/>
        </w:rPr>
        <w:t>Функция должна обеспечивать:</w:t>
      </w:r>
    </w:p>
    <w:p>
      <w:pPr>
        <w:pStyle w:val="ListBullet"/>
      </w:pPr>
      <w:r>
        <w:t>загрузку списка студентов группы сразу при открытии модального окна;</w:t>
      </w:r>
    </w:p>
    <w:p>
      <w:pPr>
        <w:pStyle w:val="ListBullet"/>
      </w:pPr>
      <w:r>
        <w:t>предзаполнение формы данными существующего назначения и ранее выбранными освобождёнными студентами в режиме редактирования;</w:t>
      </w:r>
    </w:p>
    <w:p>
      <w:pPr>
        <w:pStyle w:val="ListBullet"/>
      </w:pPr>
      <w:r>
        <w:t>отображение по сохранённому назначению отдельного списка освобождённых студентов под карточкой преподавателя;</w:t>
      </w:r>
    </w:p>
    <w:p>
      <w:pPr>
        <w:pStyle w:val="ListBullet"/>
      </w:pPr>
      <w:r>
        <w:t>возможность сохранить ограниченный экзамен без указания освобождённых студентов (список можно дополнить позже через редактирование).</w:t>
      </w:r>
    </w:p>
    <w:p>
      <w:pPr>
        <w:pStyle w:val="Heading3"/>
      </w:pPr>
      <w:r>
        <w:t>Требования к функции назначения экзамена по программе академической мобильности</w:t>
      </w:r>
    </w:p>
    <w:p>
      <w:r>
        <w:rPr>
          <w:b/>
        </w:rPr>
        <w:t xml:space="preserve">Назначение и цель функции. </w:t>
      </w:r>
      <w:r>
        <w:t>назначение экзамена студентам, обучающимся по программе академической мобильности и сдающим дисциплину отдельно от основной группы — например, с иным преподавателем или в иной срок. В отличие от ограниченного экзамена, для данного типа обязательно указание конкретных студентов, поскольку назначение имеет смысл только при наличии привязанных к нему обучающихся.</w:t>
      </w:r>
    </w:p>
    <w:p>
      <w:r>
        <w:rPr>
          <w:b w:val="0"/>
        </w:rPr>
        <w:t>Модальное окно назначения экзамена по академической мобильности должно содержать поля:</w:t>
      </w:r>
    </w:p>
    <w:tbl>
      <w:tblPr>
        <w:tblStyle w:val="TableGrid"/>
        <w:tblW w:type="auto" w:w="0"/>
        <w:jc w:val="center"/>
        <w:tblLook w:firstColumn="1" w:firstRow="1" w:lastColumn="0" w:lastRow="0" w:noHBand="0" w:noVBand="1" w:val="04A0"/>
      </w:tblPr>
      <w:tblGrid>
        <w:gridCol w:w="3118"/>
        <w:gridCol w:w="5953"/>
      </w:tblGrid>
      <w:tr>
        <w:tc>
          <w:tcPr>
            <w:tcW w:type="dxa" w:w="4844"/>
            <w:shd w:val="clear" w:color="auto" w:fill="D9D9D9"/>
          </w:tcPr>
          <w:p>
            <w:r>
              <w:rPr>
                <w:b/>
              </w:rPr>
              <w:t>Поле</w:t>
            </w:r>
          </w:p>
        </w:tc>
        <w:tc>
          <w:tcPr>
            <w:tcW w:type="dxa" w:w="4844"/>
            <w:shd w:val="clear" w:color="auto" w:fill="D9D9D9"/>
          </w:tcPr>
          <w:p>
            <w:r>
              <w:rPr>
                <w:b/>
              </w:rPr>
              <w:t>Тип поля и требования</w:t>
            </w:r>
          </w:p>
        </w:tc>
      </w:tr>
      <w:tr>
        <w:tc>
          <w:tcPr>
            <w:tcW w:type="dxa" w:w="3118"/>
          </w:tcPr>
          <w:p>
            <w:r>
              <w:t>Преподаватель</w:t>
            </w:r>
          </w:p>
        </w:tc>
        <w:tc>
          <w:tcPr>
            <w:tcW w:type="dxa" w:w="5953"/>
          </w:tcPr>
          <w:p>
            <w:r>
              <w:t>Комбобокс с поиском по ФИО (задержка поиска 500 мс). Обязательное поле.</w:t>
            </w:r>
          </w:p>
        </w:tc>
      </w:tr>
      <w:tr>
        <w:tc>
          <w:tcPr>
            <w:tcW w:type="dxa" w:w="3118"/>
          </w:tcPr>
          <w:p>
            <w:r>
              <w:t>Дата экзамена</w:t>
            </w:r>
          </w:p>
        </w:tc>
        <w:tc>
          <w:tcPr>
            <w:tcW w:type="dxa" w:w="5953"/>
          </w:tcPr>
          <w:p>
            <w:r>
              <w:t>Календарь. Обязательное поле.</w:t>
            </w:r>
          </w:p>
        </w:tc>
      </w:tr>
      <w:tr>
        <w:tc>
          <w:tcPr>
            <w:tcW w:type="dxa" w:w="3118"/>
          </w:tcPr>
          <w:p>
            <w:r>
              <w:t>Время экзамена</w:t>
            </w:r>
          </w:p>
        </w:tc>
        <w:tc>
          <w:tcPr>
            <w:tcW w:type="dxa" w:w="5953"/>
          </w:tcPr>
          <w:p>
            <w:r>
              <w:t>Поле выбора времени.</w:t>
            </w:r>
          </w:p>
        </w:tc>
      </w:tr>
      <w:tr>
        <w:tc>
          <w:tcPr>
            <w:tcW w:type="dxa" w:w="3118"/>
          </w:tcPr>
          <w:p>
            <w:r>
              <w:t>Тип экзамена</w:t>
            </w:r>
          </w:p>
        </w:tc>
        <w:tc>
          <w:tcPr>
            <w:tcW w:type="dxa" w:w="5953"/>
          </w:tcPr>
          <w:p>
            <w:r>
              <w:t>Справочник типов экзаменов. Обязательное поле.</w:t>
            </w:r>
          </w:p>
        </w:tc>
      </w:tr>
      <w:tr>
        <w:tc>
          <w:tcPr>
            <w:tcW w:type="dxa" w:w="3118"/>
          </w:tcPr>
          <w:p>
            <w:r>
              <w:t>Список студентов академической мобильности</w:t>
            </w:r>
          </w:p>
        </w:tc>
        <w:tc>
          <w:tcPr>
            <w:tcW w:type="dxa" w:w="5953"/>
          </w:tcPr>
          <w:p>
            <w:r>
              <w:t>Таблица с чекбоксами, загружается по составу группы. Чекбокс «выбрать все» в заголовке. Обязательно выбрать не менее одного студента.</w:t>
            </w:r>
          </w:p>
        </w:tc>
      </w:tr>
    </w:tbl>
    <w:p/>
    <w:p>
      <w:r>
        <w:rPr>
          <w:b w:val="0"/>
        </w:rPr>
        <w:t>Функция должна обеспечивать:</w:t>
      </w:r>
    </w:p>
    <w:p>
      <w:pPr>
        <w:pStyle w:val="ListBullet"/>
      </w:pPr>
      <w:r>
        <w:t>блокировку кнопки «Сохранить», если не выбран ни один студент (в отличие от ограниченного экзамена, где это поле необязательно);</w:t>
      </w:r>
    </w:p>
    <w:p>
      <w:pPr>
        <w:pStyle w:val="ListBullet"/>
      </w:pPr>
      <w:r>
        <w:t>загрузку ранее привязанных к назначению студентов отдельным запросом в режиме редактирования;</w:t>
      </w:r>
    </w:p>
    <w:p>
      <w:pPr>
        <w:pStyle w:val="ListBullet"/>
      </w:pPr>
      <w:r>
        <w:t>отображение количества привязанных студентов рядом с карточкой назначения.</w:t>
      </w:r>
    </w:p>
    <w:p>
      <w:pPr>
        <w:pStyle w:val="Heading3"/>
      </w:pPr>
      <w:r>
        <w:t>Требования к функции редактирования и удаления назначенного экзамена</w:t>
      </w:r>
    </w:p>
    <w:p>
      <w:r>
        <w:rPr>
          <w:b/>
        </w:rPr>
        <w:t xml:space="preserve">Назначение и цель функции. </w:t>
      </w:r>
      <w:r>
        <w:t>исправление ранее внесённых данных о назначенном экзамене (смена преподавателя, даты, времени) и удаление ошибочных назначений. Так как удаление затрагивает уже сохранённые данные, оно должно сопровождаться подтверждением.</w:t>
      </w:r>
    </w:p>
    <w:p>
      <w:r>
        <w:rPr>
          <w:b w:val="0"/>
        </w:rPr>
        <w:t>Модальное окно подтверждения удаления должно содержать:</w:t>
      </w:r>
    </w:p>
    <w:tbl>
      <w:tblPr>
        <w:tblStyle w:val="TableGrid"/>
        <w:tblW w:type="auto" w:w="0"/>
        <w:jc w:val="center"/>
        <w:tblLook w:firstColumn="1" w:firstRow="1" w:lastColumn="0" w:lastRow="0" w:noHBand="0" w:noVBand="1" w:val="04A0"/>
      </w:tblPr>
      <w:tblGrid>
        <w:gridCol w:w="3118"/>
        <w:gridCol w:w="5953"/>
      </w:tblGrid>
      <w:tr>
        <w:tc>
          <w:tcPr>
            <w:tcW w:type="dxa" w:w="4844"/>
            <w:shd w:val="clear" w:color="auto" w:fill="D9D9D9"/>
          </w:tcPr>
          <w:p>
            <w:r>
              <w:rPr>
                <w:b/>
              </w:rPr>
              <w:t>Поле</w:t>
            </w:r>
          </w:p>
        </w:tc>
        <w:tc>
          <w:tcPr>
            <w:tcW w:type="dxa" w:w="4844"/>
            <w:shd w:val="clear" w:color="auto" w:fill="D9D9D9"/>
          </w:tcPr>
          <w:p>
            <w:r>
              <w:rPr>
                <w:b/>
              </w:rPr>
              <w:t>Тип поля и требования</w:t>
            </w:r>
          </w:p>
        </w:tc>
      </w:tr>
      <w:tr>
        <w:tc>
          <w:tcPr>
            <w:tcW w:type="dxa" w:w="3118"/>
          </w:tcPr>
          <w:p>
            <w:r>
              <w:t>Заголовок</w:t>
            </w:r>
          </w:p>
        </w:tc>
        <w:tc>
          <w:tcPr>
            <w:tcW w:type="dxa" w:w="5953"/>
          </w:tcPr>
          <w:p>
            <w:r>
              <w:t>Название окна подтверждения удаления.</w:t>
            </w:r>
          </w:p>
        </w:tc>
      </w:tr>
      <w:tr>
        <w:tc>
          <w:tcPr>
            <w:tcW w:type="dxa" w:w="3118"/>
          </w:tcPr>
          <w:p>
            <w:r>
              <w:t>Текст предупреждения</w:t>
            </w:r>
          </w:p>
        </w:tc>
        <w:tc>
          <w:tcPr>
            <w:tcW w:type="dxa" w:w="5953"/>
          </w:tcPr>
          <w:p>
            <w:r>
              <w:t>Информационное сообщение о необратимости удаления назначения.</w:t>
            </w:r>
          </w:p>
        </w:tc>
      </w:tr>
      <w:tr>
        <w:tc>
          <w:tcPr>
            <w:tcW w:type="dxa" w:w="3118"/>
          </w:tcPr>
          <w:p>
            <w:r>
              <w:t>Кнопка «Отмена»</w:t>
            </w:r>
          </w:p>
        </w:tc>
        <w:tc>
          <w:tcPr>
            <w:tcW w:type="dxa" w:w="5953"/>
          </w:tcPr>
          <w:p>
            <w:r>
              <w:t>Закрывает окно без изменений.</w:t>
            </w:r>
          </w:p>
        </w:tc>
      </w:tr>
      <w:tr>
        <w:tc>
          <w:tcPr>
            <w:tcW w:type="dxa" w:w="3118"/>
          </w:tcPr>
          <w:p>
            <w:r>
              <w:t>Кнопка «Удалить»</w:t>
            </w:r>
          </w:p>
        </w:tc>
        <w:tc>
          <w:tcPr>
            <w:tcW w:type="dxa" w:w="5953"/>
          </w:tcPr>
          <w:p>
            <w:r>
              <w:t>Подтверждает удаление назначенного экзамена.</w:t>
            </w:r>
          </w:p>
        </w:tc>
      </w:tr>
    </w:tbl>
    <w:p/>
    <w:p>
      <w:r>
        <w:rPr>
          <w:b w:val="0"/>
        </w:rPr>
        <w:t>Функция должна обеспечивать:</w:t>
      </w:r>
    </w:p>
    <w:p>
      <w:pPr>
        <w:pStyle w:val="ListBullet"/>
      </w:pPr>
      <w:r>
        <w:t>редактирование и удаление каждого из трёх типов экзамена (общий, ограниченный, академическая мобильность) независимо друг от друга;</w:t>
      </w:r>
    </w:p>
    <w:p>
      <w:pPr>
        <w:pStyle w:val="ListBullet"/>
      </w:pPr>
      <w:r>
        <w:t>автоматическое обновление списка дисциплин группы после успешного редактирования или удаления;</w:t>
      </w:r>
    </w:p>
    <w:p>
      <w:pPr>
        <w:pStyle w:val="ListBullet"/>
      </w:pPr>
      <w:r>
        <w:t>повторное появление соответствующего пункта в меню «Добавить экзамен» сразу после удаления назначения этого типа.</w:t>
      </w:r>
    </w:p>
    <w:p>
      <w:pPr>
        <w:pStyle w:val="Heading2"/>
      </w:pPr>
      <w:r>
        <w:t>Тест Центр</w:t>
      </w:r>
    </w:p>
    <w:p>
      <w:pPr>
        <w:pStyle w:val="Heading3"/>
      </w:pPr>
      <w:r>
        <w:t>Назначение и цели подсистемы</w:t>
      </w:r>
    </w:p>
    <w:p>
      <w:r>
        <w:rPr>
          <w:b w:val="0"/>
        </w:rPr>
        <w:t>Подсистема должна быть предназначена для разбора технических сбоев, возникших у обучающихся при сдаче рубежного контроля, и снятия связанной с этим технической блокировки, препятствующей допуску студента к пересдаче или переоценке результата. Подсистема должна использоваться специалистом Тест-Центра — единственной ролью, для которой доступна эта вкладка в разделе «Офис регистратора».</w:t>
      </w:r>
    </w:p>
    <w:p>
      <w:r>
        <w:rPr>
          <w:b w:val="0"/>
        </w:rPr>
        <w:t>Ведение реестра технических сбоев должно обеспечивать прозрачность и подотчётность процесса снятия блокировок: каждое решение сохраняется как отдельная запись с указанием студента, дисциплины, статуса и даты, что позволяет впоследствии проверить обоснованность допуска к пересдаче.</w:t>
      </w:r>
    </w:p>
    <w:p>
      <w:r>
        <w:rPr>
          <w:b w:val="0"/>
        </w:rPr>
        <w:t>Целями создания подсистемы являются:</w:t>
      </w:r>
    </w:p>
    <w:p>
      <w:pPr>
        <w:pStyle w:val="ListBullet"/>
      </w:pPr>
      <w:r>
        <w:t>предоставление специалисту Тест-Центра инструмента точечного разбора технических сбоев без доступа к остальным функциям офиса регистратора;</w:t>
      </w:r>
    </w:p>
    <w:p>
      <w:pPr>
        <w:pStyle w:val="ListBullet"/>
      </w:pPr>
      <w:r>
        <w:t>исключение изменения самих баллов РК1/РК2 в рамках операции снятия блокировки — операция должна затрагивать только технический статус допуска;</w:t>
      </w:r>
    </w:p>
    <w:p>
      <w:pPr>
        <w:pStyle w:val="ListBullet"/>
      </w:pPr>
      <w:r>
        <w:t>ведение подотчётного реестра ранее одобренных случаев с возможностью поиска.</w:t>
      </w:r>
    </w:p>
    <w:p>
      <w:pPr>
        <w:pStyle w:val="Heading3"/>
      </w:pPr>
      <w:r>
        <w:t>Требования к функции выбора группы и дисциплины</w:t>
      </w:r>
    </w:p>
    <w:p>
      <w:r>
        <w:rPr>
          <w:b/>
        </w:rPr>
        <w:t xml:space="preserve">Назначение и цель функции. </w:t>
      </w:r>
      <w:r>
        <w:t>последовательный выбор учебной группы, а затем дисциплины, по которой требуется разобрать технический сбой. Список дисциплин должен формироваться только после выбора группы, чтобы специалист не искал дисциплину среди полного каталога учебного плана.</w:t>
      </w:r>
    </w:p>
    <w:p>
      <w:r>
        <w:rPr>
          <w:b w:val="0"/>
        </w:rPr>
        <w:t>Панель фильтров должна содержать поля:</w:t>
      </w:r>
    </w:p>
    <w:tbl>
      <w:tblPr>
        <w:tblStyle w:val="TableGrid"/>
        <w:tblW w:type="auto" w:w="0"/>
        <w:jc w:val="center"/>
        <w:tblLook w:firstColumn="1" w:firstRow="1" w:lastColumn="0" w:lastRow="0" w:noHBand="0" w:noVBand="1" w:val="04A0"/>
      </w:tblPr>
      <w:tblGrid>
        <w:gridCol w:w="3118"/>
        <w:gridCol w:w="5953"/>
      </w:tblGrid>
      <w:tr>
        <w:tc>
          <w:tcPr>
            <w:tcW w:type="dxa" w:w="4844"/>
            <w:shd w:val="clear" w:color="auto" w:fill="D9D9D9"/>
          </w:tcPr>
          <w:p>
            <w:r>
              <w:rPr>
                <w:b/>
              </w:rPr>
              <w:t>Поле</w:t>
            </w:r>
          </w:p>
        </w:tc>
        <w:tc>
          <w:tcPr>
            <w:tcW w:type="dxa" w:w="4844"/>
            <w:shd w:val="clear" w:color="auto" w:fill="D9D9D9"/>
          </w:tcPr>
          <w:p>
            <w:r>
              <w:rPr>
                <w:b/>
              </w:rPr>
              <w:t>Тип поля и требования</w:t>
            </w:r>
          </w:p>
        </w:tc>
      </w:tr>
      <w:tr>
        <w:tc>
          <w:tcPr>
            <w:tcW w:type="dxa" w:w="3118"/>
          </w:tcPr>
          <w:p>
            <w:r>
              <w:t>Учебная группа</w:t>
            </w:r>
          </w:p>
        </w:tc>
        <w:tc>
          <w:tcPr>
            <w:tcW w:type="dxa" w:w="5953"/>
          </w:tcPr>
          <w:p>
            <w:r>
              <w:t>Комбобокс с поиском по названию группы.</w:t>
            </w:r>
          </w:p>
        </w:tc>
      </w:tr>
      <w:tr>
        <w:tc>
          <w:tcPr>
            <w:tcW w:type="dxa" w:w="3118"/>
          </w:tcPr>
          <w:p>
            <w:r>
              <w:t>Дисциплина</w:t>
            </w:r>
          </w:p>
        </w:tc>
        <w:tc>
          <w:tcPr>
            <w:tcW w:type="dxa" w:w="5953"/>
          </w:tcPr>
          <w:p>
            <w:r>
              <w:t>Комбобокс с поиском по названию/коду дисциплины. Недоступен, пока не выбрана учебная группа; список дисциплин загружается заново при каждой смене группы.</w:t>
            </w:r>
          </w:p>
        </w:tc>
      </w:tr>
    </w:tbl>
    <w:p/>
    <w:p>
      <w:r>
        <w:rPr>
          <w:b w:val="0"/>
        </w:rPr>
        <w:t>Функция должна обеспечивать:</w:t>
      </w:r>
    </w:p>
    <w:p>
      <w:pPr>
        <w:pStyle w:val="ListBullet"/>
      </w:pPr>
      <w:r>
        <w:t>сброс выбранной дисциплины и списка студентов при смене учебной группы;</w:t>
      </w:r>
    </w:p>
    <w:p>
      <w:pPr>
        <w:pStyle w:val="ListBullet"/>
      </w:pPr>
      <w:r>
        <w:t>загрузку списка студентов для разбора только после того, как выбраны и группа, и дисциплина.</w:t>
      </w:r>
    </w:p>
    <w:p>
      <w:pPr>
        <w:pStyle w:val="Heading3"/>
      </w:pPr>
      <w:r>
        <w:t>Требования к функции разбора технического сбоя</w:t>
      </w:r>
    </w:p>
    <w:p>
      <w:r>
        <w:rPr>
          <w:b/>
        </w:rPr>
        <w:t xml:space="preserve">Назначение и цель функции. </w:t>
      </w:r>
      <w:r>
        <w:t>выбор одного или нескольких студентов дисциплины и групповое снятие с них технической блокировки одним действием. Функция должна отображать уже выставленные баллы РК1 и РК2 студента, чтобы специалист мог сориентироваться в ситуации перед принятием решения, но сама операция снятия блокировки эти баллы не изменяет.</w:t>
      </w:r>
    </w:p>
    <w:p>
      <w:r>
        <w:rPr>
          <w:b w:val="0"/>
        </w:rPr>
        <w:t>Таблица студентов дисциплины должна содержать:</w:t>
      </w:r>
    </w:p>
    <w:tbl>
      <w:tblPr>
        <w:tblStyle w:val="TableGrid"/>
        <w:tblW w:type="auto" w:w="0"/>
        <w:jc w:val="center"/>
        <w:tblLook w:firstColumn="1" w:firstRow="1" w:lastColumn="0" w:lastRow="0" w:noHBand="0" w:noVBand="1" w:val="04A0"/>
      </w:tblPr>
      <w:tblGrid>
        <w:gridCol w:w="3118"/>
        <w:gridCol w:w="5953"/>
      </w:tblGrid>
      <w:tr>
        <w:tc>
          <w:tcPr>
            <w:tcW w:type="dxa" w:w="4844"/>
            <w:shd w:val="clear" w:color="auto" w:fill="D9D9D9"/>
          </w:tcPr>
          <w:p>
            <w:r>
              <w:rPr>
                <w:b/>
              </w:rPr>
              <w:t>Поле</w:t>
            </w:r>
          </w:p>
        </w:tc>
        <w:tc>
          <w:tcPr>
            <w:tcW w:type="dxa" w:w="4844"/>
            <w:shd w:val="clear" w:color="auto" w:fill="D9D9D9"/>
          </w:tcPr>
          <w:p>
            <w:r>
              <w:rPr>
                <w:b/>
              </w:rPr>
              <w:t>Тип поля и требования</w:t>
            </w:r>
          </w:p>
        </w:tc>
      </w:tr>
      <w:tr>
        <w:tc>
          <w:tcPr>
            <w:tcW w:type="dxa" w:w="3118"/>
          </w:tcPr>
          <w:p>
            <w:r>
              <w:t>Поиск по ФИО</w:t>
            </w:r>
          </w:p>
        </w:tc>
        <w:tc>
          <w:tcPr>
            <w:tcW w:type="dxa" w:w="5953"/>
          </w:tcPr>
          <w:p>
            <w:r>
              <w:t>Свободное однострочное поле, запрос отправляется с задержкой (debounce) после ввода.</w:t>
            </w:r>
          </w:p>
        </w:tc>
      </w:tr>
      <w:tr>
        <w:tc>
          <w:tcPr>
            <w:tcW w:type="dxa" w:w="3118"/>
          </w:tcPr>
          <w:p>
            <w:r>
              <w:t>Чекбокс «выбрать все» в заголовке таблицы</w:t>
            </w:r>
          </w:p>
        </w:tc>
        <w:tc>
          <w:tcPr>
            <w:tcW w:type="dxa" w:w="5953"/>
          </w:tcPr>
          <w:p>
            <w:r>
              <w:t>Отмечает/снимает отметку со всех студентов текущей страницы одновременно.</w:t>
            </w:r>
          </w:p>
        </w:tc>
      </w:tr>
      <w:tr>
        <w:tc>
          <w:tcPr>
            <w:tcW w:type="dxa" w:w="3118"/>
          </w:tcPr>
          <w:p>
            <w:r>
              <w:t>Столбцы данных студента</w:t>
            </w:r>
          </w:p>
        </w:tc>
        <w:tc>
          <w:tcPr>
            <w:tcW w:type="dxa" w:w="5953"/>
          </w:tcPr>
          <w:p>
            <w:r>
              <w:t>ФИО, балл РК1, балл РК2 (только отображение, без возможности редактирования на этом экране).</w:t>
            </w:r>
          </w:p>
        </w:tc>
      </w:tr>
      <w:tr>
        <w:tc>
          <w:tcPr>
            <w:tcW w:type="dxa" w:w="3118"/>
          </w:tcPr>
          <w:p>
            <w:r>
              <w:t>Кнопка «Применить»</w:t>
            </w:r>
          </w:p>
        </w:tc>
        <w:tc>
          <w:tcPr>
            <w:tcW w:type="dxa" w:w="5953"/>
          </w:tcPr>
          <w:p>
            <w:r>
              <w:t>Отображает количество выбранных студентов. Недоступна, пока не выбраны группа, дисциплина и хотя бы один студент.</w:t>
            </w:r>
          </w:p>
        </w:tc>
      </w:tr>
    </w:tbl>
    <w:p/>
    <w:p>
      <w:r>
        <w:rPr>
          <w:b w:val="0"/>
        </w:rPr>
        <w:t>Функция должна обеспечивать:</w:t>
      </w:r>
    </w:p>
    <w:p>
      <w:pPr>
        <w:pStyle w:val="ListBullet"/>
      </w:pPr>
      <w:r>
        <w:t>групповое применение снятия технической блокировки сразу ко всем выбранным студентам одним запросом;</w:t>
      </w:r>
    </w:p>
    <w:p>
      <w:pPr>
        <w:pStyle w:val="ListBullet"/>
      </w:pPr>
      <w:r>
        <w:t>автоматическое обновление списка студентов и реестра одобренных сразу после применения операции;</w:t>
      </w:r>
    </w:p>
    <w:p>
      <w:pPr>
        <w:pStyle w:val="ListBullet"/>
      </w:pPr>
      <w:r>
        <w:t>постраничное отображение списка студентов дисциплины.</w:t>
      </w:r>
    </w:p>
    <w:p>
      <w:pPr>
        <w:pStyle w:val="Heading3"/>
      </w:pPr>
      <w:r>
        <w:t>Требования к функции реестра одобренных случаев</w:t>
      </w:r>
    </w:p>
    <w:p>
      <w:r>
        <w:rPr>
          <w:b/>
        </w:rPr>
        <w:t xml:space="preserve">Назначение и цель функции. </w:t>
      </w:r>
      <w:r>
        <w:t>контроль ранее принятых решений о снятии технической блокировки — отдельный, независимый от фильтров группы/дисциплины реестр, отображающий все одобренные случаи по факультету.</w:t>
      </w:r>
    </w:p>
    <w:p>
      <w:r>
        <w:rPr>
          <w:b w:val="0"/>
        </w:rPr>
        <w:t>Реестр одобренных должен содержать столбцы: № п/п, ФИО студента, группа, дисциплина, статус, дата.</w:t>
      </w:r>
    </w:p>
    <w:p>
      <w:r>
        <w:rPr>
          <w:b w:val="0"/>
        </w:rPr>
        <w:t>Функция должна обеспечивать:</w:t>
      </w:r>
    </w:p>
    <w:p>
      <w:pPr>
        <w:pStyle w:val="ListBullet"/>
      </w:pPr>
      <w:r>
        <w:t>поиск по реестру одобренных с задержкой (debounce) после ввода, независимо от выбранных в верхней панели группы и дисциплины;</w:t>
      </w:r>
    </w:p>
    <w:p>
      <w:pPr>
        <w:pStyle w:val="ListBullet"/>
      </w:pPr>
      <w:r>
        <w:t>постраничное отображение реестра;</w:t>
      </w:r>
    </w:p>
    <w:p>
      <w:pPr>
        <w:pStyle w:val="ListBullet"/>
      </w:pPr>
      <w:r>
        <w:t>автоматическое пополнение реестра сразу после применения операции снятия блокировки в текущем сеансе.</w:t>
      </w:r>
    </w:p>
    <w:p>
      <w:pPr>
        <w:pStyle w:val="Heading2"/>
      </w:pPr>
      <w:r>
        <w:t>Пересдачи</w:t>
      </w:r>
    </w:p>
    <w:p>
      <w:pPr>
        <w:pStyle w:val="Heading3"/>
      </w:pPr>
      <w:r>
        <w:t>Назначение и цели подсистемы</w:t>
      </w:r>
    </w:p>
    <w:p>
      <w:r>
        <w:rPr>
          <w:b w:val="0"/>
        </w:rPr>
        <w:t>Подсистема должна быть предназначена для назначения даты и времени пересдачи экзамена студентам, чьи заявки на пересдачу уже обработаны (см. подсистему «Заявление на пересдачу»). Подсистема должна разделять студентов на две категории обработки: пересдачи, назначаемые групповым способом по категориям («не утверждённым»), и пересдачи, назначаемые индивидуально каждому студенту («утверждённым»).</w:t>
      </w:r>
    </w:p>
    <w:p>
      <w:r>
        <w:rPr>
          <w:b w:val="0"/>
        </w:rPr>
        <w:t>Разделение на категории и индивидуальные назначения должно позволять офису регистратора эффективно обрабатывать типовые случаи (когда целая группа студентов пересдаёт по одной причине и может получить общую дату) и одновременно точечно управлять исключениями, где каждому студенту требуется своя дата пересдачи.</w:t>
      </w:r>
    </w:p>
    <w:p>
      <w:r>
        <w:rPr>
          <w:b w:val="0"/>
        </w:rPr>
        <w:t>Целями создания подсистемы являются:</w:t>
      </w:r>
    </w:p>
    <w:p>
      <w:pPr>
        <w:pStyle w:val="ListBullet"/>
      </w:pPr>
      <w:r>
        <w:t>сокращение количества операций при назначении даты пересдачи большой группе студентов одной категории;</w:t>
      </w:r>
    </w:p>
    <w:p>
      <w:pPr>
        <w:pStyle w:val="ListBullet"/>
      </w:pPr>
      <w:r>
        <w:t>сохранение истории обработки — кто, когда и с каким результатом назначил дату пересдачи каждому студенту;</w:t>
      </w:r>
    </w:p>
    <w:p>
      <w:pPr>
        <w:pStyle w:val="ListBullet"/>
      </w:pPr>
      <w:r>
        <w:t>единая точка перехода от списка пересдач к фактической ведомости экзамена/пересдачи по дисциплине.</w:t>
      </w:r>
    </w:p>
    <w:p>
      <w:pPr>
        <w:pStyle w:val="Heading3"/>
      </w:pPr>
      <w:r>
        <w:t>Требования к функции просмотра и фильтрации списка пересдач</w:t>
      </w:r>
    </w:p>
    <w:p>
      <w:r>
        <w:rPr>
          <w:b/>
        </w:rPr>
        <w:t xml:space="preserve">Назначение и цель функции. </w:t>
      </w:r>
      <w:r>
        <w:t>просмотр всех незавершённых пересдач факультета — отдельно по каждой из двух подвкладок («Пересдача не утверждённым» и «Пересдача утверждённым»), с независимыми фильтрами, пагинацией и поиском для каждой подвкладки.</w:t>
      </w:r>
    </w:p>
    <w:p>
      <w:r>
        <w:rPr>
          <w:b w:val="0"/>
        </w:rPr>
        <w:t>Панель фильтров (одинаковая для обеих подвкладок) должна содержать поля:</w:t>
      </w:r>
    </w:p>
    <w:tbl>
      <w:tblPr>
        <w:tblStyle w:val="TableGrid"/>
        <w:tblW w:type="auto" w:w="0"/>
        <w:jc w:val="center"/>
        <w:tblLook w:firstColumn="1" w:firstRow="1" w:lastColumn="0" w:lastRow="0" w:noHBand="0" w:noVBand="1" w:val="04A0"/>
      </w:tblPr>
      <w:tblGrid>
        <w:gridCol w:w="3118"/>
        <w:gridCol w:w="5953"/>
      </w:tblGrid>
      <w:tr>
        <w:tc>
          <w:tcPr>
            <w:tcW w:type="dxa" w:w="4844"/>
            <w:shd w:val="clear" w:color="auto" w:fill="D9D9D9"/>
          </w:tcPr>
          <w:p>
            <w:r>
              <w:rPr>
                <w:b/>
              </w:rPr>
              <w:t>Поле</w:t>
            </w:r>
          </w:p>
        </w:tc>
        <w:tc>
          <w:tcPr>
            <w:tcW w:type="dxa" w:w="4844"/>
            <w:shd w:val="clear" w:color="auto" w:fill="D9D9D9"/>
          </w:tcPr>
          <w:p>
            <w:r>
              <w:rPr>
                <w:b/>
              </w:rPr>
              <w:t>Тип поля и требования</w:t>
            </w:r>
          </w:p>
        </w:tc>
      </w:tr>
      <w:tr>
        <w:tc>
          <w:tcPr>
            <w:tcW w:type="dxa" w:w="3118"/>
          </w:tcPr>
          <w:p>
            <w:r>
              <w:t>Факультет</w:t>
            </w:r>
          </w:p>
        </w:tc>
        <w:tc>
          <w:tcPr>
            <w:tcW w:type="dxa" w:w="5953"/>
          </w:tcPr>
          <w:p>
            <w:r>
              <w:t>Справочник. Выпадающий список факультетов, значение по умолчанию — «Все факультеты».</w:t>
            </w:r>
          </w:p>
        </w:tc>
      </w:tr>
      <w:tr>
        <w:tc>
          <w:tcPr>
            <w:tcW w:type="dxa" w:w="3118"/>
          </w:tcPr>
          <w:p>
            <w:r>
              <w:t>Тип пересдачи</w:t>
            </w:r>
          </w:p>
        </w:tc>
        <w:tc>
          <w:tcPr>
            <w:tcW w:type="dxa" w:w="5953"/>
          </w:tcPr>
          <w:p>
            <w:r>
              <w:t>Справочник типов пересдач, значение по умолчанию — «Все типы».</w:t>
            </w:r>
          </w:p>
        </w:tc>
      </w:tr>
      <w:tr>
        <w:tc>
          <w:tcPr>
            <w:tcW w:type="dxa" w:w="3118"/>
          </w:tcPr>
          <w:p>
            <w:r>
              <w:t>Поиск</w:t>
            </w:r>
          </w:p>
        </w:tc>
        <w:tc>
          <w:tcPr>
            <w:tcW w:type="dxa" w:w="5953"/>
          </w:tcPr>
          <w:p>
            <w:r>
              <w:t>Свободное однострочное поле, значение синхронизировано с параметром адресной строки.</w:t>
            </w:r>
          </w:p>
        </w:tc>
      </w:tr>
    </w:tbl>
    <w:p/>
    <w:p>
      <w:r>
        <w:rPr>
          <w:b w:val="0"/>
        </w:rPr>
        <w:t>Список должен группироваться иерархически:</w:t>
      </w:r>
    </w:p>
    <w:p>
      <w:pPr>
        <w:pStyle w:val="ListBullet"/>
      </w:pPr>
      <w:r>
        <w:t>верхний уровень — учебная группа;</w:t>
      </w:r>
    </w:p>
    <w:p>
      <w:pPr>
        <w:pStyle w:val="ListBullet"/>
      </w:pPr>
      <w:r>
        <w:t>внутри группы — дисциплина, с раскрытием по клику и указанием общего количества студентов на пересдаче по этой дисциплине;</w:t>
      </w:r>
    </w:p>
    <w:p>
      <w:pPr>
        <w:pStyle w:val="ListBullet"/>
      </w:pPr>
      <w:r>
        <w:t>внутри дисциплины — категория пересдачи («Пересдача не утверждённым») либо непосредственно список студентов («Пересдача утверждённым»).</w:t>
      </w:r>
    </w:p>
    <w:p>
      <w:r>
        <w:rPr>
          <w:b w:val="0"/>
        </w:rPr>
        <w:t>Функция должна обеспечивать переход по названию дисциплины к её ведомости экзамена (если ведомость уже создана).</w:t>
      </w:r>
    </w:p>
    <w:p>
      <w:pPr>
        <w:pStyle w:val="Heading3"/>
      </w:pPr>
      <w:r>
        <w:t>Требования к функции назначения даты пересдачи по категории («не утверждённым»)</w:t>
      </w:r>
    </w:p>
    <w:p>
      <w:r>
        <w:rPr>
          <w:b/>
        </w:rPr>
        <w:t xml:space="preserve">Назначение и цель функции. </w:t>
      </w:r>
      <w:r>
        <w:t>групповое назначение даты и времени пересдачи сразу всем студентам одной категории пересдачи в рамках дисциплины и группы. Категория объединяет студентов, для которых пересдача ещё не подтверждена индивидуально — типичный случай, когда причина пересдачи (тип, повод) у всех студентов совпадает.</w:t>
      </w:r>
    </w:p>
    <w:p>
      <w:r>
        <w:rPr>
          <w:b w:val="0"/>
        </w:rPr>
        <w:t>Таблица категории должна содержать по каждому студенту столбцы:</w:t>
      </w:r>
    </w:p>
    <w:p>
      <w:pPr>
        <w:pStyle w:val="ListBullet"/>
      </w:pPr>
      <w:r>
        <w:t>дата обработки (если уже была ранее);</w:t>
      </w:r>
    </w:p>
    <w:p>
      <w:pPr>
        <w:pStyle w:val="ListBullet"/>
      </w:pPr>
      <w:r>
        <w:t>ФИО студента;</w:t>
      </w:r>
    </w:p>
    <w:p>
      <w:pPr>
        <w:pStyle w:val="ListBullet"/>
      </w:pPr>
      <w:r>
        <w:t>статус (на рассмотрении / одобрено / отклонено — цветовая индикация);</w:t>
      </w:r>
    </w:p>
    <w:p>
      <w:pPr>
        <w:pStyle w:val="ListBullet"/>
      </w:pPr>
      <w:r>
        <w:t>тип пересдачи;</w:t>
      </w:r>
    </w:p>
    <w:p>
      <w:pPr>
        <w:pStyle w:val="ListBullet"/>
      </w:pPr>
      <w:r>
        <w:t>текущая назначенная дата пересдачи (если есть);</w:t>
      </w:r>
    </w:p>
    <w:p>
      <w:pPr>
        <w:pStyle w:val="ListBullet"/>
      </w:pPr>
      <w:r>
        <w:t>кем обработано.</w:t>
      </w:r>
    </w:p>
    <w:p>
      <w:r>
        <w:rPr>
          <w:b w:val="0"/>
        </w:rPr>
        <w:t>Модальное окно назначения даты пересдачи для категории должно содержать поля:</w:t>
      </w:r>
    </w:p>
    <w:tbl>
      <w:tblPr>
        <w:tblStyle w:val="TableGrid"/>
        <w:tblW w:type="auto" w:w="0"/>
        <w:jc w:val="center"/>
        <w:tblLook w:firstColumn="1" w:firstRow="1" w:lastColumn="0" w:lastRow="0" w:noHBand="0" w:noVBand="1" w:val="04A0"/>
      </w:tblPr>
      <w:tblGrid>
        <w:gridCol w:w="3118"/>
        <w:gridCol w:w="5953"/>
      </w:tblGrid>
      <w:tr>
        <w:tc>
          <w:tcPr>
            <w:tcW w:type="dxa" w:w="4844"/>
            <w:shd w:val="clear" w:color="auto" w:fill="D9D9D9"/>
          </w:tcPr>
          <w:p>
            <w:r>
              <w:rPr>
                <w:b/>
              </w:rPr>
              <w:t>Поле</w:t>
            </w:r>
          </w:p>
        </w:tc>
        <w:tc>
          <w:tcPr>
            <w:tcW w:type="dxa" w:w="4844"/>
            <w:shd w:val="clear" w:color="auto" w:fill="D9D9D9"/>
          </w:tcPr>
          <w:p>
            <w:r>
              <w:rPr>
                <w:b/>
              </w:rPr>
              <w:t>Тип поля и требования</w:t>
            </w:r>
          </w:p>
        </w:tc>
      </w:tr>
      <w:tr>
        <w:tc>
          <w:tcPr>
            <w:tcW w:type="dxa" w:w="3118"/>
          </w:tcPr>
          <w:p>
            <w:r>
              <w:t>Дата пересдачи</w:t>
            </w:r>
          </w:p>
        </w:tc>
        <w:tc>
          <w:tcPr>
            <w:tcW w:type="dxa" w:w="5953"/>
          </w:tcPr>
          <w:p>
            <w:r>
              <w:t>Календарь. Обязательное поле — кнопка подтверждения недоступна, пока дата не выбрана.</w:t>
            </w:r>
          </w:p>
        </w:tc>
      </w:tr>
      <w:tr>
        <w:tc>
          <w:tcPr>
            <w:tcW w:type="dxa" w:w="3118"/>
          </w:tcPr>
          <w:p>
            <w:r>
              <w:t>Время пересдачи</w:t>
            </w:r>
          </w:p>
        </w:tc>
        <w:tc>
          <w:tcPr>
            <w:tcW w:type="dxa" w:w="5953"/>
          </w:tcPr>
          <w:p>
            <w:r>
              <w:t>Свободное поле с маской ввода «##:##» (часы:минуты). Необязательное — при отсутствии времени сохраняется только дата.</w:t>
            </w:r>
          </w:p>
        </w:tc>
      </w:tr>
      <w:tr>
        <w:tc>
          <w:tcPr>
            <w:tcW w:type="dxa" w:w="3118"/>
          </w:tcPr>
          <w:p>
            <w:r>
              <w:t>Список студентов категории</w:t>
            </w:r>
          </w:p>
        </w:tc>
        <w:tc>
          <w:tcPr>
            <w:tcW w:type="dxa" w:w="5953"/>
          </w:tcPr>
          <w:p>
            <w:r>
              <w:t>Таблица только для просмотра (ФИО, статус) — подтверждает, кому будет назначена дата; редактирование состава здесь не производится.</w:t>
            </w:r>
          </w:p>
        </w:tc>
      </w:tr>
    </w:tbl>
    <w:p/>
    <w:p>
      <w:r>
        <w:rPr>
          <w:b w:val="0"/>
        </w:rPr>
        <w:t>Функция должна обеспечивать:</w:t>
      </w:r>
    </w:p>
    <w:p>
      <w:pPr>
        <w:pStyle w:val="ListBullet"/>
      </w:pPr>
      <w:r>
        <w:t>применение выбранной даты и времени сразу ко всем студентам категории одним запросом;</w:t>
      </w:r>
    </w:p>
    <w:p>
      <w:pPr>
        <w:pStyle w:val="ListBullet"/>
      </w:pPr>
      <w:r>
        <w:t>отображение прежней назначенной даты пересдачи в заголовке окна, если она уже была установлена ранее;</w:t>
      </w:r>
    </w:p>
    <w:p>
      <w:pPr>
        <w:pStyle w:val="ListBullet"/>
      </w:pPr>
      <w:r>
        <w:t>уведомление об ошибке с перечислением студентов, по которым назначение не удалось выполнить (если часть студентов категории обработать не получилось), без блокировки успешно обработанных;</w:t>
      </w:r>
    </w:p>
    <w:p>
      <w:pPr>
        <w:pStyle w:val="ListBullet"/>
      </w:pPr>
      <w:r>
        <w:t>обновление списка пересдач сразу после успешного назначения.</w:t>
      </w:r>
    </w:p>
    <w:p>
      <w:pPr>
        <w:pStyle w:val="Heading3"/>
      </w:pPr>
      <w:r>
        <w:t>Требования к функции назначения даты пересдачи индивидуально («утверждённым»)</w:t>
      </w:r>
    </w:p>
    <w:p>
      <w:r>
        <w:rPr>
          <w:b/>
        </w:rPr>
        <w:t xml:space="preserve">Назначение и цель функции. </w:t>
      </w:r>
      <w:r>
        <w:t>точечное назначение даты пересдачи одному конкретному студенту, чья заявка уже утверждена индивидуально и требует отдельного, не совпадающего с остальными студентами срока пересдачи.</w:t>
      </w:r>
    </w:p>
    <w:p>
      <w:r>
        <w:rPr>
          <w:b w:val="0"/>
        </w:rPr>
        <w:t>Таблица подвкладки «Пересдача утверждённым» должна содержать те же столбцы, что и подвкладка «не утверждённым», и дополнительно столбец с кнопкой отправки даты пересдачи у каждой строки студента (вместо одной кнопки на категорию).</w:t>
      </w:r>
    </w:p>
    <w:p>
      <w:r>
        <w:rPr>
          <w:b w:val="0"/>
        </w:rPr>
        <w:t>Функция должна обеспечивать:</w:t>
      </w:r>
    </w:p>
    <w:p>
      <w:pPr>
        <w:pStyle w:val="ListBullet"/>
      </w:pPr>
      <w:r>
        <w:t>использование того же модального окна назначения даты, что и для категории, но с единственным студентом в списке;</w:t>
      </w:r>
    </w:p>
    <w:p>
      <w:pPr>
        <w:pStyle w:val="ListBullet"/>
      </w:pPr>
      <w:r>
        <w:t>отсутствие влияния назначения даты одному студенту на даты остальных студентов дисциплины;</w:t>
      </w:r>
    </w:p>
    <w:p>
      <w:pPr>
        <w:pStyle w:val="ListBullet"/>
      </w:pPr>
      <w:r>
        <w:t>отдельную постраничную пагинацию и счётчик найденных апелляций/групп независимо от подвкладки «не утверждённым».</w:t>
      </w:r>
    </w:p>
    <w:p>
      <w:pPr>
        <w:pStyle w:val="Heading2"/>
      </w:pPr>
      <w:r>
        <w:t>Итоговая аттестация</w:t>
      </w:r>
    </w:p>
    <w:p>
      <w:pPr>
        <w:pStyle w:val="Heading3"/>
      </w:pPr>
      <w:r>
        <w:t>Назначение и цели подсистемы</w:t>
      </w:r>
    </w:p>
    <w:p>
      <w:r>
        <w:rPr>
          <w:b w:val="0"/>
        </w:rPr>
        <w:t>Подсистема должна быть предназначена для формирования и ведения групп итоговой государственной аттестации выпускников (комплексный государственный экзамен, защита дипломной или выпускной квалификационной работы) — назначения технического секретаря, дисциплины аттестации, даты и времени проведения, а также для комплектования состава обучающихся каждой группы аттестации.</w:t>
      </w:r>
    </w:p>
    <w:p>
      <w:r>
        <w:rPr>
          <w:b w:val="0"/>
        </w:rPr>
        <w:t>Подсистема должна разграничивать две зоны ответственности: офис регистратора формирует группы аттестации и определяет их состав, а фактическое выставление результатов аттестации выполняет технический секретарь в смежном разделе «Все преподавания» — обе части работают с одними и теми же данными группы.</w:t>
      </w:r>
    </w:p>
    <w:p>
      <w:r>
        <w:rPr>
          <w:b w:val="0"/>
        </w:rPr>
        <w:t>Целями создания подсистемы являются:</w:t>
      </w:r>
    </w:p>
    <w:p>
      <w:pPr>
        <w:pStyle w:val="ListBullet"/>
      </w:pPr>
      <w:r>
        <w:t>централизованное формирование групп итоговой аттестации по всем уровням обучения и типам аттестации факультета;</w:t>
      </w:r>
    </w:p>
    <w:p>
      <w:pPr>
        <w:pStyle w:val="ListBullet"/>
      </w:pPr>
      <w:r>
        <w:t>исключение случаев одновременного включения одного студента в несколько групп аттестации без ведома офиса регистратора;</w:t>
      </w:r>
    </w:p>
    <w:p>
      <w:pPr>
        <w:pStyle w:val="ListBullet"/>
      </w:pPr>
      <w:r>
        <w:t>быстрый поиск и комплектование состава группы по фамилии или образовательной программе студента;</w:t>
      </w:r>
    </w:p>
    <w:p>
      <w:pPr>
        <w:pStyle w:val="ListBullet"/>
      </w:pPr>
      <w:r>
        <w:t>прозрачная связь между группой аттестации и её ведомостью результатов.</w:t>
      </w:r>
    </w:p>
    <w:p>
      <w:pPr>
        <w:pStyle w:val="Heading3"/>
      </w:pPr>
      <w:r>
        <w:t>Требования к функции просмотра и фильтрации групп аттестации</w:t>
      </w:r>
    </w:p>
    <w:p>
      <w:r>
        <w:rPr>
          <w:b/>
        </w:rPr>
        <w:t xml:space="preserve">Назначение и цель функции. </w:t>
      </w:r>
      <w:r>
        <w:t>просмотр реестра всех групп итоговой аттестации факультета и быстрое нахождение нужной группы по названию, факультету или уровню обучения.</w:t>
      </w:r>
    </w:p>
    <w:p>
      <w:r>
        <w:rPr>
          <w:b w:val="0"/>
        </w:rPr>
        <w:t>Панель фильтров должна содержать поля:</w:t>
      </w:r>
    </w:p>
    <w:tbl>
      <w:tblPr>
        <w:tblStyle w:val="TableGrid"/>
        <w:tblW w:type="auto" w:w="0"/>
        <w:jc w:val="center"/>
        <w:tblLook w:firstColumn="1" w:firstRow="1" w:lastColumn="0" w:lastRow="0" w:noHBand="0" w:noVBand="1" w:val="04A0"/>
      </w:tblPr>
      <w:tblGrid>
        <w:gridCol w:w="3118"/>
        <w:gridCol w:w="5953"/>
      </w:tblGrid>
      <w:tr>
        <w:tc>
          <w:tcPr>
            <w:tcW w:type="dxa" w:w="4844"/>
            <w:shd w:val="clear" w:color="auto" w:fill="D9D9D9"/>
          </w:tcPr>
          <w:p>
            <w:r>
              <w:rPr>
                <w:b/>
              </w:rPr>
              <w:t>Поле</w:t>
            </w:r>
          </w:p>
        </w:tc>
        <w:tc>
          <w:tcPr>
            <w:tcW w:type="dxa" w:w="4844"/>
            <w:shd w:val="clear" w:color="auto" w:fill="D9D9D9"/>
          </w:tcPr>
          <w:p>
            <w:r>
              <w:rPr>
                <w:b/>
              </w:rPr>
              <w:t>Тип поля и требования</w:t>
            </w:r>
          </w:p>
        </w:tc>
      </w:tr>
      <w:tr>
        <w:tc>
          <w:tcPr>
            <w:tcW w:type="dxa" w:w="3118"/>
          </w:tcPr>
          <w:p>
            <w:r>
              <w:t>Поиск по названию группы</w:t>
            </w:r>
          </w:p>
        </w:tc>
        <w:tc>
          <w:tcPr>
            <w:tcW w:type="dxa" w:w="5953"/>
          </w:tcPr>
          <w:p>
            <w:r>
              <w:t>Свободное однострочное поле, запрос с задержкой (debounce ~400 мс) после ввода.</w:t>
            </w:r>
          </w:p>
        </w:tc>
      </w:tr>
      <w:tr>
        <w:tc>
          <w:tcPr>
            <w:tcW w:type="dxa" w:w="3118"/>
          </w:tcPr>
          <w:p>
            <w:r>
              <w:t>Факультет</w:t>
            </w:r>
          </w:p>
        </w:tc>
        <w:tc>
          <w:tcPr>
            <w:tcW w:type="dxa" w:w="5953"/>
          </w:tcPr>
          <w:p>
            <w:r>
              <w:t>Справочник, значение по умолчанию — «Все факультеты».</w:t>
            </w:r>
          </w:p>
        </w:tc>
      </w:tr>
      <w:tr>
        <w:tc>
          <w:tcPr>
            <w:tcW w:type="dxa" w:w="3118"/>
          </w:tcPr>
          <w:p>
            <w:r>
              <w:t>Уровень обучения</w:t>
            </w:r>
          </w:p>
        </w:tc>
        <w:tc>
          <w:tcPr>
            <w:tcW w:type="dxa" w:w="5953"/>
          </w:tcPr>
          <w:p>
            <w:r>
              <w:t>Справочник, значение по умолчанию — «Все уровни».</w:t>
            </w:r>
          </w:p>
        </w:tc>
      </w:tr>
      <w:tr>
        <w:tc>
          <w:tcPr>
            <w:tcW w:type="dxa" w:w="3118"/>
          </w:tcPr>
          <w:p>
            <w:r>
              <w:t>Кнопка «Сбросить»</w:t>
            </w:r>
          </w:p>
        </w:tc>
        <w:tc>
          <w:tcPr>
            <w:tcW w:type="dxa" w:w="5953"/>
          </w:tcPr>
          <w:p>
            <w:r>
              <w:t>Отображается только если хотя бы один из фильтров/поиск заполнен; очищает все значения разом.</w:t>
            </w:r>
          </w:p>
        </w:tc>
      </w:tr>
    </w:tbl>
    <w:p/>
    <w:p>
      <w:r>
        <w:rPr>
          <w:b w:val="0"/>
        </w:rPr>
        <w:t>Реестр групп должен содержать столбцы: № п/п, название группы, уровень обучения, тип аттестации, технический секретарь, дисциплина итоговой аттестации (с кредитами, со ссылкой на ведомость), дата, время, количество студентов, действия.</w:t>
      </w:r>
    </w:p>
    <w:p>
      <w:r>
        <w:rPr>
          <w:b w:val="0"/>
        </w:rPr>
        <w:t>Функция должна обеспечивать переход по клику на строку группы к её карточке состава студентов (кроме областей строки с действиями и ссылками, где клик обрабатывается отдельно).</w:t>
      </w:r>
    </w:p>
    <w:p>
      <w:pPr>
        <w:pStyle w:val="Heading3"/>
      </w:pPr>
      <w:r>
        <w:t>Требования к функции создания и редактирования группы аттестации</w:t>
      </w:r>
    </w:p>
    <w:p>
      <w:r>
        <w:rPr>
          <w:b/>
        </w:rPr>
        <w:t xml:space="preserve">Назначение и цель функции. </w:t>
      </w:r>
      <w:r>
        <w:t>регистрация новой группы итоговой аттестации и изменение параметров существующей. Доступ к созданию, редактированию и удалению должен предоставляться только пользователям с правом управления группами, отдельным от права простого просмотра реестра.</w:t>
      </w:r>
    </w:p>
    <w:p>
      <w:r>
        <w:rPr>
          <w:b w:val="0"/>
        </w:rPr>
        <w:t>Форма создания/редактирования группы аттестации должна содержать поля:</w:t>
      </w:r>
    </w:p>
    <w:tbl>
      <w:tblPr>
        <w:tblStyle w:val="TableGrid"/>
        <w:tblW w:type="auto" w:w="0"/>
        <w:jc w:val="center"/>
        <w:tblLook w:firstColumn="1" w:firstRow="1" w:lastColumn="0" w:lastRow="0" w:noHBand="0" w:noVBand="1" w:val="04A0"/>
      </w:tblPr>
      <w:tblGrid>
        <w:gridCol w:w="3118"/>
        <w:gridCol w:w="5953"/>
      </w:tblGrid>
      <w:tr>
        <w:tc>
          <w:tcPr>
            <w:tcW w:type="dxa" w:w="4844"/>
            <w:shd w:val="clear" w:color="auto" w:fill="D9D9D9"/>
          </w:tcPr>
          <w:p>
            <w:r>
              <w:rPr>
                <w:b/>
              </w:rPr>
              <w:t>Поле</w:t>
            </w:r>
          </w:p>
        </w:tc>
        <w:tc>
          <w:tcPr>
            <w:tcW w:type="dxa" w:w="4844"/>
            <w:shd w:val="clear" w:color="auto" w:fill="D9D9D9"/>
          </w:tcPr>
          <w:p>
            <w:r>
              <w:rPr>
                <w:b/>
              </w:rPr>
              <w:t>Тип поля и требования</w:t>
            </w:r>
          </w:p>
        </w:tc>
      </w:tr>
      <w:tr>
        <w:tc>
          <w:tcPr>
            <w:tcW w:type="dxa" w:w="3118"/>
          </w:tcPr>
          <w:p>
            <w:r>
              <w:t>Название группы</w:t>
            </w:r>
          </w:p>
        </w:tc>
        <w:tc>
          <w:tcPr>
            <w:tcW w:type="dxa" w:w="5953"/>
          </w:tcPr>
          <w:p>
            <w:r>
              <w:t>Свободное однострочное поле. Обязательное.</w:t>
            </w:r>
          </w:p>
        </w:tc>
      </w:tr>
      <w:tr>
        <w:tc>
          <w:tcPr>
            <w:tcW w:type="dxa" w:w="3118"/>
          </w:tcPr>
          <w:p>
            <w:r>
              <w:t>Уровень обучения</w:t>
            </w:r>
          </w:p>
        </w:tc>
        <w:tc>
          <w:tcPr>
            <w:tcW w:type="dxa" w:w="5953"/>
          </w:tcPr>
          <w:p>
            <w:r>
              <w:t>Справочник. Обязательное.</w:t>
            </w:r>
          </w:p>
        </w:tc>
      </w:tr>
      <w:tr>
        <w:tc>
          <w:tcPr>
            <w:tcW w:type="dxa" w:w="3118"/>
          </w:tcPr>
          <w:p>
            <w:r>
              <w:t>Тип аттестации</w:t>
            </w:r>
          </w:p>
        </w:tc>
        <w:tc>
          <w:tcPr>
            <w:tcW w:type="dxa" w:w="5953"/>
          </w:tcPr>
          <w:p>
            <w:r>
              <w:t>Справочник. Обязательное.</w:t>
            </w:r>
          </w:p>
        </w:tc>
      </w:tr>
      <w:tr>
        <w:tc>
          <w:tcPr>
            <w:tcW w:type="dxa" w:w="3118"/>
          </w:tcPr>
          <w:p>
            <w:r>
              <w:t>Технический секретарь</w:t>
            </w:r>
          </w:p>
        </w:tc>
        <w:tc>
          <w:tcPr>
            <w:tcW w:type="dxa" w:w="5953"/>
          </w:tcPr>
          <w:p>
            <w:r>
              <w:t>Комбобокс с поиском по ФИО (задержка 500 мс). Обязательное поле.</w:t>
            </w:r>
          </w:p>
        </w:tc>
      </w:tr>
      <w:tr>
        <w:tc>
          <w:tcPr>
            <w:tcW w:type="dxa" w:w="3118"/>
          </w:tcPr>
          <w:p>
            <w:r>
              <w:t>Дата</w:t>
            </w:r>
          </w:p>
        </w:tc>
        <w:tc>
          <w:tcPr>
            <w:tcW w:type="dxa" w:w="5953"/>
          </w:tcPr>
          <w:p>
            <w:r>
              <w:t>Поле выбора даты. Обязательное.</w:t>
            </w:r>
          </w:p>
        </w:tc>
      </w:tr>
      <w:tr>
        <w:tc>
          <w:tcPr>
            <w:tcW w:type="dxa" w:w="3118"/>
          </w:tcPr>
          <w:p>
            <w:r>
              <w:t>Время</w:t>
            </w:r>
          </w:p>
        </w:tc>
        <w:tc>
          <w:tcPr>
            <w:tcW w:type="dxa" w:w="5953"/>
          </w:tcPr>
          <w:p>
            <w:r>
              <w:t>Поле выбора времени. Обязательное.</w:t>
            </w:r>
          </w:p>
        </w:tc>
      </w:tr>
      <w:tr>
        <w:tc>
          <w:tcPr>
            <w:tcW w:type="dxa" w:w="3118"/>
          </w:tcPr>
          <w:p>
            <w:r>
              <w:t>Дисциплина итоговой аттестации</w:t>
            </w:r>
          </w:p>
        </w:tc>
        <w:tc>
          <w:tcPr>
            <w:tcW w:type="dxa" w:w="5953"/>
          </w:tcPr>
          <w:p>
            <w:r>
              <w:t>Комбобокс, отображает название, код и количество кредитов дисциплины. Необязательное поле.</w:t>
            </w:r>
          </w:p>
        </w:tc>
      </w:tr>
    </w:tbl>
    <w:p/>
    <w:p>
      <w:r>
        <w:rPr>
          <w:b w:val="0"/>
        </w:rPr>
        <w:t>Функция должна обеспечивать:</w:t>
      </w:r>
    </w:p>
    <w:p>
      <w:pPr>
        <w:pStyle w:val="ListBullet"/>
      </w:pPr>
      <w:r>
        <w:t>предзаполнение всех полей текущими значениями группы в режиме редактирования, включая повторный поиск технического секретаря по сохранённому значению;</w:t>
      </w:r>
    </w:p>
    <w:p>
      <w:pPr>
        <w:pStyle w:val="ListBullet"/>
      </w:pPr>
      <w:r>
        <w:t>удаление группы аттестации отдельным действием, доступным только пользователям с правом управления группами;</w:t>
      </w:r>
    </w:p>
    <w:p>
      <w:pPr>
        <w:pStyle w:val="ListBullet"/>
      </w:pPr>
      <w:r>
        <w:t>автоматическое обновление реестра после создания, редактирования или удаления группы.</w:t>
      </w:r>
    </w:p>
    <w:p>
      <w:pPr>
        <w:pStyle w:val="Heading3"/>
      </w:pPr>
      <w:r>
        <w:t>Требования к функции комплектования состава группы аттестации</w:t>
      </w:r>
    </w:p>
    <w:p>
      <w:r>
        <w:rPr>
          <w:b/>
        </w:rPr>
        <w:t xml:space="preserve">Назначение и цель функции. </w:t>
      </w:r>
      <w:r>
        <w:t>поиск студентов выпускного курса и добавление их в состав конкретной группы итоговой аттестации, а также исключение ранее добавленных студентов. Экран должен быть построен как две синхронизированные панели: поиск и добавление слева, текущий состав группы справа.</w:t>
      </w:r>
    </w:p>
    <w:p>
      <w:r>
        <w:rPr>
          <w:b w:val="0"/>
        </w:rPr>
        <w:t>Панель поиска и добавления студентов должна содержать:</w:t>
      </w:r>
    </w:p>
    <w:tbl>
      <w:tblPr>
        <w:tblStyle w:val="TableGrid"/>
        <w:tblW w:type="auto" w:w="0"/>
        <w:jc w:val="center"/>
        <w:tblLook w:firstColumn="1" w:firstRow="1" w:lastColumn="0" w:lastRow="0" w:noHBand="0" w:noVBand="1" w:val="04A0"/>
      </w:tblPr>
      <w:tblGrid>
        <w:gridCol w:w="3118"/>
        <w:gridCol w:w="5953"/>
      </w:tblGrid>
      <w:tr>
        <w:tc>
          <w:tcPr>
            <w:tcW w:type="dxa" w:w="4844"/>
            <w:shd w:val="clear" w:color="auto" w:fill="D9D9D9"/>
          </w:tcPr>
          <w:p>
            <w:r>
              <w:rPr>
                <w:b/>
              </w:rPr>
              <w:t>Поле</w:t>
            </w:r>
          </w:p>
        </w:tc>
        <w:tc>
          <w:tcPr>
            <w:tcW w:type="dxa" w:w="4844"/>
            <w:shd w:val="clear" w:color="auto" w:fill="D9D9D9"/>
          </w:tcPr>
          <w:p>
            <w:r>
              <w:rPr>
                <w:b/>
              </w:rPr>
              <w:t>Тип поля и требования</w:t>
            </w:r>
          </w:p>
        </w:tc>
      </w:tr>
      <w:tr>
        <w:tc>
          <w:tcPr>
            <w:tcW w:type="dxa" w:w="3118"/>
          </w:tcPr>
          <w:p>
            <w:r>
              <w:t>Поиск студента</w:t>
            </w:r>
          </w:p>
        </w:tc>
        <w:tc>
          <w:tcPr>
            <w:tcW w:type="dxa" w:w="5953"/>
          </w:tcPr>
          <w:p>
            <w:r>
              <w:t>Свободное однострочное поле, запрос с задержкой (debounce ~400 мс). Поиск не выполняется при пустой строке.</w:t>
            </w:r>
          </w:p>
        </w:tc>
      </w:tr>
      <w:tr>
        <w:tc>
          <w:tcPr>
            <w:tcW w:type="dxa" w:w="3118"/>
          </w:tcPr>
          <w:p>
            <w:r>
              <w:t>Результаты поиска</w:t>
            </w:r>
          </w:p>
        </w:tc>
        <w:tc>
          <w:tcPr>
            <w:tcW w:type="dxa" w:w="5953"/>
          </w:tcPr>
          <w:p>
            <w:r>
              <w:t>Таблица: №, ФИО (с предупреждающим значком, если студент уже состоит в другой группе аттестации — с подсказкой, в какой именно), баркод, образовательная программа, кнопка добавления.</w:t>
            </w:r>
          </w:p>
        </w:tc>
      </w:tr>
    </w:tbl>
    <w:p/>
    <w:p>
      <w:r>
        <w:rPr>
          <w:b w:val="0"/>
        </w:rPr>
        <w:t>Функция должна обеспечивать:</w:t>
      </w:r>
    </w:p>
    <w:p>
      <w:pPr>
        <w:pStyle w:val="ListBullet"/>
      </w:pPr>
      <w:r>
        <w:t>визуальное предупреждение (значок) в результатах поиска, если найденный студент уже числится в другой группе аттестации, с указанием типа аттестации и названия той группы во всплывающей подсказке;</w:t>
      </w:r>
    </w:p>
    <w:p>
      <w:pPr>
        <w:pStyle w:val="ListBullet"/>
      </w:pPr>
      <w:r>
        <w:t>блокировку кнопки добавления для студентов, которых нельзя добавить повторно (признак возможности добавления определяется сервером);</w:t>
      </w:r>
    </w:p>
    <w:p>
      <w:pPr>
        <w:pStyle w:val="ListBullet"/>
      </w:pPr>
      <w:r>
        <w:t>немедленное исключение добавленного студента из списка результатов поиска после успешного добавления;</w:t>
      </w:r>
    </w:p>
    <w:p>
      <w:pPr>
        <w:pStyle w:val="ListBullet"/>
      </w:pPr>
      <w:r>
        <w:t>постраничную навигацию по результатам поиска при большом количестве совпадений;</w:t>
      </w:r>
    </w:p>
    <w:p>
      <w:pPr>
        <w:pStyle w:val="ListBullet"/>
      </w:pPr>
      <w:r>
        <w:t>отдельную панель текущего состава группы (ФИО, баркод, образовательная программа) с кнопкой исключения каждого студента без запроса дополнительного подтверждения;</w:t>
      </w:r>
    </w:p>
    <w:p>
      <w:pPr>
        <w:pStyle w:val="ListBullet"/>
      </w:pPr>
      <w:r>
        <w:t>немедленное обновление обеих панелей после добавления или исключения студента.</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Документ" ma:contentTypeID="0x01010059A358966880B64394BA98E103C2C0E4" ma:contentTypeVersion="14" ma:contentTypeDescription="Создание документа." ma:contentTypeScope="" ma:versionID="5218631697c433edfe98975fb75cd3ae">
  <xsd:schema xmlns:xsd="http://www.w3.org/2001/XMLSchema" xmlns:xs="http://www.w3.org/2001/XMLSchema" xmlns:p="http://schemas.microsoft.com/office/2006/metadata/properties" xmlns:ns2="13b11f0d-848d-4377-8d44-5b51c08f243b" xmlns:ns3="9e4df9f2-d874-4c9e-82b4-ea8e9da515b4" targetNamespace="http://schemas.microsoft.com/office/2006/metadata/properties" ma:root="true" ma:fieldsID="d9e0990eaa42f14d32bf80ad11882a05" ns2:_="" ns3:_="">
    <xsd:import namespace="13b11f0d-848d-4377-8d44-5b51c08f243b"/>
    <xsd:import namespace="9e4df9f2-d874-4c9e-82b4-ea8e9da515b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b11f0d-848d-4377-8d44-5b51c08f24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Теги изображений" ma:readOnly="false" ma:fieldId="{5cf76f15-5ced-4ddc-b409-7134ff3c332f}" ma:taxonomyMulti="true" ma:sspId="bec2152f-b9a4-4634-ab98-d7cf920cf44f"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e4df9f2-d874-4c9e-82b4-ea8e9da515b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6d243b3-025e-474d-9c5e-996c46fe913f}" ma:internalName="TaxCatchAll" ma:showField="CatchAllData" ma:web="9e4df9f2-d874-4c9e-82b4-ea8e9da515b4">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Общий доступ с использованием"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Совместно с подробностями"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13b11f0d-848d-4377-8d44-5b51c08f243b">
      <Terms xmlns="http://schemas.microsoft.com/office/infopath/2007/PartnerControls"/>
    </lcf76f155ced4ddcb4097134ff3c332f>
    <TaxCatchAll xmlns="9e4df9f2-d874-4c9e-82b4-ea8e9da515b4"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FD8A4B5E-4400-4193-A9AB-73615E9BDB0B}"/>
</file>

<file path=customXml/itemProps3.xml><?xml version="1.0" encoding="utf-8"?>
<ds:datastoreItem xmlns:ds="http://schemas.openxmlformats.org/officeDocument/2006/customXml" ds:itemID="{F0CA46C3-DE1D-48A1-9205-F59A794CBBC9}"/>
</file>

<file path=customXml/itemProps4.xml><?xml version="1.0" encoding="utf-8"?>
<ds:datastoreItem xmlns:ds="http://schemas.openxmlformats.org/officeDocument/2006/customXml" ds:itemID="{02FFFBE0-477C-484B-900B-6CA1D6658788}"/>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0x01010059A358966880B64394BA98E103C2C0E4</vt:lpwstr>
  </property>
</Properties>
</file>