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_rels/document.xml.rels" ContentType="application/vnd.openxmlformats-package.relationship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1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rFonts w:eastAsia="Times New Roman"/>
          <w:b w:val="false"/>
          <w:sz w:val="24"/>
        </w:rPr>
        <w:t>Казахский национальный педагогический университет имени Абая</w:t>
      </w:r>
    </w:p>
    <w:p>
      <w:pPr>
        <w:pStyle w:val="Normal"/>
        <w:rPr/>
      </w:pPr>
      <w:r>
        <w:rPr/>
      </w:r>
    </w:p>
    <w:p>
      <w:pPr>
        <w:pStyle w:val="Normal"/>
        <w:jc w:val="right"/>
        <w:rPr/>
      </w:pPr>
      <w:r>
        <w:rPr>
          <w:rFonts w:eastAsia="Times New Roman"/>
          <w:b w:val="false"/>
          <w:sz w:val="24"/>
        </w:rPr>
        <w:t>Утверждаю</w:t>
      </w:r>
    </w:p>
    <w:p>
      <w:pPr>
        <w:pStyle w:val="Normal"/>
        <w:jc w:val="right"/>
        <w:rPr/>
      </w:pPr>
      <w:r>
        <w:rPr>
          <w:rFonts w:eastAsia="Times New Roman"/>
          <w:b w:val="false"/>
          <w:sz w:val="24"/>
        </w:rPr>
        <w:t>Ректор-Председатель правления</w:t>
      </w:r>
    </w:p>
    <w:p>
      <w:pPr>
        <w:pStyle w:val="Normal"/>
        <w:jc w:val="right"/>
        <w:rPr/>
      </w:pPr>
      <w:r>
        <w:rPr>
          <w:rFonts w:eastAsia="Times New Roman"/>
          <w:b w:val="false"/>
          <w:sz w:val="24"/>
        </w:rPr>
        <w:t>_________________ Тлеп Б. А.</w:t>
      </w:r>
    </w:p>
    <w:p>
      <w:pPr>
        <w:pStyle w:val="Normal"/>
        <w:jc w:val="right"/>
        <w:rPr/>
      </w:pPr>
      <w:r>
        <w:rPr>
          <w:rFonts w:eastAsia="Times New Roman"/>
          <w:b w:val="false"/>
          <w:sz w:val="24"/>
        </w:rPr>
        <w:t>«______»_______________2024 г.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rFonts w:eastAsia="Times New Roman"/>
          <w:b/>
          <w:sz w:val="28"/>
        </w:rPr>
        <w:t>Техническое задание на создание</w:t>
      </w:r>
    </w:p>
    <w:p>
      <w:pPr>
        <w:pStyle w:val="Normal"/>
        <w:jc w:val="center"/>
        <w:rPr/>
      </w:pPr>
      <w:r>
        <w:rPr>
          <w:rFonts w:eastAsia="Times New Roman"/>
          <w:b/>
          <w:sz w:val="28"/>
        </w:rPr>
        <w:t>интегрированной автоматизированной системы</w:t>
      </w:r>
    </w:p>
    <w:p>
      <w:pPr>
        <w:pStyle w:val="Normal"/>
        <w:jc w:val="center"/>
        <w:rPr/>
      </w:pPr>
      <w:r>
        <w:rPr>
          <w:rFonts w:eastAsia="Times New Roman"/>
          <w:b/>
          <w:sz w:val="28"/>
        </w:rPr>
        <w:t>«Цифровая платформа Abai Digital».</w:t>
      </w:r>
    </w:p>
    <w:p>
      <w:pPr>
        <w:pStyle w:val="Normal"/>
        <w:jc w:val="center"/>
        <w:rPr/>
      </w:pPr>
      <w:r>
        <w:rPr>
          <w:rFonts w:eastAsia="Times New Roman"/>
          <w:b/>
          <w:sz w:val="28"/>
        </w:rPr>
        <w:t>Раздел: Требования к автоматизированной системе «Подсистема летнего семестра»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bookmarkStart w:id="0" w:name="__RefHeading___Toc2869_1237888"/>
      <w:bookmarkEnd w:id="0"/>
      <w:r>
        <w:rPr>
          <w:rFonts w:eastAsia="Times New Roman" w:ascii="Times New Roman" w:hAnsi="Times New Roman"/>
          <w:b w:val="false"/>
        </w:rPr>
        <w:t>Оглавление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2869_1237888">
            <w:r>
              <w:rPr>
                <w:webHidden/>
                <w:rStyle w:val="IndexLink"/>
              </w:rPr>
              <w:t>Оглавление</w:t>
              <w:tab/>
              <w:t>2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2871_1237888">
            <w:r>
              <w:rPr>
                <w:webHidden/>
                <w:rStyle w:val="IndexLink"/>
              </w:rPr>
              <w:t>Назначение и цели создания автоматизированной системы</w:t>
              <w:tab/>
              <w:t>3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2873_1237888">
            <w:r>
              <w:rPr>
                <w:webHidden/>
                <w:rStyle w:val="IndexLink"/>
              </w:rPr>
              <w:t>«Подсистема летнего семестра»</w:t>
              <w:tab/>
              <w:t>3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2875_1237888">
            <w:r>
              <w:rPr>
                <w:webHidden/>
                <w:rStyle w:val="IndexLink"/>
              </w:rPr>
              <w:t>Требования к автоматизированной системе «Подсистема летнего семестра»</w:t>
              <w:tab/>
              <w:t>4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2877_1237888">
            <w:r>
              <w:rPr>
                <w:webHidden/>
                <w:rStyle w:val="IndexLink"/>
              </w:rPr>
              <w:t>1. Общие сведения</w:t>
              <w:tab/>
              <w:t>4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2879_1237888">
            <w:r>
              <w:rPr>
                <w:webHidden/>
                <w:rStyle w:val="IndexLink"/>
              </w:rPr>
              <w:t>2. Назначение подсистемы</w:t>
              <w:tab/>
              <w:t>4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2881_1237888">
            <w:r>
              <w:rPr>
                <w:webHidden/>
                <w:rStyle w:val="IndexLink"/>
              </w:rPr>
              <w:t>3. Участники процесса</w:t>
              <w:tab/>
              <w:t>4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2883_1237888">
            <w:r>
              <w:rPr>
                <w:webHidden/>
                <w:rStyle w:val="IndexLink"/>
              </w:rPr>
              <w:t>4. Общий сценарий работы</w:t>
              <w:tab/>
              <w:t>5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2885_1237888">
            <w:r>
              <w:rPr>
                <w:webHidden/>
                <w:rStyle w:val="IndexLink"/>
              </w:rPr>
              <w:t>5. Функциональные требования</w:t>
              <w:tab/>
              <w:t>5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2887_1237888">
            <w:r>
              <w:rPr>
                <w:webHidden/>
                <w:rStyle w:val="IndexLink"/>
              </w:rPr>
              <w:t>5.1. Управление периодом подачи заявок</w:t>
              <w:tab/>
              <w:t>5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2889_1237888">
            <w:r>
              <w:rPr>
                <w:webHidden/>
                <w:rStyle w:val="IndexLink"/>
              </w:rPr>
              <w:t>5.2. Доступные дисциплины</w:t>
              <w:tab/>
              <w:t>5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2891_1237888">
            <w:r>
              <w:rPr>
                <w:webHidden/>
                <w:rStyle w:val="IndexLink"/>
              </w:rPr>
              <w:t>5.3. Подача заявки</w:t>
              <w:tab/>
              <w:t>6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2893_1237888">
            <w:r>
              <w:rPr>
                <w:webHidden/>
                <w:rStyle w:val="IndexLink"/>
              </w:rPr>
              <w:t>5.4. Заявки обучающегося</w:t>
              <w:tab/>
              <w:t>6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2895_1237888">
            <w:r>
              <w:rPr>
                <w:webHidden/>
                <w:rStyle w:val="IndexLink"/>
              </w:rPr>
              <w:t>5.5. Рассмотрение заявки деканатом</w:t>
              <w:tab/>
              <w:t>7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2897_1237888">
            <w:r>
              <w:rPr>
                <w:webHidden/>
                <w:rStyle w:val="IndexLink"/>
              </w:rPr>
              <w:t>5.6. Рассмотрение оплаты бухгалтерией</w:t>
              <w:tab/>
              <w:t>7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2899_1237888">
            <w:r>
              <w:rPr>
                <w:webHidden/>
                <w:rStyle w:val="IndexLink"/>
              </w:rPr>
              <w:t>5.7. Работа офиса регистрации</w:t>
              <w:tab/>
              <w:t>7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2901_1237888">
            <w:r>
              <w:rPr>
                <w:webHidden/>
                <w:rStyle w:val="IndexLink"/>
              </w:rPr>
              <w:t>5.8. Управление ведомостями</w:t>
              <w:tab/>
              <w:t>8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2903_1237888">
            <w:r>
              <w:rPr>
                <w:webHidden/>
                <w:rStyle w:val="IndexLink"/>
              </w:rPr>
              <w:t>5.9. Работа преподавателя</w:t>
              <w:tab/>
              <w:t>8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2905_1237888">
            <w:r>
              <w:rPr>
                <w:webHidden/>
                <w:rStyle w:val="IndexLink"/>
              </w:rPr>
              <w:t>5.10. Документы</w:t>
              <w:tab/>
              <w:t>9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2907_1237888">
            <w:r>
              <w:rPr>
                <w:webHidden/>
                <w:rStyle w:val="IndexLink"/>
              </w:rPr>
              <w:t>5.11. Отчетность</w:t>
              <w:tab/>
              <w:t>9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2909_1237888">
            <w:r>
              <w:rPr>
                <w:webHidden/>
                <w:rStyle w:val="IndexLink"/>
              </w:rPr>
              <w:t>6. Требования к данным</w:t>
              <w:tab/>
              <w:t>10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2911_1237888">
            <w:r>
              <w:rPr>
                <w:webHidden/>
                <w:rStyle w:val="IndexLink"/>
              </w:rPr>
              <w:t>7. API подсистемы</w:t>
              <w:tab/>
              <w:t>11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2913_1237888">
            <w:r>
              <w:rPr>
                <w:webHidden/>
                <w:rStyle w:val="IndexLink"/>
              </w:rPr>
              <w:t>8. Фронтенд-часть</w:t>
              <w:tab/>
              <w:t>12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2915_1237888">
            <w:r>
              <w:rPr>
                <w:webHidden/>
                <w:rStyle w:val="IndexLink"/>
              </w:rPr>
              <w:t>8.1. Подвкладки летнего семестра</w:t>
              <w:tab/>
              <w:t>13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2917_1237888">
            <w:r>
              <w:rPr>
                <w:webHidden/>
                <w:rStyle w:val="IndexLink"/>
              </w:rPr>
              <w:t>8.2. Просмотр заявок офисом регистрации</w:t>
              <w:tab/>
              <w:t>13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2919_1237888">
            <w:r>
              <w:rPr>
                <w:webHidden/>
                <w:rStyle w:val="IndexLink"/>
              </w:rPr>
              <w:t>8.3. Создание и назначение групп</w:t>
              <w:tab/>
              <w:t>13</w:t>
            </w:r>
          </w:hyperlink>
        </w:p>
        <w:p>
          <w:pPr>
            <w:pStyle w:val="TOC2"/>
            <w:tabs>
              <w:tab w:val="clear" w:pos="9073"/>
              <w:tab w:val="right" w:pos="9355" w:leader="dot"/>
            </w:tabs>
            <w:rPr/>
          </w:pPr>
          <w:hyperlink w:anchor="__RefHeading___Toc2921_1237888">
            <w:r>
              <w:rPr>
                <w:webHidden/>
                <w:rStyle w:val="IndexLink"/>
              </w:rPr>
              <w:t>8.4. Управление окном регистрации</w:t>
              <w:tab/>
              <w:t>13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2923_1237888">
            <w:r>
              <w:rPr>
                <w:webHidden/>
                <w:rStyle w:val="IndexLink"/>
              </w:rPr>
              <w:t>9. Нефункциональные требования</w:t>
              <w:tab/>
              <w:t>14</w:t>
            </w:r>
          </w:hyperlink>
        </w:p>
        <w:p>
          <w:pPr>
            <w:pStyle w:val="TOC1"/>
            <w:tabs>
              <w:tab w:val="clear" w:pos="9356"/>
              <w:tab w:val="right" w:pos="9355" w:leader="dot"/>
            </w:tabs>
            <w:rPr/>
          </w:pPr>
          <w:hyperlink w:anchor="__RefHeading___Toc2925_1237888">
            <w:r>
              <w:rPr>
                <w:webHidden/>
                <w:rStyle w:val="IndexLink"/>
              </w:rPr>
              <w:t>10. Критерии приемки</w:t>
              <w:tab/>
              <w:t>14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bookmarkStart w:id="1" w:name="__RefHeading___Toc2871_1237888"/>
      <w:bookmarkEnd w:id="1"/>
      <w:r>
        <w:rPr>
          <w:rFonts w:eastAsia="Times New Roman" w:ascii="Times New Roman" w:hAnsi="Times New Roman"/>
          <w:b w:val="false"/>
        </w:rPr>
        <w:t>Назначение и цели создания автоматизированной системы</w:t>
      </w:r>
    </w:p>
    <w:p>
      <w:pPr>
        <w:pStyle w:val="Heading1"/>
        <w:rPr/>
      </w:pPr>
      <w:bookmarkStart w:id="2" w:name="__RefHeading___Toc2873_1237888"/>
      <w:bookmarkEnd w:id="2"/>
      <w:r>
        <w:rPr>
          <w:rFonts w:eastAsia="Times New Roman" w:ascii="Times New Roman" w:hAnsi="Times New Roman"/>
          <w:b w:val="false"/>
        </w:rPr>
        <w:t>«Подсистема летнего семестра»</w:t>
      </w:r>
    </w:p>
    <w:p>
      <w:pPr>
        <w:pStyle w:val="Normal"/>
        <w:rPr/>
      </w:pPr>
      <w:r>
        <w:rPr>
          <w:rFonts w:eastAsia="Times New Roman"/>
          <w:b/>
          <w:sz w:val="24"/>
        </w:rPr>
        <w:t>Назначение автоматизированной системы</w:t>
      </w:r>
    </w:p>
    <w:p>
      <w:pPr>
        <w:pStyle w:val="Normal"/>
        <w:rPr/>
      </w:pPr>
      <w:r>
        <w:rPr>
          <w:rFonts w:eastAsia="Times New Roman"/>
          <w:b w:val="false"/>
          <w:sz w:val="24"/>
        </w:rPr>
        <w:t>Данная система предназначена для автоматизации процесса подачи, рассмотрения и обработки заявок обучающихся на летний семестр, формирования учебных групп, зачисления, выставления результатов и подготовки отчетных документов.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Times New Roman"/>
          <w:b/>
          <w:sz w:val="24"/>
        </w:rPr>
        <w:t>Цели создания автоматизированной системы</w:t>
      </w:r>
    </w:p>
    <w:p>
      <w:pPr>
        <w:pStyle w:val="Normal"/>
        <w:rPr/>
      </w:pPr>
      <w:r>
        <w:rPr>
          <w:rFonts w:eastAsia="Times New Roman"/>
          <w:b w:val="false"/>
          <w:sz w:val="24"/>
        </w:rPr>
        <w:t xml:space="preserve">•   </w:t>
      </w:r>
      <w:r>
        <w:rPr>
          <w:rFonts w:eastAsia="Times New Roman"/>
          <w:b w:val="false"/>
          <w:sz w:val="24"/>
        </w:rPr>
        <w:t>Сокращение времени организации летнего семестра и обработки заявок;</w:t>
      </w:r>
    </w:p>
    <w:p>
      <w:pPr>
        <w:pStyle w:val="Normal"/>
        <w:rPr/>
      </w:pPr>
      <w:r>
        <w:rPr>
          <w:rFonts w:eastAsia="Times New Roman"/>
          <w:b w:val="false"/>
          <w:sz w:val="24"/>
        </w:rPr>
        <w:t xml:space="preserve">•   </w:t>
      </w:r>
      <w:r>
        <w:rPr>
          <w:rFonts w:eastAsia="Times New Roman"/>
          <w:b w:val="false"/>
          <w:sz w:val="24"/>
        </w:rPr>
        <w:t>Обеспечение прозрачного согласования заявок между обучающимися, деканатом, бухгалтерией и офисом регистрации;</w:t>
      </w:r>
    </w:p>
    <w:p>
      <w:pPr>
        <w:pStyle w:val="Normal"/>
        <w:rPr/>
      </w:pPr>
      <w:r>
        <w:rPr>
          <w:rFonts w:eastAsia="Times New Roman"/>
          <w:b w:val="false"/>
          <w:sz w:val="24"/>
        </w:rPr>
        <w:t xml:space="preserve">•   </w:t>
      </w:r>
      <w:r>
        <w:rPr>
          <w:rFonts w:eastAsia="Times New Roman"/>
          <w:b w:val="false"/>
          <w:sz w:val="24"/>
        </w:rPr>
        <w:t>Повышение точности расчета доступных дисциплин, кредитов и стоимости обучения;</w:t>
      </w:r>
    </w:p>
    <w:p>
      <w:pPr>
        <w:pStyle w:val="Normal"/>
        <w:rPr/>
      </w:pPr>
      <w:r>
        <w:rPr>
          <w:rFonts w:eastAsia="Times New Roman"/>
          <w:b w:val="false"/>
          <w:sz w:val="24"/>
        </w:rPr>
        <w:t xml:space="preserve">•   </w:t>
      </w:r>
      <w:r>
        <w:rPr>
          <w:rFonts w:eastAsia="Times New Roman"/>
          <w:b w:val="false"/>
          <w:sz w:val="24"/>
        </w:rPr>
        <w:t>Формирование единого процесса зачисления в летние группы и учета результатов обучения.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bookmarkStart w:id="3" w:name="__RefHeading___Toc2875_1237888"/>
      <w:bookmarkEnd w:id="3"/>
      <w:r>
        <w:rPr>
          <w:rFonts w:eastAsia="Times New Roman" w:ascii="Times New Roman" w:hAnsi="Times New Roman"/>
          <w:b w:val="false"/>
        </w:rPr>
        <w:t>Требования к автоматизированной системе «Подсистема летнего семестра»</w:t>
      </w:r>
    </w:p>
    <w:p>
      <w:pPr>
        <w:pStyle w:val="Heading1"/>
        <w:keepNext w:val="true"/>
        <w:spacing w:before="360" w:after="120"/>
        <w:rPr/>
      </w:pPr>
      <w:bookmarkStart w:id="4" w:name="__RefHeading___Toc2877_1237888"/>
      <w:bookmarkEnd w:id="4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1. Общие сведения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Настоящее техническое задание определяет требования к подсистеме летнего семестра интегрированной автоматизированной системы «Цифровая платформа Abai Digital».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Подсистема должна обеспечивать подачу и обработку заявок обучающихся на прохождение дисциплин в летнем семестре, согласование заявок уполномоченными подразделениями, формирование учебных групп, зачисление обучающихся в группы, выставление результатов обучения и формирование отчетных документов.</w:t>
      </w:r>
    </w:p>
    <w:p>
      <w:pPr>
        <w:pStyle w:val="Heading1"/>
        <w:keepNext w:val="true"/>
        <w:spacing w:before="360" w:after="120"/>
        <w:rPr/>
      </w:pPr>
      <w:bookmarkStart w:id="5" w:name="__RefHeading___Toc2879_1237888"/>
      <w:bookmarkEnd w:id="5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2. Назначение подсистемы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Подсистема должна предназначаться для автоматизации процесса ликвидации академической задолженности и освоения академической разницы в летнем семестре.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Подсистема должна обеспечить:</w:t>
      </w:r>
    </w:p>
    <w:p>
      <w:pPr>
        <w:pStyle w:val="ListParagraph"/>
        <w:numPr>
          <w:ilvl w:val="0"/>
          <w:numId w:val="4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управление периодом подачи заявок;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выбор обучающимся доступных дисциплин;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расчет стоимости выбранных дисциплин;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загрузку подтверждения оплаты;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рассмотрение заявки деканатом;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рассмотрение оплаты бухгалтерией;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передачу одобренных заявок в офис регистрации;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создание летних учебных групп;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зачисление обучающихся в летние группы;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выставление оценок;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формирование заявления обучающегося;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формирование отчета по летнему семестру.</w:t>
      </w:r>
    </w:p>
    <w:p>
      <w:pPr>
        <w:pStyle w:val="Heading1"/>
        <w:keepNext w:val="true"/>
        <w:spacing w:before="360" w:after="120"/>
        <w:rPr/>
      </w:pPr>
      <w:bookmarkStart w:id="6" w:name="__RefHeading___Toc2881_1237888"/>
      <w:bookmarkEnd w:id="6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3. Участники процесса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В подсистеме должны участвовать следующие категории пользователей:</w:t>
      </w:r>
    </w:p>
    <w:tbl>
      <w:tblPr>
        <w:tblW w:w="5000" w:type="pct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677"/>
        <w:gridCol w:w="4678"/>
      </w:tblGrid>
      <w:tr>
        <w:trPr>
          <w:tblHeader w:val="true"/>
        </w:trPr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D9D9" w:val="clea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Участник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D9D9" w:val="clea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Функции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Обучающийся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Просмотр доступных дисциплин, подача заявки, просмотр статуса заявки, получение документов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Деканат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Рассмотрение заявок обучающихся, одобрение или отклонение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Бухгалтерия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Проверка оплаты, одобрение или отклонение оплаты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Офис регистрации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Формирование групп, зачисление обучающихся, управление ведомостями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Преподаватель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Просмотр назначенных групп, выставление результатов контроля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Администратор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Управление доступом и сопровождение всех операций подсистемы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ограничивать доступ к операциям в соответствии с ролью пользователя.</w:t>
      </w:r>
    </w:p>
    <w:p>
      <w:pPr>
        <w:pStyle w:val="Heading1"/>
        <w:keepNext w:val="true"/>
        <w:spacing w:before="360" w:after="120"/>
        <w:rPr/>
      </w:pPr>
      <w:bookmarkStart w:id="7" w:name="__RefHeading___Toc2883_1237888"/>
      <w:bookmarkEnd w:id="7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4. Общий сценарий работы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Основной сценарий работы подсистемы должен включать следующие этапы:</w:t>
      </w:r>
    </w:p>
    <w:p>
      <w:pPr>
        <w:pStyle w:val="ListParagraph"/>
        <w:numPr>
          <w:ilvl w:val="0"/>
          <w:numId w:val="5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Уполномоченный пользователь открывает период подачи заявок.</w:t>
      </w:r>
    </w:p>
    <w:p>
      <w:pPr>
        <w:pStyle w:val="ListParagraph"/>
        <w:numPr>
          <w:ilvl w:val="0"/>
          <w:numId w:val="2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Обучающийся просматривает доступные дисциплины для летнего семестра.</w:t>
      </w:r>
    </w:p>
    <w:p>
      <w:pPr>
        <w:pStyle w:val="ListParagraph"/>
        <w:numPr>
          <w:ilvl w:val="0"/>
          <w:numId w:val="2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Обучающийся выбирает дисциплины и прикрепляет файл подтверждения оплаты.</w:t>
      </w:r>
    </w:p>
    <w:p>
      <w:pPr>
        <w:pStyle w:val="ListParagraph"/>
        <w:numPr>
          <w:ilvl w:val="0"/>
          <w:numId w:val="2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Система проверяет выбранные дисциплины, лимит кредитов и наличие подтверждения оплаты.</w:t>
      </w:r>
    </w:p>
    <w:p>
      <w:pPr>
        <w:pStyle w:val="ListParagraph"/>
        <w:numPr>
          <w:ilvl w:val="0"/>
          <w:numId w:val="2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Система регистрирует заявку обучающегося.</w:t>
      </w:r>
    </w:p>
    <w:p>
      <w:pPr>
        <w:pStyle w:val="ListParagraph"/>
        <w:numPr>
          <w:ilvl w:val="0"/>
          <w:numId w:val="2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Деканат рассматривает заявку и принимает решение.</w:t>
      </w:r>
    </w:p>
    <w:p>
      <w:pPr>
        <w:pStyle w:val="ListParagraph"/>
        <w:numPr>
          <w:ilvl w:val="0"/>
          <w:numId w:val="2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Бухгалтерия проверяет оплату и принимает решение.</w:t>
      </w:r>
    </w:p>
    <w:p>
      <w:pPr>
        <w:pStyle w:val="ListParagraph"/>
        <w:numPr>
          <w:ilvl w:val="0"/>
          <w:numId w:val="2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Офис регистрации получает полностью одобренные заявки.</w:t>
      </w:r>
    </w:p>
    <w:p>
      <w:pPr>
        <w:pStyle w:val="ListParagraph"/>
        <w:numPr>
          <w:ilvl w:val="0"/>
          <w:numId w:val="2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Офис регистрации создает летние учебные группы.</w:t>
      </w:r>
    </w:p>
    <w:p>
      <w:pPr>
        <w:pStyle w:val="ListParagraph"/>
        <w:numPr>
          <w:ilvl w:val="0"/>
          <w:numId w:val="2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Офис регистрации зачисляет обучающихся в группы.</w:t>
      </w:r>
    </w:p>
    <w:p>
      <w:pPr>
        <w:pStyle w:val="ListParagraph"/>
        <w:numPr>
          <w:ilvl w:val="0"/>
          <w:numId w:val="2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Преподаватель выставляет результаты контроля.</w:t>
      </w:r>
    </w:p>
    <w:p>
      <w:pPr>
        <w:pStyle w:val="ListParagraph"/>
        <w:numPr>
          <w:ilvl w:val="0"/>
          <w:numId w:val="2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Система сохраняет результаты летнего семестра.</w:t>
      </w:r>
    </w:p>
    <w:p>
      <w:pPr>
        <w:pStyle w:val="ListParagraph"/>
        <w:numPr>
          <w:ilvl w:val="0"/>
          <w:numId w:val="2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Уполномоченный пользователь формирует отчет.</w:t>
      </w:r>
    </w:p>
    <w:p>
      <w:pPr>
        <w:pStyle w:val="Heading1"/>
        <w:keepNext w:val="true"/>
        <w:spacing w:before="360" w:after="120"/>
        <w:rPr/>
      </w:pPr>
      <w:bookmarkStart w:id="8" w:name="__RefHeading___Toc2885_1237888"/>
      <w:bookmarkEnd w:id="8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5. Функциональные требования</w:t>
      </w:r>
    </w:p>
    <w:p>
      <w:pPr>
        <w:pStyle w:val="Heading2"/>
        <w:keepNext w:val="true"/>
        <w:spacing w:before="240" w:after="120"/>
        <w:rPr/>
      </w:pPr>
      <w:bookmarkStart w:id="9" w:name="__RefHeading___Toc2887_1237888"/>
      <w:bookmarkEnd w:id="9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5.1. Управление периодом подачи заявок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позволять уполномоченному пользователю открывать и закрывать период подачи заявок на летний семестр.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поддерживать: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общий период подачи для всех обучающихся;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индивидуальный доступ для конкретного обучающегося.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Для индивидуального доступа система должна позволять найти обучающегося по идентификатору или barcode.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хранить дату и время окончания доступа.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возвращать признак активности периода подачи и дату окончания доступа.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запрещать подачу заявки, если для обучающегося не открыт доступ.</w:t>
      </w:r>
    </w:p>
    <w:p>
      <w:pPr>
        <w:pStyle w:val="Heading2"/>
        <w:keepNext w:val="true"/>
        <w:spacing w:before="240" w:after="120"/>
        <w:rPr/>
      </w:pPr>
      <w:bookmarkStart w:id="10" w:name="__RefHeading___Toc2889_1237888"/>
      <w:bookmarkEnd w:id="10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5.2. Доступные дисциплины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формировать список дисциплин, доступных обучающемуся для прохождения в летнем семестре.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В список должны включаться дисциплины, по которым у обучающегося имеется академическая задолженность или академическая разница.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По каждой дисциплине система должна отображать: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наименование дисциплины;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тип основания для прохождения;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семестр;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количество кредитов;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стоимость;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дополнительную справочную информацию при наличии.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учитывать, что одна дисциплина может встречаться в разных учебных планах или языках обучения. При отображении и подборе группы такие дисциплины должны сопоставляться как эквивалентные, если это не приводит к неоднозначности.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Фактическая дисциплина и семестр обучающегося должны сохраняться по данным заявки.</w:t>
      </w:r>
    </w:p>
    <w:p>
      <w:pPr>
        <w:pStyle w:val="Heading2"/>
        <w:keepNext w:val="true"/>
        <w:spacing w:before="240" w:after="120"/>
        <w:rPr/>
      </w:pPr>
      <w:bookmarkStart w:id="11" w:name="__RefHeading___Toc2891_1237888"/>
      <w:bookmarkEnd w:id="11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5.3. Подача заявки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позволять обучающемуся подать заявку на одну или несколько дисциплин.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Перед регистрацией заявки система должна проверить: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открыт ли период подачи;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доступны ли выбранные дисциплины обучающемуся;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не превышен ли лимит кредитов;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не добавлена ли выбранная дисциплина в другую активную заявку;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прикреплен ли файл подтверждения оплаты;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соответствует ли файл допустимому формату.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принимать файлы подтверждения оплаты в форматах PDF, JPG, JPEG, PNG и WEBP.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рассчитывать: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общую сумму заявки;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общее количество кредитов;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стоимость каждой выбранной дисциплины.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сохранять заявку и выбранные дисциплины в одной операции.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После успешной подачи система должна вернуть обучающемуся данные созданной заявки.</w:t>
      </w:r>
    </w:p>
    <w:p>
      <w:pPr>
        <w:pStyle w:val="Heading2"/>
        <w:keepNext w:val="true"/>
        <w:spacing w:before="240" w:after="120"/>
        <w:rPr/>
      </w:pPr>
      <w:bookmarkStart w:id="12" w:name="__RefHeading___Toc2893_1237888"/>
      <w:bookmarkEnd w:id="12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5.4. Заявки обучающегося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позволять обучающемуся просматривать свои заявки.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По каждой заявке система должна отображать: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номер заявки;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дату подачи;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список дисциплин;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количество кредитов;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сумму;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статус рассмотрения деканатом;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статус рассмотрения бухгалтерией;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причину отклонения, если заявка отклонена;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ссылку на файл подтверждения оплаты.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отображать заявки в порядке от новых к старым.</w:t>
      </w:r>
    </w:p>
    <w:p>
      <w:pPr>
        <w:pStyle w:val="Heading2"/>
        <w:keepNext w:val="true"/>
        <w:spacing w:before="240" w:after="120"/>
        <w:rPr/>
      </w:pPr>
      <w:bookmarkStart w:id="13" w:name="__RefHeading___Toc2895_1237888"/>
      <w:bookmarkEnd w:id="13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5.5. Рассмотрение заявки деканатом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предоставлять деканату список заявок, ожидающих рассмотрения.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Список заявок должен поддерживать: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постраничный вывод;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фильтрацию по факультету.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Деканат должен иметь возможность: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одобрить заявку;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отклонить заявку с указанием причины;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просмотреть историю рассмотренных заявок.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При принятии решения система должна сохранять: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статус решения;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дату и время решения;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пользователя, принявшего решение;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причину отклонения при отказе.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запрещать повторное рассмотрение заявки деканатом после принятия решения.</w:t>
      </w:r>
    </w:p>
    <w:p>
      <w:pPr>
        <w:pStyle w:val="Heading2"/>
        <w:keepNext w:val="true"/>
        <w:spacing w:before="240" w:after="120"/>
        <w:rPr/>
      </w:pPr>
      <w:bookmarkStart w:id="14" w:name="__RefHeading___Toc2897_1237888"/>
      <w:bookmarkEnd w:id="14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5.6. Рассмотрение оплаты бухгалтерией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передавать в бухгалтерию только заявки, одобренные деканатом.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Список заявок бухгалтерии должен поддерживать: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постраничный вывод;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поиск по ФИО обучающегося;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поиск по barcode;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просмотр истории;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фильтрацию истории по статусу.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Бухгалтерия должна иметь возможность: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одобрить оплату;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отклонить оплату с указанием причины.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При принятии решения система должна сохранять: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статус решения;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дату и время решения;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пользователя, принявшего решение;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причину отклонения при отказе.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запрещать повторное рассмотрение оплаты, если решение уже принято.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позволять уполномоченному пользователю повторно открыть заявку для бухгалтерского рассмотрения с сохранением истории предыдущего решения.</w:t>
      </w:r>
    </w:p>
    <w:p>
      <w:pPr>
        <w:pStyle w:val="Heading2"/>
        <w:keepNext w:val="true"/>
        <w:spacing w:before="240" w:after="120"/>
        <w:rPr/>
      </w:pPr>
      <w:bookmarkStart w:id="15" w:name="__RefHeading___Toc2899_1237888"/>
      <w:bookmarkEnd w:id="15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5.7. Работа офиса регистрации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предоставлять офису регистрации список заявок, одобренных деканатом и бухгалтерией.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Список должен поддерживать: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постраничный вывод;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фильтрацию по факультету;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поиск по ФИО;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поиск по barcode.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Офис регистрации должен иметь возможность создавать летние учебные группы.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При создании группы система должна сохранять: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дисциплину;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академический год;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номер группы;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наименование группы;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факультет;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преподавателей;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дату экзамена.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позволять редактировать организационные параметры группы: название, номер, факультет, преподавателей и дату экзамена.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отображать список летних групп с количеством обучающихся.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позволять зачислять обучающихся из одобренных заявок в летние группы.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запрещать повторное зачисление одной и той же строки заявки в одну группу.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позволять удалить обучающегося из группы до выставления оценки.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запрещать удаление обучающегося из группы, если по нему уже сохранена оценка.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поддерживать логическое удаление летней группы.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запрещать удаление группы, если в ней есть обучающиеся.</w:t>
      </w:r>
    </w:p>
    <w:p>
      <w:pPr>
        <w:pStyle w:val="Heading2"/>
        <w:keepNext w:val="true"/>
        <w:spacing w:before="240" w:after="120"/>
        <w:rPr/>
      </w:pPr>
      <w:bookmarkStart w:id="16" w:name="__RefHeading___Toc2901_1237888"/>
      <w:bookmarkEnd w:id="16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5.8. Управление ведомостями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позволять офису регистрации открывать и закрывать ведомости летней группы.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Ведомости должны поддерживаться отдельно для следующих этапов: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РК1;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РК2;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экзамен.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При открытии ведомости система должна фиксировать дату и время открытия.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автоматически закрывать ведомость по истечении установленного срока.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запрещать внесение оценок в закрытую ведомость.</w:t>
      </w:r>
    </w:p>
    <w:p>
      <w:pPr>
        <w:pStyle w:val="Heading2"/>
        <w:keepNext w:val="true"/>
        <w:spacing w:before="240" w:after="120"/>
        <w:rPr/>
      </w:pPr>
      <w:bookmarkStart w:id="17" w:name="__RefHeading___Toc2903_1237888"/>
      <w:bookmarkEnd w:id="17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5.9. Работа преподавателя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предоставлять преподавателю список назначенных летних групп.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Список групп должен поддерживать поиск по: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названию группы;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названию дисциплины;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коду дисциплины;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номеру группы.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позволять преподавателю просматривать состав группы.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Для обычных дисциплин система должна позволять выставлять: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балл РК1;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балл РК2;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балл экзамена;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отметку неявки.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Для практических дисциплин система должна позволять выставлять один итоговый балл практики и отметку неявки.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проверять, что баллы находятся в диапазоне от 0 до 100.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запрещать выставление экзамена, если обучающийся не допущен по результатам текущего контроля.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сохранять итоговый результат летнего семестра в данных успеваемости обучающегося.</w:t>
      </w:r>
    </w:p>
    <w:p>
      <w:pPr>
        <w:pStyle w:val="Heading2"/>
        <w:keepNext w:val="true"/>
        <w:spacing w:before="240" w:after="120"/>
        <w:rPr/>
      </w:pPr>
      <w:bookmarkStart w:id="18" w:name="__RefHeading___Toc2905_1237888"/>
      <w:bookmarkEnd w:id="18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5.10. Документы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позволять обучающемуся и уполномоченным сотрудникам получать файл подтверждения оплаты, прикрепленный к заявке.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Обучающийся должен иметь доступ только к документам своих заявок.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формировать заявление обучающегося на прохождение летнего семестра в формате PDF.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Заявление должно формироваться на основании: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данных обучающегося;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данных заявки;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выбранных дисциплин;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стоимости и количества кредитов.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Если заявка или файл подтверждения оплаты отсутствует, система должна вернуть сообщение об ошибке.</w:t>
      </w:r>
    </w:p>
    <w:p>
      <w:pPr>
        <w:pStyle w:val="Heading2"/>
        <w:keepNext w:val="true"/>
        <w:spacing w:before="240" w:after="120"/>
        <w:rPr/>
      </w:pPr>
      <w:bookmarkStart w:id="19" w:name="__RefHeading___Toc2907_1237888"/>
      <w:bookmarkEnd w:id="19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5.11. Отчетность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формировать Excel-отчет по заявкам летнего семестра.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Отчет должен включать только заявки, одобренные деканатом и бухгалтерией.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Отчет должен поддерживать фильтрацию по факультету.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В отчете должны отображаться: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ФИО обучающегося;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barcode;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образовательная программа;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факультет;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курс;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язык обучения или отделение;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учебная группа;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дисциплины задолженности или разницы;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количество кредитов;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сведения о заявках на летний семестр;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общая сумма и количество кредитов по летнему семестру.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Отчет должен формироваться в формате XLSX.</w:t>
      </w:r>
    </w:p>
    <w:p>
      <w:pPr>
        <w:pStyle w:val="Heading1"/>
        <w:keepNext w:val="true"/>
        <w:spacing w:before="360" w:after="120"/>
        <w:rPr/>
      </w:pPr>
      <w:bookmarkStart w:id="20" w:name="__RefHeading___Toc2909_1237888"/>
      <w:bookmarkEnd w:id="20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6. Требования к данным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Подсистема должна использовать следующие основные таблицы:</w:t>
      </w:r>
    </w:p>
    <w:tbl>
      <w:tblPr>
        <w:tblW w:w="5000" w:type="pct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677"/>
        <w:gridCol w:w="4678"/>
      </w:tblGrid>
      <w:tr>
        <w:trPr>
          <w:tblHeader w:val="true"/>
        </w:trPr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D9D9" w:val="clea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Таблица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D9D9" w:val="clea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Назначение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summer_semester_access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Периоды доступа к подаче заявок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summer_semester_application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Заявки обучающихся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summer_semester_application_discipline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Выбранные дисциплины заявки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summer_semester_application_open_audit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История повторного открытия бухгалтерского рассмотрения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summer_semester_debt_snapshot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Данные задолженностей для отчетности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summer_semester_pricing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Стоимость кредита и лимиты кредитов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summer_semester_study_group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Летние учебные группы</w:t>
            </w:r>
          </w:p>
        </w:tc>
      </w:tr>
      <w:tr>
        <w:trPr/>
        <w:tc>
          <w:tcPr>
            <w:tcW w:w="46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summer_semester_study_group_student</w:t>
            </w:r>
          </w:p>
        </w:tc>
        <w:tc>
          <w:tcPr>
            <w:tcW w:w="4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Состав летних учебных групп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Заявка должна хранить: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обучающегося;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файл подтверждения оплаты;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общее количество кредитов;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общую сумму;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статус деканата;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статус бухгалтерии;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причины отклонения;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пользователей, принявших решения;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даты решений;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даты создания и изменения.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Строка дисциплины заявки должна хранить: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заявку;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дисциплину;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тип основания для прохождения;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семестр;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количество кредитов;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стоимость.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Летняя учебная группа должна хранить: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дисциплину;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академический год;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номер и наименование;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факультет;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преподавателей;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дату экзамена;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статусы ведомостей;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признаки логического удаления.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Состав летней группы должен хранить связь между группой, обучающимся и строкой заявки.</w:t>
      </w:r>
    </w:p>
    <w:p>
      <w:pPr>
        <w:pStyle w:val="Heading1"/>
        <w:keepNext w:val="true"/>
        <w:spacing w:before="360" w:after="120"/>
        <w:rPr/>
      </w:pPr>
      <w:bookmarkStart w:id="21" w:name="__RefHeading___Toc2911_1237888"/>
      <w:bookmarkEnd w:id="21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7. API подсистемы</w:t>
      </w:r>
    </w:p>
    <w:tbl>
      <w:tblPr>
        <w:tblW w:w="5000" w:type="pct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18"/>
        <w:gridCol w:w="3119"/>
        <w:gridCol w:w="3119"/>
      </w:tblGrid>
      <w:tr>
        <w:trPr>
          <w:tblHeader w:val="true"/>
        </w:trPr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D9D9" w:val="clea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Операция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D9D9" w:val="clea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Метод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fill="D9D9D9" w:val="clear"/>
          </w:tcPr>
          <w:p>
            <w:pPr>
              <w:pStyle w:val="Normal"/>
              <w:spacing w:lineRule="exact" w:line="240" w:before="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0"/>
                <w:szCs w:val="20"/>
              </w:rPr>
              <w:t>Назначение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/summer_semester/access/index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GET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Получение статуса доступа к подаче заявок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/summer_semester/access/grant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POST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Открытие доступа конкретному обучающемуся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/summer_semester/access/grant-all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POST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Открытие доступа всем обучающимся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/summer_semester/access/revoke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POST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Закрытие доступа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/summer_semester/student/disciplines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GET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Получение доступных дисциплин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/summer_semester/student/my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GET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Получение заявок обучающегося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/summer_semester/student/submit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POST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Подача заявки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/summer_semester/dean/list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GET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Заявки на рассмотрении деканата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/summer_semester/dean/history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GET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История решений деканата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/summer_semester/dean/approve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POST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Одобрение заявки деканатом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/summer_semester/dean/reject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POST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Отклонение заявки деканатом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/summer_semester/accounting/list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GET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Заявки на рассмотрении бухгалтерии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/summer_semester/accounting/history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GET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История решений бухгалтерии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/summer_semester/accounting/approve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POST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Одобрение оплаты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/summer_semester/accounting/reject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POST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Отклонение оплаты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/summer_semester/accounting/open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POST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Повторное открытие бухгалтерского рассмотрения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/summer_semester/registrar/list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GET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Одобренные заявки для офиса регистрации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/summer_semester/registrar/create-group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POST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Создание летней группы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/summer_semester/registrar/groups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GET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Список летних групп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/summer_semester/registrar/update-group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POST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Редактирование летней группы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/summer_semester/registrar/enroll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POST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Зачисление в группу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/summer_semester/registrar/unenroll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POST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Удаление из группы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/summer_semester/registrar/group-roster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GET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Состав группы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/summer_semester/registrar/set-statement-status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POST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Управление ведомостью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/summer_semester/registrar/set-grade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POST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Сохранение оценки офисом регистрации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/summer_semester/teacher/groups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GET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Группы преподавателя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/summer_semester/teacher/students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GET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Обучающиеся группы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/summer_semester/teacher/set-rk1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POST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Сохранение РК1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/summer_semester/teacher/set-rk2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POST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Сохранение РК2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/summer_semester/teacher/set-exam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POST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Сохранение экзамена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/summer_semester/teacher/set-practice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POST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Сохранение балла практики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/summer_semester/file/receipt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GET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Получение файла оплаты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/summer_semester/file/application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GET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Формирование заявления PDF</w:t>
            </w:r>
          </w:p>
        </w:tc>
      </w:tr>
      <w:tr>
        <w:trPr/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/summer_semester/report/export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GET</w:t>
            </w:r>
          </w:p>
        </w:tc>
        <w:tc>
          <w:tcPr>
            <w:tcW w:w="31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sz w:val="20"/>
                <w:szCs w:val="20"/>
              </w:rPr>
              <w:t>Формирование Excel-отчета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1"/>
        <w:keepNext w:val="true"/>
        <w:spacing w:before="360" w:after="120"/>
        <w:rPr/>
      </w:pPr>
      <w:bookmarkStart w:id="22" w:name="__RefHeading___Toc2913_1237888"/>
      <w:bookmarkEnd w:id="22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8. Фронтенд-часть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Фронтенд административного контура летнего семестра должен находиться во вкладке офиса регистрации: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 xml:space="preserve">маршрут: </w:t>
      </w:r>
      <w:r>
        <w:rPr>
          <w:rFonts w:eastAsia="Consolas" w:cs="Consolas" w:ascii="Consolas" w:hAnsi="Consolas"/>
          <w:sz w:val="22"/>
          <w:szCs w:val="22"/>
        </w:rPr>
        <w:t>/office-registration?tab=summer-semester</w:t>
      </w:r>
      <w:r>
        <w:rPr>
          <w:rFonts w:eastAsia="Times New Roman" w:cs="Times New Roman"/>
          <w:sz w:val="24"/>
          <w:szCs w:val="24"/>
        </w:rPr>
        <w:t>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 xml:space="preserve">компонент входа: </w:t>
      </w:r>
      <w:r>
        <w:rPr>
          <w:rFonts w:eastAsia="Consolas" w:cs="Consolas" w:ascii="Consolas" w:hAnsi="Consolas"/>
          <w:sz w:val="22"/>
          <w:szCs w:val="22"/>
        </w:rPr>
        <w:t>OfficeRegistrationView.vue</w:t>
      </w:r>
      <w:r>
        <w:rPr>
          <w:rFonts w:eastAsia="Times New Roman" w:cs="Times New Roman"/>
          <w:sz w:val="24"/>
          <w:szCs w:val="24"/>
        </w:rPr>
        <w:t>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 xml:space="preserve">компонент вкладки: </w:t>
      </w:r>
      <w:r>
        <w:rPr>
          <w:rFonts w:eastAsia="Consolas" w:cs="Consolas" w:ascii="Consolas" w:hAnsi="Consolas"/>
          <w:sz w:val="22"/>
          <w:szCs w:val="22"/>
        </w:rPr>
        <w:t>summer-semester/SummerSemesterTab.vue</w:t>
      </w:r>
      <w:r>
        <w:rPr>
          <w:rFonts w:eastAsia="Times New Roman" w:cs="Times New Roman"/>
          <w:sz w:val="24"/>
          <w:szCs w:val="24"/>
        </w:rPr>
        <w:t>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 xml:space="preserve">состояние: </w:t>
      </w:r>
      <w:r>
        <w:rPr>
          <w:rFonts w:eastAsia="Consolas" w:cs="Consolas" w:ascii="Consolas" w:hAnsi="Consolas"/>
          <w:sz w:val="22"/>
          <w:szCs w:val="22"/>
        </w:rPr>
        <w:t>registrarSummerSemesterStore.js</w:t>
      </w:r>
      <w:r>
        <w:rPr>
          <w:rFonts w:eastAsia="Times New Roman" w:cs="Times New Roman"/>
          <w:sz w:val="24"/>
          <w:szCs w:val="24"/>
        </w:rPr>
        <w:t>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 xml:space="preserve">API-сервис: </w:t>
      </w:r>
      <w:r>
        <w:rPr>
          <w:rFonts w:eastAsia="Consolas" w:cs="Consolas" w:ascii="Consolas" w:hAnsi="Consolas"/>
          <w:sz w:val="22"/>
          <w:szCs w:val="22"/>
        </w:rPr>
        <w:t>registrarSummerSemester.service.js</w:t>
      </w:r>
      <w:r>
        <w:rPr>
          <w:rFonts w:eastAsia="Times New Roman" w:cs="Times New Roman"/>
          <w:sz w:val="24"/>
          <w:szCs w:val="24"/>
        </w:rPr>
        <w:t>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 xml:space="preserve">В рамках данного ТЗ рассматривается только вкладка </w:t>
      </w:r>
      <w:r>
        <w:rPr>
          <w:rFonts w:eastAsia="Consolas" w:cs="Consolas" w:ascii="Consolas" w:hAnsi="Consolas"/>
          <w:sz w:val="22"/>
          <w:szCs w:val="22"/>
        </w:rPr>
        <w:t>summer-semester</w:t>
      </w:r>
      <w:r>
        <w:rPr>
          <w:rFonts w:eastAsia="Times New Roman" w:cs="Times New Roman"/>
          <w:sz w:val="24"/>
          <w:szCs w:val="24"/>
        </w:rPr>
        <w:t>. Остальные вкладки офиса регистрации к летнему семестру не относятся.</w:t>
      </w:r>
    </w:p>
    <w:p>
      <w:pPr>
        <w:pStyle w:val="Heading2"/>
        <w:keepNext w:val="true"/>
        <w:spacing w:before="240" w:after="120"/>
        <w:rPr/>
      </w:pPr>
      <w:bookmarkStart w:id="23" w:name="__RefHeading___Toc2915_1237888"/>
      <w:bookmarkEnd w:id="23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8.1. Подвкладки летнего семестра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Внутри вкладки летнего семестра должны быть доступны три подвкладки: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Consolas" w:cs="Consolas" w:ascii="Consolas" w:hAnsi="Consolas"/>
          <w:sz w:val="22"/>
          <w:szCs w:val="22"/>
        </w:rPr>
        <w:t>applications</w:t>
      </w:r>
      <w:r>
        <w:rPr>
          <w:rFonts w:eastAsia="Times New Roman" w:cs="Times New Roman"/>
          <w:sz w:val="24"/>
          <w:szCs w:val="24"/>
        </w:rPr>
        <w:t xml:space="preserve"> - просмотр заявок;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Consolas" w:cs="Consolas" w:ascii="Consolas" w:hAnsi="Consolas"/>
          <w:sz w:val="22"/>
          <w:szCs w:val="22"/>
        </w:rPr>
        <w:t>groups</w:t>
      </w:r>
      <w:r>
        <w:rPr>
          <w:rFonts w:eastAsia="Times New Roman" w:cs="Times New Roman"/>
          <w:sz w:val="24"/>
          <w:szCs w:val="24"/>
        </w:rPr>
        <w:t xml:space="preserve"> - создание и назначение групп;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Consolas" w:cs="Consolas" w:ascii="Consolas" w:hAnsi="Consolas"/>
          <w:sz w:val="22"/>
          <w:szCs w:val="22"/>
        </w:rPr>
        <w:t>registration</w:t>
      </w:r>
      <w:r>
        <w:rPr>
          <w:rFonts w:eastAsia="Times New Roman" w:cs="Times New Roman"/>
          <w:sz w:val="24"/>
          <w:szCs w:val="24"/>
        </w:rPr>
        <w:t xml:space="preserve"> - управление окном регистрации.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 xml:space="preserve">По адресу </w:t>
      </w:r>
      <w:r>
        <w:rPr>
          <w:rFonts w:eastAsia="Consolas" w:cs="Consolas" w:ascii="Consolas" w:hAnsi="Consolas"/>
          <w:sz w:val="22"/>
          <w:szCs w:val="22"/>
        </w:rPr>
        <w:t>/office-registration?tab=summer-semester&amp;subtab=applications</w:t>
      </w:r>
      <w:r>
        <w:rPr>
          <w:rFonts w:eastAsia="Times New Roman" w:cs="Times New Roman"/>
          <w:sz w:val="24"/>
          <w:szCs w:val="24"/>
        </w:rPr>
        <w:t xml:space="preserve"> должна открываться подвкладка заявок.</w:t>
      </w:r>
    </w:p>
    <w:p>
      <w:pPr>
        <w:pStyle w:val="Heading2"/>
        <w:keepNext w:val="true"/>
        <w:spacing w:before="240" w:after="120"/>
        <w:rPr/>
      </w:pPr>
      <w:bookmarkStart w:id="24" w:name="__RefHeading___Toc2917_1237888"/>
      <w:bookmarkEnd w:id="24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8.2. Просмотр заявок офисом регистрации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Подвкладка заявок должна отображать список заявок обучающихся на летний семестр с фильтрами: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поиск по ФИО или barcode;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факультет;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статус заявки.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Интерфейс должен показывать карточку заявки с ФИО обучающегося, barcode, курсом, образовательной программой, датой подачи, статусом, списком дисциплин, количеством кредитов и типом дисциплин. Для отклоненных заявок должна отображаться причина отклонения.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Пользователь должен иметь возможность скачать квитанцию и PDF заявления, а также выгрузить общий отчет по заявкам с учетом выбранного факультета.</w:t>
      </w:r>
    </w:p>
    <w:p>
      <w:pPr>
        <w:pStyle w:val="Heading2"/>
        <w:keepNext w:val="true"/>
        <w:spacing w:before="240" w:after="120"/>
        <w:rPr/>
      </w:pPr>
      <w:bookmarkStart w:id="25" w:name="__RefHeading___Toc2919_1237888"/>
      <w:bookmarkEnd w:id="25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8.3. Создание и назначение групп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Подвкладка групп должна позволять офису регистрации: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просматривать список групп летнего семестра;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фильтровать группы по факультету и строке поиска;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создавать, редактировать и удалять группу;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указывать дисциплину, учебный год, преподавателя, дату экзамена и название группы;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открывать список кандидатов по выбранной группе;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зачислять обучающихся в группу из списка кандидатов;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удалять обучающегося из состава группы;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находить обучающегося по barcode и добавлять его по доступной дисциплине.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Список групп и кандидатов должен иметь клиентскую пагинацию, чтобы длинные списки не перегружали экран.</w:t>
      </w:r>
    </w:p>
    <w:p>
      <w:pPr>
        <w:pStyle w:val="Heading2"/>
        <w:keepNext w:val="true"/>
        <w:spacing w:before="240" w:after="120"/>
        <w:rPr/>
      </w:pPr>
      <w:bookmarkStart w:id="26" w:name="__RefHeading___Toc2921_1237888"/>
      <w:bookmarkEnd w:id="26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8.4. Управление окном регистрации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Подвкладка регистрации должна позволять: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открыть общий период подачи заявок до указанной даты и времени;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выдать индивидуальный доступ обучающемуся по barcode;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отозвать индивидуальный доступ;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видеть текущее серверное время и список активных индивидуальных доступов.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Все даты должны отображаться в понятном локальном формате, а сервер должен оставаться источником истины по открытому или закрытому состоянию окна.</w:t>
      </w:r>
    </w:p>
    <w:p>
      <w:pPr>
        <w:pStyle w:val="Heading1"/>
        <w:keepNext w:val="true"/>
        <w:spacing w:before="360" w:after="120"/>
        <w:rPr/>
      </w:pPr>
      <w:bookmarkStart w:id="27" w:name="__RefHeading___Toc2923_1237888"/>
      <w:bookmarkEnd w:id="27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9. Нефункциональные требования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возвращать ответы API в формате JSON, кроме операций выдачи файлов и отчетов.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выполнять операции создания заявки в транзакции.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хранить историю повторного открытия бухгалтерского рассмотрения.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использовать логическое удаление для групп и состава групп.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исключать удаленные записи из рабочих списков.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предотвращать дублирование активных заявок и зачислений.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обеспечивать проверку прав доступа ко всем операциям.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позволять изменять тарифы летнего семестра без изменения программного кода.</w:t>
      </w:r>
    </w:p>
    <w:p>
      <w:pPr>
        <w:pStyle w:val="Normal"/>
        <w:spacing w:lineRule="exact" w:line="276" w:before="0" w:after="120"/>
        <w:ind w:firstLine="708"/>
        <w:jc w:val="both"/>
        <w:rPr/>
      </w:pPr>
      <w:r>
        <w:rPr>
          <w:rFonts w:eastAsia="Times New Roman" w:cs="Times New Roman"/>
          <w:sz w:val="24"/>
          <w:szCs w:val="24"/>
        </w:rPr>
        <w:t>Система должна формировать отчеты без длительного пересчета данных в пользовательском запросе.</w:t>
      </w:r>
    </w:p>
    <w:p>
      <w:pPr>
        <w:pStyle w:val="Heading1"/>
        <w:keepNext w:val="true"/>
        <w:spacing w:before="360" w:after="120"/>
        <w:rPr/>
      </w:pPr>
      <w:bookmarkStart w:id="28" w:name="__RefHeading___Toc2925_1237888"/>
      <w:bookmarkEnd w:id="28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10. Критерии приемки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Уполномоченный пользователь может открыть и закрыть период подачи заявок.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Обучающийся видит доступные дисциплины, стоимость и лимит кредитов.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Обучающийся не может подать заявку при закрытом доступе.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Обучающийся не может подать заявку без подтверждения оплаты.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Система не допускает превышение лимита кредитов.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Деканат может одобрить или отклонить заявку.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Бухгалтерия может одобрить или отклонить оплату.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Система сохраняет причины отклонения.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Офис регистрации видит полностью одобренные заявки.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Офис регистрации может создать летнюю группу.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Офис регистрации может зачислить обучающегося в группу.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Система не допускает удаление обучающегося из группы после выставления оценки.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Преподаватель может выставить РК1, РК2 и экзамен по обычной дисциплине.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Преподаватель может выставить балл практики по практической дисциплине.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Система не принимает баллы вне диапазона от 0 до 100.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Система формирует PDF заявления обучающегося.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Система выдает файл подтверждения оплаты с учетом прав доступа.</w:t>
      </w:r>
    </w:p>
    <w:p>
      <w:pPr>
        <w:pStyle w:val="ListParagraph"/>
        <w:numPr>
          <w:ilvl w:val="0"/>
          <w:numId w:val="1"/>
        </w:numPr>
        <w:spacing w:lineRule="exact" w:line="276" w:before="0" w:after="60"/>
        <w:jc w:val="both"/>
        <w:rPr/>
      </w:pPr>
      <w:r>
        <w:rPr>
          <w:rFonts w:eastAsia="Times New Roman" w:cs="Times New Roman"/>
          <w:sz w:val="24"/>
          <w:szCs w:val="24"/>
        </w:rPr>
        <w:t>Система формирует Excel-отчет по летнему семестру.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700" w:right="850" w:gutter="0" w:header="0" w:top="1133" w:footer="708" w:bottom="1133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imes New Roman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14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14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400" w:hanging="2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760" w:hanging="2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1120" w:hanging="2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>
      <w:spacing w:before="240" w:after="12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Heading"/>
    <w:qFormat/>
    <w:pPr>
      <w:spacing w:before="240" w:after="12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Heading"/>
    <w:qFormat/>
    <w:pPr>
      <w:spacing w:before="240" w:after="12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b/>
      <w:bCs/>
      <w:color w:val="auto"/>
      <w:kern w:val="0"/>
      <w:sz w:val="24"/>
      <w:szCs w:val="24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56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3" w:leader="dot"/>
      </w:tabs>
      <w:ind w:hanging="0" w:left="283"/>
    </w:pPr>
    <w:rPr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footer" Target="footer2.xml"/><Relationship Id="rId7" Type="http://schemas.openxmlformats.org/officeDocument/2006/relationships/settings" Target="settings.xml"/><Relationship Id="rId2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11" Type="http://schemas.openxmlformats.org/officeDocument/2006/relationships/customXml" Target="../customXml/item3.xml"/><Relationship Id="rId5" Type="http://schemas.openxmlformats.org/officeDocument/2006/relationships/numbering" Target="numbering.xml"/><Relationship Id="rId10" Type="http://schemas.openxmlformats.org/officeDocument/2006/relationships/customXml" Target="../customXml/item2.xml"/><Relationship Id="rId4" Type="http://schemas.openxmlformats.org/officeDocument/2006/relationships/footer" Target="footer3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9A358966880B64394BA98E103C2C0E4" ma:contentTypeVersion="14" ma:contentTypeDescription="Создание документа." ma:contentTypeScope="" ma:versionID="5218631697c433edfe98975fb75cd3ae">
  <xsd:schema xmlns:xsd="http://www.w3.org/2001/XMLSchema" xmlns:xs="http://www.w3.org/2001/XMLSchema" xmlns:p="http://schemas.microsoft.com/office/2006/metadata/properties" xmlns:ns2="13b11f0d-848d-4377-8d44-5b51c08f243b" xmlns:ns3="9e4df9f2-d874-4c9e-82b4-ea8e9da515b4" targetNamespace="http://schemas.microsoft.com/office/2006/metadata/properties" ma:root="true" ma:fieldsID="d9e0990eaa42f14d32bf80ad11882a05" ns2:_="" ns3:_="">
    <xsd:import namespace="13b11f0d-848d-4377-8d44-5b51c08f243b"/>
    <xsd:import namespace="9e4df9f2-d874-4c9e-82b4-ea8e9da515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b11f0d-848d-4377-8d44-5b51c08f24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bec2152f-b9a4-4634-ab98-d7cf920cf4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4df9f2-d874-4c9e-82b4-ea8e9da515b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6d243b3-025e-474d-9c5e-996c46fe913f}" ma:internalName="TaxCatchAll" ma:showField="CatchAllData" ma:web="9e4df9f2-d874-4c9e-82b4-ea8e9da515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3b11f0d-848d-4377-8d44-5b51c08f243b">
      <Terms xmlns="http://schemas.microsoft.com/office/infopath/2007/PartnerControls"/>
    </lcf76f155ced4ddcb4097134ff3c332f>
    <TaxCatchAll xmlns="9e4df9f2-d874-4c9e-82b4-ea8e9da515b4" xsi:nil="true"/>
  </documentManagement>
</p:properties>
</file>

<file path=customXml/itemProps1.xml><?xml version="1.0" encoding="utf-8"?>
<ds:datastoreItem xmlns:ds="http://schemas.openxmlformats.org/officeDocument/2006/customXml" ds:itemID="{6179C861-0A63-4D4D-B2B6-0E5A0A02C89F}"/>
</file>

<file path=customXml/itemProps2.xml><?xml version="1.0" encoding="utf-8"?>
<ds:datastoreItem xmlns:ds="http://schemas.openxmlformats.org/officeDocument/2006/customXml" ds:itemID="{65525D78-D6C0-4595-BA79-41839FCC749A}"/>
</file>

<file path=customXml/itemProps3.xml><?xml version="1.0" encoding="utf-8"?>
<ds:datastoreItem xmlns:ds="http://schemas.openxmlformats.org/officeDocument/2006/customXml" ds:itemID="{9C51EB39-A478-46A5-937C-39D26BF3C451}"/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14</Pages>
  <Words>2574</Words>
  <Characters>18634</Characters>
  <CharactersWithSpaces>20523</CharactersWithSpaces>
  <Paragraphs>520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Подсистема летнего семестра</dc:title>
  <dc:subject/>
  <dc:creator>Abai Digital</dc:creator>
  <dc:description/>
  <cp:lastModifiedBy/>
  <cp:revision>2</cp:revision>
  <dcterms:created xsi:type="dcterms:W3CDTF">2026-08-04T17:17:33Z</dcterms:created>
  <dcterms:modified xsi:type="dcterms:W3CDTF">2026-08-05T17:03:24Z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0x01010059A358966880B64394BA98E103C2C0E4</vt:lpwstr>
  </property>
</Properties>
</file>