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 w:val="false"/>
          <w:sz w:val="24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Утверждаю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Ректор-Председатель правления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«______»_______________2024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«Цифровая платформа Abai Digital».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Раздел: Требования к автоматизированной системе «Подсистема справок обучающихся»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5275_1237888"/>
      <w:bookmarkEnd w:id="0"/>
      <w:r>
        <w:rPr>
          <w:rFonts w:eastAsia="Times New Roman" w:ascii="Times New Roman" w:hAnsi="Times New Roman"/>
          <w:b w:val="fals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275_1237888">
            <w:r>
              <w:rPr>
                <w:webHidden/>
                <w:rStyle w:val="IndexLink"/>
              </w:rPr>
              <w:t>Оглавление</w:t>
              <w:tab/>
              <w:t>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277_1237888">
            <w:r>
              <w:rPr>
                <w:webHidden/>
                <w:rStyle w:val="IndexLink"/>
              </w:rPr>
              <w:t>Назначение и цели создания автоматизированной системы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279_1237888">
            <w:r>
              <w:rPr>
                <w:webHidden/>
                <w:rStyle w:val="IndexLink"/>
              </w:rPr>
              <w:t>«Подсистема справок обучающихся»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281_1237888">
            <w:r>
              <w:rPr>
                <w:webHidden/>
                <w:rStyle w:val="IndexLink"/>
              </w:rPr>
              <w:t>Требования к автоматизированной системе «Подсистема справок обучающихся»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283_1237888">
            <w:r>
              <w:rPr>
                <w:webHidden/>
                <w:rStyle w:val="IndexLink"/>
              </w:rPr>
              <w:t>1. Общие сведения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285_1237888">
            <w:r>
              <w:rPr>
                <w:webHidden/>
                <w:rStyle w:val="IndexLink"/>
              </w:rPr>
              <w:t>2. Назначение подсистемы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287_1237888">
            <w:r>
              <w:rPr>
                <w:webHidden/>
                <w:rStyle w:val="IndexLink"/>
              </w:rPr>
              <w:t>3. Участники процесса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289_1237888">
            <w:r>
              <w:rPr>
                <w:webHidden/>
                <w:rStyle w:val="IndexLink"/>
              </w:rPr>
              <w:t>4. Общий сценарий работы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291_1237888">
            <w:r>
              <w:rPr>
                <w:webHidden/>
                <w:rStyle w:val="IndexLink"/>
              </w:rPr>
              <w:t>5. Роли и доступ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293_1237888">
            <w:r>
              <w:rPr>
                <w:webHidden/>
                <w:rStyle w:val="IndexLink"/>
              </w:rPr>
              <w:t>6. API подсистемы</w:t>
              <w:tab/>
              <w:t>6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295_1237888">
            <w:r>
              <w:rPr>
                <w:webHidden/>
                <w:rStyle w:val="IndexLink"/>
              </w:rPr>
              <w:t>7. Данные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297_1237888">
            <w:r>
              <w:rPr>
                <w:webHidden/>
                <w:rStyle w:val="IndexLink"/>
              </w:rPr>
              <w:t>7.1. Шаблон справки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299_1237888">
            <w:r>
              <w:rPr>
                <w:webHidden/>
                <w:rStyle w:val="IndexLink"/>
              </w:rPr>
              <w:t>7.2. Заявка на справку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301_1237888">
            <w:r>
              <w:rPr>
                <w:webHidden/>
                <w:rStyle w:val="IndexLink"/>
              </w:rPr>
              <w:t>7.3. Счетчик номеров</w:t>
              <w:tab/>
              <w:t>7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303_1237888">
            <w:r>
              <w:rPr>
                <w:webHidden/>
                <w:rStyle w:val="IndexLink"/>
              </w:rPr>
              <w:t>8. Статусы заявки</w:t>
              <w:tab/>
              <w:t>7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305_1237888">
            <w:r>
              <w:rPr>
                <w:webHidden/>
                <w:rStyle w:val="IndexLink"/>
              </w:rPr>
              <w:t>9. Формирование PDF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307_1237888">
            <w:r>
              <w:rPr>
                <w:webHidden/>
                <w:rStyle w:val="IndexLink"/>
              </w:rPr>
              <w:t>9.1. Сбор данных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309_1237888">
            <w:r>
              <w:rPr>
                <w:webHidden/>
                <w:rStyle w:val="IndexLink"/>
              </w:rPr>
              <w:t>9.2. Шаблоны PDF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311_1237888">
            <w:r>
              <w:rPr>
                <w:webHidden/>
                <w:rStyle w:val="IndexLink"/>
              </w:rPr>
              <w:t>9.3. Хранение файла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313_1237888">
            <w:r>
              <w:rPr>
                <w:webHidden/>
                <w:rStyle w:val="IndexLink"/>
              </w:rPr>
              <w:t>9.4. Электронная подпись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315_1237888">
            <w:r>
              <w:rPr>
                <w:webHidden/>
                <w:rStyle w:val="IndexLink"/>
              </w:rPr>
              <w:t>10. Публичная проверка справки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317_1237888">
            <w:r>
              <w:rPr>
                <w:webHidden/>
                <w:rStyle w:val="IndexLink"/>
              </w:rPr>
              <w:t>11. Печать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319_1237888">
            <w:r>
              <w:rPr>
                <w:webHidden/>
                <w:rStyle w:val="IndexLink"/>
              </w:rPr>
              <w:t>12. Фронтенд-часть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321_1237888">
            <w:r>
              <w:rPr>
                <w:webHidden/>
                <w:rStyle w:val="IndexLink"/>
              </w:rPr>
              <w:t>12.1. Расположение вкладки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323_1237888">
            <w:r>
              <w:rPr>
                <w:webHidden/>
                <w:rStyle w:val="IndexLink"/>
              </w:rPr>
              <w:t>12.2. Инициализация по barcode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325_1237888">
            <w:r>
              <w:rPr>
                <w:webHidden/>
                <w:rStyle w:val="IndexLink"/>
              </w:rPr>
              <w:t>12.3. Выбор типа справки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327_1237888">
            <w:r>
              <w:rPr>
                <w:webHidden/>
                <w:rStyle w:val="IndexLink"/>
              </w:rPr>
              <w:t>12.4. Создание заявки</w:t>
              <w:tab/>
              <w:t>10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329_1237888">
            <w:r>
              <w:rPr>
                <w:webHidden/>
                <w:rStyle w:val="IndexLink"/>
              </w:rPr>
              <w:t>12.5. История заявок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331_1237888">
            <w:r>
              <w:rPr>
                <w:webHidden/>
                <w:rStyle w:val="IndexLink"/>
              </w:rPr>
              <w:t>12.6. Скачивание PDF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5333_1237888">
            <w:r>
              <w:rPr>
                <w:webHidden/>
                <w:rStyle w:val="IndexLink"/>
              </w:rPr>
              <w:t>12.7. Публичная страница проверки</w:t>
              <w:tab/>
              <w:t>11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335_1237888">
            <w:r>
              <w:rPr>
                <w:webHidden/>
                <w:rStyle w:val="IndexLink"/>
              </w:rPr>
              <w:t>13. Нефункциональные требования</w:t>
              <w:tab/>
              <w:t>12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5337_1237888">
            <w:r>
              <w:rPr>
                <w:webHidden/>
                <w:rStyle w:val="IndexLink"/>
              </w:rPr>
              <w:t>14. Критерии приемки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5277_1237888"/>
      <w:bookmarkEnd w:id="1"/>
      <w:r>
        <w:rPr>
          <w:rFonts w:eastAsia="Times New Roman" w:ascii="Times New Roman" w:hAnsi="Times New Roman"/>
          <w:b w:val="false"/>
        </w:rPr>
        <w:t>Назначение и цели создания автоматизированной системы</w:t>
      </w:r>
    </w:p>
    <w:p>
      <w:pPr>
        <w:pStyle w:val="Heading1"/>
        <w:rPr/>
      </w:pPr>
      <w:bookmarkStart w:id="2" w:name="__RefHeading___Toc5279_1237888"/>
      <w:bookmarkEnd w:id="2"/>
      <w:r>
        <w:rPr>
          <w:rFonts w:eastAsia="Times New Roman" w:ascii="Times New Roman" w:hAnsi="Times New Roman"/>
          <w:b w:val="false"/>
        </w:rPr>
        <w:t>«Подсистема справок обучающихся»</w:t>
      </w:r>
    </w:p>
    <w:p>
      <w:pPr>
        <w:pStyle w:val="Normal"/>
        <w:rPr/>
      </w:pPr>
      <w:r>
        <w:rPr>
          <w:rFonts w:eastAsia="Times New Roman"/>
          <w:b/>
          <w:sz w:val="24"/>
        </w:rPr>
        <w:t>Назначение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>Данная система предназначена для автоматизации получения, формирования, хранения, скачивания и публичной проверки электронных справок обучающихся по утвержденным шаблонам университета.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sz w:val="24"/>
        </w:rPr>
        <w:t>Цели создания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Сокращение времени оформления справок обучающихся;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Обеспечение единого электронного процесса создания, генерации и выдачи справок;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Повышение достоверности справок за счет уникальной нумерации, UUID и QR-проверки;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Снижение нагрузки на сотрудников при обработке типовых заявок обучающихся.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" w:name="__RefHeading___Toc5281_1237888"/>
      <w:bookmarkEnd w:id="3"/>
      <w:r>
        <w:rPr>
          <w:rFonts w:eastAsia="Times New Roman" w:ascii="Times New Roman" w:hAnsi="Times New Roman"/>
          <w:b w:val="false"/>
        </w:rPr>
        <w:t>Требования к автоматизированной системе «Подсистема справок обучающихся»</w:t>
      </w:r>
    </w:p>
    <w:p>
      <w:pPr>
        <w:pStyle w:val="Heading1"/>
        <w:keepNext w:val="true"/>
        <w:spacing w:before="360" w:after="120"/>
        <w:rPr/>
      </w:pPr>
      <w:bookmarkStart w:id="4" w:name="__RefHeading___Toc5283_1237888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Общие сведения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Настоящее техническое задание определяет требования к подсистеме справок обучающихся интегрированной автоматизированной системы «Цифровая платформа Abai Digital».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обеспечивать просмотр доступных типов справок, создание заявки на справку, автоматическое формирование PDF-документа, хранение истории заявок, скачивание готовой справки, публичную проверку справки по UUID и QR-коду, а также отправку документа на печать при наличии прав.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Фронтенд подсистемы должен быть доступен в карточке обучения обучающегося по адресу: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/education?tab=applications&amp;barcode={barcode}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Backend-часть должна быть реализована модулем </w:t>
      </w:r>
      <w:r>
        <w:rPr>
          <w:rFonts w:eastAsia="Consolas" w:cs="Consolas" w:ascii="Consolas" w:hAnsi="Consolas"/>
          <w:sz w:val="22"/>
          <w:szCs w:val="22"/>
        </w:rPr>
        <w:t>common/modules/certificate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1"/>
        <w:keepNext w:val="true"/>
        <w:spacing w:before="360" w:after="120"/>
        <w:rPr/>
      </w:pPr>
      <w:bookmarkStart w:id="5" w:name="__RefHeading___Toc5285_1237888"/>
      <w:bookmarkEnd w:id="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Назначение подсистемы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предназначаться для получения обучающимися и сотрудниками университета электронных справок по шаблонам.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обеспечить:</w:t>
      </w:r>
    </w:p>
    <w:p>
      <w:pPr>
        <w:pStyle w:val="ListParagraph"/>
        <w:numPr>
          <w:ilvl w:val="0"/>
          <w:numId w:val="4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ведение справочника шаблонов справок;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отображение активных типов справок на фронтенде;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создание заявки на справку для текущего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создание заявки сотрудником для выбранного обучающегося по barcode;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автоматическую генерацию PDF-файла по выбранному шаблону;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присвоение справке уникального номера в пределах календарного года;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присвоение UUID для скачивания и публичной проверки;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хранение истории заявок пользователя;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скачивание готовой справки в формате PDF;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отображение статуса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публичную страницу проверки справки и просмотра информации об электронной подписи;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формирование QR-ссылки на публичную проверку;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подписание PDF через сертификат НУЦ РК при наличии настроек подписи;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разграничение доступа по ролям.</w:t>
      </w:r>
    </w:p>
    <w:p>
      <w:pPr>
        <w:pStyle w:val="Heading1"/>
        <w:keepNext w:val="true"/>
        <w:spacing w:before="360" w:after="120"/>
        <w:rPr/>
      </w:pPr>
      <w:bookmarkStart w:id="6" w:name="__RefHeading___Toc5287_1237888"/>
      <w:bookmarkEnd w:id="6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Участники процесса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Функции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Обучающийся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доступных справок, создание заявки для себя, скачивание готовой справки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заявок и просмотр заявок по выбранному обучающемуся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Офис регистрации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заявок и просмотр заявок по выбранному обучающемуся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Студенческий отдел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заявок и просмотр заявок по выбранному обучающемуся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Эдвайзер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заявок и просмотр заявок по выбранному обучающемуся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Внешний проверяющий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Публичная проверка справки по UUID без доступа к личному кабинету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Система должна считать сотрудническими ролями для работы с чужими справками роли </w:t>
      </w:r>
      <w:r>
        <w:rPr>
          <w:rFonts w:eastAsia="Consolas" w:cs="Consolas" w:ascii="Consolas" w:hAnsi="Consolas"/>
          <w:sz w:val="22"/>
          <w:szCs w:val="22"/>
        </w:rPr>
        <w:t>admin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adviser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officeRegistration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studentDepartment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1"/>
        <w:keepNext w:val="true"/>
        <w:spacing w:before="360" w:after="120"/>
        <w:rPr/>
      </w:pPr>
      <w:bookmarkStart w:id="7" w:name="__RefHeading___Toc5289_1237888"/>
      <w:bookmarkEnd w:id="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Общий сценарий работы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Основной сценарий работы подсистемы должен включать следующие этапы:</w:t>
      </w:r>
    </w:p>
    <w:p>
      <w:pPr>
        <w:pStyle w:val="ListParagraph"/>
        <w:numPr>
          <w:ilvl w:val="0"/>
          <w:numId w:val="5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открывает вкладку «Справки» в карточке обучения.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Фронтенд определяет обучающегося по query-параметру </w:t>
      </w:r>
      <w:r>
        <w:rPr>
          <w:rFonts w:eastAsia="Consolas" w:cs="Consolas" w:ascii="Consolas" w:hAnsi="Consolas"/>
          <w:sz w:val="22"/>
          <w:szCs w:val="22"/>
        </w:rPr>
        <w:t>barcode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barcode принадлежит не текущему пользователю, фронтенд запрашивает </w:t>
      </w:r>
      <w:r>
        <w:rPr>
          <w:rFonts w:eastAsia="Consolas" w:cs="Consolas" w:ascii="Consolas" w:hAnsi="Consolas"/>
          <w:sz w:val="22"/>
          <w:szCs w:val="22"/>
        </w:rPr>
        <w:t>user_id</w:t>
      </w:r>
      <w:r>
        <w:rPr>
          <w:rFonts w:eastAsia="Times New Roman" w:cs="Times New Roman"/>
          <w:sz w:val="24"/>
          <w:szCs w:val="24"/>
        </w:rPr>
        <w:t xml:space="preserve"> обучающегося.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загружает список доступных типов справок.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загружает историю ранее созданных заявок.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выбирает тип справки.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подтверждает создание заявки.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Backend создает запись заявки, присваивает номер и UUID.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Backend собирает данные обучающегося, формирует PDF, сохраняет файл и переводит заявку в статус «Завершен».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Фронтенд обновляет историю заявок.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скачивает готовый PDF.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Внешний проверяющий может открыть публичную страницу проверки по QR-коду или UUID.</w:t>
      </w:r>
    </w:p>
    <w:p>
      <w:pPr>
        <w:pStyle w:val="Heading1"/>
        <w:keepNext w:val="true"/>
        <w:spacing w:before="360" w:after="120"/>
        <w:rPr/>
      </w:pPr>
      <w:bookmarkStart w:id="8" w:name="__RefHeading___Toc5291_1237888"/>
      <w:bookmarkEnd w:id="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Роли и доступ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Пользователь должен иметь доступ к вкладке справок только при наличии права </w:t>
      </w:r>
      <w:r>
        <w:rPr>
          <w:rFonts w:eastAsia="Consolas" w:cs="Consolas" w:ascii="Consolas" w:hAnsi="Consolas"/>
          <w:sz w:val="22"/>
          <w:szCs w:val="22"/>
        </w:rPr>
        <w:t>education:applications:view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Обычный обучающийся должен выполнять операции только по собственному пользователю. Если обучающийся передает чужой </w:t>
      </w:r>
      <w:r>
        <w:rPr>
          <w:rFonts w:eastAsia="Consolas" w:cs="Consolas" w:ascii="Consolas" w:hAnsi="Consolas"/>
          <w:sz w:val="22"/>
          <w:szCs w:val="22"/>
        </w:rPr>
        <w:t>user_id</w:t>
      </w:r>
      <w:r>
        <w:rPr>
          <w:rFonts w:eastAsia="Times New Roman" w:cs="Times New Roman"/>
          <w:sz w:val="24"/>
          <w:szCs w:val="24"/>
        </w:rPr>
        <w:t xml:space="preserve"> или barcode, backend должен игнорировать переданное значение и работать с текущим пользователем.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Сотруднические роли </w:t>
      </w:r>
      <w:r>
        <w:rPr>
          <w:rFonts w:eastAsia="Consolas" w:cs="Consolas" w:ascii="Consolas" w:hAnsi="Consolas"/>
          <w:sz w:val="22"/>
          <w:szCs w:val="22"/>
        </w:rPr>
        <w:t>admin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adviser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officeRegistration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Consolas" w:cs="Consolas" w:ascii="Consolas" w:hAnsi="Consolas"/>
          <w:sz w:val="22"/>
          <w:szCs w:val="22"/>
        </w:rPr>
        <w:t>studentDepartment</w:t>
      </w:r>
      <w:r>
        <w:rPr>
          <w:rFonts w:eastAsia="Times New Roman" w:cs="Times New Roman"/>
          <w:sz w:val="24"/>
          <w:szCs w:val="24"/>
        </w:rPr>
        <w:t xml:space="preserve"> должны иметь право выполнять операции по выбранному обучающемуся через параметр </w:t>
      </w:r>
      <w:r>
        <w:rPr>
          <w:rFonts w:eastAsia="Consolas" w:cs="Consolas" w:ascii="Consolas" w:hAnsi="Consolas"/>
          <w:sz w:val="22"/>
          <w:szCs w:val="22"/>
        </w:rPr>
        <w:t>user_id</w:t>
      </w:r>
      <w:r>
        <w:rPr>
          <w:rFonts w:eastAsia="Times New Roman" w:cs="Times New Roman"/>
          <w:sz w:val="24"/>
          <w:szCs w:val="24"/>
        </w:rPr>
        <w:t>, который фронтенд получает по barcode.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Публичные операции проверки справки по UUID должны быть доступны без авторизации, но должны возвращать только сам документ и сведения, необходимые для проверки подлинности. Публичная проверка не должна раскрывать историю заявок пользователя.</w:t>
      </w:r>
    </w:p>
    <w:p>
      <w:pPr>
        <w:pStyle w:val="Heading1"/>
        <w:keepNext w:val="true"/>
        <w:spacing w:before="360" w:after="120"/>
        <w:rPr/>
      </w:pPr>
      <w:bookmarkStart w:id="9" w:name="__RefHeading___Toc5293_1237888"/>
      <w:bookmarkEnd w:id="9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API подсистемы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/certificate/certificate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списка шаблонов справок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/certificate/certificate/generate?id={id}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заявки и генерация справки для текущего пользователя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/certificate/certificate/generate?id={id}&amp;user_id={user_id}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заявки и генерация справки сотрудником для выбранного обучающегося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/certificate/certificate/requests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История заявок текущего пользователя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/certificate/certificate/requests?user_id={user_id}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История заявок выбранного обучающегося для сотрудника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/certificate/certificate/get?uuid={uuid}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Скачивание PDF готовой справки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/certificate/certificate/get?uuid={uuid}&amp;user_id={user_id}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Скачивание PDF справки выбранного обучающегося для сотрудника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/certificate/certificate/send-to-print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Отправка документа на печать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/certificate/view?id={uuid}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Редирект на публичную страницу проверки справки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/certificate/view/pdf?uuid={uuid}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Публичная выдача PDF справки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/certificate/view/get-cms?uuid={uuid}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 xml:space="preserve">Публичная выдача файла электронной подписи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.pdf.cms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/certificate/view/sign-info?uuid={uuid}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Публичная информация о подписи и документе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/student_data/student-data/get-info-by-barcode?barcode={barcode}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Определение пользователя обучающегося по barcode для фронтенда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Все непубличные операции должны требовать авторизацию через </w:t>
      </w:r>
      <w:r>
        <w:rPr>
          <w:rFonts w:eastAsia="Consolas" w:cs="Consolas" w:ascii="Consolas" w:hAnsi="Consolas"/>
          <w:sz w:val="22"/>
          <w:szCs w:val="22"/>
        </w:rPr>
        <w:t>CompositeAuth</w:t>
      </w:r>
      <w:r>
        <w:rPr>
          <w:rFonts w:eastAsia="Times New Roman" w:cs="Times New Roman"/>
          <w:sz w:val="24"/>
          <w:szCs w:val="24"/>
        </w:rPr>
        <w:t xml:space="preserve"> с поддержкой Basic Auth, Bearer token и query access token.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документации и примерах запросов не должны фиксироваться bearer-токены, cookies и другие секреты пользовательской сессии.</w:t>
      </w:r>
    </w:p>
    <w:p>
      <w:pPr>
        <w:pStyle w:val="Heading1"/>
        <w:keepNext w:val="true"/>
        <w:spacing w:before="360" w:after="120"/>
        <w:rPr/>
      </w:pPr>
      <w:bookmarkStart w:id="10" w:name="__RefHeading___Toc5295_1237888"/>
      <w:bookmarkEnd w:id="10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7. Данные</w:t>
      </w:r>
    </w:p>
    <w:p>
      <w:pPr>
        <w:pStyle w:val="Heading2"/>
        <w:keepNext w:val="true"/>
        <w:spacing w:before="240" w:after="120"/>
        <w:rPr/>
      </w:pPr>
      <w:bookmarkStart w:id="11" w:name="__RefHeading___Toc5297_1237888"/>
      <w:bookmarkEnd w:id="1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7.1. Шаблон справки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Шаблоны справок должны храниться в таблице </w:t>
      </w:r>
      <w:r>
        <w:rPr>
          <w:rFonts w:eastAsia="Consolas" w:cs="Consolas" w:ascii="Consolas" w:hAnsi="Consolas"/>
          <w:sz w:val="22"/>
          <w:szCs w:val="22"/>
        </w:rPr>
        <w:t>certificate_template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Запись шаблона должна содержать: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id</w:t>
      </w:r>
      <w:r>
        <w:rPr>
          <w:rFonts w:eastAsia="Times New Roman" w:cs="Times New Roman"/>
          <w:sz w:val="24"/>
          <w:szCs w:val="24"/>
        </w:rPr>
        <w:t xml:space="preserve"> - идентификатор шаблона;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name_ru</w:t>
      </w:r>
      <w:r>
        <w:rPr>
          <w:rFonts w:eastAsia="Times New Roman" w:cs="Times New Roman"/>
          <w:sz w:val="24"/>
          <w:szCs w:val="24"/>
        </w:rPr>
        <w:t xml:space="preserve"> - наименование на русском языке;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name_kk</w:t>
      </w:r>
      <w:r>
        <w:rPr>
          <w:rFonts w:eastAsia="Times New Roman" w:cs="Times New Roman"/>
          <w:sz w:val="24"/>
          <w:szCs w:val="24"/>
        </w:rPr>
        <w:t xml:space="preserve"> - наименование на казахском языке;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template_code</w:t>
      </w:r>
      <w:r>
        <w:rPr>
          <w:rFonts w:eastAsia="Times New Roman" w:cs="Times New Roman"/>
          <w:sz w:val="24"/>
          <w:szCs w:val="24"/>
        </w:rPr>
        <w:t xml:space="preserve"> - код шаблона PDF;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is_active</w:t>
      </w:r>
      <w:r>
        <w:rPr>
          <w:rFonts w:eastAsia="Times New Roman" w:cs="Times New Roman"/>
          <w:sz w:val="24"/>
          <w:szCs w:val="24"/>
        </w:rPr>
        <w:t xml:space="preserve"> - признак активности;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created_at</w:t>
      </w:r>
      <w:r>
        <w:rPr>
          <w:rFonts w:eastAsia="Times New Roman" w:cs="Times New Roman"/>
          <w:sz w:val="24"/>
          <w:szCs w:val="24"/>
        </w:rPr>
        <w:t xml:space="preserve"> - дата создания в UNIX time;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updated_at</w:t>
      </w:r>
      <w:r>
        <w:rPr>
          <w:rFonts w:eastAsia="Times New Roman" w:cs="Times New Roman"/>
          <w:sz w:val="24"/>
          <w:szCs w:val="24"/>
        </w:rPr>
        <w:t xml:space="preserve"> - дата изменения в UNIX time.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Код шаблона должен быть уникальным. Неактивные шаблоны не должны предлагаться пользователю для создания новой заявки, если интерфейс запрашивает только активные шаблоны.</w:t>
      </w:r>
    </w:p>
    <w:p>
      <w:pPr>
        <w:pStyle w:val="Heading2"/>
        <w:keepNext w:val="true"/>
        <w:spacing w:before="240" w:after="120"/>
        <w:rPr/>
      </w:pPr>
      <w:bookmarkStart w:id="12" w:name="__RefHeading___Toc5299_1237888"/>
      <w:bookmarkEnd w:id="1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7.2. Заявка на справку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Заявки на справки должны храниться в таблице </w:t>
      </w:r>
      <w:r>
        <w:rPr>
          <w:rFonts w:eastAsia="Consolas" w:cs="Consolas" w:ascii="Consolas" w:hAnsi="Consolas"/>
          <w:sz w:val="22"/>
          <w:szCs w:val="22"/>
        </w:rPr>
        <w:t>certificate_request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Запись заявки должна содержать: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id</w:t>
      </w:r>
      <w:r>
        <w:rPr>
          <w:rFonts w:eastAsia="Times New Roman" w:cs="Times New Roman"/>
          <w:sz w:val="24"/>
          <w:szCs w:val="24"/>
        </w:rPr>
        <w:t xml:space="preserve"> - идентификатор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uuid</w:t>
      </w:r>
      <w:r>
        <w:rPr>
          <w:rFonts w:eastAsia="Times New Roman" w:cs="Times New Roman"/>
          <w:sz w:val="24"/>
          <w:szCs w:val="24"/>
        </w:rPr>
        <w:t xml:space="preserve"> - публичный UUID справки;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user_id</w:t>
      </w:r>
      <w:r>
        <w:rPr>
          <w:rFonts w:eastAsia="Times New Roman" w:cs="Times New Roman"/>
          <w:sz w:val="24"/>
          <w:szCs w:val="24"/>
        </w:rPr>
        <w:t xml:space="preserve"> - пользователь, для которого сформирована справка;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certificate_id</w:t>
      </w:r>
      <w:r>
        <w:rPr>
          <w:rFonts w:eastAsia="Times New Roman" w:cs="Times New Roman"/>
          <w:sz w:val="24"/>
          <w:szCs w:val="24"/>
        </w:rPr>
        <w:t xml:space="preserve"> - выбранный шаблон;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year</w:t>
      </w:r>
      <w:r>
        <w:rPr>
          <w:rFonts w:eastAsia="Times New Roman" w:cs="Times New Roman"/>
          <w:sz w:val="24"/>
          <w:szCs w:val="24"/>
        </w:rPr>
        <w:t xml:space="preserve"> - год нумерации;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number</w:t>
      </w:r>
      <w:r>
        <w:rPr>
          <w:rFonts w:eastAsia="Times New Roman" w:cs="Times New Roman"/>
          <w:sz w:val="24"/>
          <w:szCs w:val="24"/>
        </w:rPr>
        <w:t xml:space="preserve"> - номер справки в формате </w:t>
      </w:r>
      <w:r>
        <w:rPr>
          <w:rFonts w:eastAsia="Consolas" w:cs="Consolas" w:ascii="Consolas" w:hAnsi="Consolas"/>
          <w:sz w:val="22"/>
          <w:szCs w:val="22"/>
        </w:rPr>
        <w:t>000000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status</w:t>
      </w:r>
      <w:r>
        <w:rPr>
          <w:rFonts w:eastAsia="Times New Roman" w:cs="Times New Roman"/>
          <w:sz w:val="24"/>
          <w:szCs w:val="24"/>
        </w:rPr>
        <w:t xml:space="preserve"> - статус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created_at</w:t>
      </w:r>
      <w:r>
        <w:rPr>
          <w:rFonts w:eastAsia="Times New Roman" w:cs="Times New Roman"/>
          <w:sz w:val="24"/>
          <w:szCs w:val="24"/>
        </w:rPr>
        <w:t xml:space="preserve"> - дата создания в UNIX time;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updated_at</w:t>
      </w:r>
      <w:r>
        <w:rPr>
          <w:rFonts w:eastAsia="Times New Roman" w:cs="Times New Roman"/>
          <w:sz w:val="24"/>
          <w:szCs w:val="24"/>
        </w:rPr>
        <w:t xml:space="preserve"> - дата изменения в UNIX time.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Комбинация </w:t>
      </w:r>
      <w:r>
        <w:rPr>
          <w:rFonts w:eastAsia="Consolas" w:cs="Consolas" w:ascii="Consolas" w:hAnsi="Consolas"/>
          <w:sz w:val="22"/>
          <w:szCs w:val="22"/>
        </w:rPr>
        <w:t>year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Consolas" w:cs="Consolas" w:ascii="Consolas" w:hAnsi="Consolas"/>
          <w:sz w:val="22"/>
          <w:szCs w:val="22"/>
        </w:rPr>
        <w:t>number</w:t>
      </w:r>
      <w:r>
        <w:rPr>
          <w:rFonts w:eastAsia="Times New Roman" w:cs="Times New Roman"/>
          <w:sz w:val="24"/>
          <w:szCs w:val="24"/>
        </w:rPr>
        <w:t xml:space="preserve"> должна быть уникальной.</w:t>
      </w:r>
    </w:p>
    <w:p>
      <w:pPr>
        <w:pStyle w:val="Heading2"/>
        <w:keepNext w:val="true"/>
        <w:spacing w:before="240" w:after="120"/>
        <w:rPr/>
      </w:pPr>
      <w:bookmarkStart w:id="13" w:name="__RefHeading___Toc5301_1237888"/>
      <w:bookmarkEnd w:id="1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7.3. Счетчик номеров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Счетчик номеров должен храниться в таблице </w:t>
      </w:r>
      <w:r>
        <w:rPr>
          <w:rFonts w:eastAsia="Consolas" w:cs="Consolas" w:ascii="Consolas" w:hAnsi="Consolas"/>
          <w:sz w:val="22"/>
          <w:szCs w:val="22"/>
        </w:rPr>
        <w:t>certificate_number_counter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каждого года система должна хранить последний выданный номер. Генерация следующего номера должна выполняться атомарно в транзакции с использованием механизма, исключающего выдачу одинакового номера при параллельных запросах.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номер превысил </w:t>
      </w:r>
      <w:r>
        <w:rPr>
          <w:rFonts w:eastAsia="Consolas" w:cs="Consolas" w:ascii="Consolas" w:hAnsi="Consolas"/>
          <w:sz w:val="22"/>
          <w:szCs w:val="22"/>
        </w:rPr>
        <w:t>999999</w:t>
      </w:r>
      <w:r>
        <w:rPr>
          <w:rFonts w:eastAsia="Times New Roman" w:cs="Times New Roman"/>
          <w:sz w:val="24"/>
          <w:szCs w:val="24"/>
        </w:rPr>
        <w:t>, система должна завершить операцию ошибкой.</w:t>
      </w:r>
    </w:p>
    <w:p>
      <w:pPr>
        <w:pStyle w:val="Heading1"/>
        <w:keepNext w:val="true"/>
        <w:spacing w:before="360" w:after="120"/>
        <w:rPr/>
      </w:pPr>
      <w:bookmarkStart w:id="14" w:name="__RefHeading___Toc5303_1237888"/>
      <w:bookmarkEnd w:id="1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8. Статусы заявки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статусы: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Заявка сохранена, документ еще не готов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 процессе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Документ находится в обработке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Завершен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PDF сформирован и доступен для скачивания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Фронтенд должен отображать статусы как: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0</w:t>
      </w:r>
      <w:r>
        <w:rPr>
          <w:rFonts w:eastAsia="Times New Roman" w:cs="Times New Roman"/>
          <w:sz w:val="24"/>
          <w:szCs w:val="24"/>
        </w:rPr>
        <w:t xml:space="preserve"> - «Заявлено»;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1</w:t>
      </w:r>
      <w:r>
        <w:rPr>
          <w:rFonts w:eastAsia="Times New Roman" w:cs="Times New Roman"/>
          <w:sz w:val="24"/>
          <w:szCs w:val="24"/>
        </w:rPr>
        <w:t xml:space="preserve"> - «В процессе»;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2</w:t>
      </w:r>
      <w:r>
        <w:rPr>
          <w:rFonts w:eastAsia="Times New Roman" w:cs="Times New Roman"/>
          <w:sz w:val="24"/>
          <w:szCs w:val="24"/>
        </w:rPr>
        <w:t xml:space="preserve"> - «Готово».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Кнопка скачивания должна быть активной только для статуса </w:t>
      </w:r>
      <w:r>
        <w:rPr>
          <w:rFonts w:eastAsia="Consolas" w:cs="Consolas" w:ascii="Consolas" w:hAnsi="Consolas"/>
          <w:sz w:val="22"/>
          <w:szCs w:val="22"/>
        </w:rPr>
        <w:t>2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1"/>
        <w:keepNext w:val="true"/>
        <w:spacing w:before="360" w:after="120"/>
        <w:rPr/>
      </w:pPr>
      <w:bookmarkStart w:id="15" w:name="__RefHeading___Toc5305_1237888"/>
      <w:bookmarkEnd w:id="1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9. Формирование PDF</w:t>
      </w:r>
    </w:p>
    <w:p>
      <w:pPr>
        <w:pStyle w:val="Heading2"/>
        <w:keepNext w:val="true"/>
        <w:spacing w:before="240" w:after="120"/>
        <w:rPr/>
      </w:pPr>
      <w:bookmarkStart w:id="16" w:name="__RefHeading___Toc5307_1237888"/>
      <w:bookmarkEnd w:id="1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9.1. Сбор данных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 генерации справки backend должен получить данные обучающегося через </w:t>
      </w:r>
      <w:r>
        <w:rPr>
          <w:rFonts w:eastAsia="Consolas" w:cs="Consolas" w:ascii="Consolas" w:hAnsi="Consolas"/>
          <w:sz w:val="22"/>
          <w:szCs w:val="22"/>
        </w:rPr>
        <w:t>StudentDataHelper::getStudentInfo(user_id)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Данные документа должны включать: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ФИО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ФИО на русском языке;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ФИО на английском языке;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рождения;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код образовательной программы;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образовательной программы на казахском, русском и английском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 на казахском, русском и английском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порядковый номер курса на английском языке;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поступления;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завершения или placeholder при отсутствии даты;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активный учебный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номер документа;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документа;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месяц документа на казахском, русском и английском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год документа;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данные электронной подписи при включенной подписи;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QR-ссылку на публичную проверку.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Активный учебный год должен определяться из </w:t>
      </w:r>
      <w:r>
        <w:rPr>
          <w:rFonts w:eastAsia="Consolas" w:cs="Consolas" w:ascii="Consolas" w:hAnsi="Consolas"/>
          <w:sz w:val="22"/>
          <w:szCs w:val="22"/>
        </w:rPr>
        <w:t>sp_academic_year</w:t>
      </w:r>
      <w:r>
        <w:rPr>
          <w:rFonts w:eastAsia="Times New Roman" w:cs="Times New Roman"/>
          <w:sz w:val="24"/>
          <w:szCs w:val="24"/>
        </w:rPr>
        <w:t xml:space="preserve"> по признакам </w:t>
      </w:r>
      <w:r>
        <w:rPr>
          <w:rFonts w:eastAsia="Consolas" w:cs="Consolas" w:ascii="Consolas" w:hAnsi="Consolas"/>
          <w:sz w:val="22"/>
          <w:szCs w:val="22"/>
        </w:rPr>
        <w:t>is_active = 1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Consolas" w:cs="Consolas" w:ascii="Consolas" w:hAnsi="Consolas"/>
          <w:sz w:val="22"/>
          <w:szCs w:val="22"/>
        </w:rPr>
        <w:t>is_deleted = 0</w:t>
      </w:r>
      <w:r>
        <w:rPr>
          <w:rFonts w:eastAsia="Times New Roman" w:cs="Times New Roman"/>
          <w:sz w:val="24"/>
          <w:szCs w:val="24"/>
        </w:rPr>
        <w:t xml:space="preserve">. Если активный учебный год не найден, система должна использовать fallback: с сентября по декабрь текущий учебный год считается </w:t>
      </w:r>
      <w:r>
        <w:rPr>
          <w:rFonts w:eastAsia="Consolas" w:cs="Consolas" w:ascii="Consolas" w:hAnsi="Consolas"/>
          <w:sz w:val="22"/>
          <w:szCs w:val="22"/>
        </w:rPr>
        <w:t>Y-(Y+1)</w:t>
      </w:r>
      <w:r>
        <w:rPr>
          <w:rFonts w:eastAsia="Times New Roman" w:cs="Times New Roman"/>
          <w:sz w:val="24"/>
          <w:szCs w:val="24"/>
        </w:rPr>
        <w:t xml:space="preserve">, с января по август - </w:t>
      </w:r>
      <w:r>
        <w:rPr>
          <w:rFonts w:eastAsia="Consolas" w:cs="Consolas" w:ascii="Consolas" w:hAnsi="Consolas"/>
          <w:sz w:val="22"/>
          <w:szCs w:val="22"/>
        </w:rPr>
        <w:t>(Y-1)-Y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2"/>
        <w:keepNext w:val="true"/>
        <w:spacing w:before="240" w:after="120"/>
        <w:rPr/>
      </w:pPr>
      <w:bookmarkStart w:id="17" w:name="__RefHeading___Toc5309_1237888"/>
      <w:bookmarkEnd w:id="1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9.2. Шаблоны PDF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PDF должен формироваться через </w:t>
      </w:r>
      <w:r>
        <w:rPr>
          <w:rFonts w:eastAsia="Consolas" w:cs="Consolas" w:ascii="Consolas" w:hAnsi="Consolas"/>
          <w:sz w:val="22"/>
          <w:szCs w:val="22"/>
        </w:rPr>
        <w:t>MpdfGenerator</w:t>
      </w:r>
      <w:r>
        <w:rPr>
          <w:rFonts w:eastAsia="Times New Roman" w:cs="Times New Roman"/>
          <w:sz w:val="24"/>
          <w:szCs w:val="24"/>
        </w:rPr>
        <w:t xml:space="preserve"> и шаблоны из каталога </w:t>
      </w:r>
      <w:r>
        <w:rPr>
          <w:rFonts w:eastAsia="Consolas" w:cs="Consolas" w:ascii="Consolas" w:hAnsi="Consolas"/>
          <w:sz w:val="22"/>
          <w:szCs w:val="22"/>
        </w:rPr>
        <w:t>common/modules/certificate/views/pdf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шаблоны: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Код шаблона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Справка по официальному приложению 2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4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Справка по официальному приложению 4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6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Справка по официальному приложению 6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29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Справка по официальному приложению 29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9999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Справка по месту требования на трех языках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для </w:t>
      </w:r>
      <w:r>
        <w:rPr>
          <w:rFonts w:eastAsia="Consolas" w:cs="Consolas" w:ascii="Consolas" w:hAnsi="Consolas"/>
          <w:sz w:val="22"/>
          <w:szCs w:val="22"/>
        </w:rPr>
        <w:t>template_code</w:t>
      </w:r>
      <w:r>
        <w:rPr>
          <w:rFonts w:eastAsia="Times New Roman" w:cs="Times New Roman"/>
          <w:sz w:val="24"/>
          <w:szCs w:val="24"/>
        </w:rPr>
        <w:t xml:space="preserve"> отсутствует PHP-шаблон, система должна завершить генерацию ошибкой и не должна помечать заявку как готовую.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QR-код должен генерироваться как PNG data URI, чтобы корректно отображаться в mpdf.</w:t>
      </w:r>
    </w:p>
    <w:p>
      <w:pPr>
        <w:pStyle w:val="Heading2"/>
        <w:keepNext w:val="true"/>
        <w:spacing w:before="240" w:after="120"/>
        <w:rPr/>
      </w:pPr>
      <w:bookmarkStart w:id="18" w:name="__RefHeading___Toc5311_1237888"/>
      <w:bookmarkEnd w:id="1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9.3. Хранение файла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Сформированный PDF должен сохраняться по пути: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{certificate.storagePath}/{user_id}/{uuid}.pdf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каталог пользователя отсутствует, система должна создать его с правами, достаточными для последующего чтения и записи файлов.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файл не удалось сохранить, система должна вернуть ошибку генерации.</w:t>
      </w:r>
    </w:p>
    <w:p>
      <w:pPr>
        <w:pStyle w:val="Heading2"/>
        <w:keepNext w:val="true"/>
        <w:spacing w:before="240" w:after="120"/>
        <w:rPr/>
      </w:pPr>
      <w:bookmarkStart w:id="19" w:name="__RefHeading___Toc5313_1237888"/>
      <w:bookmarkEnd w:id="1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9.4. Электронная подпись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параметры </w:t>
      </w:r>
      <w:r>
        <w:rPr>
          <w:rFonts w:eastAsia="Consolas" w:cs="Consolas" w:ascii="Consolas" w:hAnsi="Consolas"/>
          <w:sz w:val="22"/>
          <w:szCs w:val="22"/>
        </w:rPr>
        <w:t>cert_data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Consolas" w:cs="Consolas" w:ascii="Consolas" w:hAnsi="Consolas"/>
          <w:sz w:val="22"/>
          <w:szCs w:val="22"/>
        </w:rPr>
        <w:t>cert_pass</w:t>
      </w:r>
      <w:r>
        <w:rPr>
          <w:rFonts w:eastAsia="Times New Roman" w:cs="Times New Roman"/>
          <w:sz w:val="24"/>
          <w:szCs w:val="24"/>
        </w:rPr>
        <w:t xml:space="preserve"> настроены, система должна: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получить информацию о сертификате через </w:t>
      </w:r>
      <w:r>
        <w:rPr>
          <w:rFonts w:eastAsia="Consolas" w:cs="Consolas" w:ascii="Consolas" w:hAnsi="Consolas"/>
          <w:sz w:val="22"/>
          <w:szCs w:val="22"/>
        </w:rPr>
        <w:t>SignerHelper::pkcs12Info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подписать PDF через </w:t>
      </w:r>
      <w:r>
        <w:rPr>
          <w:rFonts w:eastAsia="Consolas" w:cs="Consolas" w:ascii="Consolas" w:hAnsi="Consolas"/>
          <w:sz w:val="22"/>
          <w:szCs w:val="22"/>
        </w:rPr>
        <w:t>SignerHelper::pkcs12Sign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сохранить CMS-подпись в файл </w:t>
      </w:r>
      <w:r>
        <w:rPr>
          <w:rFonts w:eastAsia="Consolas" w:cs="Consolas" w:ascii="Consolas" w:hAnsi="Consolas"/>
          <w:sz w:val="22"/>
          <w:szCs w:val="22"/>
        </w:rPr>
        <w:t>{uuid}.pdf.cms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параметры подписи не настроены, система должна сформировать PDF без CMS-файла, не блокируя получение справки.</w:t>
      </w:r>
    </w:p>
    <w:p>
      <w:pPr>
        <w:pStyle w:val="Heading1"/>
        <w:keepNext w:val="true"/>
        <w:spacing w:before="360" w:after="120"/>
        <w:rPr/>
      </w:pPr>
      <w:bookmarkStart w:id="20" w:name="__RefHeading___Toc5315_1237888"/>
      <w:bookmarkEnd w:id="20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10. Публичная проверка справки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Публичная проверка должна работать по UUID справки.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Публичная страница </w:t>
      </w:r>
      <w:r>
        <w:rPr>
          <w:rFonts w:eastAsia="Consolas" w:cs="Consolas" w:ascii="Consolas" w:hAnsi="Consolas"/>
          <w:sz w:val="22"/>
          <w:szCs w:val="22"/>
        </w:rPr>
        <w:t>/certificate-validate/{uuid}</w:t>
      </w:r>
      <w:r>
        <w:rPr>
          <w:rFonts w:eastAsia="Times New Roman" w:cs="Times New Roman"/>
          <w:sz w:val="24"/>
          <w:szCs w:val="24"/>
        </w:rPr>
        <w:t xml:space="preserve">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загрузить PDF через </w:t>
      </w:r>
      <w:r>
        <w:rPr>
          <w:rFonts w:eastAsia="Consolas" w:cs="Consolas" w:ascii="Consolas" w:hAnsi="Consolas"/>
          <w:sz w:val="22"/>
          <w:szCs w:val="22"/>
        </w:rPr>
        <w:t>/certificate/view/pdf?uuid={uuid}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отобразить PDF в браузере;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загрузить сведения о подписи через </w:t>
      </w:r>
      <w:r>
        <w:rPr>
          <w:rFonts w:eastAsia="Consolas" w:cs="Consolas" w:ascii="Consolas" w:hAnsi="Consolas"/>
          <w:sz w:val="22"/>
          <w:szCs w:val="22"/>
        </w:rPr>
        <w:t>/certificate/view/sign-info?uuid={uuid}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показать номер документа и дату документа;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показать сведения о владельце подписи, организации, серийном номере сертификата и метке времени, если они доступны;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позволить скачать файл CMS-подписи через </w:t>
      </w:r>
      <w:r>
        <w:rPr>
          <w:rFonts w:eastAsia="Consolas" w:cs="Consolas" w:ascii="Consolas" w:hAnsi="Consolas"/>
          <w:sz w:val="22"/>
          <w:szCs w:val="22"/>
        </w:rPr>
        <w:t>/certificate/view/get-cms?uuid={uuid}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справка или файл не найдены, публичная страница должна показать ошибку и не должна раскрывать внутренние детали backend-исключения.</w:t>
      </w:r>
    </w:p>
    <w:p>
      <w:pPr>
        <w:pStyle w:val="Heading1"/>
        <w:keepNext w:val="true"/>
        <w:spacing w:before="360" w:after="120"/>
        <w:rPr/>
      </w:pPr>
      <w:bookmarkStart w:id="21" w:name="__RefHeading___Toc5317_1237888"/>
      <w:bookmarkEnd w:id="21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11. Печать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Система должна поддерживать отправку справки на печать через </w:t>
      </w:r>
      <w:r>
        <w:rPr>
          <w:rFonts w:eastAsia="Consolas" w:cs="Consolas" w:ascii="Consolas" w:hAnsi="Consolas"/>
          <w:sz w:val="22"/>
          <w:szCs w:val="22"/>
        </w:rPr>
        <w:t>PrintService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печати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URL от кавычек;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 право пользователя на печать;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скачать PDF во временный файл;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отправить файл на принтер;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удалить временный файл после отправки;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для роли </w:t>
      </w:r>
      <w:r>
        <w:rPr>
          <w:rFonts w:eastAsia="Consolas" w:cs="Consolas" w:ascii="Consolas" w:hAnsi="Consolas"/>
          <w:sz w:val="22"/>
          <w:szCs w:val="22"/>
        </w:rPr>
        <w:t>student</w:t>
      </w:r>
      <w:r>
        <w:rPr>
          <w:rFonts w:eastAsia="Times New Roman" w:cs="Times New Roman"/>
          <w:sz w:val="24"/>
          <w:szCs w:val="24"/>
        </w:rPr>
        <w:t xml:space="preserve"> или </w:t>
      </w:r>
      <w:r>
        <w:rPr>
          <w:rFonts w:eastAsia="Consolas" w:cs="Consolas" w:ascii="Consolas" w:hAnsi="Consolas"/>
          <w:sz w:val="22"/>
          <w:szCs w:val="22"/>
        </w:rPr>
        <w:t>enrollee</w:t>
      </w:r>
      <w:r>
        <w:rPr>
          <w:rFonts w:eastAsia="Times New Roman" w:cs="Times New Roman"/>
          <w:sz w:val="24"/>
          <w:szCs w:val="24"/>
        </w:rPr>
        <w:t xml:space="preserve"> записать факт печати в </w:t>
      </w:r>
      <w:r>
        <w:rPr>
          <w:rFonts w:eastAsia="Consolas" w:cs="Consolas" w:ascii="Consolas" w:hAnsi="Consolas"/>
          <w:sz w:val="22"/>
          <w:szCs w:val="22"/>
        </w:rPr>
        <w:t>PrintAccess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обучающихся система должна ограничивать повторную печать одного и того же документа в течение 24 часов. Для сотруднических ролей ограничение повторной печати не применяется.</w:t>
      </w:r>
    </w:p>
    <w:p>
      <w:pPr>
        <w:pStyle w:val="Heading1"/>
        <w:keepNext w:val="true"/>
        <w:spacing w:before="360" w:after="120"/>
        <w:rPr/>
      </w:pPr>
      <w:bookmarkStart w:id="22" w:name="__RefHeading___Toc5319_1237888"/>
      <w:bookmarkEnd w:id="22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12. Фронтенд-часть</w:t>
      </w:r>
    </w:p>
    <w:p>
      <w:pPr>
        <w:pStyle w:val="Heading2"/>
        <w:keepNext w:val="true"/>
        <w:spacing w:before="240" w:after="120"/>
        <w:rPr/>
      </w:pPr>
      <w:bookmarkStart w:id="23" w:name="__RefHeading___Toc5321_1237888"/>
      <w:bookmarkEnd w:id="2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12.1. Расположение вкладки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Фронтенд подсистемы должен быть реализован во вкладке «Справки» карточки обучения: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/education?tab=applications&amp;barcode={barcode}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Общий компонент вкладок должен отображать вкладку только при наличии права </w:t>
      </w:r>
      <w:r>
        <w:rPr>
          <w:rFonts w:eastAsia="Consolas" w:cs="Consolas" w:ascii="Consolas" w:hAnsi="Consolas"/>
          <w:sz w:val="22"/>
          <w:szCs w:val="22"/>
        </w:rPr>
        <w:t>education:applications:view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Вкладка должна реализовываться компонентом </w:t>
      </w:r>
      <w:r>
        <w:rPr>
          <w:rFonts w:eastAsia="Consolas" w:cs="Consolas" w:ascii="Consolas" w:hAnsi="Consolas"/>
          <w:sz w:val="22"/>
          <w:szCs w:val="22"/>
        </w:rPr>
        <w:t>ApplicationsView.vue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Состояние вкладки должно храниться в Pinia store </w:t>
      </w:r>
      <w:r>
        <w:rPr>
          <w:rFonts w:eastAsia="Consolas" w:cs="Consolas" w:ascii="Consolas" w:hAnsi="Consolas"/>
          <w:sz w:val="22"/>
          <w:szCs w:val="22"/>
        </w:rPr>
        <w:t>education/applications.js</w:t>
      </w:r>
      <w:r>
        <w:rPr>
          <w:rFonts w:eastAsia="Times New Roman" w:cs="Times New Roman"/>
          <w:sz w:val="24"/>
          <w:szCs w:val="24"/>
        </w:rPr>
        <w:t xml:space="preserve">. API-запросы должны выполняться через </w:t>
      </w:r>
      <w:r>
        <w:rPr>
          <w:rFonts w:eastAsia="Consolas" w:cs="Consolas" w:ascii="Consolas" w:hAnsi="Consolas"/>
          <w:sz w:val="22"/>
          <w:szCs w:val="22"/>
        </w:rPr>
        <w:t>applications.service.js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2"/>
        <w:keepNext w:val="true"/>
        <w:spacing w:before="240" w:after="120"/>
        <w:rPr/>
      </w:pPr>
      <w:bookmarkStart w:id="24" w:name="__RefHeading___Toc5323_1237888"/>
      <w:bookmarkEnd w:id="2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12.2. Инициализация по barcode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открытии вкладки интерфейс должен: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получить </w:t>
      </w:r>
      <w:r>
        <w:rPr>
          <w:rFonts w:eastAsia="Consolas" w:cs="Consolas" w:ascii="Consolas" w:hAnsi="Consolas"/>
          <w:sz w:val="22"/>
          <w:szCs w:val="22"/>
        </w:rPr>
        <w:t>barcode</w:t>
      </w:r>
      <w:r>
        <w:rPr>
          <w:rFonts w:eastAsia="Times New Roman" w:cs="Times New Roman"/>
          <w:sz w:val="24"/>
          <w:szCs w:val="24"/>
        </w:rPr>
        <w:t xml:space="preserve"> из query-параметра;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если barcode отсутствует или равен username текущего пользователя, работать с текущим пользователем;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barcode отличается от username текущего пользователя, выполнить </w:t>
      </w:r>
      <w:r>
        <w:rPr>
          <w:rFonts w:eastAsia="Consolas" w:cs="Consolas" w:ascii="Consolas" w:hAnsi="Consolas"/>
          <w:sz w:val="22"/>
          <w:szCs w:val="22"/>
        </w:rPr>
        <w:t>GET /student_data/student-data/get-info-by-barcode?barcode={barcode}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сохранить </w:t>
      </w:r>
      <w:r>
        <w:rPr>
          <w:rFonts w:eastAsia="Consolas" w:cs="Consolas" w:ascii="Consolas" w:hAnsi="Consolas"/>
          <w:sz w:val="22"/>
          <w:szCs w:val="22"/>
        </w:rPr>
        <w:t>user_id</w:t>
      </w:r>
      <w:r>
        <w:rPr>
          <w:rFonts w:eastAsia="Times New Roman" w:cs="Times New Roman"/>
          <w:sz w:val="24"/>
          <w:szCs w:val="24"/>
        </w:rPr>
        <w:t xml:space="preserve"> найденного обучающегося как целевого пользователя;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загрузить список типов справок;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загрузить историю заявок целевого пользователя.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barcode не удалось разрешить в </w:t>
      </w:r>
      <w:r>
        <w:rPr>
          <w:rFonts w:eastAsia="Consolas" w:cs="Consolas" w:ascii="Consolas" w:hAnsi="Consolas"/>
          <w:sz w:val="22"/>
          <w:szCs w:val="22"/>
        </w:rPr>
        <w:t>user_id</w:t>
      </w:r>
      <w:r>
        <w:rPr>
          <w:rFonts w:eastAsia="Times New Roman" w:cs="Times New Roman"/>
          <w:sz w:val="24"/>
          <w:szCs w:val="24"/>
        </w:rPr>
        <w:t>, интерфейс должен загрузить данные текущего пользователя или показать ошибку доступа в зависимости от прав пользователя.</w:t>
      </w:r>
    </w:p>
    <w:p>
      <w:pPr>
        <w:pStyle w:val="Heading2"/>
        <w:keepNext w:val="true"/>
        <w:spacing w:before="240" w:after="120"/>
        <w:rPr/>
      </w:pPr>
      <w:bookmarkStart w:id="25" w:name="__RefHeading___Toc5325_1237888"/>
      <w:bookmarkEnd w:id="2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12.3. Выбор типа справки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Интерфейс должен показывать список доступных типов справок в диалоге выбора.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Для каждого типа справки должно отображаться локализованное наименование из полей </w:t>
      </w:r>
      <w:r>
        <w:rPr>
          <w:rFonts w:eastAsia="Consolas" w:cs="Consolas" w:ascii="Consolas" w:hAnsi="Consolas"/>
          <w:sz w:val="22"/>
          <w:szCs w:val="22"/>
        </w:rPr>
        <w:t>name_ru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Consolas" w:cs="Consolas" w:ascii="Consolas" w:hAnsi="Consolas"/>
          <w:sz w:val="22"/>
          <w:szCs w:val="22"/>
        </w:rPr>
        <w:t>name_kk</w:t>
      </w:r>
      <w:r>
        <w:rPr>
          <w:rFonts w:eastAsia="Times New Roman" w:cs="Times New Roman"/>
          <w:sz w:val="24"/>
          <w:szCs w:val="24"/>
        </w:rPr>
        <w:t>. При отсутствии значения на текущем языке должен использоваться fallback на доступное наименование.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Кнопка отправки заявки должна быть недоступна, пока пользователь не выбрал тип справки.</w:t>
      </w:r>
    </w:p>
    <w:p>
      <w:pPr>
        <w:pStyle w:val="Heading2"/>
        <w:keepNext w:val="true"/>
        <w:spacing w:before="240" w:after="120"/>
        <w:rPr/>
      </w:pPr>
      <w:bookmarkStart w:id="26" w:name="__RefHeading___Toc5327_1237888"/>
      <w:bookmarkEnd w:id="2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12.4. Создание заявки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После выбора типа справки пользователь должен подтвердить создание заявки.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Интерфейс должен отправить: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POST /certificate/certificate/generate?id={id}</w:t>
      </w:r>
      <w:r>
        <w:rPr>
          <w:rFonts w:eastAsia="Times New Roman" w:cs="Times New Roman"/>
          <w:sz w:val="24"/>
          <w:szCs w:val="24"/>
        </w:rPr>
        <w:t xml:space="preserve"> для текущего пользователя;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POST /certificate/certificate/generate?id={id}&amp;user_id={user_id}</w:t>
      </w:r>
      <w:r>
        <w:rPr>
          <w:rFonts w:eastAsia="Times New Roman" w:cs="Times New Roman"/>
          <w:sz w:val="24"/>
          <w:szCs w:val="24"/>
        </w:rPr>
        <w:t xml:space="preserve"> для сотрудника, который работает с выбранным обучающимся.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После успешного ответа со статусом </w:t>
      </w:r>
      <w:r>
        <w:rPr>
          <w:rFonts w:eastAsia="Consolas" w:cs="Consolas" w:ascii="Consolas" w:hAnsi="Consolas"/>
          <w:sz w:val="22"/>
          <w:szCs w:val="22"/>
        </w:rPr>
        <w:t>201</w:t>
      </w:r>
      <w:r>
        <w:rPr>
          <w:rFonts w:eastAsia="Times New Roman" w:cs="Times New Roman"/>
          <w:sz w:val="24"/>
          <w:szCs w:val="24"/>
        </w:rPr>
        <w:t xml:space="preserve"> интерфейс должен: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очистить выбранный тип справки;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показать уведомление об успешной отправке;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повторно загрузить историю заявок.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backend вернул ошибку, интерфейс должен показать текст ошибки пользователю.</w:t>
      </w:r>
    </w:p>
    <w:p>
      <w:pPr>
        <w:pStyle w:val="Heading2"/>
        <w:keepNext w:val="true"/>
        <w:spacing w:before="240" w:after="120"/>
        <w:rPr/>
      </w:pPr>
      <w:bookmarkStart w:id="27" w:name="__RefHeading___Toc5329_1237888"/>
      <w:bookmarkEnd w:id="2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12.5. История заявок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История заявок должна отображать: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справки;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создания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кнопку скачивания PDF.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 desktop-экранах история должна отображаться таблицей. На мобильных экранах история должна отображаться карточками.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заявок нет, интерфейс должен показать пустое состояние.</w:t>
      </w:r>
    </w:p>
    <w:p>
      <w:pPr>
        <w:pStyle w:val="Heading2"/>
        <w:keepNext w:val="true"/>
        <w:spacing w:before="240" w:after="120"/>
        <w:rPr/>
      </w:pPr>
      <w:bookmarkStart w:id="28" w:name="__RefHeading___Toc5331_1237888"/>
      <w:bookmarkEnd w:id="2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12.6. Скачивание PDF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готовой справки интерфейс должен выполнить запрос: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GET /certificate/certificate/get?uuid={uuid}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открыт чужой обучающийся сотрудником, интерфейс должен передать </w:t>
      </w:r>
      <w:r>
        <w:rPr>
          <w:rFonts w:eastAsia="Consolas" w:cs="Consolas" w:ascii="Consolas" w:hAnsi="Consolas"/>
          <w:sz w:val="22"/>
          <w:szCs w:val="22"/>
        </w:rPr>
        <w:t>user_id</w:t>
      </w:r>
      <w:r>
        <w:rPr>
          <w:rFonts w:eastAsia="Times New Roman" w:cs="Times New Roman"/>
          <w:sz w:val="24"/>
          <w:szCs w:val="24"/>
        </w:rPr>
        <w:t xml:space="preserve"> целевого пользователя.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Ответ должен обрабатываться как </w:t>
      </w:r>
      <w:r>
        <w:rPr>
          <w:rFonts w:eastAsia="Consolas" w:cs="Consolas" w:ascii="Consolas" w:hAnsi="Consolas"/>
          <w:sz w:val="22"/>
          <w:szCs w:val="22"/>
        </w:rPr>
        <w:t>blob</w:t>
      </w:r>
      <w:r>
        <w:rPr>
          <w:rFonts w:eastAsia="Times New Roman" w:cs="Times New Roman"/>
          <w:sz w:val="24"/>
          <w:szCs w:val="24"/>
        </w:rPr>
        <w:t xml:space="preserve"> с типом </w:t>
      </w:r>
      <w:r>
        <w:rPr>
          <w:rFonts w:eastAsia="Consolas" w:cs="Consolas" w:ascii="Consolas" w:hAnsi="Consolas"/>
          <w:sz w:val="22"/>
          <w:szCs w:val="22"/>
        </w:rPr>
        <w:t>application/pdf</w:t>
      </w:r>
      <w:r>
        <w:rPr>
          <w:rFonts w:eastAsia="Times New Roman" w:cs="Times New Roman"/>
          <w:sz w:val="24"/>
          <w:szCs w:val="24"/>
        </w:rPr>
        <w:t xml:space="preserve">. Файл должен скачиваться через временную ссылку с именем </w:t>
      </w:r>
      <w:r>
        <w:rPr>
          <w:rFonts w:eastAsia="Consolas" w:cs="Consolas" w:ascii="Consolas" w:hAnsi="Consolas"/>
          <w:sz w:val="22"/>
          <w:szCs w:val="22"/>
        </w:rPr>
        <w:t>{uuid}.pdf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Если backend вернул </w:t>
      </w:r>
      <w:r>
        <w:rPr>
          <w:rFonts w:eastAsia="Consolas" w:cs="Consolas" w:ascii="Consolas" w:hAnsi="Consolas"/>
          <w:sz w:val="22"/>
          <w:szCs w:val="22"/>
        </w:rPr>
        <w:t>404</w:t>
      </w:r>
      <w:r>
        <w:rPr>
          <w:rFonts w:eastAsia="Times New Roman" w:cs="Times New Roman"/>
          <w:sz w:val="24"/>
          <w:szCs w:val="24"/>
        </w:rPr>
        <w:t>, интерфейс должен показать сообщение, что файл не найден. Для других ошибок скачивания должно отображаться общее сообщение об ошибке.</w:t>
      </w:r>
    </w:p>
    <w:p>
      <w:pPr>
        <w:pStyle w:val="Heading2"/>
        <w:keepNext w:val="true"/>
        <w:spacing w:before="240" w:after="120"/>
        <w:rPr/>
      </w:pPr>
      <w:bookmarkStart w:id="29" w:name="__RefHeading___Toc5333_1237888"/>
      <w:bookmarkEnd w:id="2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12.7. Публичная страница проверки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Фронтенд публичной проверки должен быть реализован страницей </w:t>
      </w:r>
      <w:r>
        <w:rPr>
          <w:rFonts w:eastAsia="Consolas" w:cs="Consolas" w:ascii="Consolas" w:hAnsi="Consolas"/>
          <w:sz w:val="22"/>
          <w:szCs w:val="22"/>
        </w:rPr>
        <w:t>CertificateView.vue</w:t>
      </w:r>
      <w:r>
        <w:rPr>
          <w:rFonts w:eastAsia="Times New Roman" w:cs="Times New Roman"/>
          <w:sz w:val="24"/>
          <w:szCs w:val="24"/>
        </w:rPr>
        <w:t xml:space="preserve"> по маршруту: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/certificate-validate/{uuid}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Страница должна быть доступна без обязательной авторизации и должна работать независимо от основного layout личного кабинета.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Страница должна отображать: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логотип и наименование университета;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PDF справки;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блок сведений об электронной подписи;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кнопку скачивания CMS-файла;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состояние загрузки;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состояние ошибки.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PDF должен загружаться лениво через компонент </w:t>
      </w:r>
      <w:r>
        <w:rPr>
          <w:rFonts w:eastAsia="Consolas" w:cs="Consolas" w:ascii="Consolas" w:hAnsi="Consolas"/>
          <w:sz w:val="22"/>
          <w:szCs w:val="22"/>
        </w:rPr>
        <w:t>vue-pdf-embed</w:t>
      </w:r>
      <w:r>
        <w:rPr>
          <w:rFonts w:eastAsia="Times New Roman" w:cs="Times New Roman"/>
          <w:sz w:val="24"/>
          <w:szCs w:val="24"/>
        </w:rPr>
        <w:t>, чтобы не увеличивать начальный bundle основной системы.</w:t>
      </w:r>
    </w:p>
    <w:p>
      <w:pPr>
        <w:pStyle w:val="Heading1"/>
        <w:keepNext w:val="true"/>
        <w:spacing w:before="360" w:after="120"/>
        <w:rPr/>
      </w:pPr>
      <w:bookmarkStart w:id="30" w:name="__RefHeading___Toc5335_1237888"/>
      <w:bookmarkEnd w:id="30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13. Нефункциональные требования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данные API в формате JSON, кроме операций выдачи PDF и CMS-файлов.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PDF должен формироваться в формате A4.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корректно отображать кириллический, латинский и казахский текст в PDF.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экранировать пользовательские и справочные данные при рендеринге HTML-шаблонов PDF.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Система не должна допускать path traversal через </w:t>
      </w:r>
      <w:r>
        <w:rPr>
          <w:rFonts w:eastAsia="Consolas" w:cs="Consolas" w:ascii="Consolas" w:hAnsi="Consolas"/>
          <w:sz w:val="22"/>
          <w:szCs w:val="22"/>
        </w:rPr>
        <w:t>template_code</w:t>
      </w:r>
      <w:r>
        <w:rPr>
          <w:rFonts w:eastAsia="Times New Roman" w:cs="Times New Roman"/>
          <w:sz w:val="24"/>
          <w:szCs w:val="24"/>
        </w:rPr>
        <w:t>; имя файла шаблона должно определяться безопасно.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сохранять работоспособность генерации PDF при отсутствии настроенной электронной подписи.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Операции генерации номера справки должны быть устойчивы к параллельным запросам.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Система должна возвращать </w:t>
      </w:r>
      <w:r>
        <w:rPr>
          <w:rFonts w:eastAsia="Consolas" w:cs="Consolas" w:ascii="Consolas" w:hAnsi="Consolas"/>
          <w:sz w:val="22"/>
          <w:szCs w:val="22"/>
        </w:rPr>
        <w:t>404</w:t>
      </w:r>
      <w:r>
        <w:rPr>
          <w:rFonts w:eastAsia="Times New Roman" w:cs="Times New Roman"/>
          <w:sz w:val="24"/>
          <w:szCs w:val="24"/>
        </w:rPr>
        <w:t>, если справка или файл PDF не найдены.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Система должна возвращать </w:t>
      </w:r>
      <w:r>
        <w:rPr>
          <w:rFonts w:eastAsia="Consolas" w:cs="Consolas" w:ascii="Consolas" w:hAnsi="Consolas"/>
          <w:sz w:val="22"/>
          <w:szCs w:val="22"/>
        </w:rPr>
        <w:t>409</w:t>
      </w:r>
      <w:r>
        <w:rPr>
          <w:rFonts w:eastAsia="Times New Roman" w:cs="Times New Roman"/>
          <w:sz w:val="24"/>
          <w:szCs w:val="24"/>
        </w:rPr>
        <w:t>, если создание заявки невозможно из-за активного дубля, если соответствующая проверка включена.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Система должна возвращать </w:t>
      </w:r>
      <w:r>
        <w:rPr>
          <w:rFonts w:eastAsia="Consolas" w:cs="Consolas" w:ascii="Consolas" w:hAnsi="Consolas"/>
          <w:sz w:val="22"/>
          <w:szCs w:val="22"/>
        </w:rPr>
        <w:t>422</w:t>
      </w:r>
      <w:r>
        <w:rPr>
          <w:rFonts w:eastAsia="Times New Roman" w:cs="Times New Roman"/>
          <w:sz w:val="24"/>
          <w:szCs w:val="24"/>
        </w:rPr>
        <w:t>, если генерация справки завершилась ошибкой.</w:t>
      </w:r>
    </w:p>
    <w:p>
      <w:pPr>
        <w:pStyle w:val="Heading1"/>
        <w:keepNext w:val="true"/>
        <w:spacing w:before="360" w:after="120"/>
        <w:rPr/>
      </w:pPr>
      <w:bookmarkStart w:id="31" w:name="__RefHeading___Toc5337_1237888"/>
      <w:bookmarkEnd w:id="31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14. Критерии приемки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Пользователь с правом </w:t>
      </w:r>
      <w:r>
        <w:rPr>
          <w:rFonts w:eastAsia="Consolas" w:cs="Consolas" w:ascii="Consolas" w:hAnsi="Consolas"/>
          <w:sz w:val="22"/>
          <w:szCs w:val="22"/>
        </w:rPr>
        <w:t>education:applications:view</w:t>
      </w:r>
      <w:r>
        <w:rPr>
          <w:rFonts w:eastAsia="Times New Roman" w:cs="Times New Roman"/>
          <w:sz w:val="24"/>
          <w:szCs w:val="24"/>
        </w:rPr>
        <w:t xml:space="preserve"> видит вкладку «Справки» в карточке обучения.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 открытии </w:t>
      </w:r>
      <w:r>
        <w:rPr>
          <w:rFonts w:eastAsia="Consolas" w:cs="Consolas" w:ascii="Consolas" w:hAnsi="Consolas"/>
          <w:sz w:val="22"/>
          <w:szCs w:val="22"/>
        </w:rPr>
        <w:t>/education?tab=applications&amp;barcode={barcode}</w:t>
      </w:r>
      <w:r>
        <w:rPr>
          <w:rFonts w:eastAsia="Times New Roman" w:cs="Times New Roman"/>
          <w:sz w:val="24"/>
          <w:szCs w:val="24"/>
        </w:rPr>
        <w:t xml:space="preserve"> система загружает справки выбранного обучающегося.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Обычный обучающийся не может создать или скачать справку другого пользователя через подмену </w:t>
      </w:r>
      <w:r>
        <w:rPr>
          <w:rFonts w:eastAsia="Consolas" w:cs="Consolas" w:ascii="Consolas" w:hAnsi="Consolas"/>
          <w:sz w:val="22"/>
          <w:szCs w:val="22"/>
        </w:rPr>
        <w:t>user_id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Сотрудник с разрешенной ролью может создать справку для выбранного обучающегося.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отображает список доступных типов справок.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может выбрать тип справки и отправить заявку.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После создания заявки система формирует PDF и переводит заявку в статус </w:t>
      </w:r>
      <w:r>
        <w:rPr>
          <w:rFonts w:eastAsia="Consolas" w:cs="Consolas" w:ascii="Consolas" w:hAnsi="Consolas"/>
          <w:sz w:val="22"/>
          <w:szCs w:val="22"/>
        </w:rPr>
        <w:t>2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присваивает справке UUID и шестизначный номер.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Номер справки уникален в пределах года.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Готовая справка скачивается в формате PDF.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Кнопка скачивания недоступна для статусов </w:t>
      </w:r>
      <w:r>
        <w:rPr>
          <w:rFonts w:eastAsia="Consolas" w:cs="Consolas" w:ascii="Consolas" w:hAnsi="Consolas"/>
          <w:sz w:val="22"/>
          <w:szCs w:val="22"/>
        </w:rPr>
        <w:t>0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Consolas" w:cs="Consolas" w:ascii="Consolas" w:hAnsi="Consolas"/>
          <w:sz w:val="22"/>
          <w:szCs w:val="22"/>
        </w:rPr>
        <w:t>1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История заявок отображается таблицей на desktop и карточками на мобильных экранах.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Публичная страница </w:t>
      </w:r>
      <w:r>
        <w:rPr>
          <w:rFonts w:eastAsia="Consolas" w:cs="Consolas" w:ascii="Consolas" w:hAnsi="Consolas"/>
          <w:sz w:val="22"/>
          <w:szCs w:val="22"/>
        </w:rPr>
        <w:t>/certificate-validate/{uuid}</w:t>
      </w:r>
      <w:r>
        <w:rPr>
          <w:rFonts w:eastAsia="Times New Roman" w:cs="Times New Roman"/>
          <w:sz w:val="24"/>
          <w:szCs w:val="24"/>
        </w:rPr>
        <w:t xml:space="preserve"> открывает PDF справки.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Публичная страница показывает номер документа, дату документа и доступные сведения электронной подписи.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QR-код в PDF ведет на публичную проверку справки.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 отсутствии PDF система возвращает </w:t>
      </w:r>
      <w:r>
        <w:rPr>
          <w:rFonts w:eastAsia="Consolas" w:cs="Consolas" w:ascii="Consolas" w:hAnsi="Consolas"/>
          <w:sz w:val="22"/>
          <w:szCs w:val="22"/>
        </w:rPr>
        <w:t>404</w:t>
      </w:r>
      <w:r>
        <w:rPr>
          <w:rFonts w:eastAsia="Times New Roman" w:cs="Times New Roman"/>
          <w:sz w:val="24"/>
          <w:szCs w:val="24"/>
        </w:rPr>
        <w:t>, а фронтенд показывает понятное сообщение.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 отсутствии настроек подписи PDF формируется без CMS, если остальные данные корректны.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При наличии настроек подписи рядом с PDF сохраняется файл </w:t>
      </w:r>
      <w:r>
        <w:rPr>
          <w:rFonts w:eastAsia="Consolas" w:cs="Consolas" w:ascii="Consolas" w:hAnsi="Consolas"/>
          <w:sz w:val="22"/>
          <w:szCs w:val="22"/>
        </w:rPr>
        <w:t>{uuid}.pdf.cms</w:t>
      </w:r>
      <w:r>
        <w:rPr>
          <w:rFonts w:eastAsia="Times New Roman" w:cs="Times New Roman"/>
          <w:sz w:val="24"/>
          <w:szCs w:val="24"/>
        </w:rPr>
        <w:t>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850" w:gutter="0" w:header="0" w:top="1133" w:footer="708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60" w:hanging="2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120" w:hanging="2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5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3" w:leader="dot"/>
      </w:tabs>
      <w:ind w:hanging="0" w:left="283"/>
    </w:pPr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1E620B2A-2D30-49FE-AD50-EC18F20AB611}"/>
</file>

<file path=customXml/itemProps2.xml><?xml version="1.0" encoding="utf-8"?>
<ds:datastoreItem xmlns:ds="http://schemas.openxmlformats.org/officeDocument/2006/customXml" ds:itemID="{81BAD3B9-FC93-4FFB-ABB6-A2D5875BDBCF}"/>
</file>

<file path=customXml/itemProps3.xml><?xml version="1.0" encoding="utf-8"?>
<ds:datastoreItem xmlns:ds="http://schemas.openxmlformats.org/officeDocument/2006/customXml" ds:itemID="{ED1A9204-FDB1-409D-9FCC-39DF3E3F4BED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13</Pages>
  <Words>2491</Words>
  <Characters>17269</Characters>
  <CharactersWithSpaces>19248</CharactersWithSpaces>
  <Paragraphs>402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Подсистема справок обучающихся</dc:title>
  <dc:subject/>
  <dc:creator>Abai Digital</dc:creator>
  <dc:description/>
  <cp:lastModifiedBy/>
  <cp:revision>2</cp:revision>
  <dcterms:created xsi:type="dcterms:W3CDTF">2026-08-04T17:17:33Z</dcterms:created>
  <dcterms:modified xsi:type="dcterms:W3CDTF">2026-08-05T17:03:26Z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