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4ACB2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5A255786"/>
    <w:p w14:paraId="39703BDA"/>
    <w:p w14:paraId="62ECECD7">
      <w:pPr>
        <w:jc w:val="right"/>
      </w:pPr>
      <w:r>
        <w:rPr>
          <w:b/>
          <w:bCs/>
        </w:rPr>
        <w:t>УТВЕРЖДАЮ</w:t>
      </w:r>
    </w:p>
    <w:p w14:paraId="75B6B0D9">
      <w:pPr>
        <w:jc w:val="right"/>
      </w:pPr>
      <w:r>
        <w:t>Ректор-Председатель правления</w:t>
      </w:r>
    </w:p>
    <w:p w14:paraId="430CF6D8">
      <w:pPr>
        <w:jc w:val="right"/>
      </w:pPr>
      <w:r>
        <w:t>_________________ ______________</w:t>
      </w:r>
    </w:p>
    <w:p w14:paraId="5B8A7D84">
      <w:pPr>
        <w:jc w:val="right"/>
      </w:pPr>
      <w:r>
        <w:t>«______»_______________ 20____ г.</w:t>
      </w:r>
    </w:p>
    <w:p w14:paraId="27530D14"/>
    <w:p w14:paraId="2136BF40"/>
    <w:p w14:paraId="68F6FE7C"/>
    <w:p w14:paraId="5A0562F4"/>
    <w:p w14:paraId="147C7C17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3CD62160"/>
    <w:p w14:paraId="1329E205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255C927B"/>
    <w:p w14:paraId="5F3E22D5">
      <w:r>
        <w:br w:type="page"/>
      </w:r>
    </w:p>
    <w:p w14:paraId="03C0A028">
      <w:pPr>
        <w:pStyle w:val="2"/>
      </w:pPr>
      <w:r>
        <w:t>Содержание</w:t>
      </w:r>
    </w:p>
    <w:sdt>
      <w:sdtPr>
        <w:alias w:val="Содержание"/>
        <w:id w:val="147456498"/>
      </w:sdtPr>
      <w:sdtContent>
        <w:p w14:paraId="2DF30B3A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59F5237C">
          <w:r>
            <w:fldChar w:fldCharType="end"/>
          </w:r>
        </w:p>
      </w:sdtContent>
    </w:sdt>
    <w:p w14:paraId="3149552B">
      <w:r>
        <w:br w:type="page"/>
      </w:r>
    </w:p>
    <w:p w14:paraId="39E51A02">
      <w:pPr>
        <w:pStyle w:val="2"/>
      </w:pPr>
      <w:r>
        <w:t>Требования к модулю фронтенда «Админ-панель»</w:t>
      </w:r>
    </w:p>
    <w:p w14:paraId="19F6FE47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0BCAA869">
      <w:r>
        <w:rPr>
          <w:i/>
          <w:iCs/>
          <w:color w:val="595959"/>
        </w:rPr>
        <w:t>Модуль фронтенда: Админ-панель (`/admin`)</w:t>
      </w:r>
    </w:p>
    <w:p w14:paraId="58881C64">
      <w:pPr>
        <w:pStyle w:val="3"/>
      </w:pPr>
      <w:r>
        <w:t>1. Назначение и цель модуля</w:t>
      </w:r>
    </w:p>
    <w:p w14:paraId="7C668B82">
      <w:pPr>
        <w:pStyle w:val="4"/>
      </w:pPr>
      <w:r>
        <w:t>1.1. Назначение</w:t>
      </w:r>
    </w:p>
    <w:p w14:paraId="434FCFB3">
      <w:r>
        <w:t>Модуль «Админ-панель» предназначен для централизованного администрирования системы: управления учётными записями пользователей и их ролями, инфраструктурой аудиторного фонда (корпуса и аудитории), заявками на зачисление новых пользователей из внешнего провайдера идентификации (Entra), правами доступа (RBAC), временным доступом к учётным записям других пользователей (имперсонация) и технической синхронизацией с внешней LMS Moodle.</w:t>
      </w:r>
    </w:p>
    <w:p w14:paraId="3C4E8E61">
      <w:r>
        <w:t>Модуль доступен только пользователям с правом `VIEW_ADMIN` и организован в виде набора вкладок на одной странице (`/admin`), каждая из которых закрывает отдельную административную функцию.</w:t>
      </w:r>
    </w:p>
    <w:p w14:paraId="0D060264">
      <w:pPr>
        <w:pStyle w:val="4"/>
      </w:pPr>
      <w:r>
        <w:t>1.2. Цели</w:t>
      </w:r>
    </w:p>
    <w:p w14:paraId="70AD2143">
      <w:pPr>
        <w:pStyle w:val="16"/>
        <w:numPr>
          <w:ilvl w:val="0"/>
          <w:numId w:val="1"/>
        </w:numPr>
      </w:pPr>
      <w:r>
        <w:t>Единая точка управления пользователями, их ролями и правами доступа.</w:t>
      </w:r>
    </w:p>
    <w:p w14:paraId="199C40E5">
      <w:pPr>
        <w:pStyle w:val="16"/>
        <w:numPr>
          <w:ilvl w:val="0"/>
          <w:numId w:val="1"/>
        </w:numPr>
      </w:pPr>
      <w:r>
        <w:t>Сокращение времени обработки заявок на регистрацию за счёт автоматического сопоставления с существующими учётными записями.</w:t>
      </w:r>
    </w:p>
    <w:p w14:paraId="71606AA7">
      <w:pPr>
        <w:pStyle w:val="16"/>
        <w:numPr>
          <w:ilvl w:val="0"/>
          <w:numId w:val="1"/>
        </w:numPr>
      </w:pPr>
      <w:r>
        <w:t>Прозрачное журналирование изменений прав доступа (кто, когда, что изменил).</w:t>
      </w:r>
    </w:p>
    <w:p w14:paraId="76453DD0">
      <w:pPr>
        <w:pStyle w:val="16"/>
        <w:numPr>
          <w:ilvl w:val="0"/>
          <w:numId w:val="1"/>
        </w:numPr>
      </w:pPr>
      <w:r>
        <w:t>Безопасный и подотчётный механизм временного входа под учётной записью другого пользователя для диагностики проблем.</w:t>
      </w:r>
    </w:p>
    <w:p w14:paraId="5AA8BBA4">
      <w:pPr>
        <w:pStyle w:val="16"/>
        <w:numPr>
          <w:ilvl w:val="0"/>
          <w:numId w:val="1"/>
        </w:numPr>
      </w:pPr>
      <w:r>
        <w:t>Управление справочником аудиторного фонда (корпуса, этажи, аудитории) для последующего использования в расписании.</w:t>
      </w:r>
    </w:p>
    <w:p w14:paraId="2C99D9FD">
      <w:pPr>
        <w:pStyle w:val="16"/>
        <w:numPr>
          <w:ilvl w:val="0"/>
          <w:numId w:val="1"/>
        </w:numPr>
      </w:pPr>
      <w:r>
        <w:t>Контроль состояния фоновой синхронизации данных с Moodle без обращения к серверным логам.</w:t>
      </w:r>
    </w:p>
    <w:p w14:paraId="7D365808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8"/>
        <w:gridCol w:w="4488"/>
      </w:tblGrid>
      <w:tr w14:paraId="6F22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CA0921B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87990E2">
            <w:r>
              <w:rPr>
                <w:b/>
                <w:bCs/>
              </w:rPr>
              <w:t>Доступные действия</w:t>
            </w:r>
          </w:p>
        </w:tc>
      </w:tr>
      <w:tr w14:paraId="5F25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DFF681">
            <w:r>
              <w:t>Администратор (`VIEW_ADMIN`)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48480D">
            <w:r>
              <w:t>Полный доступ ко всем вкладкам панели: пользователи, корпуса, заявки на зачисление, смена пароля, RBAC, имперсонация, технические функции</w:t>
            </w:r>
          </w:p>
        </w:tc>
      </w:tr>
      <w:tr w14:paraId="6FF0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808399">
            <w:r>
              <w:t>Администратор с `VIEW_MOODLE_SYNC`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E671D6">
            <w:r>
              <w:t>Дополнительно: доступ к синхронизации с Moodle (`/admin/moodle-sync`, `/admin/moodle-sync/jobs/:id`)</w:t>
            </w:r>
          </w:p>
        </w:tc>
      </w:tr>
    </w:tbl>
    <w:p w14:paraId="0E49BEDF"/>
    <w:p w14:paraId="5CDB37EE">
      <w:pPr>
        <w:pStyle w:val="3"/>
      </w:pPr>
      <w:r>
        <w:t>3. Функциональные требования</w:t>
      </w:r>
    </w:p>
    <w:p w14:paraId="07372433">
      <w:r>
        <w:t xml:space="preserve">Модуль состоит из следующих функциональных блоков (вкладок): </w:t>
      </w:r>
      <w:r>
        <w:rPr>
          <w:b/>
          <w:bCs/>
        </w:rPr>
        <w:t>Пользователи</w:t>
      </w:r>
      <w:r>
        <w:t xml:space="preserve">, </w:t>
      </w:r>
      <w:r>
        <w:rPr>
          <w:b/>
          <w:bCs/>
        </w:rPr>
        <w:t>Корпуса</w:t>
      </w:r>
      <w:r>
        <w:t xml:space="preserve">, </w:t>
      </w:r>
      <w:r>
        <w:rPr>
          <w:b/>
          <w:bCs/>
        </w:rPr>
        <w:t>Заявки на зачисление</w:t>
      </w:r>
      <w:r>
        <w:t xml:space="preserve">, </w:t>
      </w:r>
      <w:r>
        <w:rPr>
          <w:b/>
          <w:bCs/>
        </w:rPr>
        <w:t>Смена пароля</w:t>
      </w:r>
      <w:r>
        <w:t xml:space="preserve">, </w:t>
      </w:r>
      <w:r>
        <w:rPr>
          <w:b/>
          <w:bCs/>
        </w:rPr>
        <w:t>RBAC</w:t>
      </w:r>
      <w:r>
        <w:t xml:space="preserve">, </w:t>
      </w:r>
      <w:r>
        <w:rPr>
          <w:b/>
          <w:bCs/>
        </w:rPr>
        <w:t>Имперсонация</w:t>
      </w:r>
      <w:r>
        <w:t xml:space="preserve">, </w:t>
      </w:r>
      <w:r>
        <w:rPr>
          <w:b/>
          <w:bCs/>
        </w:rPr>
        <w:t>Технические функции</w:t>
      </w:r>
      <w:r>
        <w:t xml:space="preserve">, </w:t>
      </w:r>
      <w:r>
        <w:rPr>
          <w:b/>
          <w:bCs/>
        </w:rPr>
        <w:t>Синхронизация с Moodle</w:t>
      </w:r>
      <w:r>
        <w:t>.</w:t>
      </w:r>
    </w:p>
    <w:p w14:paraId="7B2FBE86">
      <w:pPr>
        <w:pStyle w:val="4"/>
      </w:pPr>
      <w:r>
        <w:t>3.1. Вкладка «Пользователи»</w:t>
      </w:r>
    </w:p>
    <w:p w14:paraId="28EB18AA">
      <w:r>
        <w:t>Отображает реестр пользователей системы с их ролями.</w:t>
      </w:r>
    </w:p>
    <w:p w14:paraId="64A58E04">
      <w:r>
        <w:t>Список должен отображать колонки:</w:t>
      </w:r>
    </w:p>
    <w:p w14:paraId="447B432A">
      <w:pPr>
        <w:pStyle w:val="16"/>
        <w:numPr>
          <w:ilvl w:val="0"/>
          <w:numId w:val="1"/>
        </w:numPr>
      </w:pPr>
      <w:r>
        <w:t>№</w:t>
      </w:r>
    </w:p>
    <w:p w14:paraId="4E245855">
      <w:pPr>
        <w:pStyle w:val="16"/>
        <w:numPr>
          <w:ilvl w:val="0"/>
          <w:numId w:val="1"/>
        </w:numPr>
      </w:pPr>
      <w:r>
        <w:t>ФИО (фамилия, имя, отчество)</w:t>
      </w:r>
    </w:p>
    <w:p w14:paraId="3CFBD63E">
      <w:pPr>
        <w:pStyle w:val="16"/>
        <w:numPr>
          <w:ilvl w:val="0"/>
          <w:numId w:val="1"/>
        </w:numPr>
      </w:pPr>
      <w:r>
        <w:t>Логин (username)</w:t>
      </w:r>
    </w:p>
    <w:p w14:paraId="7580D341">
      <w:pPr>
        <w:pStyle w:val="16"/>
        <w:numPr>
          <w:ilvl w:val="0"/>
          <w:numId w:val="1"/>
        </w:numPr>
      </w:pPr>
      <w:r>
        <w:t>Кафедра</w:t>
      </w:r>
    </w:p>
    <w:p w14:paraId="7471A6E9">
      <w:pPr>
        <w:pStyle w:val="16"/>
        <w:numPr>
          <w:ilvl w:val="0"/>
          <w:numId w:val="1"/>
        </w:numPr>
      </w:pPr>
      <w:r>
        <w:t>Факультет</w:t>
      </w:r>
    </w:p>
    <w:p w14:paraId="1C644470">
      <w:pPr>
        <w:pStyle w:val="16"/>
        <w:numPr>
          <w:ilvl w:val="0"/>
          <w:numId w:val="1"/>
        </w:numPr>
      </w:pPr>
      <w:r>
        <w:t>Роли (в виде бейджей; если ролей нет — отметка «без ролей»)</w:t>
      </w:r>
    </w:p>
    <w:p w14:paraId="44CFAF6C">
      <w:pPr>
        <w:pStyle w:val="16"/>
        <w:numPr>
          <w:ilvl w:val="0"/>
          <w:numId w:val="1"/>
        </w:numPr>
      </w:pPr>
      <w:r>
        <w:t>Дата создания учётной записи</w:t>
      </w:r>
    </w:p>
    <w:p w14:paraId="11371A0D">
      <w:r>
        <w:t>Над списком отображается общее количество найденных пользователей.</w:t>
      </w:r>
    </w:p>
    <w:p w14:paraId="00E25EA0">
      <w:pPr>
        <w:pStyle w:val="5"/>
      </w:pPr>
      <w:r>
        <w:t>3.1.1. Поиск</w:t>
      </w:r>
    </w:p>
    <w:p w14:paraId="1D2A097A">
      <w:r>
        <w:t>Строка поиска с debounce (500 мс), поиск сбрасывает пагинацию на первую страницу.</w:t>
      </w:r>
    </w:p>
    <w:p w14:paraId="27C70817">
      <w:pPr>
        <w:pStyle w:val="5"/>
      </w:pPr>
      <w:r>
        <w:t>3.1.2. Фильтрация</w:t>
      </w:r>
    </w:p>
    <w:p w14:paraId="18A8F1F2">
      <w:r>
        <w:t>Открывается боковая панель (Sheet) с фильтрами: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2252"/>
        <w:gridCol w:w="2316"/>
        <w:gridCol w:w="2262"/>
      </w:tblGrid>
      <w:tr w14:paraId="48951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C4C0660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DA02D7C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78494F7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863A962">
            <w:r>
              <w:rPr>
                <w:b/>
                <w:bCs/>
              </w:rPr>
              <w:t>Примечание</w:t>
            </w:r>
          </w:p>
        </w:tc>
      </w:tr>
      <w:tr w14:paraId="683C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B42111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DDC416">
            <w:r>
              <w:t>Справочник (комбобокс)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FC0F6A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364F40">
            <w:r>
              <w:t>Список факультетов из общего справочника</w:t>
            </w:r>
          </w:p>
        </w:tc>
      </w:tr>
      <w:tr w14:paraId="55728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2F94618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81E3DF">
            <w:r>
              <w:t>Справочник (комбобокс)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39955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2C7867">
            <w:r>
              <w:t>Список кафедр из общего справочника</w:t>
            </w:r>
          </w:p>
        </w:tc>
      </w:tr>
      <w:tr w14:paraId="1F9A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1331F2">
            <w:r>
              <w:t>Роль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67CFB0">
            <w:r>
              <w:t>Справочник (комбобокс)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40F24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04F86B">
            <w:r>
              <w:t>Список ролей системы</w:t>
            </w:r>
          </w:p>
        </w:tc>
      </w:tr>
    </w:tbl>
    <w:p w14:paraId="71ADE9EB"/>
    <w:p w14:paraId="728B9053">
      <w:r>
        <w:t>Кнопка «Сбросить фильтры» очищает поиск и все фильтры и повторно запрашивает список. Счётчик активных фильтров отображается на иконке фильтра.</w:t>
      </w:r>
    </w:p>
    <w:p w14:paraId="122079A5">
      <w:pPr>
        <w:pStyle w:val="5"/>
      </w:pPr>
      <w:r>
        <w:t>3.1.3. Управление ролями пользователя</w:t>
      </w:r>
    </w:p>
    <w:p w14:paraId="04E0ED11">
      <w:r>
        <w:t>По кнопке (иконка карандаша) в строке пользователя открывается модальное окно управления ролями: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3"/>
        <w:gridCol w:w="2231"/>
        <w:gridCol w:w="2301"/>
        <w:gridCol w:w="2241"/>
      </w:tblGrid>
      <w:tr w14:paraId="66AFD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9C5A2D6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24DD3AC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3009838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1C88AE3">
            <w:r>
              <w:rPr>
                <w:b/>
                <w:bCs/>
              </w:rPr>
              <w:t>Примечание</w:t>
            </w:r>
          </w:p>
        </w:tc>
      </w:tr>
      <w:tr w14:paraId="6849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0DF679">
            <w:r>
              <w:t>Текущие роли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36C45F">
            <w:r>
              <w:t>Список бейджей с возможностью удаления (крестик)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6A48B7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4550B4">
            <w:r>
              <w:t>Каждая роль может иметь период действия (см. ниже)</w:t>
            </w:r>
          </w:p>
        </w:tc>
      </w:tr>
      <w:tr w14:paraId="7E1D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A85657">
            <w:r>
              <w:t>Добавляемая роль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D71CFF">
            <w:r>
              <w:t>Справочник (комбобокс)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8AA594">
            <w:r>
              <w:t>Обязательное при добавлении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62934E">
            <w:r>
              <w:t>Список ролей, которых у пользователя ещё нет</w:t>
            </w:r>
          </w:p>
        </w:tc>
      </w:tr>
      <w:tr w14:paraId="0953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A44BD3">
            <w:r>
              <w:t>Период действия роли (опционально)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9D9FCD">
            <w:r>
              <w:t>Дата начала + дата окончания (два календаря)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BB87E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A31043">
            <w:r>
              <w:t>Если обе даты не заданы — роль действует бессрочно</w:t>
            </w:r>
          </w:p>
        </w:tc>
      </w:tr>
    </w:tbl>
    <w:p w14:paraId="1D80571C"/>
    <w:p w14:paraId="16CF760E">
      <w:r>
        <w:t>Функция должна обеспечивать:</w:t>
      </w:r>
    </w:p>
    <w:p w14:paraId="740AFA88">
      <w:pPr>
        <w:pStyle w:val="16"/>
        <w:numPr>
          <w:ilvl w:val="0"/>
          <w:numId w:val="1"/>
        </w:numPr>
      </w:pPr>
      <w:r>
        <w:t>назначение роли пользователю (кнопка «Добавить»), с опциональным периодом действия;</w:t>
      </w:r>
    </w:p>
    <w:p w14:paraId="6E7D5131">
      <w:pPr>
        <w:pStyle w:val="16"/>
        <w:numPr>
          <w:ilvl w:val="0"/>
          <w:numId w:val="1"/>
        </w:numPr>
      </w:pPr>
      <w:r>
        <w:t>отзыв роли (крестик на бейдже);</w:t>
      </w:r>
    </w:p>
    <w:p w14:paraId="478FE0D3">
      <w:pPr>
        <w:pStyle w:val="16"/>
        <w:numPr>
          <w:ilvl w:val="0"/>
          <w:numId w:val="1"/>
        </w:numPr>
      </w:pPr>
      <w:r>
        <w:t>редактирование периода действия уже назначенной роли (разворачивающийся блок с двумя календарями и кнопкой «Сохранить период»/«Очистить»);</w:t>
      </w:r>
    </w:p>
    <w:p w14:paraId="307E87EC">
      <w:pPr>
        <w:pStyle w:val="16"/>
        <w:numPr>
          <w:ilvl w:val="0"/>
          <w:numId w:val="1"/>
        </w:numPr>
      </w:pPr>
      <w:r>
        <w:t>визуальную пометку роли, период действия которой ещё не наступил или уже закончился (полупрозрачный перечёркнутый бейдж с пометкой «Неактивна (по расписанию)»).</w:t>
      </w:r>
    </w:p>
    <w:p w14:paraId="1BE3976F">
      <w:pPr>
        <w:pStyle w:val="4"/>
      </w:pPr>
      <w:r>
        <w:t>3.2. Вкладка «Корпуса»</w:t>
      </w:r>
    </w:p>
    <w:p w14:paraId="47E7FC77">
      <w:r>
        <w:t>Отображает список зданий (корпусов) университета с возможностью раскрытия списка аудиторий внутри каждого корпуса.</w:t>
      </w:r>
    </w:p>
    <w:p w14:paraId="0DADA578">
      <w:r>
        <w:t>Список зданий должен отображать колонки: название, количество этажей, количество аудиторий, адрес, статус (активен/неактивен), действия (редактировать, удалить).</w:t>
      </w:r>
    </w:p>
    <w:p w14:paraId="6DD0E08E">
      <w:pPr>
        <w:pStyle w:val="5"/>
      </w:pPr>
      <w:r>
        <w:t>3.2.1. Добавление / редактирование здания</w:t>
      </w:r>
    </w:p>
    <w:p w14:paraId="76A7B4E1">
      <w:r>
        <w:t>При нажатии «Добавить» должно выходить окно со следующими полями: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2306"/>
        <w:gridCol w:w="2301"/>
        <w:gridCol w:w="2255"/>
      </w:tblGrid>
      <w:tr w14:paraId="65F6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EF9ACAF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972A345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ADBDCBE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EFAE86C">
            <w:r>
              <w:rPr>
                <w:b/>
                <w:bCs/>
              </w:rPr>
              <w:t>Примечание</w:t>
            </w:r>
          </w:p>
        </w:tc>
      </w:tr>
      <w:tr w14:paraId="21AB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860DC53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FDF1FF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7DA42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DCE99E"/>
        </w:tc>
      </w:tr>
      <w:tr w14:paraId="10D1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690C30">
            <w:r>
              <w:t>Количество этажей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D92199">
            <w:r>
              <w:t>Число (целое, положительное)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681C9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3040FE"/>
        </w:tc>
      </w:tr>
      <w:tr w14:paraId="2B10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EDCBEA">
            <w:r>
              <w:t>Адрес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6B47ED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D6CA8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BCC64A"/>
        </w:tc>
      </w:tr>
      <w:tr w14:paraId="3F8F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9C5ACA">
            <w:r>
              <w:t>Статус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8A291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9C9F8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323BAF">
            <w:r>
              <w:t>Значения: «Активен» / «Неактивен»; по умолчанию — «Активен»</w:t>
            </w:r>
          </w:p>
        </w:tc>
      </w:tr>
    </w:tbl>
    <w:p w14:paraId="479DE1F8"/>
    <w:p w14:paraId="507DF8EC">
      <w:r>
        <w:t>Редактирование открывает то же окно с предзаполненными значениями.</w:t>
      </w:r>
    </w:p>
    <w:p w14:paraId="72E8ABDF">
      <w:pPr>
        <w:pStyle w:val="5"/>
      </w:pPr>
      <w:r>
        <w:t>3.2.2. Удаление здания</w:t>
      </w:r>
    </w:p>
    <w:p w14:paraId="43548426">
      <w:r>
        <w:t>Удаление подтверждается модальным окном; после удаления список обновляется.</w:t>
      </w:r>
    </w:p>
    <w:p w14:paraId="466CEFDD">
      <w:pPr>
        <w:pStyle w:val="5"/>
      </w:pPr>
      <w:r>
        <w:t>3.2.3. Добавление / редактирование аудитории</w:t>
      </w:r>
    </w:p>
    <w:p w14:paraId="0F0F913C">
      <w:r>
        <w:t>Внутри раскрытой строки здания отображается таблица аудиторий (№, название, этаж, вместимость, статус, оснащённость техникой, действия). При нажатии «Добавить аудиторию» должно выходить окно со следующими полями: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9"/>
        <w:gridCol w:w="2286"/>
        <w:gridCol w:w="2283"/>
        <w:gridCol w:w="2218"/>
      </w:tblGrid>
      <w:tr w14:paraId="65D4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F99DE3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F228E51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0FE9764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DC441DC">
            <w:r>
              <w:rPr>
                <w:b/>
                <w:bCs/>
              </w:rPr>
              <w:t>Примечание</w:t>
            </w:r>
          </w:p>
        </w:tc>
      </w:tr>
      <w:tr w14:paraId="7701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1368E3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B6DF62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C4576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BD2A4D"/>
        </w:tc>
      </w:tr>
      <w:tr w14:paraId="20AB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31C8C9">
            <w:r>
              <w:t>Этаж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58AC6C">
            <w:r>
              <w:t>Число (целое, положительное)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25F69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389E01"/>
        </w:tc>
      </w:tr>
      <w:tr w14:paraId="6DD0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E4AE4B">
            <w:r>
              <w:t>Вместимость (количество мест)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B07619">
            <w:r>
              <w:t>Число (целое, положительное)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15D98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32CEEF"/>
        </w:tc>
      </w:tr>
      <w:tr w14:paraId="303D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4BB6D0">
            <w:r>
              <w:t>Статус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56F158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B0778E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DF5906">
            <w:r>
              <w:t>«Активен» / «Неактивен»</w:t>
            </w:r>
          </w:p>
        </w:tc>
      </w:tr>
      <w:tr w14:paraId="38C8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04F369">
            <w:r>
              <w:t>Есть техника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3B54BF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B4132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A8881D">
            <w:r>
              <w:t>По умолчанию выключено; раскрывает дополнительные поля ниже</w:t>
            </w:r>
          </w:p>
        </w:tc>
      </w:tr>
      <w:tr w14:paraId="0AEAE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32E275">
            <w:r>
              <w:t>Проектор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3ED198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7B072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058E1F">
            <w:r>
              <w:t>Отображается только если включено «Есть техника»</w:t>
            </w:r>
          </w:p>
        </w:tc>
      </w:tr>
      <w:tr w14:paraId="6CC57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AA6662A">
            <w:r>
              <w:t>Доска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EC9FD5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376D7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2F82DC">
            <w:r>
              <w:t>Отображается только если включено «Есть техника»</w:t>
            </w:r>
          </w:p>
        </w:tc>
      </w:tr>
      <w:tr w14:paraId="493F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85EE19">
            <w:r>
              <w:t>Компьютер преподавателя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1D145B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F0B0A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EB678F">
            <w:r>
              <w:t>Отображается только если включено «Есть техника»</w:t>
            </w:r>
          </w:p>
        </w:tc>
      </w:tr>
      <w:tr w14:paraId="755F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F6FF3C">
            <w:r>
              <w:t>Количество компьютеров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D097AE">
            <w:r>
              <w:t>Число (целое, положительное)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3056AFB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82C7BA">
            <w:r>
              <w:t>Отображается только если включено «Есть техника»</w:t>
            </w:r>
          </w:p>
        </w:tc>
      </w:tr>
    </w:tbl>
    <w:p w14:paraId="79290EA7"/>
    <w:p w14:paraId="2A07CC11">
      <w:r>
        <w:t>Редактирование аудитории открывает то же окно с предзаполненными значениями. Удаление — через подтверждение.</w:t>
      </w:r>
    </w:p>
    <w:p w14:paraId="76F993C2">
      <w:pPr>
        <w:pStyle w:val="5"/>
      </w:pPr>
      <w:r>
        <w:t>3.2.4. Поиск и фильтрация</w:t>
      </w:r>
    </w:p>
    <w:p w14:paraId="22E97294">
      <w:pPr>
        <w:pStyle w:val="16"/>
        <w:numPr>
          <w:ilvl w:val="0"/>
          <w:numId w:val="1"/>
        </w:numPr>
      </w:pPr>
      <w:r>
        <w:t>Строка поиска по названию здания (debounce).</w:t>
      </w:r>
    </w:p>
    <w:p w14:paraId="167EADEA">
      <w:pPr>
        <w:pStyle w:val="16"/>
        <w:numPr>
          <w:ilvl w:val="0"/>
          <w:numId w:val="1"/>
        </w:numPr>
      </w:pPr>
      <w:r>
        <w:t>Фильтр по статусу: «Все» / «Активен» / «Неактивен».</w:t>
      </w:r>
    </w:p>
    <w:p w14:paraId="56307625">
      <w:pPr>
        <w:pStyle w:val="4"/>
      </w:pPr>
      <w:r>
        <w:t>3.3. Вкладка «Заявки на зачисление»</w:t>
      </w:r>
    </w:p>
    <w:p w14:paraId="17280B15">
      <w:r>
        <w:t>Отображает заявки пользователей, зарегистрировавшихся через внешнего провайдера (Entra ID), но ещё не сопоставленных с учётной записью в системе.</w:t>
      </w:r>
    </w:p>
    <w:p w14:paraId="36991521">
      <w:r>
        <w:t>Список должен отображать колонки: ФИО (Entra), email, UPN, IP-адрес, дата подачи заявки.</w:t>
      </w:r>
    </w:p>
    <w:p w14:paraId="6F626E5A">
      <w:pPr>
        <w:pStyle w:val="5"/>
      </w:pPr>
      <w:r>
        <w:t>3.3.1. Фильтрация по статусу</w:t>
      </w:r>
    </w:p>
    <w:p w14:paraId="40CCC8D3">
      <w:r>
        <w:t>Выпадающий список: «В ожидании» / «Связана» / «Отклонена».</w:t>
      </w:r>
    </w:p>
    <w:p w14:paraId="5E040789">
      <w:pPr>
        <w:pStyle w:val="5"/>
      </w:pPr>
      <w:r>
        <w:t>3.3.2. Обработка заявки</w:t>
      </w:r>
    </w:p>
    <w:p w14:paraId="6431060C">
      <w:r>
        <w:t>По клику на строку открывается боковая панель с деталями заявки:</w:t>
      </w:r>
    </w:p>
    <w:p w14:paraId="66B30E68">
      <w:pPr>
        <w:pStyle w:val="16"/>
        <w:numPr>
          <w:ilvl w:val="0"/>
          <w:numId w:val="1"/>
        </w:numPr>
      </w:pPr>
      <w:r>
        <w:t>ФИО, email, UPN, дата подачи, IP-адрес заявителя;</w:t>
      </w:r>
    </w:p>
    <w:p w14:paraId="17DDD024">
      <w:pPr>
        <w:pStyle w:val="16"/>
        <w:numPr>
          <w:ilvl w:val="0"/>
          <w:numId w:val="1"/>
        </w:numPr>
      </w:pPr>
      <w:r>
        <w:t>блок «Совпадения» — список пользователей системы, потенциально соответствующих заявителю, с указанием сигналов совпадения (точное совпадение email, частичное совпадение email, совпадение логина, точное/частичное совпадение ФИО, найдена запись студента) и оценкой релевантности (score);</w:t>
      </w:r>
    </w:p>
    <w:p w14:paraId="4379CFDD">
      <w:pPr>
        <w:pStyle w:val="16"/>
        <w:numPr>
          <w:ilvl w:val="0"/>
          <w:numId w:val="1"/>
        </w:numPr>
      </w:pPr>
      <w:r>
        <w:t>по каждому совпадению — кнопка «Связать» (привязать заявку к существующему пользователю);</w:t>
      </w:r>
    </w:p>
    <w:p w14:paraId="560910DD">
      <w:pPr>
        <w:pStyle w:val="16"/>
        <w:numPr>
          <w:ilvl w:val="0"/>
          <w:numId w:val="1"/>
        </w:numPr>
      </w:pPr>
      <w:r>
        <w:t>кнопка «Создать пользователя» — создаёт новую учётную запись на основе данных заявки, если совпадений нет или они не подходят;</w:t>
      </w:r>
    </w:p>
    <w:p w14:paraId="2179EB23">
      <w:pPr>
        <w:pStyle w:val="16"/>
        <w:numPr>
          <w:ilvl w:val="0"/>
          <w:numId w:val="1"/>
        </w:numPr>
      </w:pPr>
      <w:r>
        <w:t>кнопка «Отклонить» — отклоняет заявку.</w:t>
      </w:r>
    </w:p>
    <w:p w14:paraId="02FF2903">
      <w:r>
        <w:t>Все три действия (связать, создать, отклонить) сопровождаются уведомлением об успехе/ошибке и закрывают панель.</w:t>
      </w:r>
    </w:p>
    <w:p w14:paraId="2B9CFBB0">
      <w:pPr>
        <w:pStyle w:val="4"/>
      </w:pPr>
      <w:r>
        <w:t>3.4. Вкладка «Смена пароля»</w:t>
      </w:r>
    </w:p>
    <w:p w14:paraId="664BFB24">
      <w:r>
        <w:t>Форма для принудительной смены пароля пользователя администратором.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0"/>
        <w:gridCol w:w="2228"/>
        <w:gridCol w:w="2308"/>
        <w:gridCol w:w="2250"/>
      </w:tblGrid>
      <w:tr w14:paraId="5085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AF06B9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948D600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6F57799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10E99E3">
            <w:r>
              <w:rPr>
                <w:b/>
                <w:bCs/>
              </w:rPr>
              <w:t>Примечание</w:t>
            </w:r>
          </w:p>
        </w:tc>
      </w:tr>
      <w:tr w14:paraId="294A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6874AA">
            <w:r>
              <w:t>Логин пользователя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1F8733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C922D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2FC542"/>
        </w:tc>
      </w:tr>
      <w:tr w14:paraId="7A5B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C38789">
            <w:r>
              <w:t>UPN (Entra)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8DBCEA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0450E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632E4D"/>
        </w:tc>
      </w:tr>
      <w:tr w14:paraId="4375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8473E01">
            <w:r>
              <w:t>Новый пароль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3FFAB8">
            <w:r>
              <w:t>Пароль (с переключателем видимости)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DBD8D4">
            <w:r>
              <w:t>Обязательное при отправке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8EB5AB">
            <w:r>
              <w:t>Валидация: минимум 8 символов, обязательны заглавная и строчная буквы, цифра, спецсимвол из разрешённого набора; запрещено сочетание визуально схожих символов (`0/O/o`, `1/I/l`)</w:t>
            </w:r>
          </w:p>
        </w:tc>
      </w:tr>
    </w:tbl>
    <w:p w14:paraId="605633D1"/>
    <w:p w14:paraId="399A3DFB">
      <w:r>
        <w:t>При включённом отображении пароля и наличии недопустимых/схожих символов — визуальная подсветка проблемных символов и текстовая подсказка. После успешной смены — уведомление (в т.ч. вариант с предупреждениями от сервера) и очистка формы.</w:t>
      </w:r>
    </w:p>
    <w:p w14:paraId="2495768D">
      <w:pPr>
        <w:pStyle w:val="4"/>
      </w:pPr>
      <w:r>
        <w:t>3.5. Вкладка «RBAC» (роли и права доступа)</w:t>
      </w:r>
    </w:p>
    <w:p w14:paraId="6E319444">
      <w:r>
        <w:t xml:space="preserve">Состоит из двух подвкладок: </w:t>
      </w:r>
      <w:r>
        <w:rPr>
          <w:b/>
          <w:bCs/>
        </w:rPr>
        <w:t>«Права роли»</w:t>
      </w:r>
      <w:r>
        <w:t xml:space="preserve"> и </w:t>
      </w:r>
      <w:r>
        <w:rPr>
          <w:b/>
          <w:bCs/>
        </w:rPr>
        <w:t>«Журнал аудита»</w:t>
      </w:r>
      <w:r>
        <w:t>.</w:t>
      </w:r>
    </w:p>
    <w:p w14:paraId="60E5F929">
      <w:pPr>
        <w:pStyle w:val="5"/>
      </w:pPr>
      <w:r>
        <w:t>3.5.1. Права роли</w:t>
      </w:r>
    </w:p>
    <w:p w14:paraId="7A6B389F">
      <w:r>
        <w:t>Двухпанельный интерфейс: слева — список ролей системы, справа — права выбранной роли, сгруппированные по функциональным категориям (Дисциплины, Отчёты, Учебный процесс, Образовательные программы, HR-менеджмент, Образование (студент), Приказы, Контингент, Дипломная работа, Эдвайзер, Преподавание, Офис регистрации, Общежитие, Приёмная комиссия, Прочее/устаревшие).</w:t>
      </w:r>
    </w:p>
    <w:p w14:paraId="65AB5A97">
      <w:r>
        <w:t>Функция должна обеспечивать:</w:t>
      </w:r>
    </w:p>
    <w:p w14:paraId="637577DF">
      <w:pPr>
        <w:pStyle w:val="16"/>
        <w:numPr>
          <w:ilvl w:val="0"/>
          <w:numId w:val="1"/>
        </w:numPr>
      </w:pPr>
      <w:r>
        <w:t>переключение права (флажок) для выбранной роли;</w:t>
      </w:r>
    </w:p>
    <w:p w14:paraId="5270E67A">
      <w:pPr>
        <w:pStyle w:val="16"/>
        <w:numPr>
          <w:ilvl w:val="0"/>
          <w:numId w:val="1"/>
        </w:numPr>
      </w:pPr>
      <w:r>
        <w:t>опциональное указание периода действия права (дата начала / дата окончания) через разворачивающийся блок у каждого отмеченного права;</w:t>
      </w:r>
    </w:p>
    <w:p w14:paraId="615CFCFA">
      <w:pPr>
        <w:pStyle w:val="16"/>
        <w:numPr>
          <w:ilvl w:val="0"/>
          <w:numId w:val="1"/>
        </w:numPr>
      </w:pPr>
      <w:r>
        <w:t>индикатор несохранённых изменений;</w:t>
      </w:r>
    </w:p>
    <w:p w14:paraId="7A11D70A">
      <w:pPr>
        <w:pStyle w:val="16"/>
        <w:numPr>
          <w:ilvl w:val="0"/>
          <w:numId w:val="1"/>
        </w:numPr>
      </w:pPr>
      <w:r>
        <w:t>сохранение изменений (кнопка «Сохранить») с уведомлением об итоге: сколько прав выдано, отозвано, поставлено на расписание, снято с расписания;</w:t>
      </w:r>
    </w:p>
    <w:p w14:paraId="0258D634">
      <w:pPr>
        <w:pStyle w:val="16"/>
        <w:numPr>
          <w:ilvl w:val="0"/>
          <w:numId w:val="1"/>
        </w:numPr>
      </w:pPr>
      <w:r>
        <w:t>отмену несохранённых изменений (кнопка «Отменить»).</w:t>
      </w:r>
    </w:p>
    <w:p w14:paraId="54807617">
      <w:pPr>
        <w:pStyle w:val="5"/>
      </w:pPr>
      <w:r>
        <w:t>3.5.2. Журнал аудита</w:t>
      </w:r>
    </w:p>
    <w:p w14:paraId="6506E7EE">
      <w:r>
        <w:t>Таблица с фильтрами (действие, роль, дата с, дата по) и пагинацией. Колонки: дата, администратор, действие (выдана роль / отозвана роль / право выдано / право отозвано / право поставлено на расписание / расписание права снято / назначение роли поставлено на расписание / расписание назначения роли снято), роль, право, целевой пользователь. Действия визуально различаются цветом (положительные — зелёным, отрицательные — красным). Кнопка «Сбросить» очищает фильтры.</w:t>
      </w:r>
    </w:p>
    <w:p w14:paraId="7AA070DE">
      <w:pPr>
        <w:pStyle w:val="4"/>
      </w:pPr>
      <w:r>
        <w:t>3.6. Вкладка «Имперсонация»</w:t>
      </w:r>
    </w:p>
    <w:p w14:paraId="21B7BEF9">
      <w:r>
        <w:t>Позволяет администратору временно войти в систему от имени другого пользователя для диагностики без смены пароля.</w:t>
      </w:r>
    </w:p>
    <w:p w14:paraId="51E4A808">
      <w:r>
        <w:t>Блок предупреждения о характере функции отображается всегда.</w:t>
      </w:r>
    </w:p>
    <w:p w14:paraId="1A46274C">
      <w:pPr>
        <w:pStyle w:val="5"/>
      </w:pPr>
      <w:r>
        <w:t>3.6.1. Запуск новой сессии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2188"/>
        <w:gridCol w:w="2304"/>
        <w:gridCol w:w="2296"/>
      </w:tblGrid>
      <w:tr w14:paraId="662C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54A09D8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FFA18CD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04FF956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D51C6A9">
            <w:r>
              <w:rPr>
                <w:b/>
                <w:bCs/>
              </w:rPr>
              <w:t>Примечание</w:t>
            </w:r>
          </w:p>
        </w:tc>
      </w:tr>
      <w:tr w14:paraId="29EF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3AD1BE">
            <w:r>
              <w:t>Причина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5AA7C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D46CC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D922D6">
            <w:r>
              <w:t>Проверяется перед стартом сессии</w:t>
            </w:r>
          </w:p>
        </w:tc>
      </w:tr>
      <w:tr w14:paraId="54F26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4EF0625">
            <w:r>
              <w:t>Поиск пользователя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2C46D8">
            <w:r>
              <w:t>Строка поиска с debounce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2526ED6">
            <w:r>
              <w:t>—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6E389D1">
            <w:r>
              <w:t>Ищет по пользователям, результат — таблица (ФИО, логин, ID, роли, кнопка «Начать»)</w:t>
            </w:r>
          </w:p>
        </w:tc>
      </w:tr>
    </w:tbl>
    <w:p w14:paraId="61B2B7E7"/>
    <w:p w14:paraId="7171716C">
      <w:r>
        <w:t>После запуска отображается карточка активной сессии: целевой пользователь, обратный отсчёт времени действия сессии, кнопка «Войти» (переключает контекст запросов на токен целевого пользователя и перезагружает приложение) и кнопка «Остановить».</w:t>
      </w:r>
    </w:p>
    <w:p w14:paraId="28AFAE5F">
      <w:r>
        <w:t>Если имперсонация уже активна в текущей вкладке браузера — отображается баннер с именем цели и кнопкой «Вернуться к администратору».</w:t>
      </w:r>
    </w:p>
    <w:p w14:paraId="7FFA9F04">
      <w:pPr>
        <w:pStyle w:val="5"/>
      </w:pPr>
      <w:r>
        <w:t>3.6.2. История сессий</w:t>
      </w:r>
    </w:p>
    <w:p w14:paraId="1EAA9CCF">
      <w:r>
        <w:t>Таблица (администратор, целевой пользователь, причина, дата начала, статус: активна / истекла / отозвана) с кнопкой обновления и возможностью остановить любую активную сессию.</w:t>
      </w:r>
    </w:p>
    <w:p w14:paraId="5DEAE3AB">
      <w:pPr>
        <w:pStyle w:val="4"/>
      </w:pPr>
      <w:r>
        <w:t>3.7. Вкладка «Технические функции»</w:t>
      </w:r>
    </w:p>
    <w:p w14:paraId="68B47A3A">
      <w:r>
        <w:t>Раздел для служебных операций. Функция «Сброс кэша схемы» — кнопка с подтверждающим состоянием загрузки и уведомлением об успехе/ошибке.</w:t>
      </w:r>
    </w:p>
    <w:p w14:paraId="09E31B9C">
      <w:pPr>
        <w:pStyle w:val="4"/>
      </w:pPr>
      <w:r>
        <w:t>3.8. Синхронизация с Moodle</w:t>
      </w:r>
    </w:p>
    <w:p w14:paraId="7EAFCFA3">
      <w:r>
        <w:t>Отдельный раздел (`/admin/moodle-sync`, доступен по праву `VIEW_MOODLE_SYNC`; на данный момент пункт меню скрыт закомментированной вкладкой в основной панели, но маршрут активен).</w:t>
      </w:r>
    </w:p>
    <w:p w14:paraId="0CAF0CE4">
      <w:pPr>
        <w:pStyle w:val="5"/>
      </w:pPr>
      <w:r>
        <w:t>3.8.1. Панель мониторинга</w:t>
      </w:r>
    </w:p>
    <w:p w14:paraId="1202D4B0">
      <w:r>
        <w:t>Отображает:</w:t>
      </w:r>
    </w:p>
    <w:p w14:paraId="1593CE29">
      <w:pPr>
        <w:pStyle w:val="16"/>
        <w:numPr>
          <w:ilvl w:val="0"/>
          <w:numId w:val="1"/>
        </w:numPr>
      </w:pPr>
      <w:r>
        <w:t>время последней синхронизации;</w:t>
      </w:r>
    </w:p>
    <w:p w14:paraId="5D24A547">
      <w:pPr>
        <w:pStyle w:val="16"/>
        <w:numPr>
          <w:ilvl w:val="0"/>
          <w:numId w:val="1"/>
        </w:numPr>
      </w:pPr>
      <w:r>
        <w:t>переключатель «Синхронизация включена/выключена»;</w:t>
      </w:r>
    </w:p>
    <w:p w14:paraId="20D55500">
      <w:pPr>
        <w:pStyle w:val="16"/>
        <w:numPr>
          <w:ilvl w:val="0"/>
          <w:numId w:val="1"/>
        </w:numPr>
      </w:pPr>
      <w:r>
        <w:t>кнопку «Синхронизировать сейчас» (активна только при включённой синхронизации);</w:t>
      </w:r>
    </w:p>
    <w:p w14:paraId="55FDAFE8">
      <w:pPr>
        <w:pStyle w:val="16"/>
        <w:numPr>
          <w:ilvl w:val="0"/>
          <w:numId w:val="1"/>
        </w:numPr>
      </w:pPr>
      <w:r>
        <w:t>карточки статистики: количество категорий, курсов, зачисленных студентов, зачисленных преподавателей (с индикацией количества ошибок синхронизации, если есть);</w:t>
      </w:r>
    </w:p>
    <w:p w14:paraId="0438694C">
      <w:pPr>
        <w:pStyle w:val="16"/>
        <w:numPr>
          <w:ilvl w:val="0"/>
          <w:numId w:val="1"/>
        </w:numPr>
      </w:pPr>
      <w:r>
        <w:t>таблицу последних заданий синхронизации (тип, статус, прогресс с процентной шкалой, количество ошибок, время) с автообновлением (polling каждые 15 секунд).</w:t>
      </w:r>
    </w:p>
    <w:p w14:paraId="4B6EA810">
      <w:pPr>
        <w:pStyle w:val="5"/>
      </w:pPr>
      <w:r>
        <w:t>3.8.2. Запуск синхронизации вручную</w:t>
      </w:r>
    </w:p>
    <w:p w14:paraId="43287131">
      <w:r>
        <w:t>Модальное окно с полями: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2"/>
        <w:gridCol w:w="2260"/>
        <w:gridCol w:w="2299"/>
        <w:gridCol w:w="2255"/>
      </w:tblGrid>
      <w:tr w14:paraId="229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068400B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1B3D24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AAA488C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424B6E6">
            <w:r>
              <w:rPr>
                <w:b/>
                <w:bCs/>
              </w:rPr>
              <w:t>Примечание</w:t>
            </w:r>
          </w:p>
        </w:tc>
      </w:tr>
      <w:tr w14:paraId="0DD9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F6211C">
            <w:r>
              <w:t>Тип операции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EE04D3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B3097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2B8009">
            <w:r>
              <w:t>Категории / Курсы / Зачисление студентов / Зачисление преподавателей / Создание групп</w:t>
            </w:r>
          </w:p>
        </w:tc>
      </w:tr>
      <w:tr w14:paraId="72D3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30A648">
            <w:r>
              <w:t>Год поступления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F2D186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9C28FB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3483FD">
            <w:r>
              <w:t>По умолчанию — текущий год</w:t>
            </w:r>
          </w:p>
        </w:tc>
      </w:tr>
      <w:tr w14:paraId="18D24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2EEBCE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DF2A63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DA1E5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069050">
            <w:r>
              <w:t>Бакалавриат (4 года) / Магистратура (1 год) / Бакалавриат (стандарт) / Магистратура (2 года) / Докторантура</w:t>
            </w:r>
          </w:p>
        </w:tc>
      </w:tr>
      <w:tr w14:paraId="287A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0F3FE6">
            <w:r>
              <w:t>Семестр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EBADDD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DE141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440DBC">
            <w:r>
              <w:t>1 или 2</w:t>
            </w:r>
          </w:p>
        </w:tc>
      </w:tr>
      <w:tr w14:paraId="294E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2BA668">
            <w:r>
              <w:t>Название группы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478E3F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1FA1B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03389E">
            <w:r>
              <w:t>Ограничивает синхронизацию одной группой</w:t>
            </w:r>
          </w:p>
        </w:tc>
      </w:tr>
    </w:tbl>
    <w:p w14:paraId="53715C1F"/>
    <w:p w14:paraId="029CA563">
      <w:r>
        <w:t>После запуска — уведомление с номером созданного задания.</w:t>
      </w:r>
    </w:p>
    <w:p w14:paraId="42C6543D">
      <w:pPr>
        <w:pStyle w:val="5"/>
      </w:pPr>
      <w:r>
        <w:t>3.8.3. Детали задания синхронизации</w:t>
      </w:r>
    </w:p>
    <w:p w14:paraId="04D30261">
      <w:r>
        <w:t>При клике на задание в таблице открывается детальный экран (без перехода по отдельному URL из дашборда; также доступен напрямую по маршруту `/admin/moodle-sync/jobs/:id`):</w:t>
      </w:r>
    </w:p>
    <w:p w14:paraId="66A43AAC">
      <w:pPr>
        <w:pStyle w:val="16"/>
        <w:numPr>
          <w:ilvl w:val="0"/>
          <w:numId w:val="1"/>
        </w:numPr>
      </w:pPr>
      <w:r>
        <w:t>тип и номер задания, статус, прогресс (обработано / всего), количество ошибок, длительность выполнения, использованные параметры запуска;</w:t>
      </w:r>
    </w:p>
    <w:p w14:paraId="05B825EB">
      <w:pPr>
        <w:pStyle w:val="16"/>
        <w:numPr>
          <w:ilvl w:val="0"/>
          <w:numId w:val="1"/>
        </w:numPr>
      </w:pPr>
      <w:r>
        <w:t>кнопка «Повторить» — доступна только для заданий со статусом «Ошибка», создаёт новое задание с теми же параметрами;</w:t>
      </w:r>
    </w:p>
    <w:p w14:paraId="3B133CF8">
      <w:pPr>
        <w:pStyle w:val="16"/>
        <w:numPr>
          <w:ilvl w:val="0"/>
          <w:numId w:val="1"/>
        </w:numPr>
      </w:pPr>
      <w:r>
        <w:t>журнал (лог) выполнения задания отдельной таблицей.</w:t>
      </w:r>
    </w:p>
    <w:p w14:paraId="6F4D4C6D">
      <w:pPr>
        <w:pStyle w:val="4"/>
      </w:pPr>
      <w:r>
        <w:t>3.9. Интеграция с другими модулями</w:t>
      </w:r>
    </w:p>
    <w:p w14:paraId="400FA526">
      <w:pPr>
        <w:pStyle w:val="16"/>
        <w:numPr>
          <w:ilvl w:val="0"/>
          <w:numId w:val="1"/>
        </w:numPr>
      </w:pPr>
      <w:r>
        <w:t>Справочники «Факультеты» и «Кафедры» используются модулем через общий стор `common` (тот же источник, что и в модуле «Справочники»).</w:t>
      </w:r>
    </w:p>
    <w:p w14:paraId="19924B1A">
      <w:pPr>
        <w:pStyle w:val="16"/>
        <w:numPr>
          <w:ilvl w:val="0"/>
          <w:numId w:val="1"/>
        </w:numPr>
      </w:pPr>
      <w:r>
        <w:t>Синхронизация с Moodle взаимодействует с данными контингента, учебных групп и педагогической нагрузки (зачисление студентов/преподавателей на курсы, создание групп на основе года поступления, уровня обучения и семестра).</w:t>
      </w:r>
    </w:p>
    <w:p w14:paraId="54967029">
      <w:pPr>
        <w:pStyle w:val="16"/>
        <w:numPr>
          <w:ilvl w:val="0"/>
          <w:numId w:val="1"/>
        </w:numPr>
      </w:pPr>
      <w:r>
        <w:t>Права, назначаемые во вкладке RBAC, определяют доступность остальных модулей фронтенда согласно списку `PERMISSIONS` в `src/config/roles.js`.</w:t>
      </w:r>
    </w:p>
    <w:p w14:paraId="3266FE26">
      <w:pPr>
        <w:pStyle w:val="3"/>
      </w:pPr>
      <w:r>
        <w:t>4. Нефункциональные требования</w:t>
      </w:r>
    </w:p>
    <w:p w14:paraId="478134E4">
      <w:pPr>
        <w:pStyle w:val="16"/>
        <w:numPr>
          <w:ilvl w:val="0"/>
          <w:numId w:val="1"/>
        </w:numPr>
      </w:pPr>
      <w:r>
        <w:t>Списки с пагинацией (пользователи, корпуса, аудит-лог) должны корректно работать при больших объёмах данных без деградации отклика поиска/фильтрации (debounce 500 мс).</w:t>
      </w:r>
    </w:p>
    <w:p w14:paraId="1F174F39">
      <w:pPr>
        <w:pStyle w:val="16"/>
        <w:numPr>
          <w:ilvl w:val="0"/>
          <w:numId w:val="1"/>
        </w:numPr>
      </w:pPr>
      <w:r>
        <w:t>Доступ к панели и её вкладкам должен ограничиваться правами (`VIEW_ADMIN`, `VIEW_MOODLE_SYNC`) на уровне роутинга.</w:t>
      </w:r>
    </w:p>
    <w:p w14:paraId="3CE01603">
      <w:pPr>
        <w:pStyle w:val="16"/>
        <w:numPr>
          <w:ilvl w:val="0"/>
          <w:numId w:val="1"/>
        </w:numPr>
      </w:pPr>
      <w:r>
        <w:t>Все действия, изменяющие права/роли пользователей, должны логироваться (журнал аудита).</w:t>
      </w:r>
    </w:p>
    <w:p w14:paraId="53FC9266">
      <w:pPr>
        <w:pStyle w:val="16"/>
        <w:numPr>
          <w:ilvl w:val="0"/>
          <w:numId w:val="1"/>
        </w:numPr>
      </w:pPr>
      <w:r>
        <w:t>Интерфейс — на нескольких языках (RU по</w:t>
      </w:r>
      <w:bookmarkStart w:id="0" w:name="_GoBack"/>
      <w:bookmarkEnd w:id="0"/>
      <w:r>
        <w:t xml:space="preserve"> умолчанию; локализация текстов через `paraglide`).</w:t>
      </w:r>
    </w:p>
    <w:p w14:paraId="07FD8674">
      <w:pPr>
        <w:pStyle w:val="16"/>
        <w:numPr>
          <w:ilvl w:val="0"/>
          <w:numId w:val="1"/>
        </w:numPr>
      </w:pPr>
      <w:r>
        <w:t>Функция имперсонации должна явно отделять контекст запросов администратора от контекста запросов целевого пользователя, не подменяя постоянный токен администратора.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6D191"/>
    <w:multiLevelType w:val="multilevel"/>
    <w:tmpl w:val="0FF6D191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C1A3E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D85FEA9E-A9D3-42A4-8C66-586A93F5D2D6}"/>
</file>

<file path=customXml/itemProps2.xml><?xml version="1.0" encoding="utf-8"?>
<ds:datastoreItem xmlns:ds="http://schemas.openxmlformats.org/officeDocument/2006/customXml" ds:itemID="{A58C9DD0-56D5-484D-8A53-0ED99C521034}"/>
</file>

<file path=customXml/itemProps3.xml><?xml version="1.0" encoding="utf-8"?>
<ds:datastoreItem xmlns:ds="http://schemas.openxmlformats.org/officeDocument/2006/customXml" ds:itemID="{161D6DDE-7F39-4D0E-B0C9-B8C72A266866}"/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1749</Words>
  <Characters>12804</Characters>
  <TotalTime>0</TotalTime>
  <ScaleCrop>false</ScaleCrop>
  <LinksUpToDate>false</LinksUpToDate>
  <CharactersWithSpaces>14281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5A7EF7399E2F42E19B1F4D26FECCB43B_12</vt:lpwstr>
  </property>
  <property fmtid="{D5CDD505-2E9C-101B-9397-08002B2CF9AE}" pid="5" name="ContentTypeId">
    <vt:lpwstr>0x01010059A358966880B64394BA98E103C2C0E4</vt:lpwstr>
  </property>
</Properties>
</file>