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6022A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537164FE"/>
    <w:p w14:paraId="5B9E08D9"/>
    <w:p w14:paraId="38C395C2">
      <w:pPr>
        <w:jc w:val="right"/>
      </w:pPr>
      <w:r>
        <w:rPr>
          <w:b/>
          <w:bCs/>
        </w:rPr>
        <w:t>УТВЕРЖДАЮ</w:t>
      </w:r>
    </w:p>
    <w:p w14:paraId="2AAE3FB5">
      <w:pPr>
        <w:jc w:val="right"/>
      </w:pPr>
      <w:r>
        <w:t>Ректор-Председатель правления</w:t>
      </w:r>
    </w:p>
    <w:p w14:paraId="58FA715D">
      <w:pPr>
        <w:jc w:val="right"/>
      </w:pPr>
      <w:r>
        <w:t>_________________ ______________</w:t>
      </w:r>
    </w:p>
    <w:p w14:paraId="035FC548">
      <w:pPr>
        <w:jc w:val="right"/>
      </w:pPr>
      <w:r>
        <w:t>«______»_______________ 20____ г.</w:t>
      </w:r>
    </w:p>
    <w:p w14:paraId="08F29043"/>
    <w:p w14:paraId="31CCE81F"/>
    <w:p w14:paraId="1FCDF4BE"/>
    <w:p w14:paraId="7D1E64F5"/>
    <w:p w14:paraId="3B2F2E9A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4B92FA15"/>
    <w:p w14:paraId="215F509D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45ADF6CF"/>
    <w:p w14:paraId="1A9584CE">
      <w:r>
        <w:br w:type="page"/>
      </w:r>
    </w:p>
    <w:p w14:paraId="3F6B06C0">
      <w:pPr>
        <w:pStyle w:val="2"/>
      </w:pPr>
      <w:r>
        <w:t>Содержание</w:t>
      </w:r>
    </w:p>
    <w:sdt>
      <w:sdtPr>
        <w:alias w:val="Содержание"/>
        <w:id w:val="147455996"/>
      </w:sdtPr>
      <w:sdtContent>
        <w:p w14:paraId="1E028DD5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06EA3743">
          <w:r>
            <w:fldChar w:fldCharType="end"/>
          </w:r>
        </w:p>
      </w:sdtContent>
    </w:sdt>
    <w:p w14:paraId="1A0F95DA">
      <w:r>
        <w:br w:type="page"/>
      </w:r>
    </w:p>
    <w:p w14:paraId="5C6249E7">
      <w:pPr>
        <w:pStyle w:val="2"/>
      </w:pPr>
      <w:r>
        <w:t>Требования к модулю фронтенда «Академический календарь»</w:t>
      </w:r>
    </w:p>
    <w:p w14:paraId="698EE141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7F374C88">
      <w:r>
        <w:rPr>
          <w:i/>
          <w:iCs/>
          <w:color w:val="595959"/>
        </w:rPr>
        <w:t>Модуль фронтенда: Академический календарь</w:t>
      </w:r>
    </w:p>
    <w:p w14:paraId="2DAF7C27">
      <w:pPr>
        <w:pStyle w:val="3"/>
      </w:pPr>
      <w:r>
        <w:t>1. Назначение и цель модуля</w:t>
      </w:r>
    </w:p>
    <w:p w14:paraId="447C03BC">
      <w:pPr>
        <w:pStyle w:val="4"/>
      </w:pPr>
      <w:r>
        <w:t>1.1. Назначение</w:t>
      </w:r>
    </w:p>
    <w:p w14:paraId="0FFAE538">
      <w:r>
        <w:t>Модуль «Академический календарь» предназначен для ведения ключевых дат учебного процесса в разрезе уровня обучения и курса: сроков учебных периодов, каникул, семестровых контрольных точек, летнего семестра, периода выбора дисциплин и периода практики. Модуль состоит из шести вкладок: «Учебный календарь», «Каникулы», «Семестр», «Летний семестр», «Выбор дисциплин», «Календарь практики». Данные календаря используются как источник дат для других модулей подсистемы (расписание, выбор дисциплин, практика) и могут быть выгружены пользователем в формате `.ics`.</w:t>
      </w:r>
    </w:p>
    <w:p w14:paraId="5E57ED0C">
      <w:pPr>
        <w:pStyle w:val="4"/>
      </w:pPr>
      <w:r>
        <w:t>1.2. Цели</w:t>
      </w:r>
    </w:p>
    <w:p w14:paraId="2B84CA68">
      <w:pPr>
        <w:pStyle w:val="16"/>
        <w:numPr>
          <w:ilvl w:val="0"/>
          <w:numId w:val="1"/>
        </w:numPr>
      </w:pPr>
      <w:r>
        <w:t>Обеспечить единый источник ключевых учебных дат по каждому уровню обучения и курсу.</w:t>
      </w:r>
    </w:p>
    <w:p w14:paraId="2068491E">
      <w:pPr>
        <w:pStyle w:val="16"/>
        <w:numPr>
          <w:ilvl w:val="0"/>
          <w:numId w:val="1"/>
        </w:numPr>
      </w:pPr>
      <w:r>
        <w:t>Обеспечить возможность выгрузки календаря в стандартном формате `.ics` для использования во внешних календарных приложениях.</w:t>
      </w:r>
    </w:p>
    <w:p w14:paraId="4A3B5171">
      <w:pPr>
        <w:pStyle w:val="16"/>
        <w:numPr>
          <w:ilvl w:val="0"/>
          <w:numId w:val="1"/>
        </w:numPr>
      </w:pPr>
      <w:r>
        <w:t>Обеспечить ролевое разграничение: просмотр календаря доступен всем пользователям с доступом к модулю, редактирование — только выделенным ролям.</w:t>
      </w:r>
    </w:p>
    <w:p w14:paraId="40E356D9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0"/>
        <w:gridCol w:w="4516"/>
      </w:tblGrid>
      <w:tr w14:paraId="16829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8DB5F61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355FEF6">
            <w:r>
              <w:rPr>
                <w:b/>
                <w:bCs/>
              </w:rPr>
              <w:t>Доступные действия</w:t>
            </w:r>
          </w:p>
        </w:tc>
      </w:tr>
      <w:tr w14:paraId="3937A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DCD649C">
            <w:r>
              <w:t>Любой пользователь с доступом к модулю (просмотр)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5F7EA92">
            <w:r>
              <w:t>Просмотр всех вкладок календаря по выбранному уровню обучения, скачивание календаря в формате `.ics`</w:t>
            </w:r>
          </w:p>
        </w:tc>
      </w:tr>
      <w:tr w14:paraId="03EF5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6DD8D6">
            <w:r>
              <w:t>Роли `davAssistant`, `admin`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9FBC9C7">
            <w:r>
              <w:t>Дополнительно — добавление, редактирование и удаление записей на всех вкладках модуля</w:t>
            </w:r>
          </w:p>
        </w:tc>
      </w:tr>
    </w:tbl>
    <w:p w14:paraId="52B18255"/>
    <w:p w14:paraId="0A69BB6F">
      <w:pPr>
        <w:pStyle w:val="3"/>
      </w:pPr>
      <w:r>
        <w:t>3. Функциональные требования</w:t>
      </w:r>
    </w:p>
    <w:p w14:paraId="3FFB43FE">
      <w:r>
        <w:t>Во всех вкладках модуль сначала требует выбора уровня обучения (справочник, выпадающий список) в шапке страницы — до выбора уровня данные не загружаются, кнопки «Добавить»/скачивания недоступны.</w:t>
      </w:r>
    </w:p>
    <w:p w14:paraId="7C8368AA">
      <w:pPr>
        <w:pStyle w:val="4"/>
      </w:pPr>
      <w:r>
        <w:t>3.1. Вкладка «Учебный календарь»</w:t>
      </w:r>
    </w:p>
    <w:p w14:paraId="73362F07">
      <w:r>
        <w:t>Отображает по каждому курсу выбранного уровня обучения дату начала и дату окончания учебного периода.</w:t>
      </w:r>
    </w:p>
    <w:p w14:paraId="5D6F65B0">
      <w:r>
        <w:t>При нажатии «Добавить» (либо «Редактировать» — открывает то же окно со всеми существующими записями уровня) открывается боковая панель со списком карточек — по одной на курс: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9"/>
        <w:gridCol w:w="2183"/>
        <w:gridCol w:w="2331"/>
        <w:gridCol w:w="2283"/>
      </w:tblGrid>
      <w:tr w14:paraId="256B7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4D0FBB2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80F9642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58A1771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8BA49A1">
            <w:r>
              <w:rPr>
                <w:b/>
                <w:bCs/>
              </w:rPr>
              <w:t>Примечание</w:t>
            </w:r>
          </w:p>
        </w:tc>
      </w:tr>
      <w:tr w14:paraId="0D930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1DD3A4E">
            <w:r>
              <w:t>Курс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304D20">
            <w:r>
              <w:t>Справочник (1–5)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9BD7078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4930A47">
            <w:r>
              <w:t>Доступен только для новых карточек; список ограничен курсами, ещё не занятыми в рамках выбранного уровня обучения</w:t>
            </w:r>
          </w:p>
        </w:tc>
      </w:tr>
      <w:tr w14:paraId="5C146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DB3E4D6">
            <w:r>
              <w:t>Дата начала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EBB39DA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D214BD6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77C25C8">
            <w:r>
              <w:t>—</w:t>
            </w:r>
          </w:p>
        </w:tc>
      </w:tr>
      <w:tr w14:paraId="47785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84E1AB1">
            <w:r>
              <w:t>Дата окончания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299BE15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6EAA8C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A83EBCC">
            <w:r>
              <w:t>—</w:t>
            </w:r>
          </w:p>
        </w:tc>
      </w:tr>
    </w:tbl>
    <w:p w14:paraId="52A0E8FE"/>
    <w:p w14:paraId="0C0B69A6">
      <w:r>
        <w:t>В панели можно добавить несколько карточек (разных курсов) за один раз кнопкой «Добавить ещё» и сохранить все одновременно; каждую карточку (кроме несохранённых) можно удалить отдельно с немедленным запросом на удаление.</w:t>
      </w:r>
    </w:p>
    <w:p w14:paraId="3857E7B1">
      <w:pPr>
        <w:pStyle w:val="4"/>
      </w:pPr>
      <w:r>
        <w:t>3.2. Вкладка «Каникулы»</w:t>
      </w:r>
    </w:p>
    <w:p w14:paraId="7613491F">
      <w:r>
        <w:t>Отображает список каникулярных периодов выбранного уровня обучения: наименование, даты начала и окончания.</w:t>
      </w:r>
    </w:p>
    <w:p w14:paraId="10568B1A">
      <w:r>
        <w:t>При нажатии «Добавить» открывается боковая панель со списком карточек: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9"/>
        <w:gridCol w:w="2183"/>
        <w:gridCol w:w="2331"/>
        <w:gridCol w:w="2283"/>
      </w:tblGrid>
      <w:tr w14:paraId="3C3EB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44CA7C1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C7B1DD0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B4D50BA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52FADA6">
            <w:r>
              <w:rPr>
                <w:b/>
                <w:bCs/>
              </w:rPr>
              <w:t>Примечание</w:t>
            </w:r>
          </w:p>
        </w:tc>
      </w:tr>
      <w:tr w14:paraId="3851B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96A54F5">
            <w:r>
              <w:t>Название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2B42448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F79D6A0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C87B40E">
            <w:r>
              <w:t>Доступно только для новых карточек</w:t>
            </w:r>
          </w:p>
        </w:tc>
      </w:tr>
      <w:tr w14:paraId="59251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7B5490A">
            <w:r>
              <w:t>Дата начала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7D70D42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90D1700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E56FC5D">
            <w:r>
              <w:t>—</w:t>
            </w:r>
          </w:p>
        </w:tc>
      </w:tr>
      <w:tr w14:paraId="13D99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18C264">
            <w:r>
              <w:t>Дата окончания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A0627D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7A9581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A38AB6">
            <w:r>
              <w:t>—</w:t>
            </w:r>
          </w:p>
        </w:tc>
      </w:tr>
    </w:tbl>
    <w:p w14:paraId="2C1728DC"/>
    <w:p w14:paraId="78F9176E">
      <w:r>
        <w:t>Поддерживается добавление нескольких карточек за один проход и удаление отдельной записи.</w:t>
      </w:r>
    </w:p>
    <w:p w14:paraId="523DD5C2">
      <w:pPr>
        <w:pStyle w:val="4"/>
      </w:pPr>
      <w:r>
        <w:t>3.3. Вкладка «Семестр»</w:t>
      </w:r>
    </w:p>
    <w:p w14:paraId="15966434">
      <w:r>
        <w:t>Отображает по каждому курсу выбранного уровня обучения карточки семестров (осенний/весенний/летний) с датами: период выбора расписания (начало/конец), даты первого рубежного контроля (начало/конец), дата окончания второго рубежного контроля, период экзаменов (начало/конец), дата начала каникул.</w:t>
      </w:r>
    </w:p>
    <w:p w14:paraId="2E1EB761">
      <w:r>
        <w:t>При нажатии «Добавить» открывается боковая панель со списком карточек: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548"/>
        <w:gridCol w:w="2226"/>
        <w:gridCol w:w="2147"/>
      </w:tblGrid>
      <w:tr w14:paraId="63068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5BC35FE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1134954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9748AB3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83810B9">
            <w:r>
              <w:rPr>
                <w:b/>
                <w:bCs/>
              </w:rPr>
              <w:t>Примечание</w:t>
            </w:r>
          </w:p>
        </w:tc>
      </w:tr>
      <w:tr w14:paraId="092FC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6DAA7C8">
            <w:r>
              <w:t>Тип семестра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DB2E10">
            <w:r>
              <w:t>Справочник (осенний/весенний/летний)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5B8B828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462B326">
            <w:r>
              <w:t>—</w:t>
            </w:r>
          </w:p>
        </w:tc>
      </w:tr>
      <w:tr w14:paraId="5B1D6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31301D5">
            <w:r>
              <w:t>Учебный календарь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86D4DCB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CAAE049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7DB0DF0">
            <w:r>
              <w:t>Список ограничен записями учебного календаря (вкладка 3.1) того же уровня обучения</w:t>
            </w:r>
          </w:p>
        </w:tc>
      </w:tr>
      <w:tr w14:paraId="16F3E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76E1F1C">
            <w:r>
              <w:t>Начало выбора расписания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0AB0B1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DE7A5B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CCDB440">
            <w:r>
              <w:t>—</w:t>
            </w:r>
          </w:p>
        </w:tc>
      </w:tr>
      <w:tr w14:paraId="14DC3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D6BC3DB">
            <w:r>
              <w:t>Окончание выбора расписания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0D73DD1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9DFC80B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1C4B71E">
            <w:r>
              <w:t>—</w:t>
            </w:r>
          </w:p>
        </w:tc>
      </w:tr>
      <w:tr w14:paraId="4E88A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B5C0313">
            <w:r>
              <w:t>Начало 1 рубежного контроля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AB2351F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AEED83C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53C9F07">
            <w:r>
              <w:t>—</w:t>
            </w:r>
          </w:p>
        </w:tc>
      </w:tr>
      <w:tr w14:paraId="46BE1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DD365D6">
            <w:r>
              <w:t>Окончание 1 рубежного контроля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C18DE7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96DCD83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011AEBE">
            <w:r>
              <w:t>—</w:t>
            </w:r>
          </w:p>
        </w:tc>
      </w:tr>
      <w:tr w14:paraId="6B859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47A4B45">
            <w:r>
              <w:t>Окончание 2 рубежного контроля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7B34B7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30487D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F2DC6A7">
            <w:r>
              <w:t>—</w:t>
            </w:r>
          </w:p>
        </w:tc>
      </w:tr>
      <w:tr w14:paraId="5897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5313488">
            <w:r>
              <w:t>Начало сессии (экзаменов)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C731D71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483B445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33D4755">
            <w:r>
              <w:t>—</w:t>
            </w:r>
          </w:p>
        </w:tc>
      </w:tr>
      <w:tr w14:paraId="4D9FB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E66996E">
            <w:r>
              <w:t>Окончание сессии (экзаменов)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9276A2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DF8336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635B01">
            <w:r>
              <w:t>—</w:t>
            </w:r>
          </w:p>
        </w:tc>
      </w:tr>
      <w:tr w14:paraId="754F7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04EDC4">
            <w:r>
              <w:t>Начало каникул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03D815B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65E2A83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E47CCFC">
            <w:r>
              <w:t>—</w:t>
            </w:r>
          </w:p>
        </w:tc>
      </w:tr>
    </w:tbl>
    <w:p w14:paraId="7D3DFE40"/>
    <w:p w14:paraId="0352122E">
      <w:pPr>
        <w:pStyle w:val="4"/>
      </w:pPr>
      <w:r>
        <w:t>3.4. Вкладка «Летний семестр»</w:t>
      </w:r>
    </w:p>
    <w:p w14:paraId="423C8210">
      <w:r>
        <w:t>Отображает по каждому курсу выбранного уровня обучения даты начала/окончания летнего семестра и даты начала/окончания регистрации на летний семестр.</w:t>
      </w:r>
    </w:p>
    <w:p w14:paraId="1F6B9AFC">
      <w:r>
        <w:t>При нажатии «Добавить» открывается боковая панель со списком карточек: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7"/>
        <w:gridCol w:w="2236"/>
        <w:gridCol w:w="2309"/>
        <w:gridCol w:w="2254"/>
      </w:tblGrid>
      <w:tr w14:paraId="41B0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442AA93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987B04A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1936FA4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D7197E0">
            <w:r>
              <w:rPr>
                <w:b/>
                <w:bCs/>
              </w:rPr>
              <w:t>Примечание</w:t>
            </w:r>
          </w:p>
        </w:tc>
      </w:tr>
      <w:tr w14:paraId="2C65C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ADC96DF">
            <w:r>
              <w:t>Учебный календарь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67A683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9F05787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0B80244">
            <w:r>
              <w:t>Список ограничен записями учебного календаря (вкладка 3.1) того же уровня обучения</w:t>
            </w:r>
          </w:p>
        </w:tc>
      </w:tr>
      <w:tr w14:paraId="233F2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6276A1E">
            <w:r>
              <w:t>Дата начала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943291C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81E6FA6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DE0D3F4">
            <w:r>
              <w:t>—</w:t>
            </w:r>
          </w:p>
        </w:tc>
      </w:tr>
      <w:tr w14:paraId="1D9D5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E0993FD">
            <w:r>
              <w:t>Дата окончания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2D08B42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34C257F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6438EA">
            <w:r>
              <w:t>—</w:t>
            </w:r>
          </w:p>
        </w:tc>
      </w:tr>
      <w:tr w14:paraId="2323D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41A6D0B">
            <w:r>
              <w:t>Начало регистрации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1C18C6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9BDDCC3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00D6C0C">
            <w:r>
              <w:t>—</w:t>
            </w:r>
          </w:p>
        </w:tc>
      </w:tr>
      <w:tr w14:paraId="02F7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46D697">
            <w:r>
              <w:t>Окончание регистрации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735DD6F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DFD47CC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6F0A8A1">
            <w:r>
              <w:t>—</w:t>
            </w:r>
          </w:p>
        </w:tc>
      </w:tr>
    </w:tbl>
    <w:p w14:paraId="02B41EDA"/>
    <w:p w14:paraId="6465BA02">
      <w:pPr>
        <w:pStyle w:val="4"/>
      </w:pPr>
      <w:r>
        <w:t>3.5. Вкладка «Выбор дисциплин»</w:t>
      </w:r>
    </w:p>
    <w:p w14:paraId="47E7B60A">
      <w:r>
        <w:t>Отображает по каждому курсу выбранного уровня обучения даты начала и окончания периода выбора дисциплин.</w:t>
      </w:r>
    </w:p>
    <w:p w14:paraId="6CE21A7D">
      <w:r>
        <w:t>При нажатии «Добавить» открывается боковая панель со списком карточек: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4"/>
        <w:gridCol w:w="2245"/>
        <w:gridCol w:w="2315"/>
        <w:gridCol w:w="2262"/>
      </w:tblGrid>
      <w:tr w14:paraId="2780C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AE0F7FE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4A2F479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D4C787F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876861A">
            <w:r>
              <w:rPr>
                <w:b/>
                <w:bCs/>
              </w:rPr>
              <w:t>Примечание</w:t>
            </w:r>
          </w:p>
        </w:tc>
      </w:tr>
      <w:tr w14:paraId="2EB3C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80FEBA">
            <w:r>
              <w:t>Учебный календарь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42EE80D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DD1F91A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36F1C43">
            <w:r>
              <w:t>Список ограничен записями учебного календаря (вкладка 3.1) того же уровня обучения</w:t>
            </w:r>
          </w:p>
        </w:tc>
      </w:tr>
      <w:tr w14:paraId="0E84D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0232AB6">
            <w:r>
              <w:t>Дата начала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FBD3F8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6F865E8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E47796A">
            <w:r>
              <w:t>—</w:t>
            </w:r>
          </w:p>
        </w:tc>
      </w:tr>
      <w:tr w14:paraId="2D474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C31DD6D">
            <w:r>
              <w:t>Дата окончания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7F2EE26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A98D5D9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F1E83A2">
            <w:r>
              <w:t>—</w:t>
            </w:r>
          </w:p>
        </w:tc>
      </w:tr>
    </w:tbl>
    <w:p w14:paraId="516E14A0"/>
    <w:p w14:paraId="3ED0ADAB">
      <w:pPr>
        <w:pStyle w:val="4"/>
      </w:pPr>
      <w:r>
        <w:t>3.6. Вкладка «Календарь практики»</w:t>
      </w:r>
    </w:p>
    <w:p w14:paraId="0D160E20">
      <w:r>
        <w:t>Отображает по каждому курсу выбранного уровня обучения даты начала и окончания периода практики (список дедуплицируется по идентификатору записи).</w:t>
      </w:r>
    </w:p>
    <w:p w14:paraId="7FBDC5DD">
      <w:r>
        <w:t>При нажатии «Добавить» открывается боковая панель со списком карточек: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9"/>
        <w:gridCol w:w="2183"/>
        <w:gridCol w:w="2331"/>
        <w:gridCol w:w="2283"/>
      </w:tblGrid>
      <w:tr w14:paraId="7D3B1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6A36F1E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CD72A9E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CF2983F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2DE38E1">
            <w:r>
              <w:rPr>
                <w:b/>
                <w:bCs/>
              </w:rPr>
              <w:t>Примечание</w:t>
            </w:r>
          </w:p>
        </w:tc>
      </w:tr>
      <w:tr w14:paraId="3692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865651D">
            <w:r>
              <w:t>Курс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160F31B">
            <w:r>
              <w:t>Справочник (1–5)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32CFAD1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59E8EEE">
            <w:r>
              <w:t>Доступен только для новых карточек; список ограничен курсами, ещё не занятыми в рамках выбранного уровня обучения</w:t>
            </w:r>
          </w:p>
        </w:tc>
      </w:tr>
      <w:tr w14:paraId="404EC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4BF8270">
            <w:r>
              <w:t>Дата начала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346064F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8EECBEB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899970A">
            <w:r>
              <w:t>—</w:t>
            </w:r>
          </w:p>
        </w:tc>
      </w:tr>
      <w:tr w14:paraId="7F60D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E3D97C3">
            <w:r>
              <w:t>Дата окончания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B54B6B">
            <w:r>
              <w:t>Дата и время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A815E84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B7026A1">
            <w:r>
              <w:t>—</w:t>
            </w:r>
          </w:p>
        </w:tc>
      </w:tr>
    </w:tbl>
    <w:p w14:paraId="660179DF"/>
    <w:p w14:paraId="7DE1E7EE">
      <w:pPr>
        <w:pStyle w:val="4"/>
      </w:pPr>
      <w:r>
        <w:t>3.7. Удаление записи</w:t>
      </w:r>
    </w:p>
    <w:p w14:paraId="046D99E3">
      <w:pPr>
        <w:pStyle w:val="16"/>
        <w:numPr>
          <w:ilvl w:val="0"/>
          <w:numId w:val="1"/>
        </w:numPr>
      </w:pPr>
      <w:r>
        <w:t>Удаление отдельной карточки в панели редактирования выполняется мгновенно (без отдельного модального подтверждения), если карточка уже сохранена (имеет идентификатор); удаление несохранённой (ещё не отправленной) карточки — просто убирает её из формы без обращения к серверу.</w:t>
      </w:r>
    </w:p>
    <w:p w14:paraId="5557AB76">
      <w:pPr>
        <w:pStyle w:val="16"/>
        <w:numPr>
          <w:ilvl w:val="0"/>
          <w:numId w:val="1"/>
        </w:numPr>
      </w:pPr>
      <w:r>
        <w:t>После удаления список автоматически обновляется, отображается уведомление об успехе/ошибке.</w:t>
      </w:r>
    </w:p>
    <w:p w14:paraId="6506CE1E">
      <w:pPr>
        <w:pStyle w:val="16"/>
        <w:numPr>
          <w:ilvl w:val="0"/>
          <w:numId w:val="1"/>
        </w:numPr>
      </w:pPr>
      <w:r>
        <w:t>Кнопки добавления/редактирования/удаления доступны только пользователям с ролью `davAssistant` или `admin`.</w:t>
      </w:r>
    </w:p>
    <w:p w14:paraId="4A2D3A02">
      <w:pPr>
        <w:pStyle w:val="4"/>
      </w:pPr>
      <w:r>
        <w:t>3.8. Поиск</w:t>
      </w:r>
    </w:p>
    <w:p w14:paraId="4BA8F2C7">
      <w:r>
        <w:t>Отдельная функция поиска в модуле не предусмотрена — навигация осуществляется через выбор уровня обучения и переключение вкладок.</w:t>
      </w:r>
    </w:p>
    <w:p w14:paraId="25D5D9C4">
      <w:pPr>
        <w:pStyle w:val="4"/>
      </w:pPr>
      <w:r>
        <w:t>3.9. Фильтрация</w:t>
      </w:r>
    </w:p>
    <w:p w14:paraId="00A20FD2">
      <w:r>
        <w:t>Единственный фильтр верхнего уровня — выбор уровня обучения (справочник), общий для всех вкладок модуля.</w:t>
      </w:r>
    </w:p>
    <w:p w14:paraId="3F2A7864">
      <w:pPr>
        <w:pStyle w:val="4"/>
      </w:pPr>
      <w:r>
        <w:t>3.10. Справочники и зависимости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5"/>
        <w:gridCol w:w="4631"/>
      </w:tblGrid>
      <w:tr w14:paraId="6F9E5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5ED6C0C">
            <w:r>
              <w:rPr>
                <w:b/>
                <w:bCs/>
              </w:rPr>
              <w:t>Справочник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428D7AF">
            <w:r>
              <w:rPr>
                <w:b/>
                <w:bCs/>
              </w:rPr>
              <w:t>Источник / зависимость</w:t>
            </w:r>
          </w:p>
        </w:tc>
      </w:tr>
      <w:tr w14:paraId="70C2D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EC4B2BE">
            <w:r>
              <w:t>Уровни обучения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999F06D">
            <w:r>
              <w:t>Общий справочник образовательных программ; определяет набор данных на всех вкладках</w:t>
            </w:r>
          </w:p>
        </w:tc>
      </w:tr>
      <w:tr w14:paraId="087FF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FDF3B4">
            <w:r>
              <w:t>Типы семестра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4C609B3">
            <w:r>
              <w:t>Справочник (осенний/весенний/летний) для вкладки «Семестр»</w:t>
            </w:r>
          </w:p>
        </w:tc>
      </w:tr>
      <w:tr w14:paraId="32A06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5DEB222">
            <w:r>
              <w:t>Учебный календарь (вкладка 3.1)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A62B24F">
            <w:r>
              <w:t>Используется как зависимый справочник в карточках вкладок «Семестр», «Летний семестр», «Выбор дисциплин» — список ограничивается записями того же уровня обучения</w:t>
            </w:r>
          </w:p>
        </w:tc>
      </w:tr>
      <w:tr w14:paraId="6CD40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A4E4828">
            <w:r>
              <w:t>Курс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DC89147">
            <w:r>
              <w:t>Список 1–5, для «Учебного календаря» и «Календаря практики» — доступные для выбора курсы вычисляются как курсы, ещё не занятые существующими записями выбранного уровня обучения</w:t>
            </w:r>
          </w:p>
        </w:tc>
      </w:tr>
    </w:tbl>
    <w:p w14:paraId="5D64E494"/>
    <w:p w14:paraId="450BAB34">
      <w:pPr>
        <w:pStyle w:val="4"/>
      </w:pPr>
      <w:r>
        <w:t>3.11. Проверка корректности и конфликтов</w:t>
      </w:r>
    </w:p>
    <w:p w14:paraId="426F364C">
      <w:pPr>
        <w:pStyle w:val="16"/>
        <w:numPr>
          <w:ilvl w:val="0"/>
          <w:numId w:val="1"/>
        </w:numPr>
      </w:pPr>
      <w:r>
        <w:t>На вкладках «Учебный календарь» и «Календарь практики» система не позволяет создать две записи с одинаковым курсом в рамках одного уровня обучения — при добавлении новой карточки уже занятые курсы исключаются из списка выбора.</w:t>
      </w:r>
    </w:p>
    <w:p w14:paraId="63BD027B">
      <w:pPr>
        <w:pStyle w:val="16"/>
        <w:numPr>
          <w:ilvl w:val="0"/>
          <w:numId w:val="1"/>
        </w:numPr>
      </w:pPr>
      <w:r>
        <w:t>В случае ошибки сохранения/удаления система должна отображать уведомление (toast) с описанием ошибки.</w:t>
      </w:r>
    </w:p>
    <w:p w14:paraId="0852C9EA">
      <w:pPr>
        <w:pStyle w:val="4"/>
      </w:pPr>
      <w:r>
        <w:t>3.12. Импорт / экспорт</w:t>
      </w:r>
    </w:p>
    <w:p w14:paraId="1F317E8B">
      <w:pPr>
        <w:pStyle w:val="16"/>
        <w:numPr>
          <w:ilvl w:val="0"/>
          <w:numId w:val="1"/>
        </w:numPr>
      </w:pPr>
      <w:r>
        <w:t>Экспорт: скачивание календаря выбранного уровня обучения в формате `.ics` (кнопка «Скачать» в шапке страницы, доступна после выбора уровня обучения, доступна всем пользователям с доступом к модулю независимо от роли).</w:t>
      </w:r>
    </w:p>
    <w:p w14:paraId="521C9985">
      <w:pPr>
        <w:pStyle w:val="4"/>
      </w:pPr>
      <w:r>
        <w:t>3.13. Интеграция с другими модулями</w:t>
      </w:r>
    </w:p>
    <w:p w14:paraId="66642F19">
      <w:pPr>
        <w:pStyle w:val="16"/>
        <w:numPr>
          <w:ilvl w:val="0"/>
          <w:numId w:val="1"/>
        </w:numPr>
      </w:pPr>
      <w:r>
        <w:t>Даты учебного календаря и связанных вкладок (семестр, летний семестр, выбор дисциплин, практика) используются как исходные данные для формирования расписания, периода выбора дисциплин студентами и периода прохождения практики в соответствующих модулях подсистемы.</w:t>
      </w:r>
    </w:p>
    <w:p w14:paraId="766B97C0">
      <w:pPr>
        <w:pStyle w:val="3"/>
      </w:pPr>
      <w:r>
        <w:t>4. Нефункциональные требования</w:t>
      </w:r>
    </w:p>
    <w:p w14:paraId="73E83867">
      <w:pPr>
        <w:pStyle w:val="16"/>
        <w:numPr>
          <w:ilvl w:val="0"/>
          <w:numId w:val="1"/>
        </w:numPr>
      </w:pPr>
      <w:r>
        <w:t>Действия по добавлению, изменению и удалению записей должны сопровождаться уведомлением об успехе/ошибке (toast).</w:t>
      </w:r>
    </w:p>
    <w:p w14:paraId="336B10FF">
      <w:pPr>
        <w:pStyle w:val="16"/>
        <w:numPr>
          <w:ilvl w:val="0"/>
          <w:numId w:val="1"/>
        </w:numPr>
      </w:pPr>
      <w:r>
        <w:t>Кнопка скачивания календаря должна быть недоступна (заблокирована) до выбора уровня обучения.</w:t>
      </w:r>
    </w:p>
    <w:p w14:paraId="512FD7D6">
      <w:pPr>
        <w:pStyle w:val="16"/>
        <w:numPr>
          <w:numId w:val="0"/>
        </w:numPr>
        <w:ind w:left="360" w:leftChars="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4BB3B"/>
    <w:multiLevelType w:val="multilevel"/>
    <w:tmpl w:val="93A4BB3B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5DF16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0D165AB4-56ED-49D1-9742-AE2B1B78FB88}"/>
</file>

<file path=customXml/itemProps2.xml><?xml version="1.0" encoding="utf-8"?>
<ds:datastoreItem xmlns:ds="http://schemas.openxmlformats.org/officeDocument/2006/customXml" ds:itemID="{90CE8617-7230-4D03-95F3-05DA1090F8A5}"/>
</file>

<file path=customXml/itemProps3.xml><?xml version="1.0" encoding="utf-8"?>
<ds:datastoreItem xmlns:ds="http://schemas.openxmlformats.org/officeDocument/2006/customXml" ds:itemID="{54B2F7B6-527F-4445-925E-9E774FD48687}"/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1218</Words>
  <Characters>8399</Characters>
  <TotalTime>0</TotalTime>
  <ScaleCrop>false</ScaleCrop>
  <LinksUpToDate>false</LinksUpToDate>
  <CharactersWithSpaces>9404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66054A4136994BB7AE6A657B473B7F35_12</vt:lpwstr>
  </property>
  <property fmtid="{D5CDD505-2E9C-101B-9397-08002B2CF9AE}" pid="5" name="ContentTypeId">
    <vt:lpwstr>0x01010059A358966880B64394BA98E103C2C0E4</vt:lpwstr>
  </property>
</Properties>
</file>