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7D9AB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65A84910"/>
    <w:p w14:paraId="05DD1FEF"/>
    <w:p w14:paraId="2E6C8B08">
      <w:pPr>
        <w:jc w:val="right"/>
      </w:pPr>
      <w:r>
        <w:rPr>
          <w:b/>
          <w:bCs/>
        </w:rPr>
        <w:t>УТВЕРЖДАЮ</w:t>
      </w:r>
    </w:p>
    <w:p w14:paraId="78240B47">
      <w:pPr>
        <w:jc w:val="right"/>
      </w:pPr>
      <w:r>
        <w:t>Ректор-Председатель правления</w:t>
      </w:r>
    </w:p>
    <w:p w14:paraId="2CC54C86">
      <w:pPr>
        <w:jc w:val="right"/>
      </w:pPr>
      <w:r>
        <w:t>_________________ ______________</w:t>
      </w:r>
    </w:p>
    <w:p w14:paraId="1D5C10CD">
      <w:pPr>
        <w:jc w:val="right"/>
      </w:pPr>
      <w:r>
        <w:t>«______»_______________ 20____ г.</w:t>
      </w:r>
    </w:p>
    <w:p w14:paraId="66009946"/>
    <w:p w14:paraId="67309F14"/>
    <w:p w14:paraId="11CE4AF5"/>
    <w:p w14:paraId="62C2DCB5"/>
    <w:p w14:paraId="0DF3B6B2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74BD7AF2"/>
    <w:p w14:paraId="6D1C0A95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3DFC9171"/>
    <w:p w14:paraId="4BC322D7">
      <w:r>
        <w:br w:type="page"/>
      </w:r>
    </w:p>
    <w:p w14:paraId="4CCE08EA">
      <w:pPr>
        <w:pStyle w:val="2"/>
      </w:pPr>
      <w:r>
        <w:t>Содержание</w:t>
      </w:r>
    </w:p>
    <w:sdt>
      <w:sdtPr>
        <w:alias w:val="Содержание"/>
        <w:id w:val="147456218"/>
      </w:sdtPr>
      <w:sdtContent>
        <w:p w14:paraId="395F28CD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3227FC1B">
          <w:r>
            <w:fldChar w:fldCharType="end"/>
          </w:r>
        </w:p>
      </w:sdtContent>
    </w:sdt>
    <w:p w14:paraId="53E1852B">
      <w:r>
        <w:br w:type="page"/>
      </w:r>
    </w:p>
    <w:p w14:paraId="37ED0DF0">
      <w:pPr>
        <w:pStyle w:val="2"/>
      </w:pPr>
      <w:r>
        <w:t>Требования к модулю фронтенда «Эдвайзер»</w:t>
      </w:r>
    </w:p>
    <w:p w14:paraId="343C273F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4590A13B">
      <w:r>
        <w:rPr>
          <w:i/>
          <w:iCs/>
          <w:color w:val="595959"/>
        </w:rPr>
        <w:t>Модуль фронтенда: Эдвайзер</w:t>
      </w:r>
    </w:p>
    <w:p w14:paraId="238EA527">
      <w:pPr>
        <w:pStyle w:val="3"/>
      </w:pPr>
      <w:r>
        <w:t>1. Назначение и цель модуля</w:t>
      </w:r>
    </w:p>
    <w:p w14:paraId="512B816C">
      <w:pPr>
        <w:pStyle w:val="4"/>
      </w:pPr>
      <w:r>
        <w:t>1.1. Назначение</w:t>
      </w:r>
    </w:p>
    <w:p w14:paraId="0DAA2552">
      <w:r>
        <w:t>Модуль «Эдвайзер» предназначен для организации работы эдвайзера (академического наставника) со своими прикреплёнными студентами, а также для просмотра и редактирования расширенных данных контингента студентов и администрирования привязки студентов к эдвайзерам. Модуль состоит из трёх вкладок: «Мои студенты» (список прикреплённых к текущему эдвайзеру студентов и возможность прикрепить новых), «Контингент» (расширенный реестр студентов с персональными, учебными данными, данными родителей, адресами, задолженностями и приказами) и «Администрирование эдвайзеров» (доступна только пользователям с соответствующим правом — поиск эдвайзера и управление списком прикреплённых к нему студентов, включая массовое открепление).</w:t>
      </w:r>
    </w:p>
    <w:p w14:paraId="7C522784">
      <w:pPr>
        <w:pStyle w:val="4"/>
      </w:pPr>
      <w:r>
        <w:t>1.2. Цели</w:t>
      </w:r>
    </w:p>
    <w:p w14:paraId="4E52C5FD">
      <w:pPr>
        <w:pStyle w:val="16"/>
        <w:numPr>
          <w:ilvl w:val="0"/>
          <w:numId w:val="1"/>
        </w:numPr>
      </w:pPr>
      <w:r>
        <w:t>Обеспечить эдвайзеру единый инструмент для просмотра и сопровождения закреплённых за ним студентов.</w:t>
      </w:r>
    </w:p>
    <w:p w14:paraId="1030452E">
      <w:pPr>
        <w:pStyle w:val="16"/>
        <w:numPr>
          <w:ilvl w:val="0"/>
          <w:numId w:val="1"/>
        </w:numPr>
      </w:pPr>
      <w:r>
        <w:t>Обеспечить возможность быстрого прикрепления студентов к эдвайзеру по параметрам уровня обучения, языка обучения, года поступления и ОП.</w:t>
      </w:r>
    </w:p>
    <w:p w14:paraId="63EB827E">
      <w:pPr>
        <w:pStyle w:val="16"/>
        <w:numPr>
          <w:ilvl w:val="0"/>
          <w:numId w:val="1"/>
        </w:numPr>
      </w:pPr>
      <w:r>
        <w:t>Обеспечить редактирование персональных данных, данных о родителях и адресов студентов непосредственно из реестра контингента.</w:t>
      </w:r>
    </w:p>
    <w:p w14:paraId="1DBCE25C">
      <w:pPr>
        <w:pStyle w:val="16"/>
        <w:numPr>
          <w:ilvl w:val="0"/>
          <w:numId w:val="1"/>
        </w:numPr>
      </w:pPr>
      <w:r>
        <w:t>Обеспечить администраторам возможность управлять привязкой студентов к любому эдвайзеру, включая массовое открепление.</w:t>
      </w:r>
    </w:p>
    <w:p w14:paraId="35FEA9D6">
      <w:pPr>
        <w:pStyle w:val="16"/>
        <w:numPr>
          <w:ilvl w:val="0"/>
          <w:numId w:val="1"/>
        </w:numPr>
      </w:pPr>
      <w:r>
        <w:t>Обеспечить генерацию/смену пароля студента и экспорт данных студентов в PDF.</w:t>
      </w:r>
    </w:p>
    <w:p w14:paraId="147392D6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84"/>
        <w:gridCol w:w="4562"/>
      </w:tblGrid>
      <w:tr w14:paraId="1E1B2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9F0D7CE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76A7C88">
            <w:r>
              <w:rPr>
                <w:b/>
                <w:bCs/>
              </w:rPr>
              <w:t>Доступные действия</w:t>
            </w:r>
          </w:p>
        </w:tc>
      </w:tr>
      <w:tr w14:paraId="28EFF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BCF70CC">
            <w:r>
              <w:t>Эдвайзер (право `adviser:view`)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83E1939">
            <w:r>
              <w:t>Просмотр вкладок «Мои студенты» и «Контингент», прикрепление студентов к себе, открепление своих студентов, просмотр карточки студента, генерация пароля, экспорт в PDF</w:t>
            </w:r>
          </w:p>
        </w:tc>
      </w:tr>
      <w:tr w14:paraId="6E2B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97DD253">
            <w:r>
              <w:t>Пользователь с правом `adviser:student:edit`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B062CE2">
            <w:r>
              <w:t>Дополнительно — редактирование персональных данных студента (ФИО, ИИН*, дата рождения*, телефон, e-mail, гражданство, национальность, пол, документ), данных родителей и адреса проживания/регистрации в реестре контингента (* — ИИН и дата рождения редактируются только при наличии права `contingent:iin-birthdate:edit`)</w:t>
            </w:r>
          </w:p>
        </w:tc>
      </w:tr>
      <w:tr w14:paraId="6971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C2C0F03">
            <w:r>
              <w:t>Администратор (право `adviser:admin-view`)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1C1A1CA">
            <w:r>
              <w:t>Дополнительно — вкладка «Администрирование эдвайзеров»: поиск любого эдвайзера, просмотр списка его студентов, массовое открепление студентов от эдвайзера</w:t>
            </w:r>
          </w:p>
        </w:tc>
      </w:tr>
    </w:tbl>
    <w:p w14:paraId="74621146"/>
    <w:p w14:paraId="2A08F317">
      <w:pPr>
        <w:pStyle w:val="3"/>
      </w:pPr>
      <w:r>
        <w:t>3. Функциональные требования</w:t>
      </w:r>
    </w:p>
    <w:p w14:paraId="2F833D3E">
      <w:pPr>
        <w:pStyle w:val="4"/>
      </w:pPr>
      <w:r>
        <w:t>3.1. Вкладка «Мои студенты»</w:t>
      </w:r>
    </w:p>
    <w:p w14:paraId="626E3879">
      <w:r>
        <w:t>Отображает список студентов, прикреплённых к текущему эдвайзеру.</w:t>
      </w:r>
    </w:p>
    <w:p w14:paraId="66E0344D">
      <w:r>
        <w:t>Модуль должен отображать в таблице:</w:t>
      </w:r>
    </w:p>
    <w:p w14:paraId="58D0085C">
      <w:pPr>
        <w:pStyle w:val="16"/>
        <w:numPr>
          <w:ilvl w:val="0"/>
          <w:numId w:val="1"/>
        </w:numPr>
      </w:pPr>
      <w:r>
        <w:t>порядковый номер;</w:t>
      </w:r>
    </w:p>
    <w:p w14:paraId="57B86AAF">
      <w:pPr>
        <w:pStyle w:val="16"/>
        <w:numPr>
          <w:ilvl w:val="0"/>
          <w:numId w:val="1"/>
        </w:numPr>
      </w:pPr>
      <w:r>
        <w:t>баркод студента;</w:t>
      </w:r>
    </w:p>
    <w:p w14:paraId="7165A3E0">
      <w:pPr>
        <w:pStyle w:val="16"/>
        <w:numPr>
          <w:ilvl w:val="0"/>
          <w:numId w:val="1"/>
        </w:numPr>
      </w:pPr>
      <w:r>
        <w:t>ФИО студента;</w:t>
      </w:r>
    </w:p>
    <w:p w14:paraId="3E69CCCF">
      <w:pPr>
        <w:pStyle w:val="16"/>
        <w:numPr>
          <w:ilvl w:val="0"/>
          <w:numId w:val="1"/>
        </w:numPr>
      </w:pPr>
      <w:r>
        <w:t>ссылку «Подробнее» — переход в карточку студента модуля «Учебный процесс» (`/education?barcode=...`);</w:t>
      </w:r>
    </w:p>
    <w:p w14:paraId="058EA005">
      <w:pPr>
        <w:pStyle w:val="16"/>
        <w:numPr>
          <w:ilvl w:val="0"/>
          <w:numId w:val="1"/>
        </w:numPr>
      </w:pPr>
      <w:r>
        <w:t>кнопку открепления студента (с модальным подтверждением, см. 3.3).</w:t>
      </w:r>
    </w:p>
    <w:p w14:paraId="6CE8275A">
      <w:r>
        <w:t>Над таблицей отображается общее количество прикреплённых студентов.</w:t>
      </w:r>
    </w:p>
    <w:p w14:paraId="09855AEA">
      <w:r>
        <w:t>Доступна строка поиска по баркоду и/или ФИО (см. 3.4). Список постранично пагинируется с возможностью перехода на конкретную страницу.</w:t>
      </w:r>
    </w:p>
    <w:p w14:paraId="3B351BF1">
      <w:r>
        <w:t>Доступна кнопка «Прикрепить студентов», ведущая на отдельный экран выбора студентов (см. 3.2).</w:t>
      </w:r>
    </w:p>
    <w:p w14:paraId="24285E86">
      <w:pPr>
        <w:pStyle w:val="4"/>
      </w:pPr>
      <w:r>
        <w:t>3.2. Прикрепление студентов («Прикрепить студентов»)</w:t>
      </w:r>
    </w:p>
    <w:p w14:paraId="02A35884">
      <w:r>
        <w:t>При переходе по кнопке «Прикрепить студентов» открывается отдельная страница (`/adviser/choose-students`) с формой выбора: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5"/>
        <w:gridCol w:w="2250"/>
        <w:gridCol w:w="2323"/>
        <w:gridCol w:w="2228"/>
      </w:tblGrid>
      <w:tr w14:paraId="0E1FA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378D455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B9EE5D7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C7EF504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923C1D3">
            <w:r>
              <w:rPr>
                <w:b/>
                <w:bCs/>
              </w:rPr>
              <w:t>Примечание</w:t>
            </w:r>
          </w:p>
        </w:tc>
      </w:tr>
      <w:tr w14:paraId="438EB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302DD32">
            <w:r>
              <w:t>Уровень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7B9E5EF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1AF861F">
            <w:r>
              <w:t>Обязательное для загрузки списка ОП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12374B">
            <w:r>
              <w:t>—</w:t>
            </w:r>
          </w:p>
        </w:tc>
      </w:tr>
      <w:tr w14:paraId="7E4D2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89DA762">
            <w:r>
              <w:t>Язык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B47F94A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4B1377E">
            <w:r>
              <w:t>Обязательное для загрузки списка ОП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FCDAC03">
            <w:r>
              <w:t>—</w:t>
            </w:r>
          </w:p>
        </w:tc>
      </w:tr>
      <w:tr w14:paraId="13542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DC9BEB5">
            <w:r>
              <w:t>Год поступления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890AB01">
            <w:r>
              <w:t>Справочник (выпадающий список академических годов)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DBE9B9E">
            <w:r>
              <w:t>Обязательное для загрузки списка ОП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BB7F808">
            <w:r>
              <w:t>При выборе используется только начальный год из значения вида «2024-2025»</w:t>
            </w:r>
          </w:p>
        </w:tc>
      </w:tr>
      <w:tr w14:paraId="3FC27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304789C">
            <w:r>
              <w:t>Образовательная программа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B7A2D2C">
            <w:r>
              <w:t>Справочник, множественный выбор (комбобокс с чекбоксами)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AF92950">
            <w:r>
              <w:t>Необязательное — если ОП не выбраны, поиск студентов ведётся по всем ОП, подходящим под уровень/язык/год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06E2451">
            <w:r>
              <w:t>Список ОП зависит от выбранных уровня, языка и года</w:t>
            </w:r>
          </w:p>
        </w:tc>
      </w:tr>
      <w:tr w14:paraId="54529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18DBE84">
            <w:r>
              <w:t>Поиск по баркоду/ФИО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A0A0A81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8022B78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CC3D41C">
            <w:r>
              <w:t>Активно только после заполнения уровня, языка, года (и ОП, если список ОП не пуст)</w:t>
            </w:r>
          </w:p>
        </w:tc>
      </w:tr>
    </w:tbl>
    <w:p w14:paraId="6F2152CF"/>
    <w:p w14:paraId="6B761810">
      <w:r>
        <w:t>Список найденных студентов отображается таблицей с чекбоксами (выбор отдельных строк и «выбрать всех на странице»), колонки: номер, баркод, ФИО, уровень обучения, язык обучения, ОП + год поступления. Выбор студентов сохраняется при переключении страниц и смене фильтров ОП.</w:t>
      </w:r>
    </w:p>
    <w:p w14:paraId="15B01AA6">
      <w:r>
        <w:t>Над таблицей отображается счётчик выбранных студентов и общее количество найденных.</w:t>
      </w:r>
    </w:p>
    <w:p w14:paraId="1B0A36F6">
      <w:r>
        <w:t>По кнопке «Выбрать (N)» выбранные студенты прикрепляются к текущему эдвайзеру, после чего происходит возврат на вкладку «Мои студенты».</w:t>
      </w:r>
    </w:p>
    <w:p w14:paraId="3AF2E5C8">
      <w:pPr>
        <w:pStyle w:val="4"/>
      </w:pPr>
      <w:r>
        <w:t>3.3. Открепление студента</w:t>
      </w:r>
    </w:p>
    <w:p w14:paraId="2E556A59">
      <w:pPr>
        <w:pStyle w:val="16"/>
        <w:numPr>
          <w:ilvl w:val="0"/>
          <w:numId w:val="1"/>
        </w:numPr>
      </w:pPr>
      <w:r>
        <w:t>На вкладке «Мои студенты» открепление одного студента доступно по кнопке-иконке в строке таблицы.</w:t>
      </w:r>
    </w:p>
    <w:p w14:paraId="5E81A7C2">
      <w:pPr>
        <w:pStyle w:val="16"/>
        <w:numPr>
          <w:ilvl w:val="0"/>
          <w:numId w:val="1"/>
        </w:numPr>
      </w:pPr>
      <w:r>
        <w:t>Перед откреплением выводится модальное окно подтверждения с указанием ФИО студента.</w:t>
      </w:r>
    </w:p>
    <w:p w14:paraId="03F2D101">
      <w:pPr>
        <w:pStyle w:val="16"/>
        <w:numPr>
          <w:ilvl w:val="0"/>
          <w:numId w:val="1"/>
        </w:numPr>
      </w:pPr>
      <w:r>
        <w:t>На вкладке «Администрирование эдвайзеров» доступно массовое открепление нескольких выбранных студентов одновременно (см. 3.9), также с модальным подтверждением и списком выбранных ФИО.</w:t>
      </w:r>
    </w:p>
    <w:p w14:paraId="69CB11F9">
      <w:pPr>
        <w:pStyle w:val="4"/>
      </w:pPr>
      <w:r>
        <w:t>3.4. Поиск</w:t>
      </w:r>
    </w:p>
    <w:p w14:paraId="47C449E5">
      <w:r>
        <w:t>Функция поиска предназначена для быстрого нахождения студентов по баркоду и/или ФИО.</w:t>
      </w:r>
    </w:p>
    <w:p w14:paraId="4387E7C3">
      <w:r>
        <w:t>На вкладках «Мои студенты», «Контингент» и «Администрирование эдвайзеров» (в режиме просмотра студентов выбранного эдвайзера) доступна строка поиска, в которой пользователь может вводить:</w:t>
      </w:r>
    </w:p>
    <w:p w14:paraId="4150074B">
      <w:pPr>
        <w:pStyle w:val="16"/>
        <w:numPr>
          <w:ilvl w:val="0"/>
          <w:numId w:val="1"/>
        </w:numPr>
      </w:pPr>
      <w:r>
        <w:t>баркод студента (полный или частичный);</w:t>
      </w:r>
    </w:p>
    <w:p w14:paraId="622AA11B">
      <w:pPr>
        <w:pStyle w:val="16"/>
        <w:numPr>
          <w:ilvl w:val="0"/>
          <w:numId w:val="1"/>
        </w:numPr>
      </w:pPr>
      <w:r>
        <w:t>ФИО студента (полное или частичное).</w:t>
      </w:r>
    </w:p>
    <w:p w14:paraId="4EC77025">
      <w:r>
        <w:t>Строка поиска принимает буквенно-цифровые значения. Поиск выполняется с debounce (задержка перед отправкой запроса при вводе).</w:t>
      </w:r>
    </w:p>
    <w:p w14:paraId="26689263">
      <w:r>
        <w:t>На вкладке «Администрирование эдвайзеров» дополнительно доступен отдельный поиск эдвайзера по ФИО/логину (минимум 2 символа для начала поиска).</w:t>
      </w:r>
    </w:p>
    <w:p w14:paraId="23183CB5">
      <w:pPr>
        <w:pStyle w:val="4"/>
      </w:pPr>
      <w:r>
        <w:t>3.5. Фильтрация (вкладка «Контингент»)</w:t>
      </w:r>
    </w:p>
    <w:p w14:paraId="50E099CE">
      <w:r>
        <w:t>Функция должна обеспечивать следующие фильтры (боковая панель фильтров):</w:t>
      </w:r>
    </w:p>
    <w:p w14:paraId="5DFEE80E">
      <w:pPr>
        <w:pStyle w:val="16"/>
        <w:numPr>
          <w:ilvl w:val="0"/>
          <w:numId w:val="1"/>
        </w:numPr>
      </w:pPr>
      <w:r>
        <w:t>Факультет (по умолчанию — факультет текущего пользователя; изменение доступно только ролям admin / officeRegistrationHead / officeRegistration / dean);</w:t>
      </w:r>
    </w:p>
    <w:p w14:paraId="2A95519E">
      <w:pPr>
        <w:pStyle w:val="16"/>
        <w:numPr>
          <w:ilvl w:val="0"/>
          <w:numId w:val="1"/>
        </w:numPr>
      </w:pPr>
      <w:r>
        <w:t>Уровень обучения (для роли «testCenter» — зафиксирован на бакалавриате и недоступен для изменения);</w:t>
      </w:r>
    </w:p>
    <w:p w14:paraId="1D2491CB">
      <w:pPr>
        <w:pStyle w:val="16"/>
        <w:numPr>
          <w:ilvl w:val="0"/>
          <w:numId w:val="1"/>
        </w:numPr>
      </w:pPr>
      <w:r>
        <w:t>Год поступления;</w:t>
      </w:r>
    </w:p>
    <w:p w14:paraId="4ABE2B59">
      <w:pPr>
        <w:pStyle w:val="16"/>
        <w:numPr>
          <w:ilvl w:val="0"/>
          <w:numId w:val="1"/>
        </w:numPr>
      </w:pPr>
      <w:r>
        <w:t>Тип оплаты (источник финансирования);</w:t>
      </w:r>
    </w:p>
    <w:p w14:paraId="7666B3FD">
      <w:pPr>
        <w:pStyle w:val="16"/>
        <w:numPr>
          <w:ilvl w:val="0"/>
          <w:numId w:val="1"/>
        </w:numPr>
      </w:pPr>
      <w:r>
        <w:t>Язык обучения;</w:t>
      </w:r>
    </w:p>
    <w:p w14:paraId="738AAF65">
      <w:pPr>
        <w:pStyle w:val="16"/>
        <w:numPr>
          <w:ilvl w:val="0"/>
          <w:numId w:val="1"/>
        </w:numPr>
      </w:pPr>
      <w:r>
        <w:t>Образовательная программа (с поиском);</w:t>
      </w:r>
    </w:p>
    <w:p w14:paraId="68B34441">
      <w:pPr>
        <w:pStyle w:val="16"/>
        <w:numPr>
          <w:ilvl w:val="0"/>
          <w:numId w:val="1"/>
        </w:numPr>
      </w:pPr>
      <w:r>
        <w:t>Эдвайзер (с поиском по ФИО/логину);</w:t>
      </w:r>
    </w:p>
    <w:p w14:paraId="19AF7E31">
      <w:pPr>
        <w:pStyle w:val="16"/>
        <w:numPr>
          <w:ilvl w:val="0"/>
          <w:numId w:val="1"/>
        </w:numPr>
      </w:pPr>
      <w:r>
        <w:t>Статус студента: все / не зачислен / обучается / отчислен / академический отпуск / выпускник;</w:t>
      </w:r>
    </w:p>
    <w:p w14:paraId="36270D50">
      <w:pPr>
        <w:pStyle w:val="16"/>
        <w:numPr>
          <w:ilvl w:val="0"/>
          <w:numId w:val="1"/>
        </w:numPr>
      </w:pPr>
      <w:r>
        <w:t>Признак «Иностранный студент» (флажок);</w:t>
      </w:r>
    </w:p>
    <w:p w14:paraId="23EC527D">
      <w:pPr>
        <w:pStyle w:val="16"/>
        <w:numPr>
          <w:ilvl w:val="0"/>
          <w:numId w:val="1"/>
        </w:numPr>
      </w:pPr>
      <w:r>
        <w:t>Признак «Академическая мобильность» (флажок);</w:t>
      </w:r>
    </w:p>
    <w:p w14:paraId="72FAF6D8">
      <w:pPr>
        <w:pStyle w:val="16"/>
        <w:numPr>
          <w:ilvl w:val="0"/>
          <w:numId w:val="1"/>
        </w:numPr>
      </w:pPr>
      <w:r>
        <w:t>Статус генерации пароля: не сгенерирован / сгенерирован;</w:t>
      </w:r>
    </w:p>
    <w:p w14:paraId="0C71F8B3">
      <w:pPr>
        <w:pStyle w:val="16"/>
        <w:numPr>
          <w:ilvl w:val="0"/>
          <w:numId w:val="1"/>
        </w:numPr>
      </w:pPr>
      <w:r>
        <w:t>Статус проживания в общежитии.</w:t>
      </w:r>
    </w:p>
    <w:p w14:paraId="297D70A9">
      <w:r>
        <w:t>На вкладке «Мои студенты» доступен упрощённый фильтр по образовательной программе (уровень обучения → язык → год поступления → ОП, каскадно).</w:t>
      </w:r>
    </w:p>
    <w:p w14:paraId="50300F4C">
      <w:r>
        <w:t>Над списком отображается счётчик активных фильтров (бейдж на кнопке фильтра).</w:t>
      </w:r>
    </w:p>
    <w:p w14:paraId="58356BEC">
      <w:pPr>
        <w:pStyle w:val="4"/>
      </w:pPr>
      <w:r>
        <w:t>3.6. Справочники и зависимости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45"/>
        <w:gridCol w:w="4601"/>
      </w:tblGrid>
      <w:tr w14:paraId="5030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63D8321">
            <w:r>
              <w:rPr>
                <w:b/>
                <w:bCs/>
              </w:rPr>
              <w:t>Справочник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B97D426">
            <w:r>
              <w:rPr>
                <w:b/>
                <w:bCs/>
              </w:rPr>
              <w:t>Источник / зависимость</w:t>
            </w:r>
          </w:p>
        </w:tc>
      </w:tr>
      <w:tr w14:paraId="26D57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6A499DC">
            <w:r>
              <w:t>Уровни обучения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D95A26">
            <w:r>
              <w:t>Общий справочник; на «Мои студенты»/«Прикрепление» — влияет на список доступных ОП и языков</w:t>
            </w:r>
          </w:p>
        </w:tc>
      </w:tr>
      <w:tr w14:paraId="14D04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112C696">
            <w:r>
              <w:t>Языки обучения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5734675">
            <w:r>
              <w:t>Общий справочник; на «Прикрепление» — влияет на список доступных ОП совместно с уровнем и годом</w:t>
            </w:r>
          </w:p>
        </w:tc>
      </w:tr>
      <w:tr w14:paraId="78E16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C08055B">
            <w:r>
              <w:t>Академические годы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DD9E592">
            <w:r>
              <w:t>Общий справочник; используется в фильтрах и при подборе студентов для прикрепления</w:t>
            </w:r>
          </w:p>
        </w:tc>
      </w:tr>
      <w:tr w14:paraId="590CC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F377B20">
            <w:r>
              <w:t>Образовательные программы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3447B4D">
            <w:r>
              <w:t>Зависит от выбранных уровня обучения, языка и года поступления</w:t>
            </w:r>
          </w:p>
        </w:tc>
      </w:tr>
      <w:tr w14:paraId="3040F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3C40E0F">
            <w:r>
              <w:t>Факультеты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0EBD64F">
            <w:r>
              <w:t>Общий справочник</w:t>
            </w:r>
          </w:p>
        </w:tc>
      </w:tr>
      <w:tr w14:paraId="06E16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A641EB9">
            <w:r>
              <w:t>Типы оплаты (источники финансирования)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DD98421">
            <w:r>
              <w:t>Общий справочник</w:t>
            </w:r>
          </w:p>
        </w:tc>
      </w:tr>
      <w:tr w14:paraId="52A5E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0F79FCD">
            <w:r>
              <w:t>Эдвайзеры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56B4CCB">
            <w:r>
              <w:t>Поиск по ФИО/логину через отдельный сервис</w:t>
            </w:r>
          </w:p>
        </w:tc>
      </w:tr>
      <w:tr w14:paraId="60C07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063BA25">
            <w:r>
              <w:t>Гражданство / национальность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69F6EAA">
            <w:r>
              <w:t>Общий справочник контингента</w:t>
            </w:r>
          </w:p>
        </w:tc>
      </w:tr>
      <w:tr w14:paraId="295C9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B4CAD43">
            <w:r>
              <w:t>Статусы общежития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365D7A6">
            <w:r>
              <w:t>Общий справочник</w:t>
            </w:r>
          </w:p>
        </w:tc>
      </w:tr>
      <w:tr w14:paraId="7A76A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C310B69">
            <w:r>
              <w:t>Пол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990E762">
            <w:r>
              <w:t>Захардкожен на фронте (мужской/женский), без обращения к справочнику</w:t>
            </w:r>
          </w:p>
        </w:tc>
      </w:tr>
      <w:tr w14:paraId="23C6B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5F7E3AC">
            <w:r>
              <w:t>Статус студента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491AC99">
            <w:r>
              <w:t>Захардкожены числовые коды (1 — обучается, 2 — отчислен, 3 — академический отпуск, 4 — выпускник, 5 — академическая мобильность, 9 — в архиве), без справочника</w:t>
            </w:r>
          </w:p>
        </w:tc>
      </w:tr>
    </w:tbl>
    <w:p w14:paraId="1FDEA5E3"/>
    <w:p w14:paraId="425C3E9D">
      <w:pPr>
        <w:pStyle w:val="4"/>
      </w:pPr>
      <w:r>
        <w:t>3.7. Проверка корректности и конфликтов</w:t>
      </w:r>
    </w:p>
    <w:p w14:paraId="3C6ED5A8">
      <w:pPr>
        <w:pStyle w:val="16"/>
        <w:numPr>
          <w:ilvl w:val="0"/>
          <w:numId w:val="1"/>
        </w:numPr>
      </w:pPr>
      <w:r>
        <w:t>При смене пароля студента новый пароль проверяется по правилам: длина не менее 8 символов, минимум одна заглавная и одна строчная буква, минимум одна цифра, минимум один спецсимвол из набора `!@#$%^&amp;*()`, запрет на одновременное использование визуально схожих символов (`0`/`O`/`o`, `1`/`I`/`l`) — при нарушении сохранение блокируется, а проблемные символы подсвечиваются.</w:t>
      </w:r>
    </w:p>
    <w:p w14:paraId="73083395">
      <w:pPr>
        <w:pStyle w:val="16"/>
        <w:numPr>
          <w:ilvl w:val="0"/>
          <w:numId w:val="1"/>
        </w:numPr>
      </w:pPr>
      <w:r>
        <w:t>Смена пароля возможна только при выборе ровно одного студента; при попытке смены для 0 или нескольких студентов система должна выводить сообщение об ошибке и блокировать действие.</w:t>
      </w:r>
    </w:p>
    <w:p w14:paraId="4B5333BF">
      <w:pPr>
        <w:pStyle w:val="16"/>
        <w:numPr>
          <w:ilvl w:val="0"/>
          <w:numId w:val="1"/>
        </w:numPr>
      </w:pPr>
      <w:r>
        <w:t>Экспорт в PDF также ограничен выбором ровно одного студента.</w:t>
      </w:r>
    </w:p>
    <w:p w14:paraId="327E9051">
      <w:pPr>
        <w:pStyle w:val="16"/>
        <w:numPr>
          <w:ilvl w:val="0"/>
          <w:numId w:val="1"/>
        </w:numPr>
      </w:pPr>
      <w:r>
        <w:t>Поле ИИН и дата рождения недоступны для редактирования пользователю без права `contingent:iin-birthdate:edit` — при отсутствии права соответствующие поля блокируются, рядом выводится поясняющее сообщение.</w:t>
      </w:r>
    </w:p>
    <w:p w14:paraId="1A56E61A">
      <w:r>
        <w:t>В случае ошибки сохранения система должна отображать уведомление (toast) с описанием ошибки, полученным от сервера.</w:t>
      </w:r>
    </w:p>
    <w:p w14:paraId="4F10F2C8">
      <w:pPr>
        <w:pStyle w:val="4"/>
      </w:pPr>
      <w:r>
        <w:t>3.8. Импорт / экспорт</w:t>
      </w:r>
    </w:p>
    <w:p w14:paraId="51D51038">
      <w:pPr>
        <w:pStyle w:val="16"/>
        <w:numPr>
          <w:ilvl w:val="0"/>
          <w:numId w:val="1"/>
        </w:numPr>
      </w:pPr>
      <w:r>
        <w:t>Экспорт выбранного студента в PDF (кнопка «Экспорт PDF», доступна при выборе ровно одного студента, вкладка «Контингент»).</w:t>
      </w:r>
    </w:p>
    <w:p w14:paraId="6CA54C2C">
      <w:pPr>
        <w:pStyle w:val="16"/>
        <w:numPr>
          <w:ilvl w:val="0"/>
          <w:numId w:val="1"/>
        </w:numPr>
      </w:pPr>
      <w:r>
        <w:t>В коде присутствует закомментированная (отключённая) кнопка экспорта выбранных студентов в CSV/XLSX — см. раздел 5.</w:t>
      </w:r>
    </w:p>
    <w:p w14:paraId="291FBFC3">
      <w:pPr>
        <w:pStyle w:val="4"/>
      </w:pPr>
      <w:r>
        <w:t>3.9. Администрирование эдвайзеров (вкладка «Администрирование эдвайзеров»)</w:t>
      </w:r>
    </w:p>
    <w:p w14:paraId="35CEC01E">
      <w:r>
        <w:t>Доступна только пользователям с правом `adviser:admin-view`.</w:t>
      </w:r>
    </w:p>
    <w:p w14:paraId="38F23241">
      <w:r>
        <w:t>Режим 1 — поиск эдвайзера: строка поиска по ФИО/логину (от 2 символов), результат — таблица со столбцами: номер, логин, фамилия, имя, количество прикреплённых студентов, кнопка «Выбрать».</w:t>
      </w:r>
    </w:p>
    <w:p w14:paraId="118F6C98">
      <w:r>
        <w:t>Режим 2 — студенты выбранного эдвайзера: после выбора эдвайзера отображаются его ФИО и логин, кнопка «Назад» (возврат к поиску), общее количество прикреплённых студентов, строка поиска по баркоду/ФИО, таблица студентов с чекбоксами (баркод, ФИО, код и название ОП), пагинация, кнопка массового открепления выбранных студентов с модальным подтверждением (список ФИО откреплённых студентов).</w:t>
      </w:r>
    </w:p>
    <w:p w14:paraId="2742D4FF">
      <w:pPr>
        <w:pStyle w:val="4"/>
      </w:pPr>
      <w:r>
        <w:t>3.10. Карточка студента (вкладка «Контингент», раскрывающаяся строка)</w:t>
      </w:r>
    </w:p>
    <w:p w14:paraId="6B5F2BB5">
      <w:r>
        <w:t>По клику на стрелку раскрытия строки таблицы отображается развёрнутая карточка студента со следующими блоками:</w:t>
      </w:r>
    </w:p>
    <w:p w14:paraId="1BBB7943">
      <w:pPr>
        <w:pStyle w:val="16"/>
        <w:numPr>
          <w:ilvl w:val="0"/>
          <w:numId w:val="1"/>
        </w:numPr>
      </w:pPr>
      <w:r>
        <w:t>ФИО на трёх языках (KZ/RU/EN) — редактируется при наличии права `adviser:student:edit`;</w:t>
      </w:r>
    </w:p>
    <w:p w14:paraId="2EF89EB7">
      <w:pPr>
        <w:pStyle w:val="16"/>
        <w:numPr>
          <w:ilvl w:val="0"/>
          <w:numId w:val="1"/>
        </w:numPr>
      </w:pPr>
      <w:r>
        <w:t>ссылка на полную карточку студента в модуле «Учебный процесс» (вкладка «Аттестация»);</w:t>
      </w:r>
    </w:p>
    <w:p w14:paraId="03932D66">
      <w:pPr>
        <w:pStyle w:val="16"/>
        <w:numPr>
          <w:ilvl w:val="0"/>
          <w:numId w:val="1"/>
        </w:numPr>
      </w:pPr>
      <w:r>
        <w:t>предупреждение о задолженности студента (сумма), если имеется;</w:t>
      </w:r>
    </w:p>
    <w:p w14:paraId="0208F35B">
      <w:pPr>
        <w:pStyle w:val="16"/>
        <w:numPr>
          <w:ilvl w:val="0"/>
          <w:numId w:val="1"/>
        </w:numPr>
      </w:pPr>
      <w:r>
        <w:t>персональные данные: ИИН, телефон, e-mail, дата рождения, гражданство, национальность, пол, номер и дата выдачи документа — редактируются при наличии права `adviser:student:edit` (ИИН/дата рождения — дополнительно требуют право `contingent:iin-birthdate:edit`);</w:t>
      </w:r>
    </w:p>
    <w:p w14:paraId="45A6898B">
      <w:pPr>
        <w:pStyle w:val="16"/>
        <w:numPr>
          <w:ilvl w:val="0"/>
          <w:numId w:val="1"/>
        </w:numPr>
      </w:pPr>
      <w:r>
        <w:t>учебная информация: уровень обучения (только просмотр), факультет и семестр поступления — редактируются при наличии права `adviser:student:edit` (данный блок редактирования отмечен в коде как временный, см. раздел 5);</w:t>
      </w:r>
    </w:p>
    <w:p w14:paraId="7CB725C2">
      <w:pPr>
        <w:pStyle w:val="16"/>
        <w:numPr>
          <w:ilvl w:val="0"/>
          <w:numId w:val="1"/>
        </w:numPr>
      </w:pPr>
      <w:r>
        <w:t>банковские реквизиты (ИИК, БИК) — только просмотр;</w:t>
      </w:r>
    </w:p>
    <w:p w14:paraId="580D2AD0">
      <w:pPr>
        <w:pStyle w:val="16"/>
        <w:numPr>
          <w:ilvl w:val="0"/>
          <w:numId w:val="1"/>
        </w:numPr>
      </w:pPr>
      <w:r>
        <w:t>адрес проживания и адрес регистрации (город/путь КАТО, улица, дом, квартира) и статус проживания в общежитии — редактируются при наличии права `adviser:student:edit`, поиск адреса — через отдельный сервис с debounce;</w:t>
      </w:r>
    </w:p>
    <w:p w14:paraId="7D50B257">
      <w:pPr>
        <w:pStyle w:val="16"/>
        <w:numPr>
          <w:ilvl w:val="0"/>
          <w:numId w:val="1"/>
        </w:numPr>
      </w:pPr>
      <w:r>
        <w:t>квота (источник финансирования, срок действия льготы, номер документа) — только просмотр;</w:t>
      </w:r>
    </w:p>
    <w:p w14:paraId="44C838DC">
      <w:pPr>
        <w:pStyle w:val="16"/>
        <w:numPr>
          <w:ilvl w:val="0"/>
          <w:numId w:val="1"/>
        </w:numPr>
      </w:pPr>
      <w:r>
        <w:t>данные о родителях (ФИО, телефон, e-mail) — редактируются при наличии права `adviser:student:edit`;</w:t>
      </w:r>
    </w:p>
    <w:p w14:paraId="524D8D29">
      <w:pPr>
        <w:pStyle w:val="16"/>
        <w:numPr>
          <w:ilvl w:val="0"/>
          <w:numId w:val="1"/>
        </w:numPr>
      </w:pPr>
      <w:r>
        <w:t>список приказов (номер, дата, содержание — из ЕПВО и приёмной комиссии) — только просмотр.</w:t>
      </w:r>
    </w:p>
    <w:p w14:paraId="1E22E91F">
      <w:pPr>
        <w:pStyle w:val="3"/>
      </w:pPr>
      <w:r>
        <w:t>4. Нефункциональные требования</w:t>
      </w:r>
    </w:p>
    <w:p w14:paraId="23A71153">
      <w:pPr>
        <w:pStyle w:val="16"/>
        <w:numPr>
          <w:ilvl w:val="0"/>
          <w:numId w:val="1"/>
        </w:numPr>
      </w:pPr>
      <w:r>
        <w:t>Поиск и фильтрация должны работать с задержкой ввода (debounce), чтобы не создавать избыточную нагрузку при большом объёме контингента.</w:t>
      </w:r>
    </w:p>
    <w:p w14:paraId="32EF9E87">
      <w:pPr>
        <w:pStyle w:val="16"/>
        <w:numPr>
          <w:ilvl w:val="0"/>
          <w:numId w:val="1"/>
        </w:numPr>
      </w:pPr>
      <w:r>
        <w:t>Действия по изменению персональных данных, адреса, данных родителей, смене пароля и откреплению студентов должны сопровождаться уведомлением об успехе/ошибке (toast).</w:t>
      </w:r>
    </w:p>
    <w:p w14:paraId="7DB59B19">
      <w:pPr>
        <w:pStyle w:val="16"/>
        <w:numPr>
          <w:ilvl w:val="0"/>
          <w:numId w:val="1"/>
        </w:numPr>
      </w:pPr>
      <w:r>
        <w:t>Интерфейс модуля должен поддерживать локализацию KZ/RU/EN там, где данные (ФИО, названия справочников) хранятся в трёх языковых вариантах.</w:t>
      </w:r>
    </w:p>
    <w:p w14:paraId="57938061">
      <w:pPr>
        <w:pStyle w:val="16"/>
        <w:numPr>
          <w:numId w:val="0"/>
        </w:numPr>
        <w:ind w:left="360" w:leftChars="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8C968E"/>
    <w:multiLevelType w:val="multilevel"/>
    <w:tmpl w:val="458C96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CF834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63C38784-C14B-47E7-9061-5354C01F2539}"/>
</file>

<file path=customXml/itemProps2.xml><?xml version="1.0" encoding="utf-8"?>
<ds:datastoreItem xmlns:ds="http://schemas.openxmlformats.org/officeDocument/2006/customXml" ds:itemID="{6072F888-67BA-4189-B5CA-68F08F796A12}"/>
</file>

<file path=customXml/itemProps3.xml><?xml version="1.0" encoding="utf-8"?>
<ds:datastoreItem xmlns:ds="http://schemas.openxmlformats.org/officeDocument/2006/customXml" ds:itemID="{54D4FD31-40A5-4F7B-8086-5FFFAB075590}"/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1584</Words>
  <Characters>11330</Characters>
  <TotalTime>0</TotalTime>
  <ScaleCrop>false</ScaleCrop>
  <LinksUpToDate>false</LinksUpToDate>
  <CharactersWithSpaces>12757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034A4955DF084AEE95C0FD96F4267179_12</vt:lpwstr>
  </property>
  <property fmtid="{D5CDD505-2E9C-101B-9397-08002B2CF9AE}" pid="5" name="ContentTypeId">
    <vt:lpwstr>0x01010059A358966880B64394BA98E103C2C0E4</vt:lpwstr>
  </property>
</Properties>
</file>