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2"/>
        </w:rPr>
        <w:t>Казахский национальный педагогический университет имени Абая</w:t>
      </w:r>
    </w:p>
    <w:p/>
    <w:p/>
    <w:p/>
    <w:p/>
    <w:p/>
    <w:p/>
    <w:p>
      <w:pPr>
        <w:jc w:val="right"/>
      </w:pPr>
      <w:r>
        <w:rPr>
          <w:rFonts w:ascii="Times New Roman" w:hAnsi="Times New Roman"/>
          <w:sz w:val="24"/>
        </w:rPr>
        <w:t>Утверждаю</w:t>
        <w:br/>
      </w:r>
      <w:r>
        <w:rPr>
          <w:rFonts w:ascii="Times New Roman" w:hAnsi="Times New Roman"/>
          <w:sz w:val="24"/>
        </w:rPr>
        <w:t>Ректор-Председатель правления</w:t>
        <w:br/>
      </w:r>
      <w:r>
        <w:rPr>
          <w:rFonts w:ascii="Times New Roman" w:hAnsi="Times New Roman"/>
          <w:sz w:val="24"/>
        </w:rPr>
        <w:t>__________________ Тлеп Б. А.</w:t>
        <w:br/>
      </w:r>
      <w:r>
        <w:rPr>
          <w:rFonts w:ascii="Times New Roman" w:hAnsi="Times New Roman"/>
          <w:sz w:val="24"/>
        </w:rPr>
        <w:t>«______»_______________2024г.</w:t>
        <w:br/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Техническое задание на создание</w:t>
        <w:br/>
      </w:r>
      <w:r>
        <w:rPr>
          <w:rFonts w:ascii="Times New Roman" w:hAnsi="Times New Roman"/>
          <w:sz w:val="24"/>
        </w:rPr>
        <w:t>интегрированной автоматизированной системы</w:t>
        <w:br/>
      </w:r>
      <w:r>
        <w:rPr>
          <w:rFonts w:ascii="Times New Roman" w:hAnsi="Times New Roman"/>
          <w:sz w:val="24"/>
        </w:rPr>
        <w:t>«Цифровая платформа Abai Digital».</w:t>
        <w:br/>
      </w:r>
    </w:p>
    <w:p>
      <w:pPr>
        <w:jc w:val="center"/>
      </w:pPr>
      <w:r>
        <w:rPr>
          <w:rFonts w:ascii="Times New Roman" w:hAnsi="Times New Roman"/>
          <w:b/>
          <w:sz w:val="28"/>
        </w:rPr>
        <w:t>Раздел: Требования к автоматизированной системе «Академический процесс»</w:t>
      </w:r>
    </w:p>
    <w:p>
      <w:r>
        <w:br w:type="page"/>
      </w:r>
    </w:p>
    <w:p>
      <w:r>
        <w:rPr>
          <w:rFonts w:ascii="Calibri Light" w:hAnsi="Calibri Light"/>
          <w:color w:val="1F4E79"/>
          <w:sz w:val="40"/>
        </w:rPr>
        <w:t>Оглавление</w:t>
      </w:r>
    </w:p>
    <w:p>
      <w:r>
        <w:rPr>
          <w:rFonts w:ascii="Times New Roman" w:hAnsi="Times New Roman"/>
          <w:b w:val="0"/>
          <w:sz w:val="22"/>
        </w:rPr>
        <w:t>Назначение и цели создания автоматизированной системы «Академический процесс»</w:t>
      </w:r>
    </w:p>
    <w:p>
      <w:r>
        <w:rPr>
          <w:rFonts w:ascii="Times New Roman" w:hAnsi="Times New Roman"/>
          <w:b w:val="0"/>
          <w:sz w:val="22"/>
        </w:rPr>
        <w:t xml:space="preserve">    Назначение автоматизированной системы</w:t>
      </w:r>
    </w:p>
    <w:p>
      <w:r>
        <w:rPr>
          <w:rFonts w:ascii="Times New Roman" w:hAnsi="Times New Roman"/>
          <w:b w:val="0"/>
          <w:sz w:val="22"/>
        </w:rPr>
        <w:t xml:space="preserve">    Цели создания автоматизированной системы</w:t>
      </w:r>
    </w:p>
    <w:p>
      <w:r>
        <w:rPr>
          <w:rFonts w:ascii="Times New Roman" w:hAnsi="Times New Roman"/>
          <w:b w:val="0"/>
          <w:sz w:val="22"/>
        </w:rPr>
        <w:t>Требования к автоматизированной системе «Академический процесс»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каталог основных дисциплин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«каталог основных дисциплин»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«каталог основных дисциплин»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дисциплины-пререквизиты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«дисциплины-пререквизиты»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«дисциплины-пререквизиты»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дисциплины переподготовки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«дисциплины переподготовки»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«дисциплины переподготовки»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практика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«практика»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«практика»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каталог ОП (основной)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«каталог ОП (основной)»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«каталог ОП (основной)»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каталог ОП (Астана)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«каталог ОП (Астана)»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«каталог ОП (Астана)»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супер-каталог ОП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«супер-каталог ОП»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«супер-каталог ОП»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РУП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«РУП»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«РУП»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    Сценарий утверждения РУП</w:t>
      </w:r>
    </w:p>
    <w:p>
      <w:r>
        <w:rPr>
          <w:rFonts w:ascii="Times New Roman" w:hAnsi="Times New Roman"/>
          <w:b w:val="0"/>
          <w:sz w:val="22"/>
        </w:rPr>
        <w:t xml:space="preserve">        Сценарий отмены утверждения РУП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педнагрузка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«педнагрузка»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«педнагрузка»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    Объединение и разделение потоков</w:t>
      </w:r>
    </w:p>
    <w:p>
      <w:r>
        <w:rPr>
          <w:rFonts w:ascii="Times New Roman" w:hAnsi="Times New Roman"/>
          <w:b w:val="0"/>
          <w:sz w:val="22"/>
        </w:rPr>
        <w:t xml:space="preserve">        Сформированная педнагрузка кафедры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расписание v2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«расписание v2»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«расписание v2»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ИУП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«ИУП»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«ИУП»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Поля модального окна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rPr>
          <w:rFonts w:ascii="Times New Roman" w:hAnsi="Times New Roman"/>
          <w:b w:val="0"/>
          <w:sz w:val="22"/>
        </w:rPr>
        <w:t xml:space="preserve">    Требования к функции академ. задолженности</w:t>
      </w:r>
    </w:p>
    <w:p>
      <w:r>
        <w:rPr>
          <w:rFonts w:ascii="Times New Roman" w:hAnsi="Times New Roman"/>
          <w:b w:val="0"/>
          <w:sz w:val="22"/>
        </w:rPr>
        <w:t xml:space="preserve">        Назначение функции «академ. задолженности»</w:t>
      </w:r>
    </w:p>
    <w:p>
      <w:r>
        <w:rPr>
          <w:rFonts w:ascii="Times New Roman" w:hAnsi="Times New Roman"/>
          <w:b w:val="0"/>
          <w:sz w:val="22"/>
        </w:rPr>
        <w:t xml:space="preserve">        Цель функции «академ. задолженности»</w:t>
      </w:r>
    </w:p>
    <w:p>
      <w:r>
        <w:rPr>
          <w:rFonts w:ascii="Times New Roman" w:hAnsi="Times New Roman"/>
          <w:b w:val="0"/>
          <w:sz w:val="22"/>
        </w:rPr>
        <w:t xml:space="preserve">        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 xml:space="preserve">        Функциональные требования</w:t>
      </w:r>
    </w:p>
    <w:p>
      <w:r>
        <w:br w:type="page"/>
      </w:r>
    </w:p>
    <w:p>
      <w:r>
        <w:rPr>
          <w:rFonts w:ascii="Calibri Light" w:hAnsi="Calibri Light"/>
          <w:color w:val="1F4E79"/>
          <w:sz w:val="40"/>
        </w:rPr>
        <w:t>Назначение и цели создания автоматизированной системы «Академический процесс»</w:t>
      </w:r>
    </w:p>
    <w:p>
      <w:r>
        <w:rPr>
          <w:rFonts w:ascii="Calibri Light" w:hAnsi="Calibri Light"/>
          <w:color w:val="1F4E79"/>
          <w:sz w:val="32"/>
        </w:rPr>
        <w:t>Назначение автоматизированной системы</w:t>
      </w:r>
    </w:p>
    <w:p>
      <w:r>
        <w:rPr>
          <w:rFonts w:ascii="Times New Roman" w:hAnsi="Times New Roman"/>
          <w:b w:val="0"/>
          <w:sz w:val="22"/>
        </w:rPr>
        <w:t>Подсистема «Академический процесс» — центральный узел платформы Abai Digital, связывающий каталог дисциплин, каталог образовательных программ (основной, астанинский, супер-каталог), рабочие учебные планы (РУП), педагогическую нагрузку, расписание v2, индивидуальный учебный план студента (ИУП) и учёт академических задолженностей. Подсистема обеспечивает единый цифровой контур академического планирования и оперативного управления учебным процессом.</w:t>
      </w:r>
    </w:p>
    <w:p>
      <w:r>
        <w:rPr>
          <w:rFonts w:ascii="Calibri Light" w:hAnsi="Calibri Light"/>
          <w:color w:val="1F4E79"/>
          <w:sz w:val="32"/>
        </w:rPr>
        <w:t>Цели создания автоматизированной системы</w:t>
      </w:r>
    </w:p>
    <w:p>
      <w:pPr>
        <w:pStyle w:val="ListBullet"/>
      </w:pPr>
      <w:r>
        <w:rPr>
          <w:rFonts w:ascii="Times New Roman" w:hAnsi="Times New Roman"/>
          <w:sz w:val="22"/>
        </w:rPr>
        <w:t>Единое ведение каталога дисциплин с типами: основные, пререквизиты, дисциплины переподготовки;</w:t>
      </w:r>
    </w:p>
    <w:p>
      <w:pPr>
        <w:pStyle w:val="ListBullet"/>
      </w:pPr>
      <w:r>
        <w:rPr>
          <w:rFonts w:ascii="Times New Roman" w:hAnsi="Times New Roman"/>
          <w:sz w:val="22"/>
        </w:rPr>
        <w:t>Ведение трёх каталогов ОП: основного, астанинского филиала, супер-ОП (KZ/RU/EN + год выпуска);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Автоматизация формирования и утверждения РУП с интеграцией в ЕПВО;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Автоматизация расчёта педнагрузки с объединением/разделением потоков;</w:t>
      </w:r>
    </w:p>
    <w:p>
      <w:pPr>
        <w:pStyle w:val="ListBullet"/>
      </w:pPr>
      <w:r>
        <w:rPr>
          <w:rFonts w:ascii="Times New Roman" w:hAnsi="Times New Roman"/>
          <w:sz w:val="22"/>
        </w:rPr>
        <w:t>Единое расписание v2 с проверкой конфликтов преподавателя, аудитории и группы;</w:t>
      </w:r>
    </w:p>
    <w:p>
      <w:pPr>
        <w:pStyle w:val="ListBullet"/>
      </w:pPr>
      <w:r>
        <w:rPr>
          <w:rFonts w:ascii="Times New Roman" w:hAnsi="Times New Roman"/>
          <w:sz w:val="22"/>
        </w:rPr>
        <w:t>Управление ИУП студента (осень/весна, добавление незакрытых дисциплин, экспорт в PDF);</w:t>
      </w:r>
    </w:p>
    <w:p>
      <w:pPr>
        <w:pStyle w:val="ListBullet"/>
      </w:pPr>
      <w:r>
        <w:rPr>
          <w:rFonts w:ascii="Times New Roman" w:hAnsi="Times New Roman"/>
          <w:sz w:val="22"/>
        </w:rPr>
        <w:t>Учёт академических задолженностей и планирование летней пересдачи.</w:t>
      </w:r>
    </w:p>
    <w:p>
      <w:r>
        <w:rPr>
          <w:rFonts w:ascii="Calibri Light" w:hAnsi="Calibri Light"/>
          <w:color w:val="1F4E79"/>
          <w:sz w:val="40"/>
        </w:rPr>
        <w:t>Требования к автоматизированной системе «Академический процесс»</w:t>
      </w:r>
    </w:p>
    <w:p>
      <w:r>
        <w:rPr>
          <w:rFonts w:ascii="Calibri Light" w:hAnsi="Calibri Light"/>
          <w:color w:val="1F4E79"/>
          <w:sz w:val="32"/>
        </w:rPr>
        <w:t>Требования к функции ведения каталога основных дисциплин</w:t>
      </w:r>
    </w:p>
    <w:p>
      <w:r>
        <w:rPr>
          <w:rFonts w:ascii="Calibri Light" w:hAnsi="Calibri Light"/>
          <w:color w:val="1F4E79"/>
          <w:sz w:val="26"/>
        </w:rPr>
        <w:t>Назначение функции «каталог основных дисциплин»</w:t>
      </w:r>
    </w:p>
    <w:p>
      <w:r>
        <w:rPr>
          <w:rFonts w:ascii="Times New Roman" w:hAnsi="Times New Roman"/>
          <w:b w:val="0"/>
          <w:sz w:val="22"/>
        </w:rPr>
        <w:t>Функция ведения каталога основных дисциплин предназначена для системного управления совокупностью учебных дисциплин, входящих в рабочие учебные планы образовательных программ вуза. Каталог является единым источником сведений о коде, наименовании, кредитах, языке обучения, кафедре, норме времени и результатах обучения.</w:t>
      </w:r>
    </w:p>
    <w:p>
      <w:r>
        <w:rPr>
          <w:rFonts w:ascii="Calibri Light" w:hAnsi="Calibri Light"/>
          <w:color w:val="1F4E79"/>
          <w:sz w:val="26"/>
        </w:rPr>
        <w:t>Цель функции «каталог основных дисциплин»</w:t>
      </w:r>
    </w:p>
    <w:p>
      <w:r>
        <w:rPr>
          <w:rFonts w:ascii="Times New Roman" w:hAnsi="Times New Roman"/>
          <w:b w:val="0"/>
          <w:sz w:val="22"/>
        </w:rPr>
        <w:t>Цель функции «каталог основных дисциплин»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единый централизованный каталог основных дисциплин;</w:t>
      </w:r>
    </w:p>
    <w:p>
      <w:pPr>
        <w:pStyle w:val="ListBullet"/>
      </w:pPr>
      <w:r>
        <w:rPr>
          <w:rFonts w:ascii="Times New Roman" w:hAnsi="Times New Roman"/>
          <w:sz w:val="22"/>
        </w:rPr>
        <w:t>гарантировать уникальность кода дисциплины и её актуальность;</w:t>
      </w:r>
    </w:p>
    <w:p>
      <w:pPr>
        <w:pStyle w:val="ListBullet"/>
      </w:pPr>
      <w:r>
        <w:rPr>
          <w:rFonts w:ascii="Times New Roman" w:hAnsi="Times New Roman"/>
          <w:sz w:val="22"/>
        </w:rPr>
        <w:t>поддерживать три языковых варианта (KZ/RU/EN);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связку каталога с РУП, педнагрузкой, расписанием и ИУП;</w:t>
      </w:r>
    </w:p>
    <w:p>
      <w:pPr>
        <w:pStyle w:val="ListBullet"/>
      </w:pPr>
      <w:r>
        <w:rPr>
          <w:rFonts w:ascii="Times New Roman" w:hAnsi="Times New Roman"/>
          <w:sz w:val="22"/>
        </w:rPr>
        <w:t>поддерживать флаги is_turkmen, is_astana для разделения потоков.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https://abai.digital/academic-process?disciplineTab=main-disciplines — вкладка «Основные дисциплины»;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https://abai.digital/academic-process/discipline/58741 — карточка дисциплины (просмотр/редактирование);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/back/education_program/education-discipline — список дисциплин;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/back/education_program/education-discipline/{id} — карточка дисциплины;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/back/education_program/education-discipline/create — создание;</w:t>
      </w:r>
    </w:p>
    <w:p>
      <w:pPr>
        <w:pStyle w:val="ListBullet"/>
      </w:pPr>
      <w:r>
        <w:rPr>
          <w:rFonts w:ascii="Times New Roman" w:hAnsi="Times New Roman"/>
          <w:sz w:val="22"/>
        </w:rPr>
        <w:t>PUT /back/education_program/education-discipline/{id} — обновление;</w:t>
      </w:r>
    </w:p>
    <w:p>
      <w:pPr>
        <w:pStyle w:val="ListBullet"/>
      </w:pPr>
      <w:r>
        <w:rPr>
          <w:rFonts w:ascii="Times New Roman" w:hAnsi="Times New Roman"/>
          <w:sz w:val="22"/>
        </w:rPr>
        <w:t>DELETE /back/education_program/education-discipline/{id} — soft-delete.</w:t>
      </w:r>
    </w:p>
    <w:p>
      <w:r>
        <w:rPr>
          <w:rFonts w:ascii="Times New Roman" w:hAnsi="Times New Roman"/>
          <w:b w:val="0"/>
          <w:sz w:val="22"/>
        </w:rPr>
        <w:t>При нажатии «Добавить дисциплину»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Кафедра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sp_departments.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Год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Выпадающий список академических лет. По умолчанию — не выбрано.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Уровень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study_level (бакалавриат/магистратура/докторантура).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Язык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language (KZ/RU/EN).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Кредит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Норма времени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credit_time_norm_group (лекция/семинар/лаборатория, w_1..w_15).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Название дисциплины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многострочное поле.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Название (KZ)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многострочное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Название (EN)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многострочное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Код дисциплины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Строка, уникальная в пределах активных записей.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Результаты обучения (ro_1 … ro_12)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До 12 свободных многострочных полей.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Флаг is_turkmen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Чекбокс, для дисциплин туркменских ОП.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Флаг is_astana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Чекбокс, для дисциплин астанинского филиала.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Флаг is_practice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Чекбокс: дисциплина является практикой.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Флаг is_module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Чекбокс: дисциплина является модулем.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поиск по коду и/или названию (полностью или частично);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кафедре, языку обучения, уровню обучения, году, признакам is_turkmen/is_astana;</w:t>
      </w:r>
    </w:p>
    <w:p>
      <w:pPr>
        <w:pStyle w:val="ListBullet"/>
      </w:pPr>
      <w:r>
        <w:rPr>
          <w:rFonts w:ascii="Times New Roman" w:hAnsi="Times New Roman"/>
          <w:sz w:val="22"/>
        </w:rPr>
        <w:t>массовый импорт дисциплин xlsx;</w:t>
      </w:r>
    </w:p>
    <w:p>
      <w:pPr>
        <w:pStyle w:val="ListBullet"/>
      </w:pPr>
      <w:r>
        <w:rPr>
          <w:rFonts w:ascii="Times New Roman" w:hAnsi="Times New Roman"/>
          <w:sz w:val="22"/>
        </w:rPr>
        <w:t>группировка одноимённых дисциплин через super_education_discipline_map;</w:t>
      </w:r>
    </w:p>
    <w:p>
      <w:pPr>
        <w:pStyle w:val="ListBullet"/>
      </w:pPr>
      <w:r>
        <w:rPr>
          <w:rFonts w:ascii="Times New Roman" w:hAnsi="Times New Roman"/>
          <w:sz w:val="22"/>
        </w:rPr>
        <w:t>сохранение истории изменений (created_by/updated_by, created_at/updated_at);</w:t>
      </w:r>
    </w:p>
    <w:p>
      <w:pPr>
        <w:pStyle w:val="ListBullet"/>
      </w:pPr>
      <w:r>
        <w:rPr>
          <w:rFonts w:ascii="Times New Roman" w:hAnsi="Times New Roman"/>
          <w:sz w:val="22"/>
        </w:rPr>
        <w:t>закрытие дисциплины без физического удаления (is_archived=1, is_deleted=1);</w:t>
      </w:r>
    </w:p>
    <w:p>
      <w:pPr>
        <w:pStyle w:val="ListBullet"/>
      </w:pPr>
      <w:r>
        <w:rPr>
          <w:rFonts w:ascii="Times New Roman" w:hAnsi="Times New Roman"/>
          <w:sz w:val="22"/>
        </w:rPr>
        <w:t>клонирование дисциплины с автоматическим суффиксом кода (-TM, -AST-ALM, -&lt;ed_id&gt;).</w:t>
      </w:r>
    </w:p>
    <w:p>
      <w:r>
        <w:rPr>
          <w:rFonts w:ascii="Calibri Light" w:hAnsi="Calibri Light"/>
          <w:color w:val="1F4E79"/>
          <w:sz w:val="32"/>
        </w:rPr>
        <w:t>Требования к функции ведения каталога дисциплин-пререквизитов</w:t>
      </w:r>
    </w:p>
    <w:p>
      <w:r>
        <w:rPr>
          <w:rFonts w:ascii="Calibri Light" w:hAnsi="Calibri Light"/>
          <w:color w:val="1F4E79"/>
          <w:sz w:val="26"/>
        </w:rPr>
        <w:t>Назначение функции «дисциплины-пререквизиты»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управления пререквизитами дисциплин: связями «предшествующая дисциплина → последующая дисциплина», а также логикой AND/OR при наличии нескольких обязательных пререквизитов.</w:t>
      </w:r>
    </w:p>
    <w:p>
      <w:r>
        <w:rPr>
          <w:rFonts w:ascii="Calibri Light" w:hAnsi="Calibri Light"/>
          <w:color w:val="1F4E79"/>
          <w:sz w:val="26"/>
        </w:rPr>
        <w:t>Цель функции «дисциплины-пререквизиты»</w:t>
      </w:r>
    </w:p>
    <w:p>
      <w:r>
        <w:rPr>
          <w:rFonts w:ascii="Times New Roman" w:hAnsi="Times New Roman"/>
          <w:b w:val="0"/>
          <w:sz w:val="22"/>
        </w:rPr>
        <w:t>Цель функции «дисциплины-пререквизиты»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корректную последовательность освоения дисциплин;</w:t>
      </w:r>
    </w:p>
    <w:p>
      <w:pPr>
        <w:pStyle w:val="ListBullet"/>
      </w:pPr>
      <w:r>
        <w:rPr>
          <w:rFonts w:ascii="Times New Roman" w:hAnsi="Times New Roman"/>
          <w:sz w:val="22"/>
        </w:rPr>
        <w:t>предупредить студента и эдвайзера о невыполненных пререквизитах;</w:t>
      </w:r>
    </w:p>
    <w:p>
      <w:pPr>
        <w:pStyle w:val="ListBullet"/>
      </w:pPr>
      <w:r>
        <w:rPr>
          <w:rFonts w:ascii="Times New Roman" w:hAnsi="Times New Roman"/>
          <w:sz w:val="22"/>
        </w:rPr>
        <w:t>поддержать групповую логику AND/OR через prerequisites_and_or_id;</w:t>
      </w:r>
    </w:p>
    <w:p>
      <w:pPr>
        <w:pStyle w:val="ListBullet"/>
      </w:pPr>
      <w:r>
        <w:rPr>
          <w:rFonts w:ascii="Times New Roman" w:hAnsi="Times New Roman"/>
          <w:sz w:val="22"/>
        </w:rPr>
        <w:t>сохранить историю изменений цепочек пререквизитов.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https://abai.digital/academic-process?tab=disciplines&amp;disciplineTab=prerequest-disciplines;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/back/education_program/prerequisite-disciplines — список связок;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/back/education_program/prerequisite-disciplines/create — добавить пререквизит;</w:t>
      </w:r>
    </w:p>
    <w:p>
      <w:pPr>
        <w:pStyle w:val="ListBullet"/>
      </w:pPr>
      <w:r>
        <w:rPr>
          <w:rFonts w:ascii="Times New Roman" w:hAnsi="Times New Roman"/>
          <w:sz w:val="22"/>
        </w:rPr>
        <w:t>DELETE /back/education_program/prerequisite-disciplines/{id} — удалить.</w:t>
      </w:r>
    </w:p>
    <w:p>
      <w:r>
        <w:rPr>
          <w:rFonts w:ascii="Times New Roman" w:hAnsi="Times New Roman"/>
          <w:b w:val="0"/>
          <w:sz w:val="22"/>
        </w:rPr>
        <w:t>При нажатии «Добавить пререквизит»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Дисциплина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education_discipline.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Дисциплина-пререквизит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education_discipline.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Логика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prerequisites_and_or (AND / OR).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Комментарий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многострочное поле.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проверка отсутствия циклических зависимостей;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коду/названию дисциплины;</w:t>
      </w:r>
    </w:p>
    <w:p>
      <w:pPr>
        <w:pStyle w:val="ListBullet"/>
      </w:pPr>
      <w:r>
        <w:rPr>
          <w:rFonts w:ascii="Times New Roman" w:hAnsi="Times New Roman"/>
          <w:sz w:val="22"/>
        </w:rPr>
        <w:t>массовое добавление связок из xlsx;</w:t>
      </w:r>
    </w:p>
    <w:p>
      <w:pPr>
        <w:pStyle w:val="ListBullet"/>
      </w:pPr>
      <w:r>
        <w:rPr>
          <w:rFonts w:ascii="Times New Roman" w:hAnsi="Times New Roman"/>
          <w:sz w:val="22"/>
        </w:rPr>
        <w:t>выгрузка полной карты пререквизитов ОП в pdf/xlsx.</w:t>
      </w:r>
    </w:p>
    <w:p>
      <w:r>
        <w:rPr>
          <w:rFonts w:ascii="Calibri Light" w:hAnsi="Calibri Light"/>
          <w:color w:val="1F4E79"/>
          <w:sz w:val="32"/>
        </w:rPr>
        <w:t>Требования к функции ведения каталога дисциплин переподготовки</w:t>
      </w:r>
    </w:p>
    <w:p>
      <w:r>
        <w:rPr>
          <w:rFonts w:ascii="Calibri Light" w:hAnsi="Calibri Light"/>
          <w:color w:val="1F4E79"/>
          <w:sz w:val="26"/>
        </w:rPr>
        <w:t>Назначение функции «дисциплины переподготовки»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ведения отдельного каталога дисциплин, используемых в программах профессиональной переподготовки (is_requalification=true). Такие дисциплины ведутся отдельно от основного каталога и связаны с ОП переподготовки.</w:t>
      </w:r>
    </w:p>
    <w:p>
      <w:r>
        <w:rPr>
          <w:rFonts w:ascii="Calibri Light" w:hAnsi="Calibri Light"/>
          <w:color w:val="1F4E79"/>
          <w:sz w:val="26"/>
        </w:rPr>
        <w:t>Цель функции «дисциплины переподготовки»</w:t>
      </w:r>
    </w:p>
    <w:p>
      <w:r>
        <w:rPr>
          <w:rFonts w:ascii="Times New Roman" w:hAnsi="Times New Roman"/>
          <w:b w:val="0"/>
          <w:sz w:val="22"/>
        </w:rPr>
        <w:t>Цель функции «дисциплины переподготовки»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обособить дисциплины переподготовки от основного каталога;</w:t>
      </w:r>
    </w:p>
    <w:p>
      <w:pPr>
        <w:pStyle w:val="ListBullet"/>
      </w:pPr>
      <w:r>
        <w:rPr>
          <w:rFonts w:ascii="Times New Roman" w:hAnsi="Times New Roman"/>
          <w:sz w:val="22"/>
        </w:rPr>
        <w:t>исключить их появление в ИУП студентов бакалавриата/магистратуры;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учёт кредитов и часов по стандарту переподготовки.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https://abai.digital/academic-process?tab=disciplines&amp;disciplineTab=requalification-disciplines;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https://abai.digital/academic-process/discipline/66917?is_requalification=true — карточка;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/back/education_program/education-discipline?is_requalification=1 — список;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/back/education_program/education-discipline/create — с флагом is_requalification=1.</w:t>
      </w:r>
    </w:p>
    <w:p>
      <w:r>
        <w:rPr>
          <w:rFonts w:ascii="Times New Roman" w:hAnsi="Times New Roman"/>
          <w:b w:val="0"/>
          <w:sz w:val="22"/>
        </w:rPr>
        <w:t>При нажатии «Добавить дисциплину переподготовки»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Кафедра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Название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многострочное поле.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Код дисциплины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Строка.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Кредит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Уровень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Язык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is_requalification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Скрытое поле, значение = 1.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отдельный список от основного каталога;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кафедре, языку обучения, году;</w:t>
      </w:r>
    </w:p>
    <w:p>
      <w:pPr>
        <w:pStyle w:val="ListBullet"/>
      </w:pPr>
      <w:r>
        <w:rPr>
          <w:rFonts w:ascii="Times New Roman" w:hAnsi="Times New Roman"/>
          <w:sz w:val="22"/>
        </w:rPr>
        <w:t>запрет использования этих дисциплин в бакалаврских/магистерских РУП.</w:t>
      </w:r>
    </w:p>
    <w:p>
      <w:r>
        <w:rPr>
          <w:rFonts w:ascii="Calibri Light" w:hAnsi="Calibri Light"/>
          <w:color w:val="1F4E79"/>
          <w:sz w:val="32"/>
        </w:rPr>
        <w:t>Требования к функции учёта практики студентов</w:t>
      </w:r>
    </w:p>
    <w:p>
      <w:r>
        <w:rPr>
          <w:rFonts w:ascii="Calibri Light" w:hAnsi="Calibri Light"/>
          <w:color w:val="1F4E79"/>
          <w:sz w:val="26"/>
        </w:rPr>
        <w:t>Назначение функции «практика»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планирования, организации и оценивания учебной, педагогической, производственной и преддипломной практики, закрепления студентов за базой практики и руководителями от вуза и от организации.</w:t>
      </w:r>
    </w:p>
    <w:p>
      <w:r>
        <w:rPr>
          <w:rFonts w:ascii="Calibri Light" w:hAnsi="Calibri Light"/>
          <w:color w:val="1F4E79"/>
          <w:sz w:val="26"/>
        </w:rPr>
        <w:t>Цель функции «практика»</w:t>
      </w:r>
    </w:p>
    <w:p>
      <w:r>
        <w:rPr>
          <w:rFonts w:ascii="Times New Roman" w:hAnsi="Times New Roman"/>
          <w:b w:val="0"/>
          <w:sz w:val="22"/>
        </w:rPr>
        <w:t>Цель функции «практика»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вести реестр практик с фильтром по типу, году, ОП, базе;</w:t>
      </w:r>
    </w:p>
    <w:p>
      <w:pPr>
        <w:pStyle w:val="ListBullet"/>
      </w:pPr>
      <w:r>
        <w:rPr>
          <w:rFonts w:ascii="Times New Roman" w:hAnsi="Times New Roman"/>
          <w:sz w:val="22"/>
        </w:rPr>
        <w:t>закреплять группы студентов на практику одним действием;</w:t>
      </w:r>
    </w:p>
    <w:p>
      <w:pPr>
        <w:pStyle w:val="ListBullet"/>
      </w:pPr>
      <w:r>
        <w:rPr>
          <w:rFonts w:ascii="Times New Roman" w:hAnsi="Times New Roman"/>
          <w:sz w:val="22"/>
        </w:rPr>
        <w:t>принимать отчёт и дневник практики (PDF/файлы);</w:t>
      </w:r>
    </w:p>
    <w:p>
      <w:pPr>
        <w:pStyle w:val="ListBullet"/>
      </w:pPr>
      <w:r>
        <w:rPr>
          <w:rFonts w:ascii="Times New Roman" w:hAnsi="Times New Roman"/>
          <w:sz w:val="22"/>
        </w:rPr>
        <w:t>выставлять итоговую оценку и переносить её в транскрипт;</w:t>
      </w:r>
    </w:p>
    <w:p>
      <w:pPr>
        <w:pStyle w:val="ListBullet"/>
      </w:pPr>
      <w:r>
        <w:rPr>
          <w:rFonts w:ascii="Times New Roman" w:hAnsi="Times New Roman"/>
          <w:sz w:val="22"/>
        </w:rPr>
        <w:t>формировать направление на практику в PDF.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https://abai.digital/academic-process?tab=practice — реестр практик;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https://abai.digital/academic-process/practice/44222 — карточка практики;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/back/education_program/practice — список;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/back/education_program/practice/create — создание;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/back/education_program/practice/assign-students — массовое закрепление студентов;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/back/education_program/practice/upload-report — загрузка отчёта.</w:t>
      </w:r>
    </w:p>
    <w:p>
      <w:r>
        <w:rPr>
          <w:rFonts w:ascii="Times New Roman" w:hAnsi="Times New Roman"/>
          <w:b w:val="0"/>
          <w:sz w:val="22"/>
        </w:rPr>
        <w:t>При нажатии «Добавить практику»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Учебный год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sp_academic_year.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Тип практики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учебная / педагогическая / производственная / преддипломная.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Образовательная программа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ОП.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Курс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 начала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 окончания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Дата.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База практики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организаций-партнёров.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Руководитель от вуза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ППС.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Руководитель от базы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Файл договора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Загрузка PDF.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групповое назначение студентов;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проверка активного договора с базой;</w:t>
      </w:r>
    </w:p>
    <w:p>
      <w:pPr>
        <w:pStyle w:val="ListBullet"/>
      </w:pPr>
      <w:r>
        <w:rPr>
          <w:rFonts w:ascii="Times New Roman" w:hAnsi="Times New Roman"/>
          <w:sz w:val="22"/>
        </w:rPr>
        <w:t>формирование направления и дневника;</w:t>
      </w:r>
    </w:p>
    <w:p>
      <w:pPr>
        <w:pStyle w:val="ListBullet"/>
      </w:pPr>
      <w:r>
        <w:rPr>
          <w:rFonts w:ascii="Times New Roman" w:hAnsi="Times New Roman"/>
          <w:sz w:val="22"/>
        </w:rPr>
        <w:t>приём отчёта и выставление итоговой оценки;</w:t>
      </w:r>
    </w:p>
    <w:p>
      <w:pPr>
        <w:pStyle w:val="ListBullet"/>
      </w:pPr>
      <w:r>
        <w:rPr>
          <w:rFonts w:ascii="Times New Roman" w:hAnsi="Times New Roman"/>
          <w:sz w:val="22"/>
        </w:rPr>
        <w:t>реестр практик с фильтрами по типу/году/ОП;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списка практик в xlsx.</w:t>
      </w:r>
    </w:p>
    <w:p>
      <w:r>
        <w:rPr>
          <w:rFonts w:ascii="Calibri Light" w:hAnsi="Calibri Light"/>
          <w:color w:val="1F4E79"/>
          <w:sz w:val="32"/>
        </w:rPr>
        <w:t>Требования к функции ведения основного каталога образовательных программ</w:t>
      </w:r>
    </w:p>
    <w:p>
      <w:r>
        <w:rPr>
          <w:rFonts w:ascii="Calibri Light" w:hAnsi="Calibri Light"/>
          <w:color w:val="1F4E79"/>
          <w:sz w:val="26"/>
        </w:rPr>
        <w:t>Назначение функции «каталог ОП (основной)»</w:t>
      </w:r>
    </w:p>
    <w:p>
      <w:r>
        <w:rPr>
          <w:rFonts w:ascii="Times New Roman" w:hAnsi="Times New Roman"/>
          <w:b w:val="0"/>
          <w:sz w:val="22"/>
        </w:rPr>
        <w:t>Функция ведения основного каталога ОП предназначена для формирования паспорта образовательной программы: код, наименование, ФО (форма обучения), направление, группа ОП, кафедра, факультет, стандарт обучения, партнёры (ОВПО-партнёр, договор), период обучения и цели ОП.</w:t>
      </w:r>
    </w:p>
    <w:p>
      <w:r>
        <w:rPr>
          <w:rFonts w:ascii="Calibri Light" w:hAnsi="Calibri Light"/>
          <w:color w:val="1F4E79"/>
          <w:sz w:val="26"/>
        </w:rPr>
        <w:t>Цель функции «каталог ОП (основной)»</w:t>
      </w:r>
    </w:p>
    <w:p>
      <w:r>
        <w:rPr>
          <w:rFonts w:ascii="Times New Roman" w:hAnsi="Times New Roman"/>
          <w:b w:val="0"/>
          <w:sz w:val="22"/>
        </w:rPr>
        <w:t>Цель функции «каталог ОП (основной)»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единая карточка паспорта ОП с параметрами (parameters tab);</w:t>
      </w:r>
    </w:p>
    <w:p>
      <w:pPr>
        <w:pStyle w:val="ListBullet"/>
      </w:pPr>
      <w:r>
        <w:rPr>
          <w:rFonts w:ascii="Times New Roman" w:hAnsi="Times New Roman"/>
          <w:sz w:val="22"/>
        </w:rPr>
        <w:t>связка ОП со справочниками: область/направление/группа образования;</w:t>
      </w:r>
    </w:p>
    <w:p>
      <w:pPr>
        <w:pStyle w:val="ListBullet"/>
      </w:pPr>
      <w:r>
        <w:rPr>
          <w:rFonts w:ascii="Times New Roman" w:hAnsi="Times New Roman"/>
          <w:sz w:val="22"/>
        </w:rPr>
        <w:t>управление флагами is_pedagogical, is_two/three/four/five_year_program, is_astana, is_turkmen, is_shadow;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паспорта ОП в pdf;</w:t>
      </w:r>
    </w:p>
    <w:p>
      <w:pPr>
        <w:pStyle w:val="ListBullet"/>
      </w:pPr>
      <w:r>
        <w:rPr>
          <w:rFonts w:ascii="Times New Roman" w:hAnsi="Times New Roman"/>
          <w:sz w:val="22"/>
        </w:rPr>
        <w:t>публикация ОП в ЕПВО через модуль orders.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https://abai.digital/academic-process?tab=catalog&amp;catalogTab=main-catalog;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https://abai.digital/academic-process/catalog-edu/3229?edu-program-tab=parameters — параметры ОП;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https://abai.digital/academic-process/catalog-edu/6858?is_requalification=true&amp;edu-program-tab=parameters — ОП переподготовки;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/back/education_program/education-program — список ОП;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/back/education_program/education-program/{id} — карточка;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/back/education_program/education-program/create — создание паспорта;</w:t>
      </w:r>
    </w:p>
    <w:p>
      <w:pPr>
        <w:pStyle w:val="ListBullet"/>
      </w:pPr>
      <w:r>
        <w:rPr>
          <w:rFonts w:ascii="Times New Roman" w:hAnsi="Times New Roman"/>
          <w:sz w:val="22"/>
        </w:rPr>
        <w:t>PUT /back/education_program/education-program/{id} — обновление.</w:t>
      </w:r>
    </w:p>
    <w:p>
      <w:r>
        <w:rPr>
          <w:rFonts w:ascii="Times New Roman" w:hAnsi="Times New Roman"/>
          <w:b w:val="0"/>
          <w:sz w:val="22"/>
        </w:rPr>
        <w:t>При нажатии «Добавить паспорт ОП»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Факультет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sp_faculty.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Кафедра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sp_departments.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Год поступления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Выпадающий список годов.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Уровень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study_level.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Область образования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области (6B01, 6B05 …).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Направление подготовки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направлений (6B011, 6B051 …).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Группа ОП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education_groups (6B012 Педагогика дошкольного и т.д.).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Период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Справочник: 2/3/4/5 лет.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Язык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language.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Код ОП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однострочное поле (6B01610 …).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Название ОП (KZ/RU/EN)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Три свободных однострочных поля.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Цель ОП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многострочное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ОВПО-партнёр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Договор с ОВПО-партнёром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Форма договора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Стандарт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(Приказ №314, №603, №185).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is_admission_open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Чекбокс: приём открыт.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is_astana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Чекбокс: астанинский филиал.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is_turkmen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Чекбокс: туркменская ОП.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is_pedagogical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Чекбокс: педагогическая ОП.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факультету, кафедре, году, группе, языку, признакам is_*;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паспорта в pdf;</w:t>
      </w:r>
    </w:p>
    <w:p>
      <w:pPr>
        <w:pStyle w:val="ListBullet"/>
      </w:pPr>
      <w:r>
        <w:rPr>
          <w:rFonts w:ascii="Times New Roman" w:hAnsi="Times New Roman"/>
          <w:sz w:val="22"/>
        </w:rPr>
        <w:t>связь с ЕПВО (передача паспорта через orders);</w:t>
      </w:r>
    </w:p>
    <w:p>
      <w:pPr>
        <w:pStyle w:val="ListBullet"/>
      </w:pPr>
      <w:r>
        <w:rPr>
          <w:rFonts w:ascii="Times New Roman" w:hAnsi="Times New Roman"/>
          <w:sz w:val="22"/>
        </w:rPr>
        <w:t>история изменений (created_by/updated_by, is_deleted, deleted_by);</w:t>
      </w:r>
    </w:p>
    <w:p>
      <w:pPr>
        <w:pStyle w:val="ListBullet"/>
      </w:pPr>
      <w:r>
        <w:rPr>
          <w:rFonts w:ascii="Times New Roman" w:hAnsi="Times New Roman"/>
          <w:sz w:val="22"/>
        </w:rPr>
        <w:t>вкладки паспорта: parameters, curriculum, students, orders.</w:t>
      </w:r>
    </w:p>
    <w:p>
      <w:r>
        <w:rPr>
          <w:rFonts w:ascii="Calibri Light" w:hAnsi="Calibri Light"/>
          <w:color w:val="1F4E79"/>
          <w:sz w:val="32"/>
        </w:rPr>
        <w:t>Требования к функции ведения астанинского каталога ОП</w:t>
      </w:r>
    </w:p>
    <w:p>
      <w:r>
        <w:rPr>
          <w:rFonts w:ascii="Calibri Light" w:hAnsi="Calibri Light"/>
          <w:color w:val="1F4E79"/>
          <w:sz w:val="26"/>
        </w:rPr>
        <w:t>Назначение функции «каталог ОП (Астана)»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ведения отдельного каталога ОП астанинского филиала университета. Такие ОП имеют флаг is_astana=1 и, при необходимости, изолируются от основного каталога.</w:t>
      </w:r>
    </w:p>
    <w:p>
      <w:r>
        <w:rPr>
          <w:rFonts w:ascii="Calibri Light" w:hAnsi="Calibri Light"/>
          <w:color w:val="1F4E79"/>
          <w:sz w:val="26"/>
        </w:rPr>
        <w:t>Цель функции «каталог ОП (Астана)»</w:t>
      </w:r>
    </w:p>
    <w:p>
      <w:r>
        <w:rPr>
          <w:rFonts w:ascii="Times New Roman" w:hAnsi="Times New Roman"/>
          <w:b w:val="0"/>
          <w:sz w:val="22"/>
        </w:rPr>
        <w:t>Цель функции «каталог ОП (Астана)»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обособить ОП астанинского филиала;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автоматическое проставление is_astana=1 при создании;</w:t>
      </w:r>
    </w:p>
    <w:p>
      <w:pPr>
        <w:pStyle w:val="ListBullet"/>
      </w:pPr>
      <w:r>
        <w:rPr>
          <w:rFonts w:ascii="Times New Roman" w:hAnsi="Times New Roman"/>
          <w:sz w:val="22"/>
        </w:rPr>
        <w:t>исключить пересечение педнагрузки с алматинскими ОП через клонирование дисциплин с суффиксом -AST-ALM;</w:t>
      </w:r>
    </w:p>
    <w:p>
      <w:pPr>
        <w:pStyle w:val="ListBullet"/>
      </w:pPr>
      <w:r>
        <w:rPr>
          <w:rFonts w:ascii="Times New Roman" w:hAnsi="Times New Roman"/>
          <w:sz w:val="22"/>
        </w:rPr>
        <w:t>вести отдельную приёмную кампанию для астанинских ОП.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https://abai.digital/academic-process?tab=catalog&amp;catalogTab=astana-catalog;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https://abai.digital/academic-process/catalog-edu/3341?edu-program-tab=parameters — карточка астанинской ОП;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/back/education_program/education-program?is_astana=1;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/back/education_program/education-program/create — с флагом is_astana=1.</w:t>
      </w:r>
    </w:p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автоматическая установка is_astana=1;</w:t>
      </w:r>
    </w:p>
    <w:p>
      <w:pPr>
        <w:pStyle w:val="ListBullet"/>
      </w:pPr>
      <w:r>
        <w:rPr>
          <w:rFonts w:ascii="Times New Roman" w:hAnsi="Times New Roman"/>
          <w:sz w:val="22"/>
        </w:rPr>
        <w:t>при клонировании дисциплин суффикс кода -AST-ALM, названия — (AST-ALM);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кафедре, году, языку;</w:t>
      </w:r>
    </w:p>
    <w:p>
      <w:pPr>
        <w:pStyle w:val="ListBullet"/>
      </w:pPr>
      <w:r>
        <w:rPr>
          <w:rFonts w:ascii="Times New Roman" w:hAnsi="Times New Roman"/>
          <w:sz w:val="22"/>
        </w:rPr>
        <w:t>отдельная выгрузка астанинского контингента.</w:t>
      </w:r>
    </w:p>
    <w:p>
      <w:r>
        <w:rPr>
          <w:rFonts w:ascii="Calibri Light" w:hAnsi="Calibri Light"/>
          <w:color w:val="1F4E79"/>
          <w:sz w:val="32"/>
        </w:rPr>
        <w:t>Требования к функции ведения супер-каталога ОП</w:t>
      </w:r>
    </w:p>
    <w:p>
      <w:r>
        <w:rPr>
          <w:rFonts w:ascii="Calibri Light" w:hAnsi="Calibri Light"/>
          <w:color w:val="1F4E79"/>
          <w:sz w:val="26"/>
        </w:rPr>
        <w:t>Назначение функции «супер-каталог ОП»</w:t>
      </w:r>
    </w:p>
    <w:p>
      <w:r>
        <w:rPr>
          <w:rFonts w:ascii="Times New Roman" w:hAnsi="Times New Roman"/>
          <w:b w:val="0"/>
          <w:sz w:val="22"/>
        </w:rPr>
        <w:t>Функция супер-каталога предназначена для группировки языковых и годовых вариантов одной образовательной программы в единый супер-ОП (super_education_program). Один супер-ОП объединяет KZ/RU/EN и годы поступления по одному коду специальности.</w:t>
      </w:r>
    </w:p>
    <w:p>
      <w:r>
        <w:rPr>
          <w:rFonts w:ascii="Calibri Light" w:hAnsi="Calibri Light"/>
          <w:color w:val="1F4E79"/>
          <w:sz w:val="26"/>
        </w:rPr>
        <w:t>Цель функции «супер-каталог ОП»</w:t>
      </w:r>
    </w:p>
    <w:p>
      <w:r>
        <w:rPr>
          <w:rFonts w:ascii="Times New Roman" w:hAnsi="Times New Roman"/>
          <w:b w:val="0"/>
          <w:sz w:val="22"/>
        </w:rPr>
        <w:t>Цель функции «супер-каталог ОП»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связывать эквивалентные ОП (KZ/RU/EN + разные годы) в один супер-ОП;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дедуп ОП в отчётах, ЕПВО, приёмной кампании;</w:t>
      </w:r>
    </w:p>
    <w:p>
      <w:pPr>
        <w:pStyle w:val="ListBullet"/>
      </w:pPr>
      <w:r>
        <w:rPr>
          <w:rFonts w:ascii="Times New Roman" w:hAnsi="Times New Roman"/>
          <w:sz w:val="22"/>
        </w:rPr>
        <w:t>использовать канонизированное имя супер-ОП для отображения;</w:t>
      </w:r>
    </w:p>
    <w:p>
      <w:pPr>
        <w:pStyle w:val="ListBullet"/>
      </w:pPr>
      <w:r>
        <w:rPr>
          <w:rFonts w:ascii="Times New Roman" w:hAnsi="Times New Roman"/>
          <w:sz w:val="22"/>
        </w:rPr>
        <w:t>вести атрибут member_count и историю пересборки супер-групп.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https://abai.digital/academic-process?tab=catalog&amp;catalogTab=super-catalog;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https://abai.digital/academic-process/catalog-edu/super/961?edu-program-tab=parameters — карточка супер-ОП;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/back/education_program/super-education-program — список;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/back/education_program/super-education-program/attach — присоединить ОП;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/back/education_program/super-education-program/detach — отсоединить ОП.</w:t>
      </w:r>
    </w:p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вкладки: parameters, members, canonical_name;</w:t>
      </w:r>
    </w:p>
    <w:p>
      <w:pPr>
        <w:pStyle w:val="ListBullet"/>
      </w:pPr>
      <w:r>
        <w:rPr>
          <w:rFonts w:ascii="Times New Roman" w:hAnsi="Times New Roman"/>
          <w:sz w:val="22"/>
        </w:rPr>
        <w:t>правила пересборки: 1 супер = (code + year), student-based;</w:t>
      </w:r>
    </w:p>
    <w:p>
      <w:pPr>
        <w:pStyle w:val="ListBullet"/>
      </w:pPr>
      <w:r>
        <w:rPr>
          <w:rFonts w:ascii="Times New Roman" w:hAnsi="Times New Roman"/>
          <w:sz w:val="22"/>
        </w:rPr>
        <w:t>дедупликация членов по (lang + name);</w:t>
      </w:r>
    </w:p>
    <w:p>
      <w:pPr>
        <w:pStyle w:val="ListBullet"/>
      </w:pPr>
      <w:r>
        <w:rPr>
          <w:rFonts w:ascii="Times New Roman" w:hAnsi="Times New Roman"/>
          <w:sz w:val="22"/>
        </w:rPr>
        <w:t>запрет крендит-фильтров при пересборке;</w:t>
      </w:r>
    </w:p>
    <w:p>
      <w:pPr>
        <w:pStyle w:val="ListBullet"/>
      </w:pPr>
      <w:r>
        <w:rPr>
          <w:rFonts w:ascii="Times New Roman" w:hAnsi="Times New Roman"/>
          <w:sz w:val="22"/>
        </w:rPr>
        <w:t>логирование пересборки в attach_ep_years_by_code.py.</w:t>
      </w:r>
    </w:p>
    <w:p>
      <w:r>
        <w:rPr>
          <w:rFonts w:ascii="Calibri Light" w:hAnsi="Calibri Light"/>
          <w:color w:val="1F4E79"/>
          <w:sz w:val="32"/>
        </w:rPr>
        <w:t>Требования к функции ведения РУП образовательных программ</w:t>
      </w:r>
    </w:p>
    <w:p>
      <w:r>
        <w:rPr>
          <w:rFonts w:ascii="Calibri Light" w:hAnsi="Calibri Light"/>
          <w:color w:val="1F4E79"/>
          <w:sz w:val="26"/>
        </w:rPr>
        <w:t>Назначение функции «РУП»</w:t>
      </w:r>
    </w:p>
    <w:p>
      <w:r>
        <w:rPr>
          <w:rFonts w:ascii="Times New Roman" w:hAnsi="Times New Roman"/>
          <w:b w:val="0"/>
          <w:sz w:val="22"/>
        </w:rPr>
        <w:t>Функция ведения РУП (рабочего учебного плана) предназначена для формирования, структурирования, утверждения и хранения РУП по каждой образовательной программе, курсу и учебному году. РУП определяет состав модулей, циклов (ООД/БД/ПД), компонентов (ОК/ВК/КВ), дисциплин, кредитов, семестров и норм времени.</w:t>
      </w:r>
    </w:p>
    <w:p>
      <w:r>
        <w:rPr>
          <w:rFonts w:ascii="Calibri Light" w:hAnsi="Calibri Light"/>
          <w:color w:val="1F4E79"/>
          <w:sz w:val="26"/>
        </w:rPr>
        <w:t>Цель функции «РУП»</w:t>
      </w:r>
    </w:p>
    <w:p>
      <w:r>
        <w:rPr>
          <w:rFonts w:ascii="Times New Roman" w:hAnsi="Times New Roman"/>
          <w:b w:val="0"/>
          <w:sz w:val="22"/>
        </w:rPr>
        <w:t>Цель функции «РУП»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единое цифровое ведение РУП с историей версий;</w:t>
      </w:r>
    </w:p>
    <w:p>
      <w:pPr>
        <w:pStyle w:val="ListBullet"/>
      </w:pPr>
      <w:r>
        <w:rPr>
          <w:rFonts w:ascii="Times New Roman" w:hAnsi="Times New Roman"/>
          <w:sz w:val="22"/>
        </w:rPr>
        <w:t>поддержать процесс утверждения и отмены утверждения РУП;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проверить корректность распределения кредитов по семестрам и году;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связь РУП с педнагрузкой, ИУП и расписанием;</w:t>
      </w:r>
    </w:p>
    <w:p>
      <w:pPr>
        <w:pStyle w:val="ListBullet"/>
      </w:pPr>
      <w:r>
        <w:rPr>
          <w:rFonts w:ascii="Times New Roman" w:hAnsi="Times New Roman"/>
          <w:sz w:val="22"/>
        </w:rPr>
        <w:t>соблюсти требования ГОСО, приказов МОН РК и внутренних регламентов.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https://abai.digital/academic-process?tab=edu-curriculum — вкладка РУП;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https://abai.digital/academic-process/edu-curriculum?education_program_id=2708&amp;study_course=1&amp;academic_year_id=22&amp;… — экран РУП по ОП/курсу/году;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https://abai.digital/academic-process/edu-curriculum/students?education_program_id=2708&amp;… — список студентов по (ОП, курс, год);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/back/education_program/formation-education-program/get-disciplines-by-module — дисциплины модуля;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/back/education_program/formation-education-program-approved/create — утвердить РУП (payload rup);</w:t>
      </w:r>
    </w:p>
    <w:p>
      <w:pPr>
        <w:pStyle w:val="ListBullet"/>
      </w:pPr>
      <w:r>
        <w:rPr>
          <w:rFonts w:ascii="Times New Roman" w:hAnsi="Times New Roman"/>
          <w:sz w:val="22"/>
        </w:rPr>
        <w:t>DELETE /back/education_program/formation-education-program-approved/delete?education_program_id=&amp;study_course=&amp;academic_year_id= — отменить утверждение;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/back/education_program/education-curriculum/sum-credits — суммарные кредиты по группам.</w:t>
      </w:r>
    </w:p>
    <w:p>
      <w:r>
        <w:rPr>
          <w:rFonts w:ascii="Times New Roman" w:hAnsi="Times New Roman"/>
          <w:b w:val="0"/>
          <w:sz w:val="22"/>
        </w:rPr>
        <w:t>При нажатии «Добавить дисциплину в модуль РУП»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Модуль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education_module.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Цикл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goso_cycle_name (ООД/БД/ПД).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Компонент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goso_components_name (ОК/ВК/КВ).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Дисциплина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education_discipline (из каталога).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Кредит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Семестр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(1..8).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Часы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Автоматически = кредит × 30.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Язык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Автоматически из дисциплины.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Признак is_cv (по выбору)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Группа модулей (module_group_id)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для КВ-дедупа.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is_minor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Чекбокс: дисциплина минора.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is_practice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Чекбокс: практика.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is_confirmed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Флаг утверждения строки.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загрузка структуры модулей и циклов из справочников GOSO;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проверка суммы кредитов по семестру, году, ОП (с КВ-дедупом по module_group_id);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проверка непревышения лимита семестра;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РУП в pdf, xlsx, docx;</w:t>
      </w:r>
    </w:p>
    <w:p>
      <w:pPr>
        <w:pStyle w:val="ListBullet"/>
      </w:pPr>
      <w:r>
        <w:rPr>
          <w:rFonts w:ascii="Times New Roman" w:hAnsi="Times New Roman"/>
          <w:sz w:val="22"/>
        </w:rPr>
        <w:t>логирование изменений (created_by/updated_by, updated_at);</w:t>
      </w:r>
    </w:p>
    <w:p>
      <w:pPr>
        <w:pStyle w:val="ListBullet"/>
      </w:pPr>
      <w:r>
        <w:rPr>
          <w:rFonts w:ascii="Times New Roman" w:hAnsi="Times New Roman"/>
          <w:sz w:val="22"/>
        </w:rPr>
        <w:t>запрет редактирования утверждённого РУП (is_confirm=1);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academic_year_id при поиске education_curriculum;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автоматическое исключение fep.is_archived=1 из отображения.</w:t>
      </w:r>
    </w:p>
    <w:p>
      <w:r>
        <w:rPr>
          <w:rFonts w:ascii="Calibri Light" w:hAnsi="Calibri Light"/>
          <w:color w:val="1F4E79"/>
          <w:sz w:val="26"/>
        </w:rPr>
        <w:t>Сценарий утверждения РУП</w:t>
      </w:r>
    </w:p>
    <w:p>
      <w:r>
        <w:rPr>
          <w:rFonts w:ascii="Times New Roman" w:hAnsi="Times New Roman"/>
          <w:b w:val="0"/>
          <w:sz w:val="22"/>
        </w:rPr>
        <w:t>Утверждение РУП выполняется через POST /formation-education-program-approved/create с payload {rup, academic_year_id, education_program_id, study_course}. Сервер:</w:t>
      </w:r>
    </w:p>
    <w:p>
      <w:pPr>
        <w:pStyle w:val="ListBullet"/>
      </w:pPr>
      <w:r>
        <w:rPr>
          <w:rFonts w:ascii="Times New Roman" w:hAnsi="Times New Roman"/>
          <w:sz w:val="22"/>
        </w:rPr>
        <w:t>создаёт snapshot строк FEP в таблицу formation_education_program_approved;</w:t>
      </w:r>
    </w:p>
    <w:p>
      <w:pPr>
        <w:pStyle w:val="ListBullet"/>
      </w:pPr>
      <w:r>
        <w:rPr>
          <w:rFonts w:ascii="Times New Roman" w:hAnsi="Times New Roman"/>
          <w:sz w:val="22"/>
        </w:rPr>
        <w:t>сохраняет module/cycle/component-агрегаты в curriculum_*;</w:t>
      </w:r>
    </w:p>
    <w:p>
      <w:pPr>
        <w:pStyle w:val="ListBullet"/>
      </w:pPr>
      <w:r>
        <w:rPr>
          <w:rFonts w:ascii="Times New Roman" w:hAnsi="Times New Roman"/>
          <w:sz w:val="22"/>
        </w:rPr>
        <w:t>выставляет education_curriculum.is_confirm=1 для (ep, course, year);</w:t>
      </w:r>
    </w:p>
    <w:p>
      <w:pPr>
        <w:pStyle w:val="ListBullet"/>
      </w:pPr>
      <w:r>
        <w:rPr>
          <w:rFonts w:ascii="Times New Roman" w:hAnsi="Times New Roman"/>
          <w:sz w:val="22"/>
        </w:rPr>
        <w:t>запускает TeachingLoadCalculationService::seedFromApprovedRup — предвычисление предиктивной педнагрузки.</w:t>
      </w:r>
    </w:p>
    <w:p>
      <w:r>
        <w:rPr>
          <w:rFonts w:ascii="Calibri Light" w:hAnsi="Calibri Light"/>
          <w:color w:val="1F4E79"/>
          <w:sz w:val="26"/>
        </w:rPr>
        <w:t>Сценарий отмены утверждения РУП</w:t>
      </w:r>
    </w:p>
    <w:p>
      <w:r>
        <w:rPr>
          <w:rFonts w:ascii="Times New Roman" w:hAnsi="Times New Roman"/>
          <w:b w:val="0"/>
          <w:sz w:val="22"/>
        </w:rPr>
        <w:t>Отмена утверждения выполняется через DELETE /formation-education-program-approved/delete?education_program_id=&amp;study_course=&amp;academic_year_id=. Сервер:</w:t>
      </w:r>
    </w:p>
    <w:p>
      <w:pPr>
        <w:pStyle w:val="ListBullet"/>
      </w:pPr>
      <w:r>
        <w:rPr>
          <w:rFonts w:ascii="Times New Roman" w:hAnsi="Times New Roman"/>
          <w:sz w:val="22"/>
        </w:rPr>
        <w:t>находит education_curriculum по (ep, course, year); если is_confirm != 1 — возвращает 422 «РУП не утверждён — отменять нечего»;</w:t>
      </w:r>
    </w:p>
    <w:p>
      <w:pPr>
        <w:pStyle w:val="ListBullet"/>
      </w:pPr>
      <w:r>
        <w:rPr>
          <w:rFonts w:ascii="Times New Roman" w:hAnsi="Times New Roman"/>
          <w:sz w:val="22"/>
        </w:rPr>
        <w:t>снимает snapshot: чистит formation_education_program_approved для этих семестров;</w:t>
      </w:r>
    </w:p>
    <w:p>
      <w:pPr>
        <w:pStyle w:val="ListBullet"/>
      </w:pPr>
      <w:r>
        <w:rPr>
          <w:rFonts w:ascii="Times New Roman" w:hAnsi="Times New Roman"/>
          <w:sz w:val="22"/>
        </w:rPr>
        <w:t>удаляет только orphan-плейсхолдеры pps_teaching_load (is_predictive=1, pps_id IS NULL);</w:t>
      </w:r>
    </w:p>
    <w:p>
      <w:pPr>
        <w:pStyle w:val="ListBullet"/>
      </w:pPr>
      <w:r>
        <w:rPr>
          <w:rFonts w:ascii="Times New Roman" w:hAnsi="Times New Roman"/>
          <w:sz w:val="22"/>
        </w:rPr>
        <w:t>выставляет education_curriculum.is_confirm=NULL;</w:t>
      </w:r>
    </w:p>
    <w:p>
      <w:pPr>
        <w:pStyle w:val="ListBullet"/>
      </w:pPr>
      <w:r>
        <w:rPr>
          <w:rFonts w:ascii="Times New Roman" w:hAnsi="Times New Roman"/>
          <w:sz w:val="22"/>
        </w:rPr>
        <w:t>кнопка «Отменить утверждение» должна быть disabled при is_confirm !== 1.</w:t>
      </w:r>
    </w:p>
    <w:p>
      <w:r>
        <w:rPr>
          <w:rFonts w:ascii="Calibri Light" w:hAnsi="Calibri Light"/>
          <w:color w:val="1F4E79"/>
          <w:sz w:val="32"/>
        </w:rPr>
        <w:t>Требования к функции формирования педагогической нагрузки</w:t>
      </w:r>
    </w:p>
    <w:p>
      <w:r>
        <w:rPr>
          <w:rFonts w:ascii="Calibri Light" w:hAnsi="Calibri Light"/>
          <w:color w:val="1F4E79"/>
          <w:sz w:val="26"/>
        </w:rPr>
        <w:t>Назначение функции «педнагрузка»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расчёта, объединения потоков, распределения и утверждения педагогической нагрузки преподавателей на учебный год и семестр. Расчёт производится по утверждённому РУП с учётом контингента студентов, норм часов (w_1..w_15) и правил комбинирования.</w:t>
      </w:r>
    </w:p>
    <w:p>
      <w:r>
        <w:rPr>
          <w:rFonts w:ascii="Calibri Light" w:hAnsi="Calibri Light"/>
          <w:color w:val="1F4E79"/>
          <w:sz w:val="26"/>
        </w:rPr>
        <w:t>Цель функции «педнагрузка»</w:t>
      </w:r>
    </w:p>
    <w:p>
      <w:r>
        <w:rPr>
          <w:rFonts w:ascii="Times New Roman" w:hAnsi="Times New Roman"/>
          <w:b w:val="0"/>
          <w:sz w:val="22"/>
        </w:rPr>
        <w:t>Цель функции «педнагрузка»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автоматически формировать pps_teaching_load из утверждённого РУП;</w:t>
      </w:r>
    </w:p>
    <w:p>
      <w:pPr>
        <w:pStyle w:val="ListBullet"/>
      </w:pPr>
      <w:r>
        <w:rPr>
          <w:rFonts w:ascii="Times New Roman" w:hAnsi="Times New Roman"/>
          <w:sz w:val="22"/>
        </w:rPr>
        <w:t>позволять объединять потоки (combine) по идентичным дисциплинам;</w:t>
      </w:r>
    </w:p>
    <w:p>
      <w:pPr>
        <w:pStyle w:val="ListBullet"/>
      </w:pPr>
      <w:r>
        <w:rPr>
          <w:rFonts w:ascii="Times New Roman" w:hAnsi="Times New Roman"/>
          <w:sz w:val="22"/>
        </w:rPr>
        <w:t>вычислять часы по видам работ (лекция/семинар/лаба/СРОП/СРО) по нормам;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контроль превышения нормативной нагрузки преподавателя;</w:t>
      </w:r>
    </w:p>
    <w:p>
      <w:pPr>
        <w:pStyle w:val="ListBullet"/>
      </w:pPr>
      <w:r>
        <w:rPr>
          <w:rFonts w:ascii="Times New Roman" w:hAnsi="Times New Roman"/>
          <w:sz w:val="22"/>
        </w:rPr>
        <w:t>формировать отчёт по кафедре (formed-pedload).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https://abai.digital/academic-process?tab=pedload — вкладка педнагрузки;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https://abai.digital/academic-process/pedload/combine?discipline_id=74441&amp;semester=6&amp;credit=5&amp;discipline_name=… — объединение потоков по дисциплине;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https://abai.digital/academic-process/pedload/formed-pedload?department_id=53 — сформированная нагрузка кафедры;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/back/pps/pps-teaching-load — список строк педнагрузки;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/back/pps/pps-teaching-load/combine — объединить группы;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/back/pps/pps-teaching-load/assign-teacher — назначить преподавателя;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/back/pps/pps-teaching-load/formed?department_id= — сводная по кафедре.</w:t>
      </w:r>
    </w:p>
    <w:p>
      <w:r>
        <w:rPr>
          <w:rFonts w:ascii="Times New Roman" w:hAnsi="Times New Roman"/>
          <w:b w:val="0"/>
          <w:sz w:val="22"/>
        </w:rPr>
        <w:t>При нажатии «Добавить/изменить строку педнагрузки»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Учебный год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sp_academic_year.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Семестр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(1..2 для academic_year, разворачивается в подсеместры).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Образовательная программа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ОП.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Дисциплина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education_discipline (из РУП). Обязательное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Вид работы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sp_education_work (Лекция/Практика/Лаба/СРОП/СРО/Экзамен/Midterm).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Контингент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 (заполняется автоматически из ИУП/групп).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Часы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Автоматически по credit_time_norm_template.w_1..w_15.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Количество групп/потоков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Числовое поле.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Преподаватель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ППС кафедры.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is_predictive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Чекбокс: предиктивная (плейсхолдер) строка.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is_deleted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Чекбокс soft-delete (default IS NULL).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ловушки: dept=0 не участвует, is_deleted IS NULL (не =0), yearMap для перевода семестров, endpoint-обёртки над storage-моделью;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проверка активной РУП (is_confirm=1) перед seed;</w:t>
      </w:r>
    </w:p>
    <w:p>
      <w:pPr>
        <w:pStyle w:val="ListBullet"/>
      </w:pPr>
      <w:r>
        <w:rPr>
          <w:rFonts w:ascii="Times New Roman" w:hAnsi="Times New Roman"/>
          <w:sz w:val="22"/>
        </w:rPr>
        <w:t>массовое назначение преподавателей на дисциплины кафедры;</w:t>
      </w:r>
    </w:p>
    <w:p>
      <w:pPr>
        <w:pStyle w:val="ListBullet"/>
      </w:pPr>
      <w:r>
        <w:rPr>
          <w:rFonts w:ascii="Times New Roman" w:hAnsi="Times New Roman"/>
          <w:sz w:val="22"/>
        </w:rPr>
        <w:t>уведомление при превышении норматива преподавателя (ставка × норма);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индивидуальной карты нагрузки и сводной ведомости кафедры;</w:t>
      </w:r>
    </w:p>
    <w:p>
      <w:pPr>
        <w:pStyle w:val="ListBullet"/>
      </w:pPr>
      <w:r>
        <w:rPr>
          <w:rFonts w:ascii="Times New Roman" w:hAnsi="Times New Roman"/>
          <w:sz w:val="22"/>
        </w:rPr>
        <w:t>логирование всех изменений (кто, когда, что изменил).</w:t>
      </w:r>
    </w:p>
    <w:p>
      <w:r>
        <w:rPr>
          <w:rFonts w:ascii="Calibri Light" w:hAnsi="Calibri Light"/>
          <w:color w:val="1F4E79"/>
          <w:sz w:val="26"/>
        </w:rPr>
        <w:t>Объединение и разделение потоков</w:t>
      </w:r>
    </w:p>
    <w:p>
      <w:r>
        <w:rPr>
          <w:rFonts w:ascii="Times New Roman" w:hAnsi="Times New Roman"/>
          <w:b w:val="0"/>
          <w:sz w:val="22"/>
        </w:rPr>
        <w:t>При переходе по /pedload/combine?discipline_id=&amp;semester=&amp;credit=&amp;discipline_name= система:</w:t>
      </w:r>
    </w:p>
    <w:p>
      <w:pPr>
        <w:pStyle w:val="ListBullet"/>
      </w:pPr>
      <w:r>
        <w:rPr>
          <w:rFonts w:ascii="Times New Roman" w:hAnsi="Times New Roman"/>
          <w:sz w:val="22"/>
        </w:rPr>
        <w:t>выводит список всех групп, обучающихся данной дисциплине в данном семестре;</w:t>
      </w:r>
    </w:p>
    <w:p>
      <w:pPr>
        <w:pStyle w:val="ListBullet"/>
      </w:pPr>
      <w:r>
        <w:rPr>
          <w:rFonts w:ascii="Times New Roman" w:hAnsi="Times New Roman"/>
          <w:sz w:val="22"/>
        </w:rPr>
        <w:t>позволяет отметить группы для объединения в один поток (для лекций);</w:t>
      </w:r>
    </w:p>
    <w:p>
      <w:pPr>
        <w:pStyle w:val="ListBullet"/>
      </w:pPr>
      <w:r>
        <w:rPr>
          <w:rFonts w:ascii="Times New Roman" w:hAnsi="Times New Roman"/>
          <w:sz w:val="22"/>
        </w:rPr>
        <w:t>сохраняет комбинацию как одну строку pps_teaching_load;</w:t>
      </w:r>
    </w:p>
    <w:p>
      <w:pPr>
        <w:pStyle w:val="ListBullet"/>
      </w:pPr>
      <w:r>
        <w:rPr>
          <w:rFonts w:ascii="Times New Roman" w:hAnsi="Times New Roman"/>
          <w:sz w:val="22"/>
        </w:rPr>
        <w:t>для дисциплин с суффиксом -TM и -AST-ALM объединение с не-TM/не-AST группами запрещено;</w:t>
      </w:r>
    </w:p>
    <w:p>
      <w:pPr>
        <w:pStyle w:val="ListBullet"/>
      </w:pPr>
      <w:r>
        <w:rPr>
          <w:rFonts w:ascii="Times New Roman" w:hAnsi="Times New Roman"/>
          <w:sz w:val="22"/>
        </w:rPr>
        <w:t>разделение потока обратно возможно через кнопку «Разделить».</w:t>
      </w:r>
    </w:p>
    <w:p>
      <w:r>
        <w:rPr>
          <w:rFonts w:ascii="Calibri Light" w:hAnsi="Calibri Light"/>
          <w:color w:val="1F4E79"/>
          <w:sz w:val="26"/>
        </w:rPr>
        <w:t>Сформированная педнагрузка кафедры</w:t>
      </w:r>
    </w:p>
    <w:p>
      <w:r>
        <w:rPr>
          <w:rFonts w:ascii="Times New Roman" w:hAnsi="Times New Roman"/>
          <w:b w:val="0"/>
          <w:sz w:val="22"/>
        </w:rPr>
        <w:t>/pedload/formed-pedload?department_id= отображает утверждённую педнагрузку кафедры:</w:t>
      </w:r>
    </w:p>
    <w:p>
      <w:pPr>
        <w:pStyle w:val="ListBullet"/>
      </w:pPr>
      <w:r>
        <w:rPr>
          <w:rFonts w:ascii="Times New Roman" w:hAnsi="Times New Roman"/>
          <w:sz w:val="22"/>
        </w:rPr>
        <w:t>список ППС кафедры с суммарным объёмом часов;</w:t>
      </w:r>
    </w:p>
    <w:p>
      <w:pPr>
        <w:pStyle w:val="ListBullet"/>
      </w:pPr>
      <w:r>
        <w:rPr>
          <w:rFonts w:ascii="Times New Roman" w:hAnsi="Times New Roman"/>
          <w:sz w:val="22"/>
        </w:rPr>
        <w:t>детализация по дисциплинам, семестрам, видам работ;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 по учебному году, семестру, ставке;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«Индивидуальный план ППС» и «Сводная кафедры» в xlsx/pdf.</w:t>
      </w:r>
    </w:p>
    <w:p>
      <w:r>
        <w:rPr>
          <w:rFonts w:ascii="Calibri Light" w:hAnsi="Calibri Light"/>
          <w:color w:val="1F4E79"/>
          <w:sz w:val="32"/>
        </w:rPr>
        <w:t>Требования к функции ведения расписания v2</w:t>
      </w:r>
    </w:p>
    <w:p>
      <w:r>
        <w:rPr>
          <w:rFonts w:ascii="Calibri Light" w:hAnsi="Calibri Light"/>
          <w:color w:val="1F4E79"/>
          <w:sz w:val="26"/>
        </w:rPr>
        <w:t>Назначение функции «расписание v2»</w:t>
      </w:r>
    </w:p>
    <w:p>
      <w:r>
        <w:rPr>
          <w:rFonts w:ascii="Times New Roman" w:hAnsi="Times New Roman"/>
          <w:b w:val="0"/>
          <w:sz w:val="22"/>
        </w:rPr>
        <w:t>Функция расписания v2 предназначена для автоматического и ручного формирования недельного/семестрового расписания занятий с учётом РУП, педнагрузки, контингента студентов, доступности аудиторий и преподавателей.</w:t>
      </w:r>
    </w:p>
    <w:p>
      <w:r>
        <w:rPr>
          <w:rFonts w:ascii="Calibri Light" w:hAnsi="Calibri Light"/>
          <w:color w:val="1F4E79"/>
          <w:sz w:val="26"/>
        </w:rPr>
        <w:t>Цель функции «расписание v2»</w:t>
      </w:r>
    </w:p>
    <w:p>
      <w:r>
        <w:rPr>
          <w:rFonts w:ascii="Times New Roman" w:hAnsi="Times New Roman"/>
          <w:b w:val="0"/>
          <w:sz w:val="22"/>
        </w:rPr>
        <w:t>Цель функции «расписание v2»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исключить конфликты «преподаватель занят», «аудитория занята», «группа занята»;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соответствие расписания РУП (дисциплина в правильном семестре);</w:t>
      </w:r>
    </w:p>
    <w:p>
      <w:pPr>
        <w:pStyle w:val="ListBullet"/>
      </w:pPr>
      <w:r>
        <w:rPr>
          <w:rFonts w:ascii="Times New Roman" w:hAnsi="Times New Roman"/>
          <w:sz w:val="22"/>
        </w:rPr>
        <w:t>поддержать drag&amp;drop перетаскивание занятий;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автогенерацию через AutoScheduleService (snapshot-based);</w:t>
      </w:r>
    </w:p>
    <w:p>
      <w:pPr>
        <w:pStyle w:val="ListBullet"/>
      </w:pPr>
      <w:r>
        <w:rPr>
          <w:rFonts w:ascii="Times New Roman" w:hAnsi="Times New Roman"/>
          <w:sz w:val="22"/>
        </w:rPr>
        <w:t>дать оперативную точку публикации расписания для студентов и ППС.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https://abai.digital/academic-process?tab=schedule-v2 — вкладка расписания v2;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/back/schedule/v2/grid — сетка занятий;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/back/schedule/v2/place — разместить занятие в ячейке;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/back/schedule/v2/move — перетащить (drag&amp;drop);</w:t>
      </w:r>
    </w:p>
    <w:p>
      <w:pPr>
        <w:pStyle w:val="ListBullet"/>
      </w:pPr>
      <w:r>
        <w:rPr>
          <w:rFonts w:ascii="Times New Roman" w:hAnsi="Times New Roman"/>
          <w:sz w:val="22"/>
        </w:rPr>
        <w:t>DELETE /back/schedule/v2/{id} — удалить занятие;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/back/schedule/v2/auto-generate — автогенерация (loadSnapshot → canPlaceSnapshot → applySnapshot).</w:t>
      </w:r>
    </w:p>
    <w:p>
      <w:r>
        <w:rPr>
          <w:rFonts w:ascii="Times New Roman" w:hAnsi="Times New Roman"/>
          <w:b w:val="0"/>
          <w:sz w:val="22"/>
        </w:rPr>
        <w:t>При нажатии «Добавить занятие» должно выходить модальное окно со следующими полями и типом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Корпус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корпусов.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Этаж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Аудитория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аудиторий (типа + вместимость).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День недели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(Пн–Сб).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Временной слот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пар университета.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Дисциплина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education_discipline (по РУП).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Вид занятия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(Лекция/Практика/Лаборатория).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Преподаватель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ППС (по педнагрузке).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Группа/поток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академических групп/потоков.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Язык обучения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Автоматически из РУП.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Семестр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Справочник (1=осень / 2=весна).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AutoScheduleService.generate обязан использовать loadSnapshot/canPlaceSnapshot, не per-cell canPlace;</w:t>
      </w:r>
    </w:p>
    <w:p>
      <w:pPr>
        <w:pStyle w:val="ListBullet"/>
      </w:pPr>
      <w:r>
        <w:rPr>
          <w:rFonts w:ascii="Times New Roman" w:hAnsi="Times New Roman"/>
          <w:sz w:val="22"/>
        </w:rPr>
        <w:t>блокировка сохранения при конфликтах (аудитория/преподаватель/группа/контингент/тип);</w:t>
      </w:r>
    </w:p>
    <w:p>
      <w:pPr>
        <w:pStyle w:val="ListBullet"/>
      </w:pPr>
      <w:r>
        <w:rPr>
          <w:rFonts w:ascii="Times New Roman" w:hAnsi="Times New Roman"/>
          <w:sz w:val="22"/>
        </w:rPr>
        <w:t>проверка соответствия семестра РУП;</w:t>
      </w:r>
    </w:p>
    <w:p>
      <w:pPr>
        <w:pStyle w:val="ListBullet"/>
      </w:pPr>
      <w:r>
        <w:rPr>
          <w:rFonts w:ascii="Times New Roman" w:hAnsi="Times New Roman"/>
          <w:sz w:val="22"/>
        </w:rPr>
        <w:t>автоматическое заполнение семестра, языка, контингента из РУП;</w:t>
      </w:r>
    </w:p>
    <w:p>
      <w:pPr>
        <w:pStyle w:val="ListBullet"/>
      </w:pPr>
      <w:r>
        <w:rPr>
          <w:rFonts w:ascii="Times New Roman" w:hAnsi="Times New Roman"/>
          <w:sz w:val="22"/>
        </w:rPr>
        <w:t>создание расписания по неделям/семестрам/на весь учебный период;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в iCal/PDF;</w:t>
      </w:r>
    </w:p>
    <w:p>
      <w:pPr>
        <w:pStyle w:val="ListBullet"/>
      </w:pPr>
      <w:r>
        <w:rPr>
          <w:rFonts w:ascii="Times New Roman" w:hAnsi="Times New Roman"/>
          <w:sz w:val="22"/>
        </w:rPr>
        <w:t>фильтры: корпус, этаж, смена, день, аудитория, группа, преподаватель, дисциплина, ОП, тип, язык;</w:t>
      </w:r>
    </w:p>
    <w:p>
      <w:pPr>
        <w:pStyle w:val="ListBullet"/>
      </w:pPr>
      <w:r>
        <w:rPr>
          <w:rFonts w:ascii="Times New Roman" w:hAnsi="Times New Roman"/>
          <w:sz w:val="22"/>
        </w:rPr>
        <w:t>поиск: дисциплина, ФИО преподавателя, номер аудитории, группа.</w:t>
      </w:r>
    </w:p>
    <w:p>
      <w:r>
        <w:rPr>
          <w:rFonts w:ascii="Calibri Light" w:hAnsi="Calibri Light"/>
          <w:color w:val="1F4E79"/>
          <w:sz w:val="32"/>
        </w:rPr>
        <w:t>Требования к функции формирования ИУП студента</w:t>
      </w:r>
    </w:p>
    <w:p>
      <w:r>
        <w:rPr>
          <w:rFonts w:ascii="Calibri Light" w:hAnsi="Calibri Light"/>
          <w:color w:val="1F4E79"/>
          <w:sz w:val="26"/>
        </w:rPr>
        <w:t>Назначение функции «ИУП»</w:t>
      </w:r>
    </w:p>
    <w:p>
      <w:r>
        <w:rPr>
          <w:rFonts w:ascii="Times New Roman" w:hAnsi="Times New Roman"/>
          <w:b w:val="0"/>
          <w:sz w:val="22"/>
        </w:rPr>
        <w:t>Функция ИУП (индивидуальный учебный план) предназначена для выбора студентом или эдвайзером дисциплин из утверждённого РУП на осенний и весенний семестры текущего учебного года, включая опцию «Добавить незакрытую дисциплину» для восполнения академической разницы или невыбранных ранее курсов.</w:t>
      </w:r>
    </w:p>
    <w:p>
      <w:r>
        <w:rPr>
          <w:rFonts w:ascii="Calibri Light" w:hAnsi="Calibri Light"/>
          <w:color w:val="1F4E79"/>
          <w:sz w:val="26"/>
        </w:rPr>
        <w:t>Цель функции «ИУП»</w:t>
      </w:r>
    </w:p>
    <w:p>
      <w:r>
        <w:rPr>
          <w:rFonts w:ascii="Times New Roman" w:hAnsi="Times New Roman"/>
          <w:b w:val="0"/>
          <w:sz w:val="22"/>
        </w:rPr>
        <w:t>Цель функции «ИУП»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обеспечить студенту единый интерфейс формирования ИУП;</w:t>
      </w:r>
    </w:p>
    <w:p>
      <w:pPr>
        <w:pStyle w:val="ListBullet"/>
      </w:pPr>
      <w:r>
        <w:rPr>
          <w:rFonts w:ascii="Times New Roman" w:hAnsi="Times New Roman"/>
          <w:sz w:val="22"/>
        </w:rPr>
        <w:t>разделять выбор по семестрам (осенний / весенний);</w:t>
      </w:r>
    </w:p>
    <w:p>
      <w:pPr>
        <w:pStyle w:val="ListBullet"/>
      </w:pPr>
      <w:r>
        <w:rPr>
          <w:rFonts w:ascii="Times New Roman" w:hAnsi="Times New Roman"/>
          <w:sz w:val="22"/>
        </w:rPr>
        <w:t>валидировать сумму кредитов по семестру (лимит пар 61 и т.п.);</w:t>
      </w:r>
    </w:p>
    <w:p>
      <w:pPr>
        <w:pStyle w:val="ListBullet"/>
      </w:pPr>
      <w:r>
        <w:rPr>
          <w:rFonts w:ascii="Times New Roman" w:hAnsi="Times New Roman"/>
          <w:sz w:val="22"/>
        </w:rPr>
        <w:t>дать возможность добавить незакрытые дисциплины прошлого года;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экспортировать утверждённый ИУП в PDF.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https://abai.digital/education?tab=iep&amp;barcode=24014705 — экран ИУП студента;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/back/education_program/education-discipline/get-op-disciplines-for-add?barcode= — доступные дисциплины ОП для добавления в ИУП;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/back/education_program/education-discipline-choose/create — выбор дисциплин (payload — массив {formation_education_program_id, pps_id, semester_type_id, student_id, id});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/back/education_program/education-discipline-choose/pdf-individual-educational-program?barcode=&amp;course= — экспорт ИУП в PDF.</w:t>
      </w:r>
    </w:p>
    <w:p>
      <w:r>
        <w:rPr>
          <w:rFonts w:ascii="Times New Roman" w:hAnsi="Times New Roman"/>
          <w:b w:val="0"/>
          <w:sz w:val="22"/>
        </w:rPr>
        <w:t>При нажатии «Добавить незакрытую» должна открываться боковая панель «Добавить незакрытую дисциплину» со следующими полями: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Поиск по названию или коду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Свободное поле поиска (буквенно-цифровое, KZ/RU/EN).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Семестр (осенний / весенний)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Табы переключения.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Семестр 1/3/5/7 (осень) или 2/4/6/8 (весна)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Группировка в списке; для каждого семестра — «Пара 1-2: N/Лимит (ост. …)».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Название дисциплины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Отображается «Название (AST-ALM)» / «Название (TM)» с локализацией.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Код дисциплины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Отображается (например KAZL26-AST-ALM-9608).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Кредиты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Отображается число.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Статус ведомости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Плашка «нет ведомости» / «ведомость закрыта».</w:t>
            </w:r>
          </w:p>
        </w:tc>
      </w:tr>
      <w:tr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Действие «Добавить»</w:t>
            </w:r>
          </w:p>
        </w:tc>
        <w:tc>
          <w:tcPr>
            <w:tcW w:type="dxa" w:w="4986"/>
          </w:tcPr>
          <w:p>
            <w:r>
              <w:rPr>
                <w:rFonts w:ascii="Times New Roman" w:hAnsi="Times New Roman"/>
                <w:sz w:val="22"/>
              </w:rPr>
              <w:t>Кнопка справа от каждой дисциплины — POST /education-discipline-choose/create.</w:t>
            </w:r>
          </w:p>
        </w:tc>
      </w:tr>
    </w:tbl>
    <w:p/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разделение экрана на «Осенний семестр» и «Весенний семестр»;</w:t>
      </w:r>
    </w:p>
    <w:p>
      <w:pPr>
        <w:pStyle w:val="ListBullet"/>
      </w:pPr>
      <w:r>
        <w:rPr>
          <w:rFonts w:ascii="Times New Roman" w:hAnsi="Times New Roman"/>
          <w:sz w:val="22"/>
        </w:rPr>
        <w:t>счётчик кредитов «120 / 240» с подсветкой перевыполнения;</w:t>
      </w:r>
    </w:p>
    <w:p>
      <w:pPr>
        <w:pStyle w:val="ListBullet"/>
      </w:pPr>
      <w:r>
        <w:rPr>
          <w:rFonts w:ascii="Times New Roman" w:hAnsi="Times New Roman"/>
          <w:sz w:val="22"/>
        </w:rPr>
        <w:t>кнопка «Скачать ИУП» → PDF;</w:t>
      </w:r>
    </w:p>
    <w:p>
      <w:pPr>
        <w:pStyle w:val="ListBullet"/>
      </w:pPr>
      <w:r>
        <w:rPr>
          <w:rFonts w:ascii="Times New Roman" w:hAnsi="Times New Roman"/>
          <w:sz w:val="22"/>
        </w:rPr>
        <w:t>кнопка «Добавить незакрытые» → боковая панель;</w:t>
      </w:r>
    </w:p>
    <w:p>
      <w:pPr>
        <w:pStyle w:val="ListBullet"/>
      </w:pPr>
      <w:r>
        <w:rPr>
          <w:rFonts w:ascii="Times New Roman" w:hAnsi="Times New Roman"/>
          <w:sz w:val="22"/>
        </w:rPr>
        <w:t>блокировка добавления дисциплины при: уже добавлена, нет ведомости у текущей, превышен лимит семестра, дисциплина другого языка обучения;</w:t>
      </w:r>
    </w:p>
    <w:p>
      <w:pPr>
        <w:pStyle w:val="ListBullet"/>
      </w:pPr>
      <w:r>
        <w:rPr>
          <w:rFonts w:ascii="Times New Roman" w:hAnsi="Times New Roman"/>
          <w:sz w:val="22"/>
        </w:rPr>
        <w:t>при выборе дисциплины из групп КВ (по выбору) — снятие выбора альтернатив в той же module_group_id;</w:t>
      </w:r>
    </w:p>
    <w:p>
      <w:pPr>
        <w:pStyle w:val="ListBullet"/>
      </w:pPr>
      <w:r>
        <w:rPr>
          <w:rFonts w:ascii="Times New Roman" w:hAnsi="Times New Roman"/>
          <w:sz w:val="22"/>
        </w:rPr>
        <w:t>логирование действий (кто выбрал, дата);</w:t>
      </w:r>
    </w:p>
    <w:p>
      <w:pPr>
        <w:pStyle w:val="ListBullet"/>
      </w:pPr>
      <w:r>
        <w:rPr>
          <w:rFonts w:ascii="Times New Roman" w:hAnsi="Times New Roman"/>
          <w:sz w:val="22"/>
        </w:rPr>
        <w:t>запрет редактирования ИУП после утверждения эдвайзером.</w:t>
      </w:r>
    </w:p>
    <w:p>
      <w:r>
        <w:rPr>
          <w:rFonts w:ascii="Calibri Light" w:hAnsi="Calibri Light"/>
          <w:color w:val="1F4E79"/>
          <w:sz w:val="32"/>
        </w:rPr>
        <w:t>Требования к функции учёта академических задолженностей</w:t>
      </w:r>
    </w:p>
    <w:p>
      <w:r>
        <w:rPr>
          <w:rFonts w:ascii="Calibri Light" w:hAnsi="Calibri Light"/>
          <w:color w:val="1F4E79"/>
          <w:sz w:val="26"/>
        </w:rPr>
        <w:t>Назначение функции «академ. задолженности»</w:t>
      </w:r>
    </w:p>
    <w:p>
      <w:r>
        <w:rPr>
          <w:rFonts w:ascii="Times New Roman" w:hAnsi="Times New Roman"/>
          <w:b w:val="0"/>
          <w:sz w:val="22"/>
        </w:rPr>
        <w:t>Функция предназначена для учёта академических задолженностей студента (незакрытые ведомости, неудовлетворительные оценки), формирования списка дисциплин для пересдачи в летнем семестре и записи студента на летнюю пересдачу.</w:t>
      </w:r>
    </w:p>
    <w:p>
      <w:r>
        <w:rPr>
          <w:rFonts w:ascii="Calibri Light" w:hAnsi="Calibri Light"/>
          <w:color w:val="1F4E79"/>
          <w:sz w:val="26"/>
        </w:rPr>
        <w:t>Цель функции «академ. задолженности»</w:t>
      </w:r>
    </w:p>
    <w:p>
      <w:r>
        <w:rPr>
          <w:rFonts w:ascii="Times New Roman" w:hAnsi="Times New Roman"/>
          <w:b w:val="0"/>
          <w:sz w:val="22"/>
        </w:rPr>
        <w:t>Цель функции «академ. задолженности» состоит в следующем:</w:t>
      </w:r>
    </w:p>
    <w:p>
      <w:pPr>
        <w:pStyle w:val="ListBullet"/>
      </w:pPr>
      <w:r>
        <w:rPr>
          <w:rFonts w:ascii="Times New Roman" w:hAnsi="Times New Roman"/>
          <w:sz w:val="22"/>
        </w:rPr>
        <w:t>вести актуальный список задолженностей студента;</w:t>
      </w:r>
    </w:p>
    <w:p>
      <w:pPr>
        <w:pStyle w:val="ListBullet"/>
      </w:pPr>
      <w:r>
        <w:rPr>
          <w:rFonts w:ascii="Times New Roman" w:hAnsi="Times New Roman"/>
          <w:sz w:val="22"/>
        </w:rPr>
        <w:t>позволять записаться на летнюю пересдачу через summer_semester_application_discipline;</w:t>
      </w:r>
    </w:p>
    <w:p>
      <w:pPr>
        <w:pStyle w:val="ListBullet"/>
      </w:pPr>
      <w:r>
        <w:rPr>
          <w:rFonts w:ascii="Times New Roman" w:hAnsi="Times New Roman"/>
          <w:sz w:val="22"/>
        </w:rPr>
        <w:t>предупреждать эдвайзера о студентах с задолженностями;</w:t>
      </w:r>
    </w:p>
    <w:p>
      <w:pPr>
        <w:pStyle w:val="ListBullet"/>
      </w:pPr>
      <w:r>
        <w:rPr>
          <w:rFonts w:ascii="Times New Roman" w:hAnsi="Times New Roman"/>
          <w:sz w:val="22"/>
        </w:rPr>
        <w:t>блокировать выдачу транскрипта до закрытия долгов при необходимости.</w:t>
      </w:r>
    </w:p>
    <w:p>
      <w:r>
        <w:rPr>
          <w:rFonts w:ascii="Calibri Light" w:hAnsi="Calibri Light"/>
          <w:color w:val="1F4E79"/>
          <w:sz w:val="26"/>
        </w:rPr>
        <w:t>Экранные формы и API-эндпоинты</w:t>
      </w:r>
    </w:p>
    <w:p>
      <w:r>
        <w:rPr>
          <w:rFonts w:ascii="Times New Roman" w:hAnsi="Times New Roman"/>
          <w:b w:val="0"/>
          <w:sz w:val="22"/>
        </w:rPr>
        <w:t>Экранные формы и связанные REST-эндпоинты платформы Abai Digital:</w:t>
      </w:r>
    </w:p>
    <w:p>
      <w:pPr>
        <w:pStyle w:val="ListBullet"/>
      </w:pPr>
      <w:r>
        <w:rPr>
          <w:rFonts w:ascii="Times New Roman" w:hAnsi="Times New Roman"/>
          <w:sz w:val="22"/>
        </w:rPr>
        <w:t>https://abai.digital/education?tab=academic-dept&amp;barcode=24014705 — экран академ.задолженностей студента;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/back/student_data/student-data/get-summer-retake-disciplines?barcode=&amp;perPage=100 — список дисциплин для летней пересдачи;</w:t>
      </w:r>
    </w:p>
    <w:p>
      <w:pPr>
        <w:pStyle w:val="ListBullet"/>
      </w:pPr>
      <w:r>
        <w:rPr>
          <w:rFonts w:ascii="Times New Roman" w:hAnsi="Times New Roman"/>
          <w:sz w:val="22"/>
        </w:rPr>
        <w:t>POST /back/education_program/summer-semester-application-discipline/create — заявка на летнюю пересдачу;</w:t>
      </w:r>
    </w:p>
    <w:p>
      <w:pPr>
        <w:pStyle w:val="ListBullet"/>
      </w:pPr>
      <w:r>
        <w:rPr>
          <w:rFonts w:ascii="Times New Roman" w:hAnsi="Times New Roman"/>
          <w:sz w:val="22"/>
        </w:rPr>
        <w:t>GET /back/student_data/student-data/academic-debts?barcode= — сводка задолженностей.</w:t>
      </w:r>
    </w:p>
    <w:p>
      <w:r>
        <w:rPr>
          <w:rFonts w:ascii="Calibri Light" w:hAnsi="Calibri Light"/>
          <w:color w:val="1F4E79"/>
          <w:sz w:val="26"/>
        </w:rPr>
        <w:t>Функциональные требования</w:t>
      </w:r>
    </w:p>
    <w:p>
      <w:r>
        <w:rPr>
          <w:rFonts w:ascii="Times New Roman" w:hAnsi="Times New Roman"/>
          <w:b w:val="0"/>
          <w:sz w:val="22"/>
        </w:rPr>
        <w:t>Функция должна обеспечивать:</w:t>
      </w:r>
    </w:p>
    <w:p>
      <w:pPr>
        <w:pStyle w:val="ListBullet"/>
      </w:pPr>
      <w:r>
        <w:rPr>
          <w:rFonts w:ascii="Times New Roman" w:hAnsi="Times New Roman"/>
          <w:sz w:val="22"/>
        </w:rPr>
        <w:t>таблица задолженностей: дисциплина, семестр, вид работы, статус ведомости, оценка;</w:t>
      </w:r>
    </w:p>
    <w:p>
      <w:pPr>
        <w:pStyle w:val="ListBullet"/>
      </w:pPr>
      <w:r>
        <w:rPr>
          <w:rFonts w:ascii="Times New Roman" w:hAnsi="Times New Roman"/>
          <w:sz w:val="22"/>
        </w:rPr>
        <w:t>кнопка «Записаться на летнюю пересдачу»;</w:t>
      </w:r>
    </w:p>
    <w:p>
      <w:pPr>
        <w:pStyle w:val="ListBullet"/>
      </w:pPr>
      <w:r>
        <w:rPr>
          <w:rFonts w:ascii="Times New Roman" w:hAnsi="Times New Roman"/>
          <w:sz w:val="22"/>
        </w:rPr>
        <w:t>список summer_course с активными наборами;</w:t>
      </w:r>
    </w:p>
    <w:p>
      <w:pPr>
        <w:pStyle w:val="ListBullet"/>
      </w:pPr>
      <w:r>
        <w:rPr>
          <w:rFonts w:ascii="Times New Roman" w:hAnsi="Times New Roman"/>
          <w:sz w:val="22"/>
        </w:rPr>
        <w:t>связка с student_summer_course для отслеживания закрытия;</w:t>
      </w:r>
    </w:p>
    <w:p>
      <w:pPr>
        <w:pStyle w:val="ListBullet"/>
      </w:pPr>
      <w:r>
        <w:rPr>
          <w:rFonts w:ascii="Times New Roman" w:hAnsi="Times New Roman"/>
          <w:sz w:val="22"/>
        </w:rPr>
        <w:t>уведомление студенту при появлении новой задолженности;</w:t>
      </w:r>
    </w:p>
    <w:p>
      <w:pPr>
        <w:pStyle w:val="ListBullet"/>
      </w:pPr>
      <w:r>
        <w:rPr>
          <w:rFonts w:ascii="Times New Roman" w:hAnsi="Times New Roman"/>
          <w:sz w:val="22"/>
        </w:rPr>
        <w:t>экспорт «Справки о задолженностях» в PDF.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56DBB3-3381-4656-974F-C380BD661A3C}"/>
</file>

<file path=customXml/itemProps3.xml><?xml version="1.0" encoding="utf-8"?>
<ds:datastoreItem xmlns:ds="http://schemas.openxmlformats.org/officeDocument/2006/customXml" ds:itemID="{1F75F316-D08A-48B7-841D-C6EEE8C3BF40}"/>
</file>

<file path=customXml/itemProps4.xml><?xml version="1.0" encoding="utf-8"?>
<ds:datastoreItem xmlns:ds="http://schemas.openxmlformats.org/officeDocument/2006/customXml" ds:itemID="{45B27298-9DD2-4DB8-8D8A-709FE14B69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  <property fmtid="{D5CDD505-2E9C-101B-9397-08002B2CF9AE}" pid="4" name="docLang">
    <vt:lpwstr>ru</vt:lpwstr>
  </property>
  <property fmtid="{D5CDD505-2E9C-101B-9397-08002B2CF9AE}" pid="5" name="MediaServiceImageTags">
    <vt:lpwstr/>
  </property>
</Properties>
</file>