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4262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Казахский национальный педагогический университет имени Абая</w:t>
      </w:r>
    </w:p>
    <w:p w14:paraId="7CC1B1BE" w14:textId="77777777" w:rsidR="00B841D8" w:rsidRPr="003D02BF" w:rsidRDefault="00B841D8">
      <w:pPr>
        <w:spacing w:after="600"/>
        <w:rPr>
          <w:sz w:val="24"/>
          <w:szCs w:val="24"/>
        </w:rPr>
      </w:pPr>
    </w:p>
    <w:p w14:paraId="2DCCC7E0" w14:textId="77777777" w:rsidR="00B841D8" w:rsidRPr="003D02BF" w:rsidRDefault="005500A5">
      <w:pPr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СОГЛАСОВАНО</w:t>
      </w:r>
    </w:p>
    <w:p w14:paraId="241CADF9" w14:textId="77777777" w:rsidR="00B841D8" w:rsidRPr="003D02BF" w:rsidRDefault="00B841D8">
      <w:pPr>
        <w:spacing w:after="200"/>
        <w:rPr>
          <w:sz w:val="24"/>
          <w:szCs w:val="24"/>
        </w:rPr>
      </w:pPr>
    </w:p>
    <w:p w14:paraId="7B4AFBE0" w14:textId="77777777" w:rsidR="00B841D8" w:rsidRPr="003D02BF" w:rsidRDefault="005500A5">
      <w:pPr>
        <w:rPr>
          <w:sz w:val="24"/>
          <w:szCs w:val="24"/>
        </w:rPr>
      </w:pPr>
      <w:r w:rsidRPr="003D02BF">
        <w:rPr>
          <w:sz w:val="24"/>
          <w:szCs w:val="24"/>
        </w:rPr>
        <w:t>_________________ /______________/</w:t>
      </w:r>
    </w:p>
    <w:p w14:paraId="06ADB917" w14:textId="77777777" w:rsidR="00B841D8" w:rsidRPr="003D02BF" w:rsidRDefault="005500A5">
      <w:pPr>
        <w:rPr>
          <w:sz w:val="24"/>
          <w:szCs w:val="24"/>
        </w:rPr>
      </w:pPr>
      <w:r w:rsidRPr="003D02BF">
        <w:rPr>
          <w:sz w:val="24"/>
          <w:szCs w:val="24"/>
        </w:rPr>
        <w:t>«______» _______________ 2026 г.</w:t>
      </w:r>
    </w:p>
    <w:p w14:paraId="51A24C72" w14:textId="77777777" w:rsidR="00B841D8" w:rsidRPr="003D02BF" w:rsidRDefault="00B841D8">
      <w:pPr>
        <w:spacing w:after="400"/>
        <w:rPr>
          <w:sz w:val="24"/>
          <w:szCs w:val="24"/>
        </w:rPr>
      </w:pPr>
    </w:p>
    <w:p w14:paraId="5A5B87E1" w14:textId="77777777" w:rsidR="00B841D8" w:rsidRPr="003D02BF" w:rsidRDefault="005500A5">
      <w:pPr>
        <w:jc w:val="right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УТВЕРЖДАЮ</w:t>
      </w:r>
    </w:p>
    <w:p w14:paraId="0478B41C" w14:textId="77777777" w:rsidR="00B841D8" w:rsidRPr="003D02BF" w:rsidRDefault="005500A5">
      <w:pPr>
        <w:jc w:val="right"/>
        <w:rPr>
          <w:sz w:val="24"/>
          <w:szCs w:val="24"/>
        </w:rPr>
      </w:pPr>
      <w:r w:rsidRPr="003D02BF">
        <w:rPr>
          <w:sz w:val="24"/>
          <w:szCs w:val="24"/>
        </w:rPr>
        <w:t>Ректор-Председатель правления</w:t>
      </w:r>
    </w:p>
    <w:p w14:paraId="25A242D5" w14:textId="77777777" w:rsidR="00B841D8" w:rsidRPr="003D02BF" w:rsidRDefault="005500A5">
      <w:pPr>
        <w:jc w:val="right"/>
        <w:rPr>
          <w:sz w:val="24"/>
          <w:szCs w:val="24"/>
        </w:rPr>
      </w:pPr>
      <w:r w:rsidRPr="003D02BF">
        <w:rPr>
          <w:sz w:val="24"/>
          <w:szCs w:val="24"/>
        </w:rPr>
        <w:t xml:space="preserve">_________________ </w:t>
      </w:r>
      <w:proofErr w:type="spellStart"/>
      <w:r w:rsidRPr="003D02BF">
        <w:rPr>
          <w:sz w:val="24"/>
          <w:szCs w:val="24"/>
        </w:rPr>
        <w:t>Тлеп</w:t>
      </w:r>
      <w:proofErr w:type="spellEnd"/>
      <w:r w:rsidRPr="003D02BF">
        <w:rPr>
          <w:sz w:val="24"/>
          <w:szCs w:val="24"/>
        </w:rPr>
        <w:t xml:space="preserve"> Б. А.</w:t>
      </w:r>
    </w:p>
    <w:p w14:paraId="5CEAA2BE" w14:textId="77777777" w:rsidR="00B841D8" w:rsidRPr="003D02BF" w:rsidRDefault="005500A5">
      <w:pPr>
        <w:jc w:val="right"/>
        <w:rPr>
          <w:sz w:val="24"/>
          <w:szCs w:val="24"/>
        </w:rPr>
      </w:pPr>
      <w:r w:rsidRPr="003D02BF">
        <w:rPr>
          <w:sz w:val="24"/>
          <w:szCs w:val="24"/>
        </w:rPr>
        <w:t>«______» _______________ 2026 г.</w:t>
      </w:r>
    </w:p>
    <w:p w14:paraId="30724A29" w14:textId="77777777" w:rsidR="00B841D8" w:rsidRPr="003D02BF" w:rsidRDefault="00B841D8">
      <w:pPr>
        <w:spacing w:after="1200"/>
        <w:rPr>
          <w:sz w:val="24"/>
          <w:szCs w:val="24"/>
        </w:rPr>
      </w:pPr>
    </w:p>
    <w:p w14:paraId="2B93D964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Техническое задание на создание</w:t>
      </w:r>
    </w:p>
    <w:p w14:paraId="6207AAA4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интегрированной автоматизированной системы</w:t>
      </w:r>
    </w:p>
    <w:p w14:paraId="5B2A4332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 xml:space="preserve">«Цифровая платформа </w:t>
      </w:r>
      <w:proofErr w:type="spellStart"/>
      <w:r w:rsidRPr="003D02BF">
        <w:rPr>
          <w:b/>
          <w:bCs/>
          <w:sz w:val="24"/>
          <w:szCs w:val="24"/>
        </w:rPr>
        <w:t>Abai</w:t>
      </w:r>
      <w:proofErr w:type="spellEnd"/>
      <w:r w:rsidRPr="003D02BF">
        <w:rPr>
          <w:b/>
          <w:bCs/>
          <w:sz w:val="24"/>
          <w:szCs w:val="24"/>
        </w:rPr>
        <w:t xml:space="preserve"> Digital»</w:t>
      </w:r>
    </w:p>
    <w:p w14:paraId="7F60CB66" w14:textId="77777777" w:rsidR="00B841D8" w:rsidRPr="003D02BF" w:rsidRDefault="00B841D8">
      <w:pPr>
        <w:spacing w:after="600"/>
        <w:rPr>
          <w:sz w:val="24"/>
          <w:szCs w:val="24"/>
        </w:rPr>
      </w:pPr>
    </w:p>
    <w:p w14:paraId="3F67FA05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 xml:space="preserve">Раздел: Развёртывание и настройка </w:t>
      </w:r>
      <w:proofErr w:type="spellStart"/>
      <w:r w:rsidRPr="003D02BF">
        <w:rPr>
          <w:b/>
          <w:bCs/>
          <w:sz w:val="24"/>
          <w:szCs w:val="24"/>
        </w:rPr>
        <w:t>Moodle</w:t>
      </w:r>
      <w:proofErr w:type="spellEnd"/>
      <w:r w:rsidRPr="003D02BF">
        <w:rPr>
          <w:b/>
          <w:bCs/>
          <w:sz w:val="24"/>
          <w:szCs w:val="24"/>
        </w:rPr>
        <w:t xml:space="preserve"> 5.1, ведение журнала текущих оценок</w:t>
      </w:r>
    </w:p>
    <w:p w14:paraId="12EF764C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АД.ТЗ.MOODLE-01</w:t>
      </w:r>
    </w:p>
    <w:p w14:paraId="079A0B58" w14:textId="77777777" w:rsidR="00B841D8" w:rsidRPr="003D02BF" w:rsidRDefault="00B841D8">
      <w:pPr>
        <w:spacing w:after="400"/>
        <w:rPr>
          <w:sz w:val="24"/>
          <w:szCs w:val="24"/>
        </w:rPr>
      </w:pPr>
    </w:p>
    <w:p w14:paraId="3BB1D841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sz w:val="24"/>
          <w:szCs w:val="24"/>
        </w:rPr>
        <w:t>Разработано в соответствии с СТ РК 34.015-2002</w:t>
      </w:r>
    </w:p>
    <w:p w14:paraId="30C212AD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sz w:val="24"/>
          <w:szCs w:val="24"/>
        </w:rPr>
        <w:t xml:space="preserve">Код подсистемы: </w:t>
      </w:r>
      <w:proofErr w:type="spellStart"/>
      <w:r w:rsidRPr="003D02BF">
        <w:rPr>
          <w:sz w:val="24"/>
          <w:szCs w:val="24"/>
        </w:rPr>
        <w:t>moodle</w:t>
      </w:r>
      <w:proofErr w:type="spellEnd"/>
    </w:p>
    <w:p w14:paraId="20534141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sz w:val="24"/>
          <w:szCs w:val="24"/>
        </w:rPr>
        <w:t>Версия документа: 1.0</w:t>
      </w:r>
    </w:p>
    <w:p w14:paraId="34FB1C40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sz w:val="24"/>
          <w:szCs w:val="24"/>
        </w:rPr>
        <w:t>Дата: 2026-07-31</w:t>
      </w:r>
    </w:p>
    <w:p w14:paraId="2077A196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sz w:val="24"/>
          <w:szCs w:val="24"/>
        </w:rPr>
        <w:t>Разработал: —</w:t>
      </w:r>
    </w:p>
    <w:p w14:paraId="287EC545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sz w:val="24"/>
          <w:szCs w:val="24"/>
        </w:rPr>
        <w:t>Согласовал: —</w:t>
      </w:r>
    </w:p>
    <w:p w14:paraId="2262B060" w14:textId="77777777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sz w:val="24"/>
          <w:szCs w:val="24"/>
        </w:rPr>
        <w:t>Статус: Черновик</w:t>
      </w:r>
    </w:p>
    <w:p w14:paraId="3F151137" w14:textId="77777777" w:rsidR="00B841D8" w:rsidRPr="003D02BF" w:rsidRDefault="00B841D8">
      <w:pPr>
        <w:spacing w:after="1200"/>
        <w:rPr>
          <w:sz w:val="24"/>
          <w:szCs w:val="24"/>
        </w:rPr>
      </w:pPr>
    </w:p>
    <w:p w14:paraId="2642499E" w14:textId="7E6CF5C8" w:rsidR="00B841D8" w:rsidRPr="003D02BF" w:rsidRDefault="005500A5">
      <w:pPr>
        <w:spacing w:after="120"/>
        <w:jc w:val="center"/>
        <w:rPr>
          <w:sz w:val="24"/>
          <w:szCs w:val="24"/>
        </w:rPr>
      </w:pPr>
      <w:r w:rsidRPr="003D02BF">
        <w:rPr>
          <w:sz w:val="24"/>
          <w:szCs w:val="24"/>
        </w:rPr>
        <w:t>Алматы, 2026</w:t>
      </w:r>
      <w:r w:rsidR="003D02BF">
        <w:rPr>
          <w:sz w:val="24"/>
          <w:szCs w:val="24"/>
        </w:rPr>
        <w:br/>
      </w:r>
    </w:p>
    <w:p w14:paraId="50F418C2" w14:textId="77777777" w:rsidR="00B841D8" w:rsidRPr="003D02BF" w:rsidRDefault="005500A5" w:rsidP="003D02BF">
      <w:pPr>
        <w:pStyle w:val="1"/>
        <w:spacing w:before="300" w:after="15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lastRenderedPageBreak/>
        <w:t>1. Общие сведения</w:t>
      </w:r>
    </w:p>
    <w:p w14:paraId="3F66B0AE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1.1. Наименование системы и подсистемы</w:t>
      </w:r>
    </w:p>
    <w:p w14:paraId="6194D3C2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Полное наименование системы: Интегрированная автоматизированная система «Цифровая платформа </w:t>
      </w:r>
      <w:proofErr w:type="spellStart"/>
      <w:r w:rsidRPr="003D02BF">
        <w:rPr>
          <w:sz w:val="24"/>
          <w:szCs w:val="24"/>
        </w:rPr>
        <w:t>Abai</w:t>
      </w:r>
      <w:proofErr w:type="spellEnd"/>
      <w:r w:rsidRPr="003D02BF">
        <w:rPr>
          <w:sz w:val="24"/>
          <w:szCs w:val="24"/>
        </w:rPr>
        <w:t xml:space="preserve"> Digital».</w:t>
      </w:r>
    </w:p>
    <w:p w14:paraId="258C9D6F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Условное обозначение системы: «</w:t>
      </w:r>
      <w:proofErr w:type="spellStart"/>
      <w:r w:rsidRPr="003D02BF">
        <w:rPr>
          <w:sz w:val="24"/>
          <w:szCs w:val="24"/>
        </w:rPr>
        <w:t>Abai</w:t>
      </w:r>
      <w:proofErr w:type="spellEnd"/>
      <w:r w:rsidRPr="003D02BF">
        <w:rPr>
          <w:sz w:val="24"/>
          <w:szCs w:val="24"/>
        </w:rPr>
        <w:t xml:space="preserve"> Digital», далее — Система.</w:t>
      </w:r>
    </w:p>
    <w:p w14:paraId="1E806AA4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Наименование подсистемы: Развёртывание и настройка системы электронного обучения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5.1, включая ведение журнала текущих оценок, далее — Подсистема.</w:t>
      </w:r>
    </w:p>
    <w:p w14:paraId="3F87DBB6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Условное обозначение (код) подсистемы: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. Эксплуатируется под доменным именем </w:t>
      </w:r>
      <w:proofErr w:type="spellStart"/>
      <w:proofErr w:type="gramStart"/>
      <w:r w:rsidRPr="003D02BF">
        <w:rPr>
          <w:sz w:val="24"/>
          <w:szCs w:val="24"/>
        </w:rPr>
        <w:t>learn.abai</w:t>
      </w:r>
      <w:proofErr w:type="gramEnd"/>
      <w:r w:rsidRPr="003D02BF">
        <w:rPr>
          <w:sz w:val="24"/>
          <w:szCs w:val="24"/>
        </w:rPr>
        <w:t>.digital</w:t>
      </w:r>
      <w:proofErr w:type="spellEnd"/>
      <w:r w:rsidRPr="003D02BF">
        <w:rPr>
          <w:sz w:val="24"/>
          <w:szCs w:val="24"/>
        </w:rPr>
        <w:t>.</w:t>
      </w:r>
    </w:p>
    <w:p w14:paraId="5A04AF8E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Обозначение настоящего документа: АД.ТЗ.MOODLE-01.</w:t>
      </w:r>
    </w:p>
    <w:p w14:paraId="00CFBDA5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Настоящий документ описывает требования к развёртыванию, настройке и ведению журнала текущих оценок системы дистанционного обучения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версии 5.1 для университета. Документ составлен по фактическому состоянию установленной системы (</w:t>
      </w:r>
      <w:proofErr w:type="spellStart"/>
      <w:proofErr w:type="gramStart"/>
      <w:r w:rsidRPr="003D02BF">
        <w:rPr>
          <w:sz w:val="24"/>
          <w:szCs w:val="24"/>
        </w:rPr>
        <w:t>learn.abai</w:t>
      </w:r>
      <w:proofErr w:type="gramEnd"/>
      <w:r w:rsidRPr="003D02BF">
        <w:rPr>
          <w:sz w:val="24"/>
          <w:szCs w:val="24"/>
        </w:rPr>
        <w:t>.digital</w:t>
      </w:r>
      <w:proofErr w:type="spellEnd"/>
      <w:r w:rsidRPr="003D02BF">
        <w:rPr>
          <w:sz w:val="24"/>
          <w:szCs w:val="24"/>
        </w:rPr>
        <w:t xml:space="preserve">) на дату обследования и по действующей практике формирования журнала оценок, реализованной в эталонном («пилотном») курсе. Требования к изменению внешнего вида под фирменный стиль портала </w:t>
      </w:r>
      <w:proofErr w:type="spellStart"/>
      <w:proofErr w:type="gramStart"/>
      <w:r w:rsidRPr="003D02BF">
        <w:rPr>
          <w:sz w:val="24"/>
          <w:szCs w:val="24"/>
        </w:rPr>
        <w:t>abai.digital</w:t>
      </w:r>
      <w:proofErr w:type="spellEnd"/>
      <w:proofErr w:type="gramEnd"/>
      <w:r w:rsidRPr="003D02BF">
        <w:rPr>
          <w:sz w:val="24"/>
          <w:szCs w:val="24"/>
        </w:rPr>
        <w:t xml:space="preserve"> и к интеграциям вынесены в отдельный документ АД.ТЗ.MOODLE-UI-01.</w:t>
      </w:r>
    </w:p>
    <w:p w14:paraId="3CAB1B5D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1.2. Заказчик и разработчик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3040"/>
      </w:tblGrid>
      <w:tr w:rsidR="00B841D8" w:rsidRPr="003D02BF" w14:paraId="267378AE" w14:textId="77777777"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59003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Сторона</w:t>
            </w:r>
          </w:p>
        </w:tc>
        <w:tc>
          <w:tcPr>
            <w:tcW w:w="4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27E23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0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DBD4A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Реквизиты</w:t>
            </w:r>
          </w:p>
        </w:tc>
      </w:tr>
      <w:tr w:rsidR="00B841D8" w:rsidRPr="003D02BF" w14:paraId="081B3C0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978E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Заказчик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06A5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Казахский национальный педагогический университет имени Абая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C9AC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&lt;юридический адрес, БИН, контактное лицо&gt;</w:t>
            </w:r>
          </w:p>
        </w:tc>
      </w:tr>
      <w:tr w:rsidR="00B841D8" w:rsidRPr="003D02BF" w14:paraId="06BBACE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9DF8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Разработчик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1573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&lt;наименование организации / подразделения&gt;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AFD7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&lt;адрес, контактное лицо&gt;</w:t>
            </w:r>
          </w:p>
        </w:tc>
      </w:tr>
      <w:tr w:rsidR="00B841D8" w:rsidRPr="003D02BF" w14:paraId="189E3FD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5FE5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Владелец процесса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B9F0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Офис регистратора / учебно-методическое управление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FE12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&lt;ФИО, должность&gt;</w:t>
            </w:r>
          </w:p>
        </w:tc>
      </w:tr>
      <w:tr w:rsidR="00B841D8" w:rsidRPr="003D02BF" w14:paraId="4ACE66B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3A8F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Соисполнители по процессу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5FCB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Деканаты факультетов, ППС (ведение журнала оценок), подразделение информатизации (эксплуатация сервера)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D1BC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&lt;...&gt;</w:t>
            </w:r>
          </w:p>
        </w:tc>
      </w:tr>
    </w:tbl>
    <w:p w14:paraId="6B47961B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1.3. Перечень документов, на основании которых создаётся подсистема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5917"/>
        <w:gridCol w:w="2772"/>
      </w:tblGrid>
      <w:tr w:rsidR="00B841D8" w:rsidRPr="003D02BF" w14:paraId="075FC9C6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66DEA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37742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Документ</w:t>
            </w:r>
          </w:p>
        </w:tc>
        <w:tc>
          <w:tcPr>
            <w:tcW w:w="28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033B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Реквизиты</w:t>
            </w:r>
          </w:p>
        </w:tc>
      </w:tr>
      <w:tr w:rsidR="00B841D8" w:rsidRPr="003D02BF" w14:paraId="6F6BD8B0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C748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EBFA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Договор на создание (развитие) АС «Цифровая платформа </w:t>
            </w:r>
            <w:proofErr w:type="spellStart"/>
            <w:r w:rsidRPr="003D02BF">
              <w:rPr>
                <w:sz w:val="24"/>
                <w:szCs w:val="24"/>
              </w:rPr>
              <w:t>Abai</w:t>
            </w:r>
            <w:proofErr w:type="spellEnd"/>
            <w:r w:rsidRPr="003D02BF">
              <w:rPr>
                <w:sz w:val="24"/>
                <w:szCs w:val="24"/>
              </w:rPr>
              <w:t xml:space="preserve"> Digital»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B190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&lt;№, дата&gt;</w:t>
            </w:r>
          </w:p>
        </w:tc>
      </w:tr>
      <w:tr w:rsidR="00B841D8" w:rsidRPr="003D02BF" w14:paraId="4841DDC0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4CC2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C38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Приказ ректора о переходе на систему электронного обучения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 xml:space="preserve"> 5.1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1868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&lt;№, дата&gt;</w:t>
            </w:r>
          </w:p>
        </w:tc>
      </w:tr>
      <w:tr w:rsidR="00B841D8" w:rsidRPr="003D02BF" w14:paraId="4B31B0D1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F54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3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184A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Правила организации учебного процесса по кредитной технологии обучения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B8DF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приказ МОН РК от 20 апреля 2011 года № 152</w:t>
            </w:r>
          </w:p>
        </w:tc>
      </w:tr>
      <w:tr w:rsidR="00B841D8" w:rsidRPr="003D02BF" w14:paraId="4D5702CC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9205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A57F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Внутренний регламент университета по формированию рубежного и итогового контроля успеваемости (РК1, РК2, экзамен)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E491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&lt;№, дата — см. ОВ-06&gt;</w:t>
            </w:r>
          </w:p>
        </w:tc>
      </w:tr>
    </w:tbl>
    <w:p w14:paraId="1E132739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1.4. Плановые сроки начала и окончания работ</w:t>
      </w:r>
    </w:p>
    <w:p w14:paraId="5FD48AC0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На дату составления документа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5.1 уже развёрнут и эксплуатируется (</w:t>
      </w:r>
      <w:proofErr w:type="spellStart"/>
      <w:proofErr w:type="gramStart"/>
      <w:r w:rsidRPr="003D02BF">
        <w:rPr>
          <w:sz w:val="24"/>
          <w:szCs w:val="24"/>
        </w:rPr>
        <w:t>learn.abai</w:t>
      </w:r>
      <w:proofErr w:type="gramEnd"/>
      <w:r w:rsidRPr="003D02BF">
        <w:rPr>
          <w:sz w:val="24"/>
          <w:szCs w:val="24"/>
        </w:rPr>
        <w:t>.digital</w:t>
      </w:r>
      <w:proofErr w:type="spellEnd"/>
      <w:r w:rsidRPr="003D02BF">
        <w:rPr>
          <w:sz w:val="24"/>
          <w:szCs w:val="24"/>
        </w:rPr>
        <w:t xml:space="preserve">), интеграция аутентификации через </w:t>
      </w:r>
      <w:proofErr w:type="spellStart"/>
      <w:r w:rsidRPr="003D02BF">
        <w:rPr>
          <w:sz w:val="24"/>
          <w:szCs w:val="24"/>
        </w:rPr>
        <w:t>Entra</w:t>
      </w:r>
      <w:proofErr w:type="spellEnd"/>
      <w:r w:rsidRPr="003D02BF">
        <w:rPr>
          <w:sz w:val="24"/>
          <w:szCs w:val="24"/>
        </w:rPr>
        <w:t xml:space="preserve"> ID подключена, автоматическое формирование категорий/курсов настроено. Открытым остаётся перевод из режима разработки в промышленный режим и тиражирование эталонной структуры журнала оценок на все курсы. Сроки текущей очереди работ: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100"/>
        <w:gridCol w:w="2740"/>
      </w:tblGrid>
      <w:tr w:rsidR="00B841D8" w:rsidRPr="003D02BF" w14:paraId="11EBDC41" w14:textId="77777777">
        <w:trPr>
          <w:tblHeader/>
        </w:trPr>
        <w:tc>
          <w:tcPr>
            <w:tcW w:w="5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BC7CE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Стадия (ГОСТ 34.601-90)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D24CB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Начало</w:t>
            </w:r>
          </w:p>
        </w:tc>
        <w:tc>
          <w:tcPr>
            <w:tcW w:w="2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95C6E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Окончание</w:t>
            </w:r>
          </w:p>
        </w:tc>
      </w:tr>
      <w:tr w:rsidR="00B841D8" w:rsidRPr="003D02BF" w14:paraId="18AFFB52" w14:textId="77777777"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D597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Техническое задание (настоящий раздел)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133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2026-07-31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1C42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&lt;дата утверждения&gt;</w:t>
            </w:r>
          </w:p>
        </w:tc>
      </w:tr>
      <w:tr w:rsidR="00B841D8" w:rsidRPr="003D02BF" w14:paraId="6A327CFB" w14:textId="77777777"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92DC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Перевод в промышленный режим, устранение открытых вопросов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D7BC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&lt;ГГГГ-ММ-ДД&gt;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2C81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&lt;ГГГГ-ММ-ДД&gt;</w:t>
            </w:r>
          </w:p>
        </w:tc>
      </w:tr>
      <w:tr w:rsidR="00B841D8" w:rsidRPr="003D02BF" w14:paraId="71D34D71" w14:textId="77777777"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1A19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Тиражирование шаблона журнала оценок на курсы текущего учебного года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11A1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&lt;ГГГГ-ММ-ДД&gt;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9DF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&lt;ГГГГ-ММ-ДД&gt;</w:t>
            </w:r>
          </w:p>
        </w:tc>
      </w:tr>
      <w:tr w:rsidR="00B841D8" w:rsidRPr="003D02BF" w14:paraId="2E70C96B" w14:textId="77777777"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EEF2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Ввод в промышленную эксплуатацию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94B7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&lt;ГГГГ-ММ-ДД&gt;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0D2B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&lt;ГГГГ-ММ-ДД&gt;</w:t>
            </w:r>
          </w:p>
        </w:tc>
      </w:tr>
    </w:tbl>
    <w:p w14:paraId="37EBC8EA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1.5. Источники и порядок финансирования работ</w:t>
      </w:r>
    </w:p>
    <w:p w14:paraId="6B8797F1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&lt;Источник финансирования и порядок оплаты этапов — заполняется при подготовке документа к утверждению (см. ОВ-09).&gt;</w:t>
      </w:r>
    </w:p>
    <w:p w14:paraId="4BDCD7B6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1.6. Порядок оформления и предъявления результатов работ</w:t>
      </w:r>
    </w:p>
    <w:p w14:paraId="724C2EF7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Результаты каждого этапа предъявляются заказчику демонстрацией работающей функциональности на тестовом контуре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и передачей документации этапа.</w:t>
      </w:r>
    </w:p>
    <w:p w14:paraId="6FB2AF5E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Приёмка этапа оформляется актом сдачи-приёмки выполненных работ, подписываемым заказчиком и разработчиком.</w:t>
      </w:r>
    </w:p>
    <w:p w14:paraId="34FE89E2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Срок рассмотрения результатов заказчиком — &lt;N рабочих дней&gt; с даты предъявления.</w:t>
      </w:r>
    </w:p>
    <w:p w14:paraId="23FC69C3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Замечания устраняются разработчиком в срок &lt;N рабочих дней&gt;, после чего результат предъявляется повторно.</w:t>
      </w:r>
    </w:p>
    <w:p w14:paraId="25721C55" w14:textId="77777777" w:rsidR="00B841D8" w:rsidRPr="003D02BF" w:rsidRDefault="005500A5" w:rsidP="003D02BF">
      <w:pPr>
        <w:pStyle w:val="1"/>
        <w:spacing w:before="300" w:after="15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2. Назначение и цели создания подсистемы</w:t>
      </w:r>
    </w:p>
    <w:p w14:paraId="25B5AF17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2.1. Назначение подсистемы</w:t>
      </w:r>
    </w:p>
    <w:p w14:paraId="460AC066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Подсистема представляет собой систему электронного обучения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версии 5.1, развёрнутую для университета под доменным именем </w:t>
      </w:r>
      <w:proofErr w:type="spellStart"/>
      <w:r w:rsidRPr="003D02BF">
        <w:rPr>
          <w:sz w:val="24"/>
          <w:szCs w:val="24"/>
        </w:rPr>
        <w:t>learn.abai.digital</w:t>
      </w:r>
      <w:proofErr w:type="spellEnd"/>
      <w:r w:rsidRPr="003D02BF">
        <w:rPr>
          <w:sz w:val="24"/>
          <w:szCs w:val="24"/>
        </w:rPr>
        <w:t xml:space="preserve">, с автоматическим формированием организационной структуры (категории курсов по учебным годам, уровням обучения, семестрам и образовательным программам, зачисление контингента) средствами внешнего сервиса синхронизации (модуль </w:t>
      </w:r>
      <w:proofErr w:type="spellStart"/>
      <w:r w:rsidRPr="003D02BF">
        <w:rPr>
          <w:sz w:val="24"/>
          <w:szCs w:val="24"/>
        </w:rPr>
        <w:t>moodle_sync</w:t>
      </w:r>
      <w:proofErr w:type="spellEnd"/>
      <w:r w:rsidRPr="003D02BF">
        <w:rPr>
          <w:sz w:val="24"/>
          <w:szCs w:val="24"/>
        </w:rPr>
        <w:t xml:space="preserve"> платформы </w:t>
      </w:r>
      <w:proofErr w:type="spellStart"/>
      <w:r w:rsidRPr="003D02BF">
        <w:rPr>
          <w:sz w:val="24"/>
          <w:szCs w:val="24"/>
        </w:rPr>
        <w:t>Abai</w:t>
      </w:r>
      <w:proofErr w:type="spellEnd"/>
      <w:r w:rsidRPr="003D02BF">
        <w:rPr>
          <w:sz w:val="24"/>
          <w:szCs w:val="24"/>
        </w:rPr>
        <w:t xml:space="preserve"> Digital, описанный в разделе «Панель администратора», АД.ТЗ.ADMIN-01) и предназначена для </w:t>
      </w:r>
      <w:r w:rsidRPr="003D02BF">
        <w:rPr>
          <w:sz w:val="24"/>
          <w:szCs w:val="24"/>
        </w:rPr>
        <w:lastRenderedPageBreak/>
        <w:t>проведения дистанционного и смешанного обучения, а также для ведения журнала текущих, рубежных и итоговых оценок успеваемости обучающихся по каждой дисциплине.</w:t>
      </w:r>
    </w:p>
    <w:p w14:paraId="2583E7FE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Настоящий документ описывает требования к самой платформе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(окружение, установленная версия, аутентификация, эксплуатация) и к унифицированной структуре журнала оценок, которую должен использовать каждый курс, независимо от факультета и дисциплины.</w:t>
      </w:r>
    </w:p>
    <w:p w14:paraId="5067B412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Пользователями Подсистемы являются обучающиеся, ППС (преподаватели, ведущие журнал оценок), администратор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(техническая эксплуатация) и методисты (проверка соответствия структуры курсов регламенту).</w:t>
      </w:r>
    </w:p>
    <w:p w14:paraId="3573E43E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2.2. Цели создания подсистемы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3"/>
        <w:gridCol w:w="2795"/>
        <w:gridCol w:w="2363"/>
        <w:gridCol w:w="1919"/>
        <w:gridCol w:w="1800"/>
      </w:tblGrid>
      <w:tr w:rsidR="00B841D8" w:rsidRPr="003D02BF" w14:paraId="62B7B8B2" w14:textId="77777777"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7DFDD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3E3BF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4F4A6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A4B1E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Значение до внедрения</w:t>
            </w:r>
          </w:p>
        </w:tc>
        <w:tc>
          <w:tcPr>
            <w:tcW w:w="1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063F7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Целевое значение</w:t>
            </w:r>
          </w:p>
        </w:tc>
      </w:tr>
      <w:tr w:rsidR="00B841D8" w:rsidRPr="003D02BF" w14:paraId="1A30310C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66D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Ц-01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65E2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Перевод обучения и текущего контроля успеваемости в единую электронную среду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7E70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Доля дисциплин, ведущихся в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6A2A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9BEF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100 %</w:t>
            </w:r>
          </w:p>
        </w:tc>
      </w:tr>
      <w:tr w:rsidR="00B841D8" w:rsidRPr="003D02BF" w14:paraId="5813E128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663F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Ц-02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6B77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Унификация структуры журнала оценок по единой модели рубежного контроля (РК1/РК2) и экзамена для всех курсов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8AF1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Доля курсов, использующих единый шаблон журнала оценок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2BA6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7188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100 %</w:t>
            </w:r>
          </w:p>
        </w:tc>
      </w:tr>
      <w:tr w:rsidR="00B841D8" w:rsidRPr="003D02BF" w14:paraId="5F67F130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1A2B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Ц-03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BD82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Исключение ручного создания категорий и зачисления контингента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0980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Доля курсов, категории и зачисление которых сформированы автоматически синхронизацией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422A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119D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100 %</w:t>
            </w:r>
          </w:p>
        </w:tc>
      </w:tr>
      <w:tr w:rsidR="00B841D8" w:rsidRPr="003D02BF" w14:paraId="6F5F775A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CBA3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Ц-04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D2E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Обеспечение непрерывной работы платформы под нагрузкой всего контингента университета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6E81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Количество учётных записей, обслуживаемых без деградации показателей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298D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21 169 (на дату обследования)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E4BD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Не менее общего контингента университета</w:t>
            </w:r>
          </w:p>
        </w:tc>
      </w:tr>
    </w:tbl>
    <w:p w14:paraId="3C729D26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2.3. Границы подсистемы (что не входит)</w:t>
      </w:r>
    </w:p>
    <w:p w14:paraId="1403928C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Алгоритмы и расписание автоматической синхронизации категорий, курсов и зачисления контингента — подсистема «Панель администратора» (АД.ТЗ.ADMIN-01, модуль </w:t>
      </w:r>
      <w:proofErr w:type="spellStart"/>
      <w:r w:rsidRPr="003D02BF">
        <w:rPr>
          <w:sz w:val="24"/>
          <w:szCs w:val="24"/>
        </w:rPr>
        <w:t>moodle_sync</w:t>
      </w:r>
      <w:proofErr w:type="spellEnd"/>
      <w:r w:rsidRPr="003D02BF">
        <w:rPr>
          <w:sz w:val="24"/>
          <w:szCs w:val="24"/>
        </w:rPr>
        <w:t>); настоящий документ лишь опирается на результат её работы как на данность.</w:t>
      </w:r>
    </w:p>
    <w:p w14:paraId="6819D33B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Изменение внешнего вида (тема, фирменный стиль, логотип, интеграция с порталом </w:t>
      </w:r>
      <w:proofErr w:type="spellStart"/>
      <w:proofErr w:type="gramStart"/>
      <w:r w:rsidRPr="003D02BF">
        <w:rPr>
          <w:sz w:val="24"/>
          <w:szCs w:val="24"/>
        </w:rPr>
        <w:t>abai.digital</w:t>
      </w:r>
      <w:proofErr w:type="spellEnd"/>
      <w:proofErr w:type="gramEnd"/>
      <w:r w:rsidRPr="003D02BF">
        <w:rPr>
          <w:sz w:val="24"/>
          <w:szCs w:val="24"/>
        </w:rPr>
        <w:t>) — вынесено в отдельный документ АД.ТЗ.MOODLE-UI-01.</w:t>
      </w:r>
    </w:p>
    <w:p w14:paraId="41C97E7C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Содержание учебных материалов и оценочных заданий по конкретным дисциплинам — компетенция кафедр и ППС.</w:t>
      </w:r>
    </w:p>
    <w:p w14:paraId="6A064525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lastRenderedPageBreak/>
        <w:t xml:space="preserve">Единая аутентификация как таковая (сам механизм </w:t>
      </w:r>
      <w:proofErr w:type="spellStart"/>
      <w:r w:rsidRPr="003D02BF">
        <w:rPr>
          <w:sz w:val="24"/>
          <w:szCs w:val="24"/>
        </w:rPr>
        <w:t>Entra</w:t>
      </w:r>
      <w:proofErr w:type="spellEnd"/>
      <w:r w:rsidRPr="003D02BF">
        <w:rPr>
          <w:sz w:val="24"/>
          <w:szCs w:val="24"/>
        </w:rPr>
        <w:t xml:space="preserve"> ID/SSO) — общесистемная инфраструктура; здесь описывается только её подключение к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>.</w:t>
      </w:r>
    </w:p>
    <w:p w14:paraId="0D977E14" w14:textId="77777777" w:rsidR="00B841D8" w:rsidRPr="003D02BF" w:rsidRDefault="005500A5" w:rsidP="003D02BF">
      <w:pPr>
        <w:pStyle w:val="1"/>
        <w:spacing w:before="300" w:after="15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3. Характеристика объекта автоматизации</w:t>
      </w:r>
    </w:p>
    <w:p w14:paraId="07CC6C62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3.1. Краткие сведения об объекте автоматизации</w:t>
      </w:r>
    </w:p>
    <w:p w14:paraId="48669809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Объект автоматизации — процесс проведения дистанционного/смешанного обучения и учёта успеваемости обучающихся по кредитной технологии, предусматривающей два рубежных контроля (РК1 и РК2) в течение семестра и итоговый экзамен. На дату обследования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5.1 развёрнут, действует единая аутентификация через </w:t>
      </w:r>
      <w:proofErr w:type="spellStart"/>
      <w:r w:rsidRPr="003D02BF">
        <w:rPr>
          <w:sz w:val="24"/>
          <w:szCs w:val="24"/>
        </w:rPr>
        <w:t>Entra</w:t>
      </w:r>
      <w:proofErr w:type="spellEnd"/>
      <w:r w:rsidRPr="003D02BF">
        <w:rPr>
          <w:sz w:val="24"/>
          <w:szCs w:val="24"/>
        </w:rPr>
        <w:t xml:space="preserve"> ID, категории курсов формируются автоматически внешней синхронизацией по фактической структуре: учебный год → уровень обучения → семестр → образовательная программа (с дополнительной вложенностью для потоков и совместных программ, например «2025 / Бакалавриат / Семестр 2 / </w:t>
      </w:r>
      <w:proofErr w:type="spellStart"/>
      <w:r w:rsidRPr="003D02BF">
        <w:rPr>
          <w:sz w:val="24"/>
          <w:szCs w:val="24"/>
        </w:rPr>
        <w:t>Саясаттану</w:t>
      </w:r>
      <w:proofErr w:type="spellEnd"/>
      <w:r w:rsidRPr="003D02BF">
        <w:rPr>
          <w:sz w:val="24"/>
          <w:szCs w:val="24"/>
        </w:rPr>
        <w:t xml:space="preserve"> / </w:t>
      </w:r>
      <w:proofErr w:type="spellStart"/>
      <w:r w:rsidRPr="003D02BF">
        <w:rPr>
          <w:sz w:val="24"/>
          <w:szCs w:val="24"/>
        </w:rPr>
        <w:t>Саясаттану</w:t>
      </w:r>
      <w:proofErr w:type="spellEnd"/>
      <w:r w:rsidRPr="003D02BF">
        <w:rPr>
          <w:sz w:val="24"/>
          <w:szCs w:val="24"/>
        </w:rPr>
        <w:t xml:space="preserve"> (</w:t>
      </w:r>
      <w:proofErr w:type="spellStart"/>
      <w:r w:rsidRPr="003D02BF">
        <w:rPr>
          <w:sz w:val="24"/>
          <w:szCs w:val="24"/>
        </w:rPr>
        <w:t>каз</w:t>
      </w:r>
      <w:proofErr w:type="spellEnd"/>
      <w:r w:rsidRPr="003D02BF">
        <w:rPr>
          <w:sz w:val="24"/>
          <w:szCs w:val="24"/>
        </w:rPr>
        <w:t>)»).</w:t>
      </w:r>
    </w:p>
    <w:p w14:paraId="22E36019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Эталонная структура журнала оценок реализована в отдельном пилотном курсе («тестовый демо курс», скрытая категория) и воспроизводит понедельную структуру занятий (Неделя/Апта 1–15), где на каждой неделе присутствуют: элемент «ЛЕКЦИЯ» (максимальная оценка 3 балла) и от двух до четырёх заданий практического типа/СРО(П) (максимальная оценка 10 баллов каждое: ПРАК/ЛАБ/СЕМ, ПРАК/ЛАБ, СРО/СРОП, СРОП, СРО — состав зависит от недели). Оценки второй половины семестра сгруппированы в весовую категорию «РК2», дополнительно включающую задание «MIDTERM 2» (20 баллов); итог категории — 321 балл. Итоговая оценка курса объединяет категорию рубежного контроля с элементом «ЕМТИХАН / ЭКЗАМЕН» (тест, 100 баллов), формируя максимум 421 балл. По аналогии с «РК2» ожидается симметричная категория «РК1» для первой половины семестра (недели 1–8), которые на дату обследования скрыты от обучающихся.</w:t>
      </w:r>
    </w:p>
    <w:p w14:paraId="07EA55DC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3.2. Объёмные показатели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0"/>
        <w:gridCol w:w="3000"/>
      </w:tblGrid>
      <w:tr w:rsidR="00B841D8" w:rsidRPr="003D02BF" w14:paraId="5F3B5950" w14:textId="77777777">
        <w:trPr>
          <w:tblHeader/>
        </w:trPr>
        <w:tc>
          <w:tcPr>
            <w:tcW w:w="65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C83EE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E2557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B841D8" w:rsidRPr="003D02BF" w14:paraId="54A54F02" w14:textId="77777777"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E42A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Количество учётных записей, подключённых через </w:t>
            </w:r>
            <w:proofErr w:type="spellStart"/>
            <w:r w:rsidRPr="003D02BF">
              <w:rPr>
                <w:sz w:val="24"/>
                <w:szCs w:val="24"/>
              </w:rPr>
              <w:t>OpenID</w:t>
            </w:r>
            <w:proofErr w:type="spellEnd"/>
            <w:r w:rsidRPr="003D02BF">
              <w:rPr>
                <w:sz w:val="24"/>
                <w:szCs w:val="24"/>
              </w:rPr>
              <w:t xml:space="preserve"> Connect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0E74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21 169 (на дату обследования)</w:t>
            </w:r>
          </w:p>
        </w:tc>
      </w:tr>
      <w:tr w:rsidR="00B841D8" w:rsidRPr="003D02BF" w14:paraId="632AADDA" w14:textId="77777777"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E3C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Количество категорий верхнего уровня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4FC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4 (</w:t>
            </w:r>
            <w:proofErr w:type="spellStart"/>
            <w:r w:rsidRPr="003D02BF">
              <w:rPr>
                <w:sz w:val="24"/>
                <w:szCs w:val="24"/>
              </w:rPr>
              <w:t>Hidden</w:t>
            </w:r>
            <w:proofErr w:type="spellEnd"/>
            <w:r w:rsidRPr="003D02BF">
              <w:rPr>
                <w:sz w:val="24"/>
                <w:szCs w:val="24"/>
              </w:rPr>
              <w:t>, 2025, 2024, пробный экзамен) на дату обследования</w:t>
            </w:r>
          </w:p>
        </w:tc>
      </w:tr>
      <w:tr w:rsidR="00B841D8" w:rsidRPr="003D02BF" w14:paraId="2E116798" w14:textId="77777777"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C5F0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Глубина вложенности категорий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5AF4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До 5 уровней (год / уровень обучения / семестр / ОП / поток или совместная программа)</w:t>
            </w:r>
          </w:p>
        </w:tc>
      </w:tr>
      <w:tr w:rsidR="00B841D8" w:rsidRPr="003D02BF" w14:paraId="16895567" w14:textId="77777777"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00C4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Количество элементов журнала оценок на курс (по эталонной структуре)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40CB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Порядка 60–70 (по 4–5 элементов на каждую из 15 недель + рубежные и итоговый контроль)</w:t>
            </w:r>
          </w:p>
        </w:tc>
      </w:tr>
      <w:tr w:rsidR="00B841D8" w:rsidRPr="003D02BF" w14:paraId="71B33BD0" w14:textId="77777777"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E006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Ожидаемое количество одновременно работающих пользователей (сессия/экзамен)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11FF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&lt;...&gt;</w:t>
            </w:r>
          </w:p>
        </w:tc>
      </w:tr>
    </w:tbl>
    <w:p w14:paraId="040A7D8C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Объёмные показатели подлежат получению от владельца процесса (см. ОВ-09).</w:t>
      </w:r>
    </w:p>
    <w:p w14:paraId="217F1564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3.3. Условия эксплуатации</w:t>
      </w:r>
    </w:p>
    <w:p w14:paraId="23645347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lastRenderedPageBreak/>
        <w:t xml:space="preserve">Подсистема эксплуатируется всем контингентом университета (обучающиеся и ППС) с личных устройств через веб-браузер и мобильное приложение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Mobile, а также с рабочих мест подразделения информатизации для администрирования. Пиковая нагрузка приходится на периоды сессий (сдача рубежных контролей и экзаменов через тесты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>) и на начало семестра (массовое зачисление контингента синхронизацией).</w:t>
      </w:r>
    </w:p>
    <w:p w14:paraId="5ADB9C3D" w14:textId="77777777" w:rsidR="00B841D8" w:rsidRPr="003D02BF" w:rsidRDefault="005500A5" w:rsidP="003D02BF">
      <w:pPr>
        <w:pStyle w:val="1"/>
        <w:spacing w:before="300" w:after="15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4. Требования к подсистеме</w:t>
      </w:r>
    </w:p>
    <w:p w14:paraId="3605BB02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4.1. Требования к подсистеме в целом</w:t>
      </w:r>
    </w:p>
    <w:p w14:paraId="14E41651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4.1.1. Требования к структуре и функционированию</w:t>
      </w:r>
    </w:p>
    <w:tbl>
      <w:tblPr>
        <w:tblW w:w="8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7"/>
        <w:gridCol w:w="3215"/>
        <w:gridCol w:w="2338"/>
      </w:tblGrid>
      <w:tr w:rsidR="00B841D8" w:rsidRPr="003D02BF" w14:paraId="481FAAC4" w14:textId="77777777">
        <w:trPr>
          <w:tblHeader/>
        </w:trPr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8EC0F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Составная часть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4ABA0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Состояние на дату обследования</w:t>
            </w:r>
          </w:p>
        </w:tc>
        <w:tc>
          <w:tcPr>
            <w:tcW w:w="2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91176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841D8" w:rsidRPr="003D02BF" w14:paraId="05B8BD9A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7055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Ядро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 xml:space="preserve"> 5.1.3+ (</w:t>
            </w:r>
            <w:proofErr w:type="spellStart"/>
            <w:r w:rsidRPr="003D02BF">
              <w:rPr>
                <w:sz w:val="24"/>
                <w:szCs w:val="24"/>
              </w:rPr>
              <w:t>Build</w:t>
            </w:r>
            <w:proofErr w:type="spellEnd"/>
            <w:r w:rsidRPr="003D02BF">
              <w:rPr>
                <w:sz w:val="24"/>
                <w:szCs w:val="24"/>
              </w:rPr>
              <w:t xml:space="preserve">: 20260306), </w:t>
            </w:r>
            <w:proofErr w:type="spellStart"/>
            <w:r w:rsidRPr="003D02BF">
              <w:rPr>
                <w:sz w:val="24"/>
                <w:szCs w:val="24"/>
              </w:rPr>
              <w:t>release</w:t>
            </w:r>
            <w:proofErr w:type="spellEnd"/>
            <w:r w:rsidRPr="003D02BF">
              <w:rPr>
                <w:sz w:val="24"/>
                <w:szCs w:val="24"/>
              </w:rPr>
              <w:t xml:space="preserve"> 501.1.0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374F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Развёрнуто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A728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Основная функциональность LMS</w:t>
            </w:r>
          </w:p>
        </w:tc>
      </w:tr>
      <w:tr w:rsidR="00B841D8" w:rsidRPr="003D02BF" w14:paraId="3020FB0E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698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СУБД </w:t>
            </w:r>
            <w:proofErr w:type="spellStart"/>
            <w:r w:rsidRPr="003D02BF">
              <w:rPr>
                <w:sz w:val="24"/>
                <w:szCs w:val="24"/>
              </w:rPr>
              <w:t>PostgreSQL</w:t>
            </w:r>
            <w:proofErr w:type="spellEnd"/>
            <w:r w:rsidRPr="003D02BF">
              <w:rPr>
                <w:sz w:val="24"/>
                <w:szCs w:val="24"/>
              </w:rPr>
              <w:t xml:space="preserve"> 18.3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33CC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Развёрнуто (требуемый минимум — версия 15)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07FB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Хранение данных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</w:p>
        </w:tc>
      </w:tr>
      <w:tr w:rsidR="00B841D8" w:rsidRPr="003D02BF" w14:paraId="54745515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C24E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PHP 8.4.18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14D9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Развёрнуто (требуемый минимум — версия 8.2.0)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AB4B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Среда выполнения</w:t>
            </w:r>
          </w:p>
        </w:tc>
      </w:tr>
      <w:tr w:rsidR="00B841D8" w:rsidRPr="003D02BF" w14:paraId="4166A3A9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0D6B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Плагин аутентификации </w:t>
            </w:r>
            <w:proofErr w:type="spellStart"/>
            <w:r w:rsidRPr="003D02BF">
              <w:rPr>
                <w:sz w:val="24"/>
                <w:szCs w:val="24"/>
              </w:rPr>
              <w:t>OpenID</w:t>
            </w:r>
            <w:proofErr w:type="spellEnd"/>
            <w:r w:rsidRPr="003D02BF">
              <w:rPr>
                <w:sz w:val="24"/>
                <w:szCs w:val="24"/>
              </w:rPr>
              <w:t xml:space="preserve"> Connect (</w:t>
            </w:r>
            <w:proofErr w:type="spellStart"/>
            <w:r w:rsidRPr="003D02BF">
              <w:rPr>
                <w:sz w:val="24"/>
                <w:szCs w:val="24"/>
              </w:rPr>
              <w:t>auth_oidc</w:t>
            </w:r>
            <w:proofErr w:type="spellEnd"/>
            <w:r w:rsidRPr="003D02BF">
              <w:rPr>
                <w:sz w:val="24"/>
                <w:szCs w:val="24"/>
              </w:rPr>
              <w:t>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A7E1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Включён, подключено 21 169 учётных записей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39D4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Единый вход через </w:t>
            </w:r>
            <w:proofErr w:type="spellStart"/>
            <w:r w:rsidRPr="003D02BF">
              <w:rPr>
                <w:sz w:val="24"/>
                <w:szCs w:val="24"/>
              </w:rPr>
              <w:t>Entra</w:t>
            </w:r>
            <w:proofErr w:type="spellEnd"/>
            <w:r w:rsidRPr="003D02BF">
              <w:rPr>
                <w:sz w:val="24"/>
                <w:szCs w:val="24"/>
              </w:rPr>
              <w:t xml:space="preserve"> ID</w:t>
            </w:r>
          </w:p>
        </w:tc>
      </w:tr>
      <w:tr w:rsidR="00B841D8" w:rsidRPr="003D02BF" w14:paraId="33EEF6D2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15AA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Внешняя синхронизация (</w:t>
            </w:r>
            <w:proofErr w:type="spellStart"/>
            <w:r w:rsidRPr="003D02BF">
              <w:rPr>
                <w:sz w:val="24"/>
                <w:szCs w:val="24"/>
              </w:rPr>
              <w:t>moodle_sync</w:t>
            </w:r>
            <w:proofErr w:type="spellEnd"/>
            <w:r w:rsidRPr="003D02BF">
              <w:rPr>
                <w:sz w:val="24"/>
                <w:szCs w:val="24"/>
              </w:rPr>
              <w:t>, см. АД.ТЗ.ADMIN-01)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F340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Работает (категории/курсы/зачисление формируются автоматически)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B99F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Наполнение организационной структуры и контингента</w:t>
            </w:r>
          </w:p>
        </w:tc>
      </w:tr>
      <w:tr w:rsidR="00B841D8" w:rsidRPr="003D02BF" w14:paraId="744B33E9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F987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Тема оформления </w:t>
            </w:r>
            <w:proofErr w:type="spellStart"/>
            <w:r w:rsidRPr="003D02BF">
              <w:rPr>
                <w:sz w:val="24"/>
                <w:szCs w:val="24"/>
              </w:rPr>
              <w:t>Adaptable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85C8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Установлена, настройки не адаптированы под фирменный стиль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27E7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См. АД.ТЗ.MOODLE-UI-01</w:t>
            </w:r>
          </w:p>
        </w:tc>
      </w:tr>
      <w:tr w:rsidR="00B841D8" w:rsidRPr="003D02BF" w14:paraId="41FD4B1E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35BD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Мобильное приложение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 xml:space="preserve"> Mobile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6499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Доступна ссылка на скачивание общего приложения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 xml:space="preserve"> Mobile (не собственное брендированное приложение)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2694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См. ОВ-08</w:t>
            </w:r>
          </w:p>
        </w:tc>
      </w:tr>
    </w:tbl>
    <w:p w14:paraId="2D3789A7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Установлен режим разработчика (</w:t>
      </w:r>
      <w:proofErr w:type="spellStart"/>
      <w:r w:rsidRPr="003D02BF">
        <w:rPr>
          <w:sz w:val="24"/>
          <w:szCs w:val="24"/>
        </w:rPr>
        <w:t>developer</w:t>
      </w:r>
      <w:proofErr w:type="spellEnd"/>
      <w:r w:rsidRPr="003D02BF">
        <w:rPr>
          <w:sz w:val="24"/>
          <w:szCs w:val="24"/>
        </w:rPr>
        <w:t xml:space="preserve"> </w:t>
      </w:r>
      <w:proofErr w:type="spellStart"/>
      <w:r w:rsidRPr="003D02BF">
        <w:rPr>
          <w:sz w:val="24"/>
          <w:szCs w:val="24"/>
        </w:rPr>
        <w:t>mode</w:t>
      </w:r>
      <w:proofErr w:type="spellEnd"/>
      <w:r w:rsidRPr="003D02BF">
        <w:rPr>
          <w:sz w:val="24"/>
          <w:szCs w:val="24"/>
        </w:rPr>
        <w:t xml:space="preserve">): проверка окружения указывает на неоптимизированный автозагрузчик </w:t>
      </w:r>
      <w:proofErr w:type="spellStart"/>
      <w:r w:rsidRPr="003D02BF">
        <w:rPr>
          <w:sz w:val="24"/>
          <w:szCs w:val="24"/>
        </w:rPr>
        <w:t>Composer</w:t>
      </w:r>
      <w:proofErr w:type="spellEnd"/>
      <w:r w:rsidRPr="003D02BF">
        <w:rPr>
          <w:sz w:val="24"/>
          <w:szCs w:val="24"/>
        </w:rPr>
        <w:t>, штатный для режима разработки. Требование к перспективам развития: перед вводом в промышленную эксплуатацию Подсистема должна быть переведена в производственный режим (см. п. 4.1.5, ОВ-01).</w:t>
      </w:r>
    </w:p>
    <w:p w14:paraId="46A897A5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4.1.2. Требования к численности и квалификации персонала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5"/>
        <w:gridCol w:w="2319"/>
        <w:gridCol w:w="3025"/>
        <w:gridCol w:w="2528"/>
      </w:tblGrid>
      <w:tr w:rsidR="00B841D8" w:rsidRPr="003D02BF" w14:paraId="4F7E4CAA" w14:textId="77777777">
        <w:trPr>
          <w:tblHeader/>
        </w:trPr>
        <w:tc>
          <w:tcPr>
            <w:tcW w:w="3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75D3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lastRenderedPageBreak/>
              <w:t>Категория пользователей</w:t>
            </w:r>
          </w:p>
        </w:tc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AF42C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Численность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611A1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Квалификация</w:t>
            </w:r>
          </w:p>
        </w:tc>
        <w:tc>
          <w:tcPr>
            <w:tcW w:w="1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F1892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Режим работы</w:t>
            </w:r>
          </w:p>
        </w:tc>
      </w:tr>
      <w:tr w:rsidR="00B841D8" w:rsidRPr="003D02BF" w14:paraId="449A300B" w14:textId="77777777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FF55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Обучающиеся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4F3C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&lt;весь контингент, см. п. 3.2&gt;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846C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Базовые навыки работы с браузером/приложением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0DA7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Круглосуточно, самообслуживание</w:t>
            </w:r>
          </w:p>
        </w:tc>
      </w:tr>
      <w:tr w:rsidR="00B841D8" w:rsidRPr="003D02BF" w14:paraId="08FED96E" w14:textId="77777777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F8F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ППС (ведение журнала оценок)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966A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&lt;...&gt;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508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Знание структуры рубежного контроля, работа с журналом оценок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6538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 течение семестра</w:t>
            </w:r>
          </w:p>
        </w:tc>
      </w:tr>
      <w:tr w:rsidR="00B841D8" w:rsidRPr="003D02BF" w14:paraId="1A58F23F" w14:textId="77777777"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808B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Администратор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E6F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&lt;...&gt;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44C9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Администрирование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>, PHP/</w:t>
            </w:r>
            <w:proofErr w:type="spellStart"/>
            <w:r w:rsidRPr="003D02BF">
              <w:rPr>
                <w:sz w:val="24"/>
                <w:szCs w:val="24"/>
              </w:rPr>
              <w:t>PostgreSQL</w:t>
            </w:r>
            <w:proofErr w:type="spellEnd"/>
            <w:r w:rsidRPr="003D02BF">
              <w:rPr>
                <w:sz w:val="24"/>
                <w:szCs w:val="24"/>
              </w:rPr>
              <w:t>, плагины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AAD5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По регламенту эксплуатации</w:t>
            </w:r>
          </w:p>
        </w:tc>
      </w:tr>
    </w:tbl>
    <w:p w14:paraId="6152163A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4.1.3. Показатели назначения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5796"/>
        <w:gridCol w:w="2408"/>
      </w:tblGrid>
      <w:tr w:rsidR="00B841D8" w:rsidRPr="003D02BF" w14:paraId="0231C95F" w14:textId="77777777"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BA9E1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EB6A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410B5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Требуемое значение</w:t>
            </w:r>
          </w:p>
        </w:tc>
      </w:tr>
      <w:tr w:rsidR="00B841D8" w:rsidRPr="003D02BF" w14:paraId="21A5FDF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6FE4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ПН-01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5CF8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Время открытия страницы курса, 95-й </w:t>
            </w:r>
            <w:proofErr w:type="spellStart"/>
            <w:r w:rsidRPr="003D02BF">
              <w:rPr>
                <w:sz w:val="24"/>
                <w:szCs w:val="24"/>
              </w:rPr>
              <w:t>процентиль</w:t>
            </w:r>
            <w:proofErr w:type="spellEnd"/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811F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Не более 3 с</w:t>
            </w:r>
          </w:p>
        </w:tc>
      </w:tr>
      <w:tr w:rsidR="00B841D8" w:rsidRPr="003D02BF" w14:paraId="58D937C5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D6A6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ПН-02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925E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Время сохранения оценки преподавателем в журнале оценок</w:t>
            </w:r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EDE7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Не более 2 с</w:t>
            </w:r>
          </w:p>
        </w:tc>
      </w:tr>
      <w:tr w:rsidR="00B841D8" w:rsidRPr="003D02BF" w14:paraId="56940F3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D77C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ПН-03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8E6C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Время отклика при сдаче теста рубежного/итогового контроля при пиковой одновременной нагрузке (сессия)</w:t>
            </w:r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975A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Не более 5 с</w:t>
            </w:r>
          </w:p>
        </w:tc>
      </w:tr>
      <w:tr w:rsidR="00B841D8" w:rsidRPr="003D02BF" w14:paraId="4080512A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79E2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ПН-04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9E48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Доступность платформы в период сессии</w:t>
            </w:r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FE92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Не менее 99,5 %</w:t>
            </w:r>
          </w:p>
        </w:tc>
      </w:tr>
    </w:tbl>
    <w:p w14:paraId="15B68390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Значения подлежат подтверждению заказчиком с учётом фактической численности контингента (см. ОВ-09).</w:t>
      </w:r>
    </w:p>
    <w:p w14:paraId="15E1F3D9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4.1.4. Требования к надёжности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3"/>
        <w:gridCol w:w="3332"/>
        <w:gridCol w:w="2648"/>
        <w:gridCol w:w="2597"/>
      </w:tblGrid>
      <w:tr w:rsidR="00B841D8" w:rsidRPr="003D02BF" w14:paraId="2EA1DEAB" w14:textId="77777777"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478B8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7D6C0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Аварийная ситуация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66E85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Реакция подсистемы</w:t>
            </w:r>
          </w:p>
        </w:tc>
        <w:tc>
          <w:tcPr>
            <w:tcW w:w="2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DE60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Порядок восстановления</w:t>
            </w:r>
          </w:p>
        </w:tc>
      </w:tr>
      <w:tr w:rsidR="00B841D8" w:rsidRPr="003D02BF" w14:paraId="358EDF4B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81F2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Н-01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F537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Пиковая одновременная нагрузка при сдаче теста рубежного контроля/экзамена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B63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Ограничение времени на прохождение теста и </w:t>
            </w:r>
            <w:proofErr w:type="spellStart"/>
            <w:r w:rsidRPr="003D02BF">
              <w:rPr>
                <w:sz w:val="24"/>
                <w:szCs w:val="24"/>
              </w:rPr>
              <w:t>автосохранение</w:t>
            </w:r>
            <w:proofErr w:type="spellEnd"/>
            <w:r w:rsidRPr="003D02BF">
              <w:rPr>
                <w:sz w:val="24"/>
                <w:szCs w:val="24"/>
              </w:rPr>
              <w:t xml:space="preserve"> ответов средствами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8995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Возобновление попытки согласно настройкам теста</w:t>
            </w:r>
          </w:p>
        </w:tc>
      </w:tr>
      <w:tr w:rsidR="00B841D8" w:rsidRPr="003D02BF" w14:paraId="0E9FF9C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9076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Н-02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ECFD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Сбой синхронизации категорий/курсов/контингента (внешний сервис)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9475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Курс/оценки, ранее загруженные, остаются доступными; новые зачисления не создаются до восстановления синхронизации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3EB8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Повторный запуск синхронизации (см. АД.ТЗ.ADMIN-01)</w:t>
            </w:r>
          </w:p>
        </w:tc>
      </w:tr>
      <w:tr w:rsidR="00B841D8" w:rsidRPr="003D02BF" w14:paraId="07853F0B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E2FA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lastRenderedPageBreak/>
              <w:t>Н-03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8DF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Ошибка аутентификации через </w:t>
            </w:r>
            <w:proofErr w:type="spellStart"/>
            <w:r w:rsidRPr="003D02BF">
              <w:rPr>
                <w:sz w:val="24"/>
                <w:szCs w:val="24"/>
              </w:rPr>
              <w:t>Entra</w:t>
            </w:r>
            <w:proofErr w:type="spellEnd"/>
            <w:r w:rsidRPr="003D02BF">
              <w:rPr>
                <w:sz w:val="24"/>
                <w:szCs w:val="24"/>
              </w:rPr>
              <w:t xml:space="preserve"> ID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CE95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Отображается страница входа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 xml:space="preserve"> со ссылкой на повторную попытку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1389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Повторный вход пользователя</w:t>
            </w:r>
          </w:p>
        </w:tc>
      </w:tr>
    </w:tbl>
    <w:p w14:paraId="1DD04D55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4.1.5. Требования безопасности</w:t>
      </w:r>
    </w:p>
    <w:p w14:paraId="5B338287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Перед вводом в промышленную эксплуатацию среда выполнения должна быть переведена из режима разработчика в производственный режим (отключение отладочного вывода, оптимизация автозагрузчика </w:t>
      </w:r>
      <w:proofErr w:type="spellStart"/>
      <w:r w:rsidRPr="003D02BF">
        <w:rPr>
          <w:sz w:val="24"/>
          <w:szCs w:val="24"/>
        </w:rPr>
        <w:t>Composer</w:t>
      </w:r>
      <w:proofErr w:type="spellEnd"/>
      <w:r w:rsidRPr="003D02BF">
        <w:rPr>
          <w:sz w:val="24"/>
          <w:szCs w:val="24"/>
        </w:rPr>
        <w:t>, отключение отображения ошибок конечным пользователям).</w:t>
      </w:r>
    </w:p>
    <w:p w14:paraId="62236E46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Соединение должно осуществляться только по HTTPS; параметры безопасности сайта, ограничение по IP-адресам — согласно разделу «Безопасность» административной панели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>.</w:t>
      </w:r>
    </w:p>
    <w:p w14:paraId="044A6F97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Учётные записи создаются только через </w:t>
      </w:r>
      <w:proofErr w:type="spellStart"/>
      <w:r w:rsidRPr="003D02BF">
        <w:rPr>
          <w:sz w:val="24"/>
          <w:szCs w:val="24"/>
        </w:rPr>
        <w:t>Entra</w:t>
      </w:r>
      <w:proofErr w:type="spellEnd"/>
      <w:r w:rsidRPr="003D02BF">
        <w:rPr>
          <w:sz w:val="24"/>
          <w:szCs w:val="24"/>
        </w:rPr>
        <w:t xml:space="preserve"> ID; ручная/гостевая регистрация — согласно решению по ОВ-02.</w:t>
      </w:r>
    </w:p>
    <w:p w14:paraId="36A7A682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4.1.6. Требования к эргономике и технической эстетике</w:t>
      </w:r>
    </w:p>
    <w:p w14:paraId="58AB9AF9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Языки интерфейса — казахский, русский, английский, с корректной локализацией названий недель, элементов журнала оценок и системных сообщений.</w:t>
      </w:r>
    </w:p>
    <w:p w14:paraId="4A6522D1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Единообразная понедельная структура курса (Неделя/Апта 1–15) с одинаковым составом элементов (лекция, практика/лабораторная/семинар, СРО/СРОП) должна применяться во всех курсах вне зависимости от факультета.</w:t>
      </w:r>
    </w:p>
    <w:p w14:paraId="24F57608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Требования к фирменному стилю интерфейса — согласно АД.ТЗ.MOODLE-UI-01.</w:t>
      </w:r>
    </w:p>
    <w:p w14:paraId="77BDDD08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4.1.7. Требования к эксплуатации, техническому обслуживанию, ремонту и хранению</w:t>
      </w:r>
    </w:p>
    <w:p w14:paraId="49D56ABA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Регулярное резервное копирование базы данных </w:t>
      </w:r>
      <w:proofErr w:type="spellStart"/>
      <w:r w:rsidRPr="003D02BF">
        <w:rPr>
          <w:sz w:val="24"/>
          <w:szCs w:val="24"/>
        </w:rPr>
        <w:t>PostgreSQL</w:t>
      </w:r>
      <w:proofErr w:type="spellEnd"/>
      <w:r w:rsidRPr="003D02BF">
        <w:rPr>
          <w:sz w:val="24"/>
          <w:szCs w:val="24"/>
        </w:rPr>
        <w:t xml:space="preserve"> и файлового хранилища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согласно регламенту эксплуатации (см. ОВ-07).</w:t>
      </w:r>
    </w:p>
    <w:p w14:paraId="1B6C2DED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Обновление ядра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и установленных плагинов (</w:t>
      </w:r>
      <w:proofErr w:type="spellStart"/>
      <w:r w:rsidRPr="003D02BF">
        <w:rPr>
          <w:sz w:val="24"/>
          <w:szCs w:val="24"/>
        </w:rPr>
        <w:t>Adaptable</w:t>
      </w:r>
      <w:proofErr w:type="spellEnd"/>
      <w:r w:rsidRPr="003D02BF">
        <w:rPr>
          <w:sz w:val="24"/>
          <w:szCs w:val="24"/>
        </w:rPr>
        <w:t>, H5P и др.) — по мере выхода минорных релизов ветки MOODLE_501_STABLE, с обязательной проверкой на тестовом контуре перед применением на промышленном.</w:t>
      </w:r>
    </w:p>
    <w:p w14:paraId="202A9419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Штатное задание планировщика (</w:t>
      </w:r>
      <w:proofErr w:type="spellStart"/>
      <w:r w:rsidRPr="003D02BF">
        <w:rPr>
          <w:sz w:val="24"/>
          <w:szCs w:val="24"/>
        </w:rPr>
        <w:t>cron</w:t>
      </w:r>
      <w:proofErr w:type="spellEnd"/>
      <w:r w:rsidRPr="003D02BF">
        <w:rPr>
          <w:sz w:val="24"/>
          <w:szCs w:val="24"/>
        </w:rPr>
        <w:t xml:space="preserve">)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должно выполняться на сервере отдельно от очереди синхронизации </w:t>
      </w:r>
      <w:proofErr w:type="spellStart"/>
      <w:r w:rsidRPr="003D02BF">
        <w:rPr>
          <w:sz w:val="24"/>
          <w:szCs w:val="24"/>
        </w:rPr>
        <w:t>moodle_sync</w:t>
      </w:r>
      <w:proofErr w:type="spellEnd"/>
      <w:r w:rsidRPr="003D02BF">
        <w:rPr>
          <w:sz w:val="24"/>
          <w:szCs w:val="24"/>
        </w:rPr>
        <w:t xml:space="preserve"> платформы </w:t>
      </w:r>
      <w:proofErr w:type="spellStart"/>
      <w:r w:rsidRPr="003D02BF">
        <w:rPr>
          <w:sz w:val="24"/>
          <w:szCs w:val="24"/>
        </w:rPr>
        <w:t>Abai</w:t>
      </w:r>
      <w:proofErr w:type="spellEnd"/>
      <w:r w:rsidRPr="003D02BF">
        <w:rPr>
          <w:sz w:val="24"/>
          <w:szCs w:val="24"/>
        </w:rPr>
        <w:t xml:space="preserve"> Digital, описанной в АД.ТЗ.ADMIN-01.</w:t>
      </w:r>
    </w:p>
    <w:p w14:paraId="1C804300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4.1.8. Требования к защите информации от несанкционированного доступа</w:t>
      </w:r>
    </w:p>
    <w:tbl>
      <w:tblPr>
        <w:tblW w:w="8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00"/>
        <w:gridCol w:w="2640"/>
      </w:tblGrid>
      <w:tr w:rsidR="00B841D8" w:rsidRPr="003D02BF" w14:paraId="48A2E991" w14:textId="77777777">
        <w:trPr>
          <w:tblHeader/>
        </w:trPr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70826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0A000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 xml:space="preserve">Роль в </w:t>
            </w:r>
            <w:proofErr w:type="spellStart"/>
            <w:r w:rsidRPr="003D02BF">
              <w:rPr>
                <w:b/>
                <w:bCs/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26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70620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Источник назначения роли</w:t>
            </w:r>
          </w:p>
        </w:tc>
      </w:tr>
      <w:tr w:rsidR="00B841D8" w:rsidRPr="003D02BF" w14:paraId="661001B4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747C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Прохождение курса, сдача рубежного/итогового контроля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8760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Студент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5C0B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Автоматическое зачисление синхронизацией (АД.ТЗ.ADMIN-01)</w:t>
            </w:r>
          </w:p>
        </w:tc>
      </w:tr>
      <w:tr w:rsidR="00B841D8" w:rsidRPr="003D02BF" w14:paraId="7F49F89F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E379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lastRenderedPageBreak/>
              <w:t>Ведение журнала оценок по курсу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6CC6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Преподаватель / Преподаватель без права редактирования (для со-ведущих)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D837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Автоматическое зачисление синхронизацией по данным нагрузки ППС</w:t>
            </w:r>
          </w:p>
        </w:tc>
      </w:tr>
      <w:tr w:rsidR="00B841D8" w:rsidRPr="003D02BF" w14:paraId="2312F39B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3DE0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Администрирование платформы, плагинов, тем оформления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98C8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Администратор сайта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11D0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Назначается вручную администратором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</w:p>
        </w:tc>
      </w:tr>
      <w:tr w:rsidR="00B841D8" w:rsidRPr="003D02BF" w14:paraId="10D90C61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40E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Просмотр структуры курсов и категорий без права редактирования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F7FB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Методист (при наличии соответствующей роли)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465F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Назначается вручную</w:t>
            </w:r>
          </w:p>
        </w:tc>
      </w:tr>
    </w:tbl>
    <w:p w14:paraId="71BC8F92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Учётные записи и их роли (студент/преподаватель) формируются автоматически внешней синхронизацией на основании данных контингента и учебной нагрузки; создание пользователей и назначение указанных ролей вручную в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не предусмотрено регламентом, за исключением технических и административных учётных записей.</w:t>
      </w:r>
    </w:p>
    <w:p w14:paraId="69DCC5EE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4.1.9. Требования по сохранности информации при авариях</w:t>
      </w:r>
    </w:p>
    <w:p w14:paraId="55A218E5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Все выставленные оценки, попытки прохождения тестов и загруженные обучающимися файлы ответов должны сохраняться в базе данных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>; резервное копирование выполняется согласно регламенту эксплуатации (см. п. 4.1.7, ОВ-07). Данные считаются сохранёнными только после подтверждения сервером; черновики ответов, не отправленные обучающимся явно, не гарантируются к сохранению.</w:t>
      </w:r>
    </w:p>
    <w:p w14:paraId="46A1F670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4.1.10. Требования к защите от влияния внешних воздействий</w:t>
      </w:r>
    </w:p>
    <w:p w14:paraId="4E77FA15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Требования не предъявляются, за исключением требований к отказоустойчивости серверной инфраструктуры, устанавливаемых общесистемным регламентом эксплуатации.</w:t>
      </w:r>
    </w:p>
    <w:p w14:paraId="6BC1D7D6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4.1.11. Требования по патентной чистоте</w:t>
      </w:r>
    </w:p>
    <w:p w14:paraId="06820F47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распространяется по лицензии GNU GPLv3. Используемая тема оформления </w:t>
      </w:r>
      <w:proofErr w:type="spellStart"/>
      <w:r w:rsidRPr="003D02BF">
        <w:rPr>
          <w:sz w:val="24"/>
          <w:szCs w:val="24"/>
        </w:rPr>
        <w:t>Adaptable</w:t>
      </w:r>
      <w:proofErr w:type="spellEnd"/>
      <w:r w:rsidRPr="003D02BF">
        <w:rPr>
          <w:sz w:val="24"/>
          <w:szCs w:val="24"/>
        </w:rPr>
        <w:t xml:space="preserve"> также распространяется по лицензии GPLv3 без предоставления коммерческой поддержки; отдельные функции темы (</w:t>
      </w:r>
      <w:proofErr w:type="spellStart"/>
      <w:r w:rsidRPr="003D02BF">
        <w:rPr>
          <w:sz w:val="24"/>
          <w:szCs w:val="24"/>
        </w:rPr>
        <w:t>сайдбар</w:t>
      </w:r>
      <w:proofErr w:type="spellEnd"/>
      <w:r w:rsidRPr="003D02BF">
        <w:rPr>
          <w:sz w:val="24"/>
          <w:szCs w:val="24"/>
        </w:rPr>
        <w:t xml:space="preserve"> кастомизации логотипа, </w:t>
      </w:r>
      <w:proofErr w:type="spellStart"/>
      <w:r w:rsidRPr="003D02BF">
        <w:rPr>
          <w:sz w:val="24"/>
          <w:szCs w:val="24"/>
        </w:rPr>
        <w:t>дашборда</w:t>
      </w:r>
      <w:proofErr w:type="spellEnd"/>
      <w:r w:rsidRPr="003D02BF">
        <w:rPr>
          <w:sz w:val="24"/>
          <w:szCs w:val="24"/>
        </w:rPr>
        <w:t xml:space="preserve"> и т.п.) являются платными («</w:t>
      </w:r>
      <w:proofErr w:type="spellStart"/>
      <w:r w:rsidRPr="003D02BF">
        <w:rPr>
          <w:sz w:val="24"/>
          <w:szCs w:val="24"/>
        </w:rPr>
        <w:t>Sponsors</w:t>
      </w:r>
      <w:proofErr w:type="spellEnd"/>
      <w:r w:rsidRPr="003D02BF">
        <w:rPr>
          <w:sz w:val="24"/>
          <w:szCs w:val="24"/>
        </w:rPr>
        <w:t xml:space="preserve"> </w:t>
      </w:r>
      <w:proofErr w:type="spellStart"/>
      <w:r w:rsidRPr="003D02BF">
        <w:rPr>
          <w:sz w:val="24"/>
          <w:szCs w:val="24"/>
        </w:rPr>
        <w:t>only</w:t>
      </w:r>
      <w:proofErr w:type="spellEnd"/>
      <w:r w:rsidRPr="003D02BF">
        <w:rPr>
          <w:sz w:val="24"/>
          <w:szCs w:val="24"/>
        </w:rPr>
        <w:t xml:space="preserve"> </w:t>
      </w:r>
      <w:proofErr w:type="spellStart"/>
      <w:r w:rsidRPr="003D02BF">
        <w:rPr>
          <w:sz w:val="24"/>
          <w:szCs w:val="24"/>
        </w:rPr>
        <w:t>functionality</w:t>
      </w:r>
      <w:proofErr w:type="spellEnd"/>
      <w:r w:rsidRPr="003D02BF">
        <w:rPr>
          <w:sz w:val="24"/>
          <w:szCs w:val="24"/>
        </w:rPr>
        <w:t>») и требуют отдельного лицензирования у разработчика темы либо замены альтернативным решением (см. АД.ТЗ.MOODLE-UI-01, ОВ).</w:t>
      </w:r>
    </w:p>
    <w:p w14:paraId="4690C4E0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4.1.12. Требования к стандартизации и унификации</w:t>
      </w:r>
    </w:p>
    <w:p w14:paraId="3ADD940D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Структура журнала оценок (недели, категории РК1/РК2, итоговый контроль) должна быть оформлена как единый шаблон курса (</w:t>
      </w:r>
      <w:proofErr w:type="spellStart"/>
      <w:r w:rsidRPr="003D02BF">
        <w:rPr>
          <w:sz w:val="24"/>
          <w:szCs w:val="24"/>
        </w:rPr>
        <w:t>course</w:t>
      </w:r>
      <w:proofErr w:type="spellEnd"/>
      <w:r w:rsidRPr="003D02BF">
        <w:rPr>
          <w:sz w:val="24"/>
          <w:szCs w:val="24"/>
        </w:rPr>
        <w:t xml:space="preserve"> </w:t>
      </w:r>
      <w:proofErr w:type="spellStart"/>
      <w:r w:rsidRPr="003D02BF">
        <w:rPr>
          <w:sz w:val="24"/>
          <w:szCs w:val="24"/>
        </w:rPr>
        <w:t>template</w:t>
      </w:r>
      <w:proofErr w:type="spellEnd"/>
      <w:r w:rsidRPr="003D02BF">
        <w:rPr>
          <w:sz w:val="24"/>
          <w:szCs w:val="24"/>
        </w:rPr>
        <w:t xml:space="preserve"> / </w:t>
      </w:r>
      <w:proofErr w:type="spellStart"/>
      <w:r w:rsidRPr="003D02BF">
        <w:rPr>
          <w:sz w:val="24"/>
          <w:szCs w:val="24"/>
        </w:rPr>
        <w:t>restore</w:t>
      </w:r>
      <w:proofErr w:type="spellEnd"/>
      <w:r w:rsidRPr="003D02BF">
        <w:rPr>
          <w:sz w:val="24"/>
          <w:szCs w:val="24"/>
        </w:rPr>
        <w:t xml:space="preserve"> </w:t>
      </w:r>
      <w:proofErr w:type="spellStart"/>
      <w:r w:rsidRPr="003D02BF">
        <w:rPr>
          <w:sz w:val="24"/>
          <w:szCs w:val="24"/>
        </w:rPr>
        <w:t>template</w:t>
      </w:r>
      <w:proofErr w:type="spellEnd"/>
      <w:r w:rsidRPr="003D02BF">
        <w:rPr>
          <w:sz w:val="24"/>
          <w:szCs w:val="24"/>
        </w:rPr>
        <w:t>) и применяться автоматически при создании каждого нового курса синхронизацией, а не воспроизводиться вручную преподавателем или методистом для каждого курса в отдельности, как это сделано для единственного пилотного курса на дату обследования (см. ОВ-03).</w:t>
      </w:r>
    </w:p>
    <w:p w14:paraId="618585EC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Наименования элементов журнала оценок (ЛЕКЦИЯ, ПРАК/ЛАБ/СЕМ, СРО, СРОП и т.д.) должны быть согласованы со внутренним регламентом учебного процесса и одинаковы во всех курсах.</w:t>
      </w:r>
    </w:p>
    <w:p w14:paraId="5A6F8859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4.1.13. Дополнительные требования</w:t>
      </w:r>
    </w:p>
    <w:p w14:paraId="03CEA177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lastRenderedPageBreak/>
        <w:t>Не предъявляются.</w:t>
      </w:r>
    </w:p>
    <w:p w14:paraId="2915119F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4.2. Требования к функциям (задачам)</w:t>
      </w:r>
    </w:p>
    <w:p w14:paraId="2851CDDD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4.2.1. Перечень функций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2"/>
        <w:gridCol w:w="3643"/>
        <w:gridCol w:w="2305"/>
        <w:gridCol w:w="2074"/>
      </w:tblGrid>
      <w:tr w:rsidR="00B841D8" w:rsidRPr="003D02BF" w14:paraId="686FFF7A" w14:textId="77777777"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36D9A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09060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F8E23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CB7B2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Регламент выполнения</w:t>
            </w:r>
          </w:p>
        </w:tc>
      </w:tr>
      <w:tr w:rsidR="00B841D8" w:rsidRPr="003D02BF" w14:paraId="720D06F4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E70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ФТ-01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3CD1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Система должна обеспечивать вход пользователей исключительно через единую корпоративную учётную запись (</w:t>
            </w:r>
            <w:proofErr w:type="spellStart"/>
            <w:r w:rsidRPr="003D02BF">
              <w:rPr>
                <w:sz w:val="24"/>
                <w:szCs w:val="24"/>
              </w:rPr>
              <w:t>Entra</w:t>
            </w:r>
            <w:proofErr w:type="spellEnd"/>
            <w:r w:rsidRPr="003D02BF">
              <w:rPr>
                <w:sz w:val="24"/>
                <w:szCs w:val="24"/>
              </w:rPr>
              <w:t xml:space="preserve"> ID) по протоколу </w:t>
            </w:r>
            <w:proofErr w:type="spellStart"/>
            <w:r w:rsidRPr="003D02BF">
              <w:rPr>
                <w:sz w:val="24"/>
                <w:szCs w:val="24"/>
              </w:rPr>
              <w:t>OpenID</w:t>
            </w:r>
            <w:proofErr w:type="spellEnd"/>
            <w:r w:rsidRPr="003D02BF">
              <w:rPr>
                <w:sz w:val="24"/>
                <w:szCs w:val="24"/>
              </w:rPr>
              <w:t xml:space="preserve"> Connect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095A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Обязательное — реализовано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9B90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При каждом входе</w:t>
            </w:r>
          </w:p>
        </w:tc>
      </w:tr>
      <w:tr w:rsidR="00B841D8" w:rsidRPr="003D02BF" w14:paraId="7210E2BF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0B9A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ФТ-02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FDF3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Система должна автоматически создавать структуру категорий курсов (учебный год / уровень обучения / семестр / образовательная программа) без ручного вмешательства администратора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311D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Обязательное — реализовано внешней синхронизацией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FCB8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При запуске синхронизации</w:t>
            </w:r>
          </w:p>
        </w:tc>
      </w:tr>
      <w:tr w:rsidR="00B841D8" w:rsidRPr="003D02BF" w14:paraId="5A903037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7A34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ФТ-03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F0E2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Система должна автоматически зачислять обучающихся и преподавателей на курсы согласно фактическому контингенту и учебной нагрузке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E5BE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Обязательное — реализовано внешней синхронизацией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7E10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При запуске синхронизации</w:t>
            </w:r>
          </w:p>
        </w:tc>
      </w:tr>
      <w:tr w:rsidR="00B841D8" w:rsidRPr="003D02BF" w14:paraId="2DE65B67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69F0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ФТ-04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06CD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Каждый курс должен содержать единообразную понедельную структуру занятий с элементами лекции, практики/лабораторной/семинара и самостоятельной работы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D74D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Обязательное — на дату обследования реализовано только в пилотном курсе (см. ОВ-03)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11A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При создании курса</w:t>
            </w:r>
          </w:p>
        </w:tc>
      </w:tr>
      <w:tr w:rsidR="00B841D8" w:rsidRPr="003D02BF" w14:paraId="7D07B1BE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D594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ФТ-05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7EBD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Журнал оценок курса должен содержать весовые категории рубежного контроля (РК1, РК2) и итоговый контроль (экзамен/тест), формирующие итоговую оценку курса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F5D2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Обязательное — структура категории «РК2» реализована в пилотном курсе; категория «РК1» и весовые коэффициенты требуют подтверждения (см. ОВ-04, ОВ-05)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5E7B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При создании курса</w:t>
            </w:r>
          </w:p>
        </w:tc>
      </w:tr>
      <w:tr w:rsidR="00B841D8" w:rsidRPr="003D02BF" w14:paraId="79A4CBA1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CAC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ФТ-06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2C8D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Преподаватель должен иметь возможность выставлять и изменять оценки по каждому элементу журнала до момента блокировки периода выставления оценок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3DB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D871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 течение семестра</w:t>
            </w:r>
          </w:p>
        </w:tc>
      </w:tr>
      <w:tr w:rsidR="00B841D8" w:rsidRPr="003D02BF" w14:paraId="2734B27A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4E1F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lastRenderedPageBreak/>
              <w:t>ФТ-07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C972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Система должна отображать обучающемуся сводную (итоговую) оценку по курсу с раскрытием вклада каждой категории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0247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2B20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Постоянно, после публикации оценок</w:t>
            </w:r>
          </w:p>
        </w:tc>
      </w:tr>
      <w:tr w:rsidR="00B841D8" w:rsidRPr="003D02BF" w14:paraId="02AC30E7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FB69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ФТ-08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C37D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Итоговый контроль (экзамен) должен проводиться в форме теста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 xml:space="preserve"> с ограничением по времени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5FD8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060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 период сессии</w:t>
            </w:r>
          </w:p>
        </w:tc>
      </w:tr>
      <w:tr w:rsidR="00B841D8" w:rsidRPr="003D02BF" w14:paraId="50DB5036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CCDE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ФТ-09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41BC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Система должна поддерживать одновременную работу пользователей в объёме, соответствующем общему контингенту университета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A20E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B4B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Постоянно</w:t>
            </w:r>
          </w:p>
        </w:tc>
      </w:tr>
    </w:tbl>
    <w:p w14:paraId="08A0FF23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4.2.2. Экранные формы и разделы</w:t>
      </w:r>
    </w:p>
    <w:tbl>
      <w:tblPr>
        <w:tblW w:w="8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"/>
        <w:gridCol w:w="1764"/>
        <w:gridCol w:w="4051"/>
        <w:gridCol w:w="2562"/>
      </w:tblGrid>
      <w:tr w:rsidR="00B841D8" w:rsidRPr="003D02BF" w14:paraId="05A30019" w14:textId="77777777"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89B30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401F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6F49A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Маршрут (</w:t>
            </w:r>
            <w:proofErr w:type="spellStart"/>
            <w:r w:rsidRPr="003D02BF">
              <w:rPr>
                <w:b/>
                <w:bCs/>
                <w:sz w:val="24"/>
                <w:szCs w:val="24"/>
              </w:rPr>
              <w:t>Moodle</w:t>
            </w:r>
            <w:proofErr w:type="spellEnd"/>
            <w:r w:rsidRPr="003D02BF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27DDB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841D8" w:rsidRPr="003D02BF" w14:paraId="7763EBC9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761C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C69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Мои курсы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56AA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my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courses.php</w:t>
            </w:r>
            <w:proofErr w:type="spellEnd"/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902F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Список курсов пользователя (обучающегося или преподавателя)</w:t>
            </w:r>
          </w:p>
        </w:tc>
      </w:tr>
      <w:tr w:rsidR="00B841D8" w:rsidRPr="003D02BF" w14:paraId="06B0E26B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97C5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445C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Страница курса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5251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course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view.php?id</w:t>
            </w:r>
            <w:proofErr w:type="spellEnd"/>
            <w:r w:rsidRPr="003D02BF">
              <w:rPr>
                <w:sz w:val="24"/>
                <w:szCs w:val="24"/>
              </w:rPr>
              <w:t>=</w:t>
            </w:r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D396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Понедельная структура занятий курса</w:t>
            </w:r>
          </w:p>
        </w:tc>
      </w:tr>
      <w:tr w:rsidR="00B841D8" w:rsidRPr="003D02BF" w14:paraId="0838A239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D1D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6DC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Журнал оценок (настройка структуры)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CBC5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grade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edit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tree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index.php?id</w:t>
            </w:r>
            <w:proofErr w:type="spellEnd"/>
            <w:r w:rsidRPr="003D02BF">
              <w:rPr>
                <w:sz w:val="24"/>
                <w:szCs w:val="24"/>
              </w:rPr>
              <w:t>=</w:t>
            </w:r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1272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Ведение весовых категорий и элементов журнала оценок преподавателем/методистом</w:t>
            </w:r>
          </w:p>
        </w:tc>
      </w:tr>
      <w:tr w:rsidR="00B841D8" w:rsidRPr="003D02BF" w14:paraId="02635381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4130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3DA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Журнал оценок (отчёт для преподавателя)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CB26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grade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report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grader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index.php?id</w:t>
            </w:r>
            <w:proofErr w:type="spellEnd"/>
            <w:r w:rsidRPr="003D02BF">
              <w:rPr>
                <w:sz w:val="24"/>
                <w:szCs w:val="24"/>
              </w:rPr>
              <w:t>=</w:t>
            </w:r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4AE6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Выставление и просмотр оценок обучающихся курса</w:t>
            </w:r>
          </w:p>
        </w:tc>
      </w:tr>
      <w:tr w:rsidR="00B841D8" w:rsidRPr="003D02BF" w14:paraId="7AF1982D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7242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A18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Журнал оценок (отчёт для обучающегося)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9687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grade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report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user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index.php?id</w:t>
            </w:r>
            <w:proofErr w:type="spellEnd"/>
            <w:r w:rsidRPr="003D02BF">
              <w:rPr>
                <w:sz w:val="24"/>
                <w:szCs w:val="24"/>
              </w:rPr>
              <w:t>=</w:t>
            </w:r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EA6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Просмотр собственных оценок и итогового балла</w:t>
            </w:r>
          </w:p>
        </w:tc>
      </w:tr>
      <w:tr w:rsidR="00B841D8" w:rsidRPr="003D02BF" w14:paraId="1D1776B7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7E9B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C70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Управление курсами и категориями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57F4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course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management.php</w:t>
            </w:r>
            <w:proofErr w:type="spellEnd"/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0A1A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Просмотр и ручная корректировка структуры категорий </w:t>
            </w:r>
            <w:r w:rsidRPr="003D02BF">
              <w:rPr>
                <w:sz w:val="24"/>
                <w:szCs w:val="24"/>
              </w:rPr>
              <w:lastRenderedPageBreak/>
              <w:t>(административная функция)</w:t>
            </w:r>
          </w:p>
        </w:tc>
      </w:tr>
      <w:tr w:rsidR="00B841D8" w:rsidRPr="003D02BF" w14:paraId="2B42DA3B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2108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1519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Среда (версии ПО)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4681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admin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environment.php</w:t>
            </w:r>
            <w:proofErr w:type="spellEnd"/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B4BA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Проверка соответствия версий ПО требованиям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</w:p>
        </w:tc>
      </w:tr>
      <w:tr w:rsidR="00B841D8" w:rsidRPr="003D02BF" w14:paraId="2885E336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ACD9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8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F0B7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Настройки аутентификации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8227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admin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settings.php?section</w:t>
            </w:r>
            <w:proofErr w:type="spellEnd"/>
            <w:r w:rsidRPr="003D02BF">
              <w:rPr>
                <w:sz w:val="24"/>
                <w:szCs w:val="24"/>
              </w:rPr>
              <w:t>=</w:t>
            </w:r>
            <w:proofErr w:type="spellStart"/>
            <w:r w:rsidRPr="003D02BF">
              <w:rPr>
                <w:sz w:val="24"/>
                <w:szCs w:val="24"/>
              </w:rPr>
              <w:t>manageauths</w:t>
            </w:r>
            <w:proofErr w:type="spellEnd"/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DD15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Управление способами входа, в т.ч. </w:t>
            </w:r>
            <w:proofErr w:type="spellStart"/>
            <w:r w:rsidRPr="003D02BF">
              <w:rPr>
                <w:sz w:val="24"/>
                <w:szCs w:val="24"/>
              </w:rPr>
              <w:t>OpenID</w:t>
            </w:r>
            <w:proofErr w:type="spellEnd"/>
            <w:r w:rsidRPr="003D02BF">
              <w:rPr>
                <w:sz w:val="24"/>
                <w:szCs w:val="24"/>
              </w:rPr>
              <w:t xml:space="preserve"> Connect</w:t>
            </w:r>
          </w:p>
        </w:tc>
      </w:tr>
    </w:tbl>
    <w:p w14:paraId="336A53ED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4.2.3. Структура журнала оценок (эталонная модель)</w:t>
      </w:r>
    </w:p>
    <w:tbl>
      <w:tblPr>
        <w:tblW w:w="8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2897"/>
        <w:gridCol w:w="2536"/>
        <w:gridCol w:w="1831"/>
      </w:tblGrid>
      <w:tr w:rsidR="00B841D8" w:rsidRPr="003D02BF" w14:paraId="52ACB8B2" w14:textId="77777777">
        <w:trPr>
          <w:tblHeader/>
        </w:trPr>
        <w:tc>
          <w:tcPr>
            <w:tcW w:w="3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2859D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Элемент / категория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C9BB1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DD655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Максимальная оценка</w:t>
            </w:r>
          </w:p>
        </w:tc>
        <w:tc>
          <w:tcPr>
            <w:tcW w:w="1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42644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Входит в категорию</w:t>
            </w:r>
          </w:p>
        </w:tc>
      </w:tr>
      <w:tr w:rsidR="00B841D8" w:rsidRPr="003D02BF" w14:paraId="1E1B6E74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6752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Неделя N — ЛЕКЦИЯ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8657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Оценка вручную (посещаемость/активность на лекции)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9E82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3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B795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РК1 (недели 1–8) / РК2 (недели 9–15)</w:t>
            </w:r>
          </w:p>
        </w:tc>
      </w:tr>
      <w:tr w:rsidR="00B841D8" w:rsidRPr="003D02BF" w14:paraId="2BCCFC72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927A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Неделя N — ПРАК/ЛАБ/СЕМ, ПРАК/ЛАБ, СРО/СРОП, СРОП, СРО (состав зависит от недели)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3FDA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Задание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39F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10 (за каждый элемент)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399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РК1 / РК2</w:t>
            </w:r>
          </w:p>
        </w:tc>
      </w:tr>
      <w:tr w:rsidR="00B841D8" w:rsidRPr="003D02BF" w14:paraId="335F7AAE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D69C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MIDTERM 1 / MIDTERM 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07C6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Задание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1EF7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20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4C7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РК1 / РК2 соответственно</w:t>
            </w:r>
          </w:p>
        </w:tc>
      </w:tr>
      <w:tr w:rsidR="00B841D8" w:rsidRPr="003D02BF" w14:paraId="23E61776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2372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РК1 — итог категории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BD4F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Категория (сумма оценок с учётом весов)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638A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&lt;см. ОВ-04&gt;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7997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Итоговая оценка за курс</w:t>
            </w:r>
          </w:p>
        </w:tc>
      </w:tr>
      <w:tr w:rsidR="00B841D8" w:rsidRPr="003D02BF" w14:paraId="240EA51B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EBF1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РК2 — итог категории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4C7A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Категория (сумма оценок с учётом весов)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B27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321 (без учёта итогового пересчёта в проценты)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E2F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Итоговая оценка за курс</w:t>
            </w:r>
          </w:p>
        </w:tc>
      </w:tr>
      <w:tr w:rsidR="00B841D8" w:rsidRPr="003D02BF" w14:paraId="547AAA7C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0C23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ЕМТИХАН / ЭКЗАМЕН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6B34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Тест (</w:t>
            </w:r>
            <w:proofErr w:type="spellStart"/>
            <w:r w:rsidRPr="003D02BF">
              <w:rPr>
                <w:sz w:val="24"/>
                <w:szCs w:val="24"/>
              </w:rPr>
              <w:t>Quiz</w:t>
            </w:r>
            <w:proofErr w:type="spellEnd"/>
            <w:r w:rsidRPr="003D02BF">
              <w:rPr>
                <w:sz w:val="24"/>
                <w:szCs w:val="24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B70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100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3957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Итоговая оценка за курс</w:t>
            </w:r>
          </w:p>
        </w:tc>
      </w:tr>
      <w:tr w:rsidR="00B841D8" w:rsidRPr="003D02BF" w14:paraId="6B4E7227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B3B3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Итоговая оценка за курс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BF44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Категория верхнего уровня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9B0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421 (сумма по пилотному курсу; не приведена к 100-балльной шкале — см. ОВ-05)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2CF7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—</w:t>
            </w:r>
          </w:p>
        </w:tc>
      </w:tr>
    </w:tbl>
    <w:p w14:paraId="3B7E4585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lastRenderedPageBreak/>
        <w:t xml:space="preserve">Приведённая структура зафиксирована по фактическому состоянию пилотного курса на дату обследования. Весовые коэффициенты категорий («Переопределить вес») предусмотрены настройками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>, но на дату обследования не заполнены конкретными процентными значениями — расчёт итоговой оценки в текущем виде опирается на простую сумму баллов, а не на приведение к 100-балльной или иной шкале, принятой регламентом университета (см. ОВ-05).</w:t>
      </w:r>
    </w:p>
    <w:p w14:paraId="763DC2D3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4.2.4. Бизнес-правила и открытые расхождения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1"/>
        <w:gridCol w:w="4249"/>
        <w:gridCol w:w="3590"/>
      </w:tblGrid>
      <w:tr w:rsidR="00B841D8" w:rsidRPr="003D02BF" w14:paraId="4CF6FC65" w14:textId="77777777"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80BBE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751DD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3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5CF4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Требуемое решение</w:t>
            </w:r>
          </w:p>
        </w:tc>
      </w:tr>
      <w:tr w:rsidR="00B841D8" w:rsidRPr="003D02BF" w14:paraId="783AE707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D7CF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БП-01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0EEF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Сумма максимальных баллов по категориям и итоговой оценке курса (421) не приведена к единой шкале (например, 100)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747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Определить порядок приведения к итоговой шкале оценивания, принятой регламентом (см. ОВ-05)</w:t>
            </w:r>
          </w:p>
        </w:tc>
      </w:tr>
      <w:tr w:rsidR="00B841D8" w:rsidRPr="003D02BF" w14:paraId="70F6BC4B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EEE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БП-02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2FB6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Категория «РК1» для недель 1–8 на дату обследования не подтверждена как отдельная весовая категория (недели скрыты от обучающихся)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3259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Подтвердить симметричную структуру РК1/РК2 либо иную модель (см. ОВ-04)</w:t>
            </w:r>
          </w:p>
        </w:tc>
      </w:tr>
      <w:tr w:rsidR="00B841D8" w:rsidRPr="003D02BF" w14:paraId="3BE15015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2754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БП-03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A956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Структура журнала оценок построена вручную только для одного пилотного курса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1DA5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Оформить как переносимый шаблон курса, применяемый автоматически ко всем создаваемым курсам (см. ОВ-03)</w:t>
            </w:r>
          </w:p>
        </w:tc>
      </w:tr>
      <w:tr w:rsidR="00B841D8" w:rsidRPr="003D02BF" w14:paraId="5EE0BCD5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A1CB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БП-04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D096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Среда выполнения находится в режиме разработчика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D80B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Перевести в производственный режим до ввода в промышленную эксплуатацию (см. ОВ-01)</w:t>
            </w:r>
          </w:p>
        </w:tc>
      </w:tr>
    </w:tbl>
    <w:p w14:paraId="6EB91FFA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4.2.5. Сценарии использования</w:t>
      </w:r>
    </w:p>
    <w:p w14:paraId="4F0CA98A" w14:textId="77777777" w:rsidR="00B841D8" w:rsidRPr="003D02BF" w:rsidRDefault="005500A5" w:rsidP="003D02BF">
      <w:pPr>
        <w:spacing w:before="160" w:after="80"/>
        <w:ind w:firstLine="709"/>
        <w:rPr>
          <w:sz w:val="24"/>
          <w:szCs w:val="24"/>
        </w:rPr>
      </w:pPr>
      <w:r w:rsidRPr="003D02BF">
        <w:rPr>
          <w:b/>
          <w:bCs/>
          <w:i/>
          <w:iCs/>
          <w:sz w:val="24"/>
          <w:szCs w:val="24"/>
        </w:rPr>
        <w:t>СЦ-01. Ведение журнала текущих оценок преподавателем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640"/>
      </w:tblGrid>
      <w:tr w:rsidR="00B841D8" w:rsidRPr="003D02BF" w14:paraId="06650B01" w14:textId="77777777">
        <w:trPr>
          <w:tblHeader/>
        </w:trPr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E661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6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E982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B841D8" w:rsidRPr="003D02BF" w14:paraId="192B9DA7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3D2B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D02BF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6CC6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Преподаватель (ППС), зачисленный на курс синхронизацией</w:t>
            </w:r>
          </w:p>
        </w:tc>
      </w:tr>
      <w:tr w:rsidR="00B841D8" w:rsidRPr="003D02BF" w14:paraId="3E6A29B8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BBF2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Предусловие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DAF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Курс создан из шаблона с недельной структурой и категориями РК1/РК2</w:t>
            </w:r>
          </w:p>
        </w:tc>
      </w:tr>
      <w:tr w:rsidR="00B841D8" w:rsidRPr="003D02BF" w14:paraId="16C8F038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F589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Результат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5EC5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По каждому обучающемуся выставлены оценки по всем элементам недели, категория и итоговая оценка рассчитаны автоматически</w:t>
            </w:r>
          </w:p>
        </w:tc>
      </w:tr>
    </w:tbl>
    <w:p w14:paraId="35B45EC0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Преподаватель открывает отчёт журнала оценок курса.</w:t>
      </w:r>
    </w:p>
    <w:p w14:paraId="63A3AD63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Выставляет оценки за лекцию, практические/лабораторные занятия и самостоятельную работу текущей недели.</w:t>
      </w:r>
    </w:p>
    <w:p w14:paraId="193F8D4D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автоматически пересчитывает итог по категории (РК1 или РК2) согласно заданным весам.</w:t>
      </w:r>
    </w:p>
    <w:p w14:paraId="361C90C0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По завершении рубежного контроля преподаватель выставляет оценку за MIDTERM соответствующей категории.</w:t>
      </w:r>
    </w:p>
    <w:p w14:paraId="00E9DE0F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lastRenderedPageBreak/>
        <w:t>После завершения экзаменационной сессии выставляется (или автоматически фиксируется по результатам теста) оценка за итоговый контроль; система показывает обучающемуся итоговую оценку курса.</w:t>
      </w:r>
    </w:p>
    <w:p w14:paraId="26F8A3CB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4.2.6. Требования к форме представления и достоверности результатов</w:t>
      </w:r>
    </w:p>
    <w:p w14:paraId="2BB05B05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Результаты представляются в виде отчётов журнала оценок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(для преподавателя — сводная ведомость по группе, для обучающегося — персональная ведомость с раскрытием категорий). Экспорт ведомостей в электронный документ, передаваемый в подсистему «Контингент»</w:t>
      </w:r>
      <w:proofErr w:type="gramStart"/>
      <w:r w:rsidRPr="003D02BF">
        <w:rPr>
          <w:sz w:val="24"/>
          <w:szCs w:val="24"/>
        </w:rPr>
        <w:t>/«</w:t>
      </w:r>
      <w:proofErr w:type="gramEnd"/>
      <w:r w:rsidRPr="003D02BF">
        <w:rPr>
          <w:sz w:val="24"/>
          <w:szCs w:val="24"/>
        </w:rPr>
        <w:t xml:space="preserve">Приказы» платформы </w:t>
      </w:r>
      <w:proofErr w:type="spellStart"/>
      <w:r w:rsidRPr="003D02BF">
        <w:rPr>
          <w:sz w:val="24"/>
          <w:szCs w:val="24"/>
        </w:rPr>
        <w:t>Abai</w:t>
      </w:r>
      <w:proofErr w:type="spellEnd"/>
      <w:r w:rsidRPr="003D02BF">
        <w:rPr>
          <w:sz w:val="24"/>
          <w:szCs w:val="24"/>
        </w:rPr>
        <w:t xml:space="preserve"> Digital, на дату обследования не описан отдельным интерфейсом и подлежит уточнению (см. ОВ-06).</w:t>
      </w:r>
    </w:p>
    <w:p w14:paraId="27A09D9B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4.3. Требования к видам обеспечения</w:t>
      </w:r>
    </w:p>
    <w:p w14:paraId="57CB09C7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4.3.1. Требования к математическому обеспечению</w:t>
      </w:r>
    </w:p>
    <w:p w14:paraId="2342FDE9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Расчёт итоговой оценки выполняется встроенным механизмом журнала оценок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по формуле взвешенной суммы категорий («Сумма оценок» с возможностью переопределения веса каждой категории/элемента). Порядок приведения итоговой суммы баллов к шкале, принятой регламентом университета, требует уточнения (см. БП-01, ОВ-05).</w:t>
      </w:r>
    </w:p>
    <w:p w14:paraId="5C1390EF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4.3.2. Требования к информационному обеспечению</w:t>
      </w:r>
    </w:p>
    <w:p w14:paraId="75AC10FD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Данные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(курсы, категории, зачисления, оценки, попытки тестов) хранятся в базе данных </w:t>
      </w:r>
      <w:proofErr w:type="spellStart"/>
      <w:r w:rsidRPr="003D02BF">
        <w:rPr>
          <w:sz w:val="24"/>
          <w:szCs w:val="24"/>
        </w:rPr>
        <w:t>PostgreSQL</w:t>
      </w:r>
      <w:proofErr w:type="spellEnd"/>
      <w:r w:rsidRPr="003D02BF">
        <w:rPr>
          <w:sz w:val="24"/>
          <w:szCs w:val="24"/>
        </w:rPr>
        <w:t xml:space="preserve"> 18.3, отдельной от базы данных платформы </w:t>
      </w:r>
      <w:proofErr w:type="spellStart"/>
      <w:r w:rsidRPr="003D02BF">
        <w:rPr>
          <w:sz w:val="24"/>
          <w:szCs w:val="24"/>
        </w:rPr>
        <w:t>Abai</w:t>
      </w:r>
      <w:proofErr w:type="spellEnd"/>
      <w:r w:rsidRPr="003D02BF">
        <w:rPr>
          <w:sz w:val="24"/>
          <w:szCs w:val="24"/>
        </w:rPr>
        <w:t xml:space="preserve"> Digital (yii2-backend). Связь между системами обеспечивается исключительно через сервис синхронизации </w:t>
      </w:r>
      <w:proofErr w:type="spellStart"/>
      <w:r w:rsidRPr="003D02BF">
        <w:rPr>
          <w:sz w:val="24"/>
          <w:szCs w:val="24"/>
        </w:rPr>
        <w:t>moodle_sync</w:t>
      </w:r>
      <w:proofErr w:type="spellEnd"/>
      <w:r w:rsidRPr="003D02BF">
        <w:rPr>
          <w:sz w:val="24"/>
          <w:szCs w:val="24"/>
        </w:rPr>
        <w:t xml:space="preserve"> (см. АД.ТЗ.ADMIN-01) и через единую аутентификацию </w:t>
      </w:r>
      <w:proofErr w:type="spellStart"/>
      <w:r w:rsidRPr="003D02BF">
        <w:rPr>
          <w:sz w:val="24"/>
          <w:szCs w:val="24"/>
        </w:rPr>
        <w:t>Entra</w:t>
      </w:r>
      <w:proofErr w:type="spellEnd"/>
      <w:r w:rsidRPr="003D02BF">
        <w:rPr>
          <w:sz w:val="24"/>
          <w:szCs w:val="24"/>
        </w:rPr>
        <w:t xml:space="preserve"> ID; прямого обращения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к базе данных </w:t>
      </w:r>
      <w:proofErr w:type="spellStart"/>
      <w:r w:rsidRPr="003D02BF">
        <w:rPr>
          <w:sz w:val="24"/>
          <w:szCs w:val="24"/>
        </w:rPr>
        <w:t>Abai</w:t>
      </w:r>
      <w:proofErr w:type="spellEnd"/>
      <w:r w:rsidRPr="003D02BF">
        <w:rPr>
          <w:sz w:val="24"/>
          <w:szCs w:val="24"/>
        </w:rPr>
        <w:t xml:space="preserve"> Digital не предусмотрено.</w:t>
      </w:r>
    </w:p>
    <w:p w14:paraId="6514B6E3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4.3.3. Требования к лингвистическому обеспечению</w:t>
      </w:r>
    </w:p>
    <w:p w14:paraId="66B921C4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Языки интерфейса — казахский, русский, английский (языковые пакеты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>).</w:t>
      </w:r>
    </w:p>
    <w:p w14:paraId="67514D58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Названия элементов курса и журнала оценок должны формироваться на языке обучения дисциплины в соответствии с регламентом; допускается смешение (например, «ЕМТИХАН / ЭКЗАМЕН») по образцу пилотного курса.</w:t>
      </w:r>
    </w:p>
    <w:p w14:paraId="35110D73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4.3.4. Требования к программному обеспечению</w:t>
      </w:r>
    </w:p>
    <w:p w14:paraId="6A3DBE81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Ядро —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5.1 (ветка MOODLE_501_STABLE), на дату обследования — сборка 5.1.3+ (</w:t>
      </w:r>
      <w:proofErr w:type="spellStart"/>
      <w:r w:rsidRPr="003D02BF">
        <w:rPr>
          <w:sz w:val="24"/>
          <w:szCs w:val="24"/>
        </w:rPr>
        <w:t>Build</w:t>
      </w:r>
      <w:proofErr w:type="spellEnd"/>
      <w:r w:rsidRPr="003D02BF">
        <w:rPr>
          <w:sz w:val="24"/>
          <w:szCs w:val="24"/>
        </w:rPr>
        <w:t>: 20260306).</w:t>
      </w:r>
    </w:p>
    <w:p w14:paraId="5DC250E0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СУБД — </w:t>
      </w:r>
      <w:proofErr w:type="spellStart"/>
      <w:r w:rsidRPr="003D02BF">
        <w:rPr>
          <w:sz w:val="24"/>
          <w:szCs w:val="24"/>
        </w:rPr>
        <w:t>PostgreSQL</w:t>
      </w:r>
      <w:proofErr w:type="spellEnd"/>
      <w:r w:rsidRPr="003D02BF">
        <w:rPr>
          <w:sz w:val="24"/>
          <w:szCs w:val="24"/>
        </w:rPr>
        <w:t xml:space="preserve"> версии не ниже 15 (фактически используется 18.3).</w:t>
      </w:r>
    </w:p>
    <w:p w14:paraId="02A57E71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Среда выполнения — PHP версии не ниже 8.2.0 (фактически используется 8.4.18).</w:t>
      </w:r>
    </w:p>
    <w:p w14:paraId="21F05918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Плагин аутентификации — </w:t>
      </w:r>
      <w:proofErr w:type="spellStart"/>
      <w:r w:rsidRPr="003D02BF">
        <w:rPr>
          <w:sz w:val="24"/>
          <w:szCs w:val="24"/>
        </w:rPr>
        <w:t>OpenID</w:t>
      </w:r>
      <w:proofErr w:type="spellEnd"/>
      <w:r w:rsidRPr="003D02BF">
        <w:rPr>
          <w:sz w:val="24"/>
          <w:szCs w:val="24"/>
        </w:rPr>
        <w:t xml:space="preserve"> Connect (</w:t>
      </w:r>
      <w:proofErr w:type="spellStart"/>
      <w:r w:rsidRPr="003D02BF">
        <w:rPr>
          <w:sz w:val="24"/>
          <w:szCs w:val="24"/>
        </w:rPr>
        <w:t>auth_oidc</w:t>
      </w:r>
      <w:proofErr w:type="spellEnd"/>
      <w:r w:rsidRPr="003D02BF">
        <w:rPr>
          <w:sz w:val="24"/>
          <w:szCs w:val="24"/>
        </w:rPr>
        <w:t xml:space="preserve">) для интеграции с Microsoft </w:t>
      </w:r>
      <w:proofErr w:type="spellStart"/>
      <w:r w:rsidRPr="003D02BF">
        <w:rPr>
          <w:sz w:val="24"/>
          <w:szCs w:val="24"/>
        </w:rPr>
        <w:t>Entra</w:t>
      </w:r>
      <w:proofErr w:type="spellEnd"/>
      <w:r w:rsidRPr="003D02BF">
        <w:rPr>
          <w:sz w:val="24"/>
          <w:szCs w:val="24"/>
        </w:rPr>
        <w:t xml:space="preserve"> ID.</w:t>
      </w:r>
    </w:p>
    <w:p w14:paraId="1C96AF5C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Тема оформления — </w:t>
      </w:r>
      <w:proofErr w:type="spellStart"/>
      <w:r w:rsidRPr="003D02BF">
        <w:rPr>
          <w:sz w:val="24"/>
          <w:szCs w:val="24"/>
        </w:rPr>
        <w:t>Adaptable</w:t>
      </w:r>
      <w:proofErr w:type="spellEnd"/>
      <w:r w:rsidRPr="003D02BF">
        <w:rPr>
          <w:sz w:val="24"/>
          <w:szCs w:val="24"/>
        </w:rPr>
        <w:t xml:space="preserve"> (см. АД.ТЗ.MOODLE-UI-01 в части требований к фирменному стилю).</w:t>
      </w:r>
    </w:p>
    <w:p w14:paraId="5BD22B65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Мобильный доступ — официальное приложение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Mobile (см. ОВ-08 по вопросу собственного брендированного приложения).</w:t>
      </w:r>
    </w:p>
    <w:p w14:paraId="28D7ACC4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4.3.5. Требования к техническому обеспечению</w:t>
      </w:r>
    </w:p>
    <w:p w14:paraId="750BA455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lastRenderedPageBreak/>
        <w:t>Серверная инфраструктура должна быть рассчитана на одновременную работу пользователей в объёме контингента университета (см. п. 3.2), с учётом пиковых нагрузок в период сессии (одновременное прохождение тестов рубежного/итогового контроля). Требуется отдельный регламент резервного копирования и мониторинга производительности (см. ОВ-07).</w:t>
      </w:r>
    </w:p>
    <w:p w14:paraId="5AAC3582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4.3.6. Требования к метрологическому обеспечению</w:t>
      </w:r>
    </w:p>
    <w:p w14:paraId="1B8D93F8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Требования не предъявляются.</w:t>
      </w:r>
    </w:p>
    <w:p w14:paraId="21725F79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4.3.7. Требования к организационному обеспечению</w:t>
      </w:r>
    </w:p>
    <w:p w14:paraId="3BC55849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Формирование весовых коэффициентов рубежного контроля и экзамена, а также правила выставления оценок закрепляются внутренним регламентом учебного процесса и применяются к шаблону курса единообразно.</w:t>
      </w:r>
    </w:p>
    <w:p w14:paraId="1CD8AC42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Перевод сервера в производственный режим, резервное копирование и мониторинг выполняются подразделением информатизации по регламенту эксплуатации.</w:t>
      </w:r>
    </w:p>
    <w:p w14:paraId="3F551B3F" w14:textId="77777777" w:rsidR="00B841D8" w:rsidRPr="003D02BF" w:rsidRDefault="005500A5" w:rsidP="003D02BF">
      <w:pPr>
        <w:pStyle w:val="3"/>
        <w:spacing w:before="200" w:after="100"/>
        <w:ind w:firstLine="709"/>
      </w:pPr>
      <w:r w:rsidRPr="003D02BF">
        <w:rPr>
          <w:b/>
          <w:bCs/>
        </w:rPr>
        <w:t>4.3.8. Требования к методическому обеспечению</w:t>
      </w:r>
    </w:p>
    <w:p w14:paraId="3F030D5D" w14:textId="77777777" w:rsidR="00B841D8" w:rsidRPr="003D02BF" w:rsidRDefault="005500A5" w:rsidP="003D02BF">
      <w:pPr>
        <w:spacing w:after="12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 xml:space="preserve">Разрабатываются: руководство преподавателя по ведению журнала оценок в единой структуре курса; руководство администратора </w:t>
      </w:r>
      <w:proofErr w:type="spellStart"/>
      <w:r w:rsidRPr="003D02BF">
        <w:rPr>
          <w:sz w:val="24"/>
          <w:szCs w:val="24"/>
        </w:rPr>
        <w:t>Moodle</w:t>
      </w:r>
      <w:proofErr w:type="spellEnd"/>
      <w:r w:rsidRPr="003D02BF">
        <w:rPr>
          <w:sz w:val="24"/>
          <w:szCs w:val="24"/>
        </w:rPr>
        <w:t xml:space="preserve"> по эксплуатации, обновлению и резервному копированию платформы.</w:t>
      </w:r>
    </w:p>
    <w:p w14:paraId="73247B94" w14:textId="77777777" w:rsidR="00B841D8" w:rsidRPr="003D02BF" w:rsidRDefault="005500A5" w:rsidP="003D02BF">
      <w:pPr>
        <w:pStyle w:val="1"/>
        <w:spacing w:before="300" w:after="15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5. Состав и содержание работ по созданию подсистемы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8"/>
        <w:gridCol w:w="1982"/>
        <w:gridCol w:w="2083"/>
        <w:gridCol w:w="2172"/>
        <w:gridCol w:w="2079"/>
      </w:tblGrid>
      <w:tr w:rsidR="00B841D8" w:rsidRPr="003D02BF" w14:paraId="40073B5A" w14:textId="77777777"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5D1F4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45AC7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Стадия и этап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B55AB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Содержание работ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23EA4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D1ED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Исполнитель</w:t>
            </w:r>
          </w:p>
        </w:tc>
      </w:tr>
      <w:tr w:rsidR="00B841D8" w:rsidRPr="003D02BF" w14:paraId="78D2F3A5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CC5C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B8A0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083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Обследование фактического состояния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>, составление настоящего раздела ТЗ, закрытие открытых вопросов приложения 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2EFD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Утверждённый раздел ТЗ АД.ТЗ.MOODLE-01</w:t>
            </w:r>
          </w:p>
        </w:tc>
        <w:tc>
          <w:tcPr>
            <w:tcW w:w="1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7826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Аналитик, владелец процесса</w:t>
            </w:r>
          </w:p>
        </w:tc>
      </w:tr>
      <w:tr w:rsidR="00B841D8" w:rsidRPr="003D02BF" w14:paraId="257B4F96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A0AB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A9A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Технический проект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A95C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Перевод среды в производственный режим; оформление эталонной структуры журнала оценок как шаблона курса; согласование весовых </w:t>
            </w:r>
            <w:r w:rsidRPr="003D02BF">
              <w:rPr>
                <w:sz w:val="24"/>
                <w:szCs w:val="24"/>
              </w:rPr>
              <w:lastRenderedPageBreak/>
              <w:t>коэффициентов РК1/РК2/экзамена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1AD5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lastRenderedPageBreak/>
              <w:t>Ведомость проектных решений</w:t>
            </w:r>
          </w:p>
        </w:tc>
        <w:tc>
          <w:tcPr>
            <w:tcW w:w="1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2E01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Разработчик, владелец процесса</w:t>
            </w:r>
          </w:p>
        </w:tc>
      </w:tr>
      <w:tr w:rsidR="00B841D8" w:rsidRPr="003D02BF" w14:paraId="5E99BA38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8EBB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6694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Рабочая документация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6DF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Применение шаблона ко всем курсам текущего учебного года; программа и методика испытаний; руководства пользователей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42D7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Работающая функциональность на всех курсах, комплект документов раздела 8</w:t>
            </w:r>
          </w:p>
        </w:tc>
        <w:tc>
          <w:tcPr>
            <w:tcW w:w="1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00EF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Разработчик</w:t>
            </w:r>
          </w:p>
        </w:tc>
      </w:tr>
      <w:tr w:rsidR="00B841D8" w:rsidRPr="003D02BF" w14:paraId="0CBD4B70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9D68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8C1C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Ввод в действие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DDD7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Обучение ППС, опытная эксплуатация в течение одного рубежного контроля, приёмочные испытания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6A5C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Акт приёмки в промышленную эксплуатацию</w:t>
            </w:r>
          </w:p>
        </w:tc>
        <w:tc>
          <w:tcPr>
            <w:tcW w:w="1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1B08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Разработчик, заказчик</w:t>
            </w:r>
          </w:p>
        </w:tc>
      </w:tr>
    </w:tbl>
    <w:p w14:paraId="5503C3DB" w14:textId="77777777" w:rsidR="00B841D8" w:rsidRPr="003D02BF" w:rsidRDefault="005500A5" w:rsidP="003D02BF">
      <w:pPr>
        <w:pStyle w:val="1"/>
        <w:spacing w:before="300" w:after="15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6. Порядок контроля и приёмки подсистемы</w:t>
      </w:r>
    </w:p>
    <w:p w14:paraId="0C7D7CEE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6.1. Виды и состав испытаний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7"/>
        <w:gridCol w:w="4568"/>
        <w:gridCol w:w="2135"/>
      </w:tblGrid>
      <w:tr w:rsidR="00B841D8" w:rsidRPr="003D02BF" w14:paraId="7E256408" w14:textId="77777777"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E7E2B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Вид испытаний</w:t>
            </w:r>
          </w:p>
        </w:tc>
        <w:tc>
          <w:tcPr>
            <w:tcW w:w="4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B0AF2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Состав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98CA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Основание</w:t>
            </w:r>
          </w:p>
        </w:tc>
      </w:tr>
      <w:tr w:rsidR="00B841D8" w:rsidRPr="003D02BF" w14:paraId="60DA397F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B816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Предварительные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098B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Проверка соответствия требованиям ФТ-01…ФТ-09; проверка структуры журнала оценок на контрольной группе курсов; нагрузочное тестирование на объём контингента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BE1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ГОСТ 34.603-92</w:t>
            </w:r>
          </w:p>
        </w:tc>
      </w:tr>
      <w:tr w:rsidR="00B841D8" w:rsidRPr="003D02BF" w14:paraId="1E97939C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CAA9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Опытная эксплуатация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49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Ведение журнала оценок реальными преподавателями в течение не менее одного полного рубежного контроля (РК1 или РК2)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088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ГОСТ 34.603-92</w:t>
            </w:r>
          </w:p>
        </w:tc>
      </w:tr>
      <w:tr w:rsidR="00B841D8" w:rsidRPr="003D02BF" w14:paraId="1DAAAFD8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6917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Приёмочные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7CBE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Проверка устранения замечаний опытной эксплуатации, включая корректность итоговой оценки по регламенту (БП-01)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78F2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ГОСТ 34.603-92</w:t>
            </w:r>
          </w:p>
        </w:tc>
      </w:tr>
    </w:tbl>
    <w:p w14:paraId="3828B68E" w14:textId="77777777" w:rsidR="00B841D8" w:rsidRPr="003D02BF" w:rsidRDefault="005500A5" w:rsidP="003D02BF">
      <w:pPr>
        <w:pStyle w:val="2"/>
        <w:spacing w:before="240" w:after="12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6.2. Критерии приёмки</w:t>
      </w:r>
    </w:p>
    <w:p w14:paraId="0CF02B33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Реализованы все требования с приоритетом «Обязательное» (п. 4.2.1).</w:t>
      </w:r>
    </w:p>
    <w:p w14:paraId="74B5ED2F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Среда переведена в производственный режим (БП-04).</w:t>
      </w:r>
    </w:p>
    <w:p w14:paraId="025923FB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t>Шаблон журнала оценок применён не менее чем к контрольной группе реальных курсов с положительным результатом опытной эксплуатации.</w:t>
      </w:r>
    </w:p>
    <w:p w14:paraId="30C60A0F" w14:textId="77777777" w:rsidR="00B841D8" w:rsidRPr="003D02BF" w:rsidRDefault="005500A5" w:rsidP="003D02BF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3D02BF">
        <w:rPr>
          <w:sz w:val="24"/>
          <w:szCs w:val="24"/>
        </w:rPr>
        <w:lastRenderedPageBreak/>
        <w:t>Открытые вопросы приложения Б закрыты.</w:t>
      </w:r>
    </w:p>
    <w:p w14:paraId="387CABEE" w14:textId="77777777" w:rsidR="00B841D8" w:rsidRPr="003D02BF" w:rsidRDefault="005500A5" w:rsidP="003D02BF">
      <w:pPr>
        <w:pStyle w:val="1"/>
        <w:spacing w:before="300" w:after="15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7. Требования к составу и содержанию работ по подготовке объекта автоматизации к вводу подсистемы в действие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2431"/>
        <w:gridCol w:w="3027"/>
        <w:gridCol w:w="2631"/>
      </w:tblGrid>
      <w:tr w:rsidR="00B841D8" w:rsidRPr="003D02BF" w14:paraId="51AA62F9" w14:textId="77777777"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CA912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EE8B0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Работа</w:t>
            </w:r>
          </w:p>
        </w:tc>
        <w:tc>
          <w:tcPr>
            <w:tcW w:w="4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176E9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1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BB3B8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Ответственный</w:t>
            </w:r>
          </w:p>
        </w:tc>
      </w:tr>
      <w:tr w:rsidR="00B841D8" w:rsidRPr="003D02BF" w14:paraId="23FE29C1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3CF1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C56A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Перевод в производственный режим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558C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Отключение режима разработчика, оптимизация автозагрузчика, проверка параметров безопасности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C8E5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Подразделение информатизации</w:t>
            </w:r>
          </w:p>
        </w:tc>
      </w:tr>
      <w:tr w:rsidR="00B841D8" w:rsidRPr="003D02BF" w14:paraId="459E1266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48BC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5A1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Согласование весовых коэффициентов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D7E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Утверждение процентных весов РК1/РК2/экзамена и порядка приведения к итоговой шкале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DE0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Учебно-методическое управление</w:t>
            </w:r>
          </w:p>
        </w:tc>
      </w:tr>
      <w:tr w:rsidR="00B841D8" w:rsidRPr="003D02BF" w14:paraId="170D762B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4AFD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9D0D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Оформление шаблона курса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CF7B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Перенос эталонной структуры пилотного курса в переносимый шаблон/резервную копию для массового применения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7B87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Разработчик, методисты</w:t>
            </w:r>
          </w:p>
        </w:tc>
      </w:tr>
      <w:tr w:rsidR="00B841D8" w:rsidRPr="003D02BF" w14:paraId="3A0E331F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B128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CD1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Обучение ППС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3A5F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Обучение преподавателей ведению журнала оценок в единой структуре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35CD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Учебно-методическое управление</w:t>
            </w:r>
          </w:p>
        </w:tc>
      </w:tr>
    </w:tbl>
    <w:p w14:paraId="4DCC05E0" w14:textId="77777777" w:rsidR="00B841D8" w:rsidRPr="003D02BF" w:rsidRDefault="005500A5" w:rsidP="003D02BF">
      <w:pPr>
        <w:pStyle w:val="1"/>
        <w:spacing w:before="300" w:after="15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8. Требования к документированию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2747"/>
        <w:gridCol w:w="2840"/>
        <w:gridCol w:w="2302"/>
      </w:tblGrid>
      <w:tr w:rsidR="00B841D8" w:rsidRPr="003D02BF" w14:paraId="1E31EA5C" w14:textId="77777777"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A4582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94B9E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Документ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6B97F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Обозначение / стандарт</w:t>
            </w:r>
          </w:p>
        </w:tc>
        <w:tc>
          <w:tcPr>
            <w:tcW w:w="1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739D1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Носитель</w:t>
            </w:r>
          </w:p>
        </w:tc>
      </w:tr>
      <w:tr w:rsidR="00B841D8" w:rsidRPr="003D02BF" w14:paraId="1D38D860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8805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1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FACC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Техническое задание на подсистему (настоящий раздел)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3D97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АД.ТЗ.MOODLE-01, СТ РК 34.015-2002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A39D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Электронный + бумажный</w:t>
            </w:r>
          </w:p>
        </w:tc>
      </w:tr>
      <w:tr w:rsidR="00B841D8" w:rsidRPr="003D02BF" w14:paraId="0C8EB4F1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19F5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2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B670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Программа и методика испытаний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BA8B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РД 50-34.698-90, ГОСТ 34.603-92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716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Электронный</w:t>
            </w:r>
          </w:p>
        </w:tc>
      </w:tr>
      <w:tr w:rsidR="00B841D8" w:rsidRPr="003D02BF" w14:paraId="403A968A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02A1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3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B721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Руководство преподавателя по ведению журнала оценок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4F65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РД 50-34.698-90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AFF2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Электронный</w:t>
            </w:r>
          </w:p>
        </w:tc>
      </w:tr>
      <w:tr w:rsidR="00B841D8" w:rsidRPr="003D02BF" w14:paraId="48A6C3AF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E082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4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B4F6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Руководство администратора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113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РД 50-34.698-90</w:t>
            </w:r>
          </w:p>
        </w:tc>
        <w:tc>
          <w:tcPr>
            <w:tcW w:w="1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DF75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Электронный</w:t>
            </w:r>
          </w:p>
        </w:tc>
      </w:tr>
    </w:tbl>
    <w:p w14:paraId="40ADECD0" w14:textId="77777777" w:rsidR="00B841D8" w:rsidRPr="003D02BF" w:rsidRDefault="005500A5" w:rsidP="003D02BF">
      <w:pPr>
        <w:pStyle w:val="1"/>
        <w:spacing w:before="300" w:after="15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9. Источники разработки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7989"/>
      </w:tblGrid>
      <w:tr w:rsidR="00B841D8" w:rsidRPr="003D02BF" w14:paraId="0F9DA63D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B20A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5189A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Источник</w:t>
            </w:r>
          </w:p>
        </w:tc>
      </w:tr>
      <w:tr w:rsidR="00B841D8" w:rsidRPr="003D02BF" w14:paraId="723B61BD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20E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1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980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Нормативные акты, перечисленные в п. 1.3</w:t>
            </w:r>
          </w:p>
        </w:tc>
      </w:tr>
      <w:tr w:rsidR="00B841D8" w:rsidRPr="003D02BF" w14:paraId="78D7E9BE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930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19D9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Фактическое состояние сайта </w:t>
            </w:r>
            <w:proofErr w:type="spellStart"/>
            <w:proofErr w:type="gramStart"/>
            <w:r w:rsidRPr="003D02BF">
              <w:rPr>
                <w:sz w:val="24"/>
                <w:szCs w:val="24"/>
              </w:rPr>
              <w:t>learn.abai</w:t>
            </w:r>
            <w:proofErr w:type="gramEnd"/>
            <w:r w:rsidRPr="003D02BF">
              <w:rPr>
                <w:sz w:val="24"/>
                <w:szCs w:val="24"/>
              </w:rPr>
              <w:t>.digital</w:t>
            </w:r>
            <w:proofErr w:type="spellEnd"/>
            <w:r w:rsidRPr="003D02BF">
              <w:rPr>
                <w:sz w:val="24"/>
                <w:szCs w:val="24"/>
              </w:rPr>
              <w:t xml:space="preserve"> на дату обследования: /</w:t>
            </w:r>
            <w:proofErr w:type="spellStart"/>
            <w:r w:rsidRPr="003D02BF">
              <w:rPr>
                <w:sz w:val="24"/>
                <w:szCs w:val="24"/>
              </w:rPr>
              <w:t>admin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environment.php</w:t>
            </w:r>
            <w:proofErr w:type="spellEnd"/>
            <w:r w:rsidRPr="003D02BF">
              <w:rPr>
                <w:sz w:val="24"/>
                <w:szCs w:val="24"/>
              </w:rPr>
              <w:t>, /</w:t>
            </w:r>
            <w:proofErr w:type="spellStart"/>
            <w:r w:rsidRPr="003D02BF">
              <w:rPr>
                <w:sz w:val="24"/>
                <w:szCs w:val="24"/>
              </w:rPr>
              <w:t>admin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settings.php?section</w:t>
            </w:r>
            <w:proofErr w:type="spellEnd"/>
            <w:r w:rsidRPr="003D02BF">
              <w:rPr>
                <w:sz w:val="24"/>
                <w:szCs w:val="24"/>
              </w:rPr>
              <w:t>=</w:t>
            </w:r>
            <w:proofErr w:type="spellStart"/>
            <w:r w:rsidRPr="003D02BF">
              <w:rPr>
                <w:sz w:val="24"/>
                <w:szCs w:val="24"/>
              </w:rPr>
              <w:t>manageauths</w:t>
            </w:r>
            <w:proofErr w:type="spellEnd"/>
            <w:r w:rsidRPr="003D02BF">
              <w:rPr>
                <w:sz w:val="24"/>
                <w:szCs w:val="24"/>
              </w:rPr>
              <w:t>, /</w:t>
            </w:r>
            <w:proofErr w:type="spellStart"/>
            <w:r w:rsidRPr="003D02BF">
              <w:rPr>
                <w:sz w:val="24"/>
                <w:szCs w:val="24"/>
              </w:rPr>
              <w:t>admin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settings.php?section</w:t>
            </w:r>
            <w:proofErr w:type="spellEnd"/>
            <w:r w:rsidRPr="003D02BF">
              <w:rPr>
                <w:sz w:val="24"/>
                <w:szCs w:val="24"/>
              </w:rPr>
              <w:t>=</w:t>
            </w:r>
            <w:proofErr w:type="spellStart"/>
            <w:r w:rsidRPr="003D02BF">
              <w:rPr>
                <w:sz w:val="24"/>
                <w:szCs w:val="24"/>
              </w:rPr>
              <w:t>authsettingoidc</w:t>
            </w:r>
            <w:proofErr w:type="spellEnd"/>
            <w:r w:rsidRPr="003D02BF">
              <w:rPr>
                <w:sz w:val="24"/>
                <w:szCs w:val="24"/>
              </w:rPr>
              <w:t>, /</w:t>
            </w:r>
            <w:proofErr w:type="spellStart"/>
            <w:r w:rsidRPr="003D02BF">
              <w:rPr>
                <w:sz w:val="24"/>
                <w:szCs w:val="24"/>
              </w:rPr>
              <w:t>course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management.php</w:t>
            </w:r>
            <w:proofErr w:type="spellEnd"/>
          </w:p>
        </w:tc>
      </w:tr>
      <w:tr w:rsidR="00B841D8" w:rsidRPr="003D02BF" w14:paraId="0473EA6B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F253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3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2D3C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Эталонная структура журнала оценок пилотного курса: /</w:t>
            </w:r>
            <w:proofErr w:type="spellStart"/>
            <w:r w:rsidRPr="003D02BF">
              <w:rPr>
                <w:sz w:val="24"/>
                <w:szCs w:val="24"/>
              </w:rPr>
              <w:t>grade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edit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tree</w:t>
            </w:r>
            <w:proofErr w:type="spellEnd"/>
            <w:r w:rsidRPr="003D02BF">
              <w:rPr>
                <w:sz w:val="24"/>
                <w:szCs w:val="24"/>
              </w:rPr>
              <w:t>/</w:t>
            </w:r>
            <w:proofErr w:type="spellStart"/>
            <w:r w:rsidRPr="003D02BF">
              <w:rPr>
                <w:sz w:val="24"/>
                <w:szCs w:val="24"/>
              </w:rPr>
              <w:t>index.php?id</w:t>
            </w:r>
            <w:proofErr w:type="spellEnd"/>
            <w:r w:rsidRPr="003D02BF">
              <w:rPr>
                <w:sz w:val="24"/>
                <w:szCs w:val="24"/>
              </w:rPr>
              <w:t>=2696</w:t>
            </w:r>
          </w:p>
        </w:tc>
      </w:tr>
      <w:tr w:rsidR="00B841D8" w:rsidRPr="003D02BF" w14:paraId="2542F4A7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4ABE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4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0DD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Раздел «Панель администратора» (АД.ТЗ.ADMIN-01) — описание модуля синхронизации </w:t>
            </w:r>
            <w:proofErr w:type="spellStart"/>
            <w:r w:rsidRPr="003D02BF">
              <w:rPr>
                <w:sz w:val="24"/>
                <w:szCs w:val="24"/>
              </w:rPr>
              <w:t>moodle_sync</w:t>
            </w:r>
            <w:proofErr w:type="spellEnd"/>
            <w:r w:rsidRPr="003D02BF">
              <w:rPr>
                <w:sz w:val="24"/>
                <w:szCs w:val="24"/>
              </w:rPr>
              <w:t xml:space="preserve"> платформы </w:t>
            </w:r>
            <w:proofErr w:type="spellStart"/>
            <w:r w:rsidRPr="003D02BF">
              <w:rPr>
                <w:sz w:val="24"/>
                <w:szCs w:val="24"/>
              </w:rPr>
              <w:t>Abai</w:t>
            </w:r>
            <w:proofErr w:type="spellEnd"/>
            <w:r w:rsidRPr="003D02BF">
              <w:rPr>
                <w:sz w:val="24"/>
                <w:szCs w:val="24"/>
              </w:rPr>
              <w:t xml:space="preserve"> Digital</w:t>
            </w:r>
          </w:p>
        </w:tc>
      </w:tr>
      <w:tr w:rsidR="00B841D8" w:rsidRPr="003D02BF" w14:paraId="4BF33E6A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0697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5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A8F9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СТ РК 34.015-2002, ГОСТ 34.601-90, ГОСТ 34.603-92, РД 50-34.698-90, Правила организации учебного процесса по кредитной технологии обучения</w:t>
            </w:r>
          </w:p>
        </w:tc>
      </w:tr>
    </w:tbl>
    <w:p w14:paraId="4DAE48F1" w14:textId="77777777" w:rsidR="00B841D8" w:rsidRPr="003D02BF" w:rsidRDefault="005500A5" w:rsidP="003D02BF">
      <w:pPr>
        <w:pStyle w:val="1"/>
        <w:spacing w:before="300" w:after="15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Приложение А. Термины и сокращения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6"/>
        <w:gridCol w:w="7004"/>
      </w:tblGrid>
      <w:tr w:rsidR="00B841D8" w:rsidRPr="003D02BF" w14:paraId="7C00A12E" w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116A0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DC022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Расшифровка</w:t>
            </w:r>
          </w:p>
        </w:tc>
      </w:tr>
      <w:tr w:rsidR="00B841D8" w:rsidRPr="003D02BF" w14:paraId="0B21C067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450D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АС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DBD3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Автоматизированная система</w:t>
            </w:r>
          </w:p>
        </w:tc>
      </w:tr>
      <w:tr w:rsidR="00B841D8" w:rsidRPr="003D02BF" w14:paraId="5B5BB356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EF0D5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Система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9E4D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Интегрированная АС «Цифровая платформа </w:t>
            </w:r>
            <w:proofErr w:type="spellStart"/>
            <w:r w:rsidRPr="003D02BF">
              <w:rPr>
                <w:sz w:val="24"/>
                <w:szCs w:val="24"/>
              </w:rPr>
              <w:t>Abai</w:t>
            </w:r>
            <w:proofErr w:type="spellEnd"/>
            <w:r w:rsidRPr="003D02BF">
              <w:rPr>
                <w:sz w:val="24"/>
                <w:szCs w:val="24"/>
              </w:rPr>
              <w:t xml:space="preserve"> Digital»</w:t>
            </w:r>
          </w:p>
        </w:tc>
      </w:tr>
      <w:tr w:rsidR="00B841D8" w:rsidRPr="003D02BF" w14:paraId="5946CB9B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BD7C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Подсистема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294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Подсистема развёртывания и настройки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 xml:space="preserve"> 5.1 (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>)</w:t>
            </w:r>
          </w:p>
        </w:tc>
      </w:tr>
      <w:tr w:rsidR="00B841D8" w:rsidRPr="003D02BF" w14:paraId="01C4A4D8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DDD5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LMS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18E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Система управления обучением (Learning Management System)</w:t>
            </w:r>
          </w:p>
        </w:tc>
      </w:tr>
      <w:tr w:rsidR="00B841D8" w:rsidRPr="003D02BF" w14:paraId="7E8FF976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4A6E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РК1 / РК2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464E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Первый / второй рубежный контроль успеваемости в течение семестра</w:t>
            </w:r>
          </w:p>
        </w:tc>
      </w:tr>
      <w:tr w:rsidR="00B841D8" w:rsidRPr="003D02BF" w14:paraId="0AE8E228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2144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СРО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0137F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Самостоятельная работа обучающегося</w:t>
            </w:r>
          </w:p>
        </w:tc>
      </w:tr>
      <w:tr w:rsidR="00B841D8" w:rsidRPr="003D02BF" w14:paraId="0A3A2682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8C51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СРОП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EC64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Самостоятельная работа обучающегося под руководством преподавателя</w:t>
            </w:r>
          </w:p>
        </w:tc>
      </w:tr>
      <w:tr w:rsidR="00B841D8" w:rsidRPr="003D02BF" w14:paraId="555E3F8A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3F4F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ОП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446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Образовательная программа</w:t>
            </w:r>
          </w:p>
        </w:tc>
      </w:tr>
      <w:tr w:rsidR="00B841D8" w:rsidRPr="003D02BF" w14:paraId="6D807C7B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8661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OIDC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1CC8A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3D02BF">
              <w:rPr>
                <w:sz w:val="24"/>
                <w:szCs w:val="24"/>
              </w:rPr>
              <w:t>OpenID</w:t>
            </w:r>
            <w:proofErr w:type="spellEnd"/>
            <w:r w:rsidRPr="003D02BF">
              <w:rPr>
                <w:sz w:val="24"/>
                <w:szCs w:val="24"/>
              </w:rPr>
              <w:t xml:space="preserve"> Connect — протокол аутентификации, используемый для входа через </w:t>
            </w:r>
            <w:proofErr w:type="spellStart"/>
            <w:r w:rsidRPr="003D02BF">
              <w:rPr>
                <w:sz w:val="24"/>
                <w:szCs w:val="24"/>
              </w:rPr>
              <w:t>Entra</w:t>
            </w:r>
            <w:proofErr w:type="spellEnd"/>
            <w:r w:rsidRPr="003D02BF">
              <w:rPr>
                <w:sz w:val="24"/>
                <w:szCs w:val="24"/>
              </w:rPr>
              <w:t xml:space="preserve"> ID</w:t>
            </w:r>
          </w:p>
        </w:tc>
      </w:tr>
      <w:tr w:rsidR="00B841D8" w:rsidRPr="003D02BF" w14:paraId="01EFBC8E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47D48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ППС</w:t>
            </w:r>
          </w:p>
        </w:tc>
        <w:tc>
          <w:tcPr>
            <w:tcW w:w="7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7241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Профессорско-преподавательский состав</w:t>
            </w:r>
          </w:p>
        </w:tc>
      </w:tr>
    </w:tbl>
    <w:p w14:paraId="65214A5B" w14:textId="77777777" w:rsidR="00B841D8" w:rsidRPr="003D02BF" w:rsidRDefault="005500A5" w:rsidP="003D02BF">
      <w:pPr>
        <w:pStyle w:val="1"/>
        <w:spacing w:before="300" w:after="15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Приложение Б. Перечень открытых вопросов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3"/>
        <w:gridCol w:w="5962"/>
        <w:gridCol w:w="1855"/>
      </w:tblGrid>
      <w:tr w:rsidR="00B841D8" w:rsidRPr="003D02BF" w14:paraId="602CC36E" w14:textId="77777777"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E7CCC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6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72A2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86022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Влияние</w:t>
            </w:r>
          </w:p>
        </w:tc>
      </w:tr>
      <w:tr w:rsidR="00B841D8" w:rsidRPr="003D02BF" w14:paraId="0A57E403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22CF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ОВ-01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345E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Среда выполнения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 xml:space="preserve"> работает в режиме разработчика (</w:t>
            </w:r>
            <w:proofErr w:type="spellStart"/>
            <w:r w:rsidRPr="003D02BF">
              <w:rPr>
                <w:sz w:val="24"/>
                <w:szCs w:val="24"/>
              </w:rPr>
              <w:t>developer</w:t>
            </w:r>
            <w:proofErr w:type="spellEnd"/>
            <w:r w:rsidRPr="003D02BF">
              <w:rPr>
                <w:sz w:val="24"/>
                <w:szCs w:val="24"/>
              </w:rPr>
              <w:t xml:space="preserve"> </w:t>
            </w:r>
            <w:proofErr w:type="spellStart"/>
            <w:r w:rsidRPr="003D02BF">
              <w:rPr>
                <w:sz w:val="24"/>
                <w:szCs w:val="24"/>
              </w:rPr>
              <w:t>mode</w:t>
            </w:r>
            <w:proofErr w:type="spellEnd"/>
            <w:r w:rsidRPr="003D02BF">
              <w:rPr>
                <w:sz w:val="24"/>
                <w:szCs w:val="24"/>
              </w:rPr>
              <w:t xml:space="preserve">), о чём свидетельствует предупреждение о неоптимизированном автозагрузчике </w:t>
            </w:r>
            <w:proofErr w:type="spellStart"/>
            <w:r w:rsidRPr="003D02BF">
              <w:rPr>
                <w:sz w:val="24"/>
                <w:szCs w:val="24"/>
              </w:rPr>
              <w:t>Composer</w:t>
            </w:r>
            <w:proofErr w:type="spellEnd"/>
            <w:r w:rsidRPr="003D02BF">
              <w:rPr>
                <w:sz w:val="24"/>
                <w:szCs w:val="24"/>
              </w:rPr>
              <w:t>. Требуется перевод в производственный режим до ввода в промышленную эксплуатацию.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CE69D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п. 4.1.1, 4.1.5</w:t>
            </w:r>
          </w:p>
        </w:tc>
      </w:tr>
      <w:tr w:rsidR="00B841D8" w:rsidRPr="003D02BF" w14:paraId="7E207711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30BC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lastRenderedPageBreak/>
              <w:t>ОВ-02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8809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Не подтверждён окончательный порядок аутентификации: включён ли режим принудительного перенаправления на страницу входа </w:t>
            </w:r>
            <w:proofErr w:type="spellStart"/>
            <w:r w:rsidRPr="003D02BF">
              <w:rPr>
                <w:sz w:val="24"/>
                <w:szCs w:val="24"/>
              </w:rPr>
              <w:t>Entra</w:t>
            </w:r>
            <w:proofErr w:type="spellEnd"/>
            <w:r w:rsidRPr="003D02BF">
              <w:rPr>
                <w:sz w:val="24"/>
                <w:szCs w:val="24"/>
              </w:rPr>
              <w:t xml:space="preserve"> ID (</w:t>
            </w:r>
            <w:proofErr w:type="spellStart"/>
            <w:r w:rsidRPr="003D02BF">
              <w:rPr>
                <w:sz w:val="24"/>
                <w:szCs w:val="24"/>
              </w:rPr>
              <w:t>forceredirect</w:t>
            </w:r>
            <w:proofErr w:type="spellEnd"/>
            <w:r w:rsidRPr="003D02BF">
              <w:rPr>
                <w:sz w:val="24"/>
                <w:szCs w:val="24"/>
              </w:rPr>
              <w:t>) и режим «тихого» входа (</w:t>
            </w:r>
            <w:proofErr w:type="spellStart"/>
            <w:r w:rsidRPr="003D02BF">
              <w:rPr>
                <w:sz w:val="24"/>
                <w:szCs w:val="24"/>
              </w:rPr>
              <w:t>silentloginmode</w:t>
            </w:r>
            <w:proofErr w:type="spellEnd"/>
            <w:r w:rsidRPr="003D02BF">
              <w:rPr>
                <w:sz w:val="24"/>
                <w:szCs w:val="24"/>
              </w:rPr>
              <w:t xml:space="preserve">), либо пользователю всегда показывается страница выбора способа входа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>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A789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п. 4.1.1, 4.1.8</w:t>
            </w:r>
          </w:p>
        </w:tc>
      </w:tr>
      <w:tr w:rsidR="00B841D8" w:rsidRPr="003D02BF" w14:paraId="6E6D4081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4B4F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ОВ-03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E85C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Эталонная понедельная структура курса с категориями рубежного контроля построена вручную только в одном пилотном курсе; не оформлена как шаблон, автоматически применяемый ко всем курсам, создаваемым синхронизацией. Требуется решение о механизме тиражирования (шаблон курса / резервная копия для восстановления / скрипт массового создания).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FD3C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п. 4.1.12, 4.2.1, БП-03</w:t>
            </w:r>
          </w:p>
        </w:tc>
      </w:tr>
      <w:tr w:rsidR="00B841D8" w:rsidRPr="003D02BF" w14:paraId="646FC016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07751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ОВ-04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E525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Не подтверждено фактическое наличие и наполнение весовой категории «РК1» для недель 1–8 (на дату обследования эти недели скрыты от обучающихся) — требуется подтвердить симметричность структуры РК1/РК2.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9AD7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п. 4.2.3, БП-02</w:t>
            </w:r>
          </w:p>
        </w:tc>
      </w:tr>
      <w:tr w:rsidR="00B841D8" w:rsidRPr="003D02BF" w14:paraId="074D3F9F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E562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ОВ-05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4AED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Весовые коэффициенты категорий и итоговая шкала оценки курса не заполнены конкретными процентными значениями; итоговый балл курса (421) не приведён к единой шкале, принятой регламентом университета (например, 100-балльной). Требуется согласовать формулу расчёта итоговой оценки с учебно-методическим управлением.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3C6C4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п. 4.2.3, 4.3.1, БП-01</w:t>
            </w:r>
          </w:p>
        </w:tc>
      </w:tr>
      <w:tr w:rsidR="00B841D8" w:rsidRPr="003D02BF" w14:paraId="0DFA8CB6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E784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ОВ-06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FFA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Не определён внутренний регламент университета по формированию рубежного и итогового контроля (реквизиты документа), а также порядок передачи итоговых оценок из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 xml:space="preserve"> в подсистемы «Контингент»</w:t>
            </w:r>
            <w:proofErr w:type="gramStart"/>
            <w:r w:rsidRPr="003D02BF">
              <w:rPr>
                <w:sz w:val="24"/>
                <w:szCs w:val="24"/>
              </w:rPr>
              <w:t>/«</w:t>
            </w:r>
            <w:proofErr w:type="gramEnd"/>
            <w:r w:rsidRPr="003D02BF">
              <w:rPr>
                <w:sz w:val="24"/>
                <w:szCs w:val="24"/>
              </w:rPr>
              <w:t xml:space="preserve">Приказы» платформы </w:t>
            </w:r>
            <w:proofErr w:type="spellStart"/>
            <w:r w:rsidRPr="003D02BF">
              <w:rPr>
                <w:sz w:val="24"/>
                <w:szCs w:val="24"/>
              </w:rPr>
              <w:t>Abai</w:t>
            </w:r>
            <w:proofErr w:type="spellEnd"/>
            <w:r w:rsidRPr="003D02BF">
              <w:rPr>
                <w:sz w:val="24"/>
                <w:szCs w:val="24"/>
              </w:rPr>
              <w:t xml:space="preserve"> Digital.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75953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п. 1.3, 4.2.6</w:t>
            </w:r>
          </w:p>
        </w:tc>
      </w:tr>
      <w:tr w:rsidR="00B841D8" w:rsidRPr="003D02BF" w14:paraId="3D5B0808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4E78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ОВ-07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1FAF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Регламент резервного копирования, мониторинга производительности и обновления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>/плагинов не задокументирован — требуется получить от подразделения информатизации.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6551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п. 4.1.7, 4.3.5</w:t>
            </w:r>
          </w:p>
        </w:tc>
      </w:tr>
      <w:tr w:rsidR="00B841D8" w:rsidRPr="003D02BF" w14:paraId="7E920B7E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FE8F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ОВ-08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9C95C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Ссылка на скачивание мобильного приложения ведёт на официальное приложение 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 xml:space="preserve"> Mobile общего назначения; не подтверждено, требуется ли собственное брендированное мобильное приложение университета.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EC900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п. 4.1.1, 4.3.4</w:t>
            </w:r>
          </w:p>
        </w:tc>
      </w:tr>
      <w:tr w:rsidR="00B841D8" w:rsidRPr="003D02BF" w14:paraId="747BDF3D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FE2C6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ОВ-09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BA57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Не определены объёмные показатели (п. 3.2), целевые значения показателей назначения (п. 4.1.3), реквизиты сторон и сроки этапов (п. 1.2–1.5).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79069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п. 1.2–1.5, 3.2, 4.1.3</w:t>
            </w:r>
          </w:p>
        </w:tc>
      </w:tr>
    </w:tbl>
    <w:p w14:paraId="4F3011DC" w14:textId="77777777" w:rsidR="00B841D8" w:rsidRPr="003D02BF" w:rsidRDefault="005500A5" w:rsidP="003D02BF">
      <w:pPr>
        <w:pStyle w:val="1"/>
        <w:spacing w:before="300" w:after="150"/>
        <w:ind w:firstLine="709"/>
        <w:rPr>
          <w:sz w:val="24"/>
          <w:szCs w:val="24"/>
        </w:rPr>
      </w:pPr>
      <w:r w:rsidRPr="003D02BF">
        <w:rPr>
          <w:b/>
          <w:bCs/>
          <w:sz w:val="24"/>
          <w:szCs w:val="24"/>
        </w:rPr>
        <w:t>Приложение В. История изменений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1490"/>
        <w:gridCol w:w="1584"/>
        <w:gridCol w:w="4382"/>
      </w:tblGrid>
      <w:tr w:rsidR="00B841D8" w:rsidRPr="003D02BF" w14:paraId="40DC2840" w14:textId="77777777">
        <w:trPr>
          <w:tblHeader/>
        </w:trPr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9F194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lastRenderedPageBreak/>
              <w:t>Версия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6747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7BE3A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Автор</w:t>
            </w:r>
          </w:p>
        </w:tc>
        <w:tc>
          <w:tcPr>
            <w:tcW w:w="5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980BA" w14:textId="77777777" w:rsidR="00B841D8" w:rsidRPr="003D02BF" w:rsidRDefault="005500A5" w:rsidP="003D02BF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3D02BF">
              <w:rPr>
                <w:b/>
                <w:bCs/>
                <w:sz w:val="24"/>
                <w:szCs w:val="24"/>
              </w:rPr>
              <w:t>Изменения</w:t>
            </w:r>
          </w:p>
        </w:tc>
      </w:tr>
      <w:tr w:rsidR="00B841D8" w:rsidRPr="003D02BF" w14:paraId="0E4A5DCA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1006E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1.0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A6C5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2026-07-31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BA437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>—</w:t>
            </w:r>
          </w:p>
        </w:tc>
        <w:tc>
          <w:tcPr>
            <w:tcW w:w="5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7C4EB" w14:textId="77777777" w:rsidR="00B841D8" w:rsidRPr="003D02BF" w:rsidRDefault="005500A5" w:rsidP="003D02BF">
            <w:pPr>
              <w:spacing w:after="40"/>
              <w:ind w:firstLine="709"/>
              <w:rPr>
                <w:sz w:val="24"/>
                <w:szCs w:val="24"/>
              </w:rPr>
            </w:pPr>
            <w:r w:rsidRPr="003D02BF">
              <w:rPr>
                <w:sz w:val="24"/>
                <w:szCs w:val="24"/>
              </w:rPr>
              <w:t xml:space="preserve">Первая редакция. Составлена по фактическому состоянию системы </w:t>
            </w:r>
            <w:proofErr w:type="spellStart"/>
            <w:proofErr w:type="gramStart"/>
            <w:r w:rsidRPr="003D02BF">
              <w:rPr>
                <w:sz w:val="24"/>
                <w:szCs w:val="24"/>
              </w:rPr>
              <w:t>learn.abai</w:t>
            </w:r>
            <w:proofErr w:type="gramEnd"/>
            <w:r w:rsidRPr="003D02BF">
              <w:rPr>
                <w:sz w:val="24"/>
                <w:szCs w:val="24"/>
              </w:rPr>
              <w:t>.digital</w:t>
            </w:r>
            <w:proofErr w:type="spellEnd"/>
            <w:r w:rsidRPr="003D02BF">
              <w:rPr>
                <w:sz w:val="24"/>
                <w:szCs w:val="24"/>
              </w:rPr>
              <w:t xml:space="preserve"> (</w:t>
            </w:r>
            <w:proofErr w:type="spellStart"/>
            <w:r w:rsidRPr="003D02BF">
              <w:rPr>
                <w:sz w:val="24"/>
                <w:szCs w:val="24"/>
              </w:rPr>
              <w:t>Moodle</w:t>
            </w:r>
            <w:proofErr w:type="spellEnd"/>
            <w:r w:rsidRPr="003D02BF">
              <w:rPr>
                <w:sz w:val="24"/>
                <w:szCs w:val="24"/>
              </w:rPr>
              <w:t xml:space="preserve"> 5.1.3+) и структуре журнала оценок пилотного курса, изученных при обследовании.</w:t>
            </w:r>
          </w:p>
        </w:tc>
      </w:tr>
    </w:tbl>
    <w:p w14:paraId="55FCCFF2" w14:textId="77777777" w:rsidR="005500A5" w:rsidRPr="003D02BF" w:rsidRDefault="005500A5" w:rsidP="003D02BF">
      <w:pPr>
        <w:ind w:firstLine="709"/>
        <w:rPr>
          <w:sz w:val="24"/>
          <w:szCs w:val="24"/>
        </w:rPr>
      </w:pPr>
    </w:p>
    <w:sectPr w:rsidR="005500A5" w:rsidRPr="003D02BF" w:rsidSect="003D02BF">
      <w:footerReference w:type="default" r:id="rId7"/>
      <w:pgSz w:w="11906" w:h="16838"/>
      <w:pgMar w:top="1134" w:right="851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BD972" w14:textId="77777777" w:rsidR="00662499" w:rsidRDefault="00662499" w:rsidP="003D02BF">
      <w:r>
        <w:separator/>
      </w:r>
    </w:p>
  </w:endnote>
  <w:endnote w:type="continuationSeparator" w:id="0">
    <w:p w14:paraId="18377FDE" w14:textId="77777777" w:rsidR="00662499" w:rsidRDefault="00662499" w:rsidP="003D0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6548204"/>
      <w:docPartObj>
        <w:docPartGallery w:val="Page Numbers (Bottom of Page)"/>
        <w:docPartUnique/>
      </w:docPartObj>
    </w:sdtPr>
    <w:sdtContent>
      <w:p w14:paraId="16596F24" w14:textId="087DA993" w:rsidR="003D02BF" w:rsidRDefault="003D02B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8229461" w14:textId="77777777" w:rsidR="003D02BF" w:rsidRDefault="003D02B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2C1D9" w14:textId="77777777" w:rsidR="00662499" w:rsidRDefault="00662499" w:rsidP="003D02BF">
      <w:r>
        <w:separator/>
      </w:r>
    </w:p>
  </w:footnote>
  <w:footnote w:type="continuationSeparator" w:id="0">
    <w:p w14:paraId="12A35087" w14:textId="77777777" w:rsidR="00662499" w:rsidRDefault="00662499" w:rsidP="003D02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16F9"/>
    <w:multiLevelType w:val="hybridMultilevel"/>
    <w:tmpl w:val="EC4A7BCA"/>
    <w:lvl w:ilvl="0" w:tplc="79229746">
      <w:start w:val="1"/>
      <w:numFmt w:val="bullet"/>
      <w:lvlText w:val="•"/>
      <w:lvlJc w:val="left"/>
      <w:pPr>
        <w:ind w:left="420" w:hanging="240"/>
      </w:pPr>
    </w:lvl>
    <w:lvl w:ilvl="1" w:tplc="F892C0CA">
      <w:numFmt w:val="decimal"/>
      <w:lvlText w:val=""/>
      <w:lvlJc w:val="left"/>
    </w:lvl>
    <w:lvl w:ilvl="2" w:tplc="A7086780">
      <w:numFmt w:val="decimal"/>
      <w:lvlText w:val=""/>
      <w:lvlJc w:val="left"/>
    </w:lvl>
    <w:lvl w:ilvl="3" w:tplc="2A5C8D06">
      <w:numFmt w:val="decimal"/>
      <w:lvlText w:val=""/>
      <w:lvlJc w:val="left"/>
    </w:lvl>
    <w:lvl w:ilvl="4" w:tplc="B73AC344">
      <w:numFmt w:val="decimal"/>
      <w:lvlText w:val=""/>
      <w:lvlJc w:val="left"/>
    </w:lvl>
    <w:lvl w:ilvl="5" w:tplc="BA7EE46A">
      <w:numFmt w:val="decimal"/>
      <w:lvlText w:val=""/>
      <w:lvlJc w:val="left"/>
    </w:lvl>
    <w:lvl w:ilvl="6" w:tplc="45A67BF0">
      <w:numFmt w:val="decimal"/>
      <w:lvlText w:val=""/>
      <w:lvlJc w:val="left"/>
    </w:lvl>
    <w:lvl w:ilvl="7" w:tplc="2C4CBF6A">
      <w:numFmt w:val="decimal"/>
      <w:lvlText w:val=""/>
      <w:lvlJc w:val="left"/>
    </w:lvl>
    <w:lvl w:ilvl="8" w:tplc="E598AA42">
      <w:numFmt w:val="decimal"/>
      <w:lvlText w:val=""/>
      <w:lvlJc w:val="left"/>
    </w:lvl>
  </w:abstractNum>
  <w:abstractNum w:abstractNumId="1" w15:restartNumberingAfterBreak="0">
    <w:nsid w:val="4C3C61C6"/>
    <w:multiLevelType w:val="hybridMultilevel"/>
    <w:tmpl w:val="51802AB2"/>
    <w:lvl w:ilvl="0" w:tplc="63448A64">
      <w:start w:val="1"/>
      <w:numFmt w:val="bullet"/>
      <w:lvlText w:val="●"/>
      <w:lvlJc w:val="left"/>
      <w:pPr>
        <w:ind w:left="720" w:hanging="360"/>
      </w:pPr>
    </w:lvl>
    <w:lvl w:ilvl="1" w:tplc="BF9EABDC">
      <w:start w:val="1"/>
      <w:numFmt w:val="bullet"/>
      <w:lvlText w:val="○"/>
      <w:lvlJc w:val="left"/>
      <w:pPr>
        <w:ind w:left="1440" w:hanging="360"/>
      </w:pPr>
    </w:lvl>
    <w:lvl w:ilvl="2" w:tplc="A74E0F88">
      <w:start w:val="1"/>
      <w:numFmt w:val="bullet"/>
      <w:lvlText w:val="■"/>
      <w:lvlJc w:val="left"/>
      <w:pPr>
        <w:ind w:left="2160" w:hanging="360"/>
      </w:pPr>
    </w:lvl>
    <w:lvl w:ilvl="3" w:tplc="2B129648">
      <w:start w:val="1"/>
      <w:numFmt w:val="bullet"/>
      <w:lvlText w:val="●"/>
      <w:lvlJc w:val="left"/>
      <w:pPr>
        <w:ind w:left="2880" w:hanging="360"/>
      </w:pPr>
    </w:lvl>
    <w:lvl w:ilvl="4" w:tplc="E4AAF0B4">
      <w:start w:val="1"/>
      <w:numFmt w:val="bullet"/>
      <w:lvlText w:val="○"/>
      <w:lvlJc w:val="left"/>
      <w:pPr>
        <w:ind w:left="3600" w:hanging="360"/>
      </w:pPr>
    </w:lvl>
    <w:lvl w:ilvl="5" w:tplc="D7C09A7A">
      <w:start w:val="1"/>
      <w:numFmt w:val="bullet"/>
      <w:lvlText w:val="■"/>
      <w:lvlJc w:val="left"/>
      <w:pPr>
        <w:ind w:left="4320" w:hanging="360"/>
      </w:pPr>
    </w:lvl>
    <w:lvl w:ilvl="6" w:tplc="B5F05FD8">
      <w:start w:val="1"/>
      <w:numFmt w:val="bullet"/>
      <w:lvlText w:val="●"/>
      <w:lvlJc w:val="left"/>
      <w:pPr>
        <w:ind w:left="5040" w:hanging="360"/>
      </w:pPr>
    </w:lvl>
    <w:lvl w:ilvl="7" w:tplc="49969714">
      <w:start w:val="1"/>
      <w:numFmt w:val="bullet"/>
      <w:lvlText w:val="●"/>
      <w:lvlJc w:val="left"/>
      <w:pPr>
        <w:ind w:left="5760" w:hanging="360"/>
      </w:pPr>
    </w:lvl>
    <w:lvl w:ilvl="8" w:tplc="516889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1D8"/>
    <w:rsid w:val="003D02BF"/>
    <w:rsid w:val="005500A5"/>
    <w:rsid w:val="00662499"/>
    <w:rsid w:val="008503EA"/>
    <w:rsid w:val="00B8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1F20D"/>
  <w15:docId w15:val="{ADF0C2EB-2BD9-496A-BC1C-4FD306923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D02B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D02BF"/>
  </w:style>
  <w:style w:type="paragraph" w:styleId="ae">
    <w:name w:val="footer"/>
    <w:basedOn w:val="a"/>
    <w:link w:val="af"/>
    <w:uiPriority w:val="99"/>
    <w:unhideWhenUsed/>
    <w:rsid w:val="003D02B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D0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6599D0D6-8165-4CE3-A5FB-3B0B93B5977F}"/>
</file>

<file path=customXml/itemProps2.xml><?xml version="1.0" encoding="utf-8"?>
<ds:datastoreItem xmlns:ds="http://schemas.openxmlformats.org/officeDocument/2006/customXml" ds:itemID="{D7C2B618-A850-4476-AD35-6B56313AB524}"/>
</file>

<file path=customXml/itemProps3.xml><?xml version="1.0" encoding="utf-8"?>
<ds:datastoreItem xmlns:ds="http://schemas.openxmlformats.org/officeDocument/2006/customXml" ds:itemID="{EAEA3680-FDE6-4737-8D13-CC4250B4A6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4916</Words>
  <Characters>28022</Characters>
  <Application>Microsoft Office Word</Application>
  <DocSecurity>0</DocSecurity>
  <Lines>233</Lines>
  <Paragraphs>65</Paragraphs>
  <ScaleCrop>false</ScaleCrop>
  <Company/>
  <LinksUpToDate>false</LinksUpToDate>
  <CharactersWithSpaces>32873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Hamit Maxudov</cp:lastModifiedBy>
  <cp:revision>3</cp:revision>
  <dcterms:created xsi:type="dcterms:W3CDTF">2026-07-31T13:06:00Z</dcterms:created>
  <dcterms:modified xsi:type="dcterms:W3CDTF">2026-08-03T11:57:00Z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