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04BBF" w14:textId="77777777" w:rsidR="006F5565" w:rsidRPr="002B1EF2" w:rsidRDefault="00D4758A" w:rsidP="00BE2680">
      <w:pPr>
        <w:spacing w:after="120"/>
        <w:jc w:val="center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Казахский национальный педагогический университет имени Абая</w:t>
      </w:r>
    </w:p>
    <w:p w14:paraId="26B6CB8F" w14:textId="77777777" w:rsidR="006F5565" w:rsidRPr="002B1EF2" w:rsidRDefault="006F5565" w:rsidP="00BE2680">
      <w:pPr>
        <w:spacing w:after="600"/>
        <w:rPr>
          <w:sz w:val="24"/>
          <w:szCs w:val="24"/>
        </w:rPr>
      </w:pPr>
    </w:p>
    <w:p w14:paraId="4DABF960" w14:textId="77777777" w:rsidR="006F5565" w:rsidRPr="002B1EF2" w:rsidRDefault="00D4758A" w:rsidP="00BE2680">
      <w:pPr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СОГЛАСОВАНО</w:t>
      </w:r>
    </w:p>
    <w:p w14:paraId="598ABC34" w14:textId="77777777" w:rsidR="006F5565" w:rsidRPr="002B1EF2" w:rsidRDefault="006F5565" w:rsidP="00BE2680">
      <w:pPr>
        <w:spacing w:after="200"/>
        <w:rPr>
          <w:sz w:val="24"/>
          <w:szCs w:val="24"/>
        </w:rPr>
      </w:pPr>
    </w:p>
    <w:p w14:paraId="3A62F90C" w14:textId="77777777" w:rsidR="006F5565" w:rsidRPr="002B1EF2" w:rsidRDefault="00D4758A" w:rsidP="00BE2680">
      <w:pPr>
        <w:rPr>
          <w:sz w:val="24"/>
          <w:szCs w:val="24"/>
        </w:rPr>
      </w:pPr>
      <w:r w:rsidRPr="002B1EF2">
        <w:rPr>
          <w:sz w:val="24"/>
          <w:szCs w:val="24"/>
        </w:rPr>
        <w:t>_________________ /______________/</w:t>
      </w:r>
    </w:p>
    <w:p w14:paraId="01F91941" w14:textId="77777777" w:rsidR="006F5565" w:rsidRPr="002B1EF2" w:rsidRDefault="00D4758A" w:rsidP="00BE2680">
      <w:pPr>
        <w:rPr>
          <w:sz w:val="24"/>
          <w:szCs w:val="24"/>
        </w:rPr>
      </w:pPr>
      <w:r w:rsidRPr="002B1EF2">
        <w:rPr>
          <w:sz w:val="24"/>
          <w:szCs w:val="24"/>
        </w:rPr>
        <w:t>«______» _______________ 2026 г.</w:t>
      </w:r>
    </w:p>
    <w:p w14:paraId="4C4A8890" w14:textId="77777777" w:rsidR="006F5565" w:rsidRPr="002B1EF2" w:rsidRDefault="006F5565" w:rsidP="00BE2680">
      <w:pPr>
        <w:spacing w:after="400"/>
        <w:rPr>
          <w:sz w:val="24"/>
          <w:szCs w:val="24"/>
        </w:rPr>
      </w:pPr>
    </w:p>
    <w:p w14:paraId="6265CDC3" w14:textId="77777777" w:rsidR="006F5565" w:rsidRPr="002B1EF2" w:rsidRDefault="00D4758A" w:rsidP="00BE2680">
      <w:pPr>
        <w:jc w:val="right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УТВЕРЖДАЮ</w:t>
      </w:r>
    </w:p>
    <w:p w14:paraId="76938D53" w14:textId="77777777" w:rsidR="006F5565" w:rsidRPr="002B1EF2" w:rsidRDefault="00D4758A" w:rsidP="00BE2680">
      <w:pPr>
        <w:jc w:val="right"/>
        <w:rPr>
          <w:sz w:val="24"/>
          <w:szCs w:val="24"/>
        </w:rPr>
      </w:pPr>
      <w:r w:rsidRPr="002B1EF2">
        <w:rPr>
          <w:sz w:val="24"/>
          <w:szCs w:val="24"/>
        </w:rPr>
        <w:t>Ректор-Председатель правления</w:t>
      </w:r>
    </w:p>
    <w:p w14:paraId="15A1A10A" w14:textId="77777777" w:rsidR="006F5565" w:rsidRPr="002B1EF2" w:rsidRDefault="00D4758A" w:rsidP="00BE2680">
      <w:pPr>
        <w:jc w:val="right"/>
        <w:rPr>
          <w:sz w:val="24"/>
          <w:szCs w:val="24"/>
        </w:rPr>
      </w:pPr>
      <w:r w:rsidRPr="002B1EF2">
        <w:rPr>
          <w:sz w:val="24"/>
          <w:szCs w:val="24"/>
        </w:rPr>
        <w:t xml:space="preserve">_________________ </w:t>
      </w:r>
      <w:proofErr w:type="spellStart"/>
      <w:r w:rsidRPr="002B1EF2">
        <w:rPr>
          <w:sz w:val="24"/>
          <w:szCs w:val="24"/>
        </w:rPr>
        <w:t>Тлеп</w:t>
      </w:r>
      <w:proofErr w:type="spellEnd"/>
      <w:r w:rsidRPr="002B1EF2">
        <w:rPr>
          <w:sz w:val="24"/>
          <w:szCs w:val="24"/>
        </w:rPr>
        <w:t xml:space="preserve"> Б. А.</w:t>
      </w:r>
    </w:p>
    <w:p w14:paraId="74ABC815" w14:textId="77777777" w:rsidR="006F5565" w:rsidRPr="002B1EF2" w:rsidRDefault="00D4758A" w:rsidP="00BE2680">
      <w:pPr>
        <w:jc w:val="right"/>
        <w:rPr>
          <w:sz w:val="24"/>
          <w:szCs w:val="24"/>
        </w:rPr>
      </w:pPr>
      <w:r w:rsidRPr="002B1EF2">
        <w:rPr>
          <w:sz w:val="24"/>
          <w:szCs w:val="24"/>
        </w:rPr>
        <w:t>«______» _______________ 2026 г.</w:t>
      </w:r>
    </w:p>
    <w:p w14:paraId="7D27CA75" w14:textId="77777777" w:rsidR="006F5565" w:rsidRPr="002B1EF2" w:rsidRDefault="006F5565" w:rsidP="00BE2680">
      <w:pPr>
        <w:spacing w:after="1200"/>
        <w:rPr>
          <w:sz w:val="24"/>
          <w:szCs w:val="24"/>
        </w:rPr>
      </w:pPr>
    </w:p>
    <w:p w14:paraId="7A8EDC04" w14:textId="77777777" w:rsidR="006F5565" w:rsidRPr="002B1EF2" w:rsidRDefault="00D4758A" w:rsidP="00BE2680">
      <w:pPr>
        <w:spacing w:after="120"/>
        <w:jc w:val="center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Техническое задание на создание</w:t>
      </w:r>
    </w:p>
    <w:p w14:paraId="559B8CD9" w14:textId="77777777" w:rsidR="006F5565" w:rsidRPr="002B1EF2" w:rsidRDefault="00D4758A" w:rsidP="00BE2680">
      <w:pPr>
        <w:spacing w:after="120"/>
        <w:jc w:val="center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интегрированной автоматизированной системы</w:t>
      </w:r>
    </w:p>
    <w:p w14:paraId="4B77435D" w14:textId="77777777" w:rsidR="006F5565" w:rsidRPr="002B1EF2" w:rsidRDefault="00D4758A" w:rsidP="00BE2680">
      <w:pPr>
        <w:spacing w:after="120"/>
        <w:jc w:val="center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 xml:space="preserve">«Цифровая платформа </w:t>
      </w:r>
      <w:proofErr w:type="spellStart"/>
      <w:r w:rsidRPr="002B1EF2">
        <w:rPr>
          <w:b/>
          <w:bCs/>
          <w:sz w:val="24"/>
          <w:szCs w:val="24"/>
        </w:rPr>
        <w:t>Abai</w:t>
      </w:r>
      <w:proofErr w:type="spellEnd"/>
      <w:r w:rsidRPr="002B1EF2">
        <w:rPr>
          <w:b/>
          <w:bCs/>
          <w:sz w:val="24"/>
          <w:szCs w:val="24"/>
        </w:rPr>
        <w:t xml:space="preserve"> Digital»</w:t>
      </w:r>
    </w:p>
    <w:p w14:paraId="39601B28" w14:textId="77777777" w:rsidR="006F5565" w:rsidRPr="002B1EF2" w:rsidRDefault="006F5565" w:rsidP="00BE2680">
      <w:pPr>
        <w:spacing w:after="600"/>
        <w:rPr>
          <w:sz w:val="24"/>
          <w:szCs w:val="24"/>
        </w:rPr>
      </w:pPr>
    </w:p>
    <w:p w14:paraId="36FE953D" w14:textId="77777777" w:rsidR="006F5565" w:rsidRPr="002B1EF2" w:rsidRDefault="00D4758A" w:rsidP="00BE2680">
      <w:pPr>
        <w:spacing w:after="120"/>
        <w:jc w:val="center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 xml:space="preserve">Раздел: Изменение интерфейса </w:t>
      </w:r>
      <w:proofErr w:type="spellStart"/>
      <w:r w:rsidRPr="002B1EF2">
        <w:rPr>
          <w:b/>
          <w:bCs/>
          <w:sz w:val="24"/>
          <w:szCs w:val="24"/>
        </w:rPr>
        <w:t>Moodle</w:t>
      </w:r>
      <w:proofErr w:type="spellEnd"/>
      <w:r w:rsidRPr="002B1EF2">
        <w:rPr>
          <w:b/>
          <w:bCs/>
          <w:sz w:val="24"/>
          <w:szCs w:val="24"/>
        </w:rPr>
        <w:t xml:space="preserve"> под фирменный стиль </w:t>
      </w:r>
      <w:proofErr w:type="spellStart"/>
      <w:r w:rsidRPr="002B1EF2">
        <w:rPr>
          <w:b/>
          <w:bCs/>
          <w:sz w:val="24"/>
          <w:szCs w:val="24"/>
        </w:rPr>
        <w:t>abai.digital</w:t>
      </w:r>
      <w:proofErr w:type="spellEnd"/>
      <w:r w:rsidRPr="002B1EF2">
        <w:rPr>
          <w:b/>
          <w:bCs/>
          <w:sz w:val="24"/>
          <w:szCs w:val="24"/>
        </w:rPr>
        <w:t xml:space="preserve"> и интеграции</w:t>
      </w:r>
    </w:p>
    <w:p w14:paraId="5FB0187B" w14:textId="77777777" w:rsidR="006F5565" w:rsidRPr="002B1EF2" w:rsidRDefault="00D4758A" w:rsidP="00BE2680">
      <w:pPr>
        <w:spacing w:after="120"/>
        <w:jc w:val="center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АД.ТЗ.MOODLE-UI-01</w:t>
      </w:r>
    </w:p>
    <w:p w14:paraId="01A7FFED" w14:textId="77777777" w:rsidR="006F5565" w:rsidRPr="002B1EF2" w:rsidRDefault="006F5565" w:rsidP="00BE2680">
      <w:pPr>
        <w:spacing w:after="400"/>
        <w:rPr>
          <w:sz w:val="24"/>
          <w:szCs w:val="24"/>
        </w:rPr>
      </w:pPr>
    </w:p>
    <w:p w14:paraId="2511E763" w14:textId="77777777" w:rsidR="006F5565" w:rsidRPr="002B1EF2" w:rsidRDefault="00D4758A" w:rsidP="00BE2680">
      <w:pPr>
        <w:spacing w:after="120"/>
        <w:jc w:val="center"/>
        <w:rPr>
          <w:sz w:val="24"/>
          <w:szCs w:val="24"/>
        </w:rPr>
      </w:pPr>
      <w:r w:rsidRPr="002B1EF2">
        <w:rPr>
          <w:sz w:val="24"/>
          <w:szCs w:val="24"/>
        </w:rPr>
        <w:t>Разработан</w:t>
      </w:r>
      <w:r w:rsidRPr="002B1EF2">
        <w:rPr>
          <w:sz w:val="24"/>
          <w:szCs w:val="24"/>
        </w:rPr>
        <w:t>о в соответствии с СТ РК 34.015-2002</w:t>
      </w:r>
    </w:p>
    <w:p w14:paraId="3AE694F6" w14:textId="77777777" w:rsidR="006F5565" w:rsidRPr="002B1EF2" w:rsidRDefault="00D4758A" w:rsidP="00BE2680">
      <w:pPr>
        <w:spacing w:after="120"/>
        <w:jc w:val="center"/>
        <w:rPr>
          <w:sz w:val="24"/>
          <w:szCs w:val="24"/>
        </w:rPr>
      </w:pPr>
      <w:r w:rsidRPr="002B1EF2">
        <w:rPr>
          <w:sz w:val="24"/>
          <w:szCs w:val="24"/>
        </w:rPr>
        <w:t xml:space="preserve">Код подсистемы: </w:t>
      </w:r>
      <w:proofErr w:type="spellStart"/>
      <w:r w:rsidRPr="002B1EF2">
        <w:rPr>
          <w:sz w:val="24"/>
          <w:szCs w:val="24"/>
        </w:rPr>
        <w:t>moodle-ui</w:t>
      </w:r>
      <w:proofErr w:type="spellEnd"/>
    </w:p>
    <w:p w14:paraId="3AED7819" w14:textId="77777777" w:rsidR="006F5565" w:rsidRPr="002B1EF2" w:rsidRDefault="00D4758A" w:rsidP="00BE2680">
      <w:pPr>
        <w:spacing w:after="120"/>
        <w:jc w:val="center"/>
        <w:rPr>
          <w:sz w:val="24"/>
          <w:szCs w:val="24"/>
        </w:rPr>
      </w:pPr>
      <w:r w:rsidRPr="002B1EF2">
        <w:rPr>
          <w:sz w:val="24"/>
          <w:szCs w:val="24"/>
        </w:rPr>
        <w:t>Версия документа: 1.0</w:t>
      </w:r>
    </w:p>
    <w:p w14:paraId="43252741" w14:textId="77777777" w:rsidR="006F5565" w:rsidRPr="002B1EF2" w:rsidRDefault="00D4758A" w:rsidP="00BE2680">
      <w:pPr>
        <w:spacing w:after="120"/>
        <w:jc w:val="center"/>
        <w:rPr>
          <w:sz w:val="24"/>
          <w:szCs w:val="24"/>
        </w:rPr>
      </w:pPr>
      <w:r w:rsidRPr="002B1EF2">
        <w:rPr>
          <w:sz w:val="24"/>
          <w:szCs w:val="24"/>
        </w:rPr>
        <w:t>Дата: 2026-07-31</w:t>
      </w:r>
    </w:p>
    <w:p w14:paraId="035FD018" w14:textId="77777777" w:rsidR="006F5565" w:rsidRPr="002B1EF2" w:rsidRDefault="00D4758A" w:rsidP="00BE2680">
      <w:pPr>
        <w:spacing w:after="120"/>
        <w:jc w:val="center"/>
        <w:rPr>
          <w:sz w:val="24"/>
          <w:szCs w:val="24"/>
        </w:rPr>
      </w:pPr>
      <w:r w:rsidRPr="002B1EF2">
        <w:rPr>
          <w:sz w:val="24"/>
          <w:szCs w:val="24"/>
        </w:rPr>
        <w:t>Разработал: —</w:t>
      </w:r>
    </w:p>
    <w:p w14:paraId="0DBED647" w14:textId="77777777" w:rsidR="006F5565" w:rsidRPr="002B1EF2" w:rsidRDefault="00D4758A" w:rsidP="00BE2680">
      <w:pPr>
        <w:spacing w:after="120"/>
        <w:jc w:val="center"/>
        <w:rPr>
          <w:sz w:val="24"/>
          <w:szCs w:val="24"/>
        </w:rPr>
      </w:pPr>
      <w:r w:rsidRPr="002B1EF2">
        <w:rPr>
          <w:sz w:val="24"/>
          <w:szCs w:val="24"/>
        </w:rPr>
        <w:t>Согласовал: —</w:t>
      </w:r>
    </w:p>
    <w:p w14:paraId="6D2F260D" w14:textId="77777777" w:rsidR="006F5565" w:rsidRPr="002B1EF2" w:rsidRDefault="00D4758A" w:rsidP="00BE2680">
      <w:pPr>
        <w:spacing w:after="120"/>
        <w:jc w:val="center"/>
        <w:rPr>
          <w:sz w:val="24"/>
          <w:szCs w:val="24"/>
        </w:rPr>
      </w:pPr>
      <w:r w:rsidRPr="002B1EF2">
        <w:rPr>
          <w:sz w:val="24"/>
          <w:szCs w:val="24"/>
        </w:rPr>
        <w:t>Статус: Черновик</w:t>
      </w:r>
    </w:p>
    <w:p w14:paraId="28D5007E" w14:textId="77777777" w:rsidR="00BE2680" w:rsidRDefault="00BE2680" w:rsidP="00BE2680">
      <w:pPr>
        <w:spacing w:after="120"/>
        <w:rPr>
          <w:sz w:val="24"/>
          <w:szCs w:val="24"/>
        </w:rPr>
      </w:pPr>
    </w:p>
    <w:p w14:paraId="0797D8B6" w14:textId="4587C440" w:rsidR="00BE2680" w:rsidRDefault="00D4758A" w:rsidP="00BE2680">
      <w:pPr>
        <w:spacing w:after="120"/>
        <w:jc w:val="center"/>
        <w:rPr>
          <w:sz w:val="24"/>
          <w:szCs w:val="24"/>
        </w:rPr>
      </w:pPr>
      <w:r w:rsidRPr="002B1EF2">
        <w:rPr>
          <w:sz w:val="24"/>
          <w:szCs w:val="24"/>
        </w:rPr>
        <w:t>А</w:t>
      </w:r>
      <w:r w:rsidRPr="002B1EF2">
        <w:rPr>
          <w:sz w:val="24"/>
          <w:szCs w:val="24"/>
        </w:rPr>
        <w:t>лматы, 2026</w:t>
      </w:r>
    </w:p>
    <w:p w14:paraId="0480B487" w14:textId="77777777" w:rsidR="00BE2680" w:rsidRDefault="00BE2680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21BCB578" w14:textId="77777777" w:rsidR="006F5565" w:rsidRPr="002B1EF2" w:rsidRDefault="00D4758A" w:rsidP="00BE2680">
      <w:pPr>
        <w:pStyle w:val="1"/>
        <w:spacing w:before="300" w:after="15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lastRenderedPageBreak/>
        <w:t>1. Общие сведения</w:t>
      </w:r>
    </w:p>
    <w:p w14:paraId="5F8A7D55" w14:textId="77777777" w:rsidR="006F5565" w:rsidRPr="002B1EF2" w:rsidRDefault="00D4758A" w:rsidP="00BE2680">
      <w:pPr>
        <w:pStyle w:val="2"/>
        <w:spacing w:before="240" w:after="12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1.1. Наименование системы и подсистемы</w:t>
      </w:r>
    </w:p>
    <w:p w14:paraId="5EF6FD52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 xml:space="preserve">Полное наименование системы: Интегрированная автоматизированная система «Цифровая платформа </w:t>
      </w:r>
      <w:proofErr w:type="spellStart"/>
      <w:r w:rsidRPr="002B1EF2">
        <w:rPr>
          <w:sz w:val="24"/>
          <w:szCs w:val="24"/>
        </w:rPr>
        <w:t>Abai</w:t>
      </w:r>
      <w:proofErr w:type="spellEnd"/>
      <w:r w:rsidRPr="002B1EF2">
        <w:rPr>
          <w:sz w:val="24"/>
          <w:szCs w:val="24"/>
        </w:rPr>
        <w:t xml:space="preserve"> Digital».</w:t>
      </w:r>
    </w:p>
    <w:p w14:paraId="44610BA7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 xml:space="preserve">Наименование подсистемы: Изменение интерфейса системы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 xml:space="preserve"> (</w:t>
      </w:r>
      <w:proofErr w:type="spellStart"/>
      <w:r w:rsidRPr="002B1EF2">
        <w:rPr>
          <w:sz w:val="24"/>
          <w:szCs w:val="24"/>
        </w:rPr>
        <w:t>learn.abai.digital</w:t>
      </w:r>
      <w:proofErr w:type="spellEnd"/>
      <w:r w:rsidRPr="002B1EF2">
        <w:rPr>
          <w:sz w:val="24"/>
          <w:szCs w:val="24"/>
        </w:rPr>
        <w:t xml:space="preserve">) под фирменный стиль портала </w:t>
      </w:r>
      <w:proofErr w:type="spellStart"/>
      <w:r w:rsidRPr="002B1EF2">
        <w:rPr>
          <w:sz w:val="24"/>
          <w:szCs w:val="24"/>
        </w:rPr>
        <w:t>abai.digital</w:t>
      </w:r>
      <w:proofErr w:type="spellEnd"/>
      <w:r w:rsidRPr="002B1EF2">
        <w:rPr>
          <w:sz w:val="24"/>
          <w:szCs w:val="24"/>
        </w:rPr>
        <w:t xml:space="preserve"> и приведение в соответствие подключённых к ней интеграций, далее — Подсистема.</w:t>
      </w:r>
    </w:p>
    <w:p w14:paraId="5A08EFD7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 xml:space="preserve">Условное обозначение (код) подсистемы: </w:t>
      </w:r>
      <w:proofErr w:type="spellStart"/>
      <w:r w:rsidRPr="002B1EF2">
        <w:rPr>
          <w:sz w:val="24"/>
          <w:szCs w:val="24"/>
        </w:rPr>
        <w:t>moodle-ui</w:t>
      </w:r>
      <w:proofErr w:type="spellEnd"/>
      <w:r w:rsidRPr="002B1EF2">
        <w:rPr>
          <w:sz w:val="24"/>
          <w:szCs w:val="24"/>
        </w:rPr>
        <w:t>.</w:t>
      </w:r>
    </w:p>
    <w:p w14:paraId="23E5F3B5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Обозначение настоящего документа: АД.ТЗ.MOODLE-UI-01.</w:t>
      </w:r>
    </w:p>
    <w:p w14:paraId="47C3301C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Настоящий документ дополняет раздел АД.ТЗ.MOODLE-01 (развёрт</w:t>
      </w:r>
      <w:r w:rsidRPr="002B1EF2">
        <w:rPr>
          <w:sz w:val="24"/>
          <w:szCs w:val="24"/>
        </w:rPr>
        <w:t xml:space="preserve">ывание и настройка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 xml:space="preserve"> 5.1, журнал оценок) в части требований к внешнему виду и интеграциям и распространяется только на них. Составлен по фактическому состоянию оформления </w:t>
      </w:r>
      <w:proofErr w:type="spellStart"/>
      <w:r w:rsidRPr="002B1EF2">
        <w:rPr>
          <w:sz w:val="24"/>
          <w:szCs w:val="24"/>
        </w:rPr>
        <w:t>learn.abai.digital</w:t>
      </w:r>
      <w:proofErr w:type="spellEnd"/>
      <w:r w:rsidRPr="002B1EF2">
        <w:rPr>
          <w:sz w:val="24"/>
          <w:szCs w:val="24"/>
        </w:rPr>
        <w:t xml:space="preserve"> на дату обследования.</w:t>
      </w:r>
    </w:p>
    <w:p w14:paraId="26197558" w14:textId="77777777" w:rsidR="006F5565" w:rsidRPr="002B1EF2" w:rsidRDefault="00D4758A" w:rsidP="00BE2680">
      <w:pPr>
        <w:pStyle w:val="2"/>
        <w:spacing w:before="240" w:after="12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1.2. Заказчик и разработчик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3040"/>
      </w:tblGrid>
      <w:tr w:rsidR="006F5565" w:rsidRPr="002B1EF2" w14:paraId="77FCE2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77C46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Сторона</w:t>
            </w:r>
          </w:p>
        </w:tc>
        <w:tc>
          <w:tcPr>
            <w:tcW w:w="4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751F6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Наименование</w:t>
            </w:r>
          </w:p>
        </w:tc>
        <w:tc>
          <w:tcPr>
            <w:tcW w:w="30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01D9D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Реквизиты</w:t>
            </w:r>
          </w:p>
        </w:tc>
      </w:tr>
      <w:tr w:rsidR="006F5565" w:rsidRPr="002B1EF2" w14:paraId="54B9D03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2B51C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Заказчик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AC6DE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Казахский национальный педагогический университет имени Абая</w:t>
            </w:r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C085E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&lt;юридический адрес, БИН, контактное лицо&gt;</w:t>
            </w:r>
          </w:p>
        </w:tc>
      </w:tr>
      <w:tr w:rsidR="006F5565" w:rsidRPr="002B1EF2" w14:paraId="16BFD0B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4E407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Разработчик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CE6E3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&lt;наименование организации / подразделения&gt;</w:t>
            </w:r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28688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&lt;адрес, контактное лицо&gt;</w:t>
            </w:r>
          </w:p>
        </w:tc>
      </w:tr>
      <w:tr w:rsidR="006F5565" w:rsidRPr="002B1EF2" w14:paraId="21C6FA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7F1D9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Владелец процесса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5F017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Служба цифровых коммуникаций / отдел брендинга университета</w:t>
            </w:r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88F87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&lt;ФИО, должность — см. ОВ-08&gt;</w:t>
            </w:r>
          </w:p>
        </w:tc>
      </w:tr>
    </w:tbl>
    <w:p w14:paraId="6983B1EC" w14:textId="77777777" w:rsidR="006F5565" w:rsidRPr="002B1EF2" w:rsidRDefault="00D4758A" w:rsidP="00BE2680">
      <w:pPr>
        <w:pStyle w:val="2"/>
        <w:spacing w:before="240" w:after="12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1.3. Перечень документов, на основании которых создаётся подсистема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1"/>
        <w:gridCol w:w="5859"/>
        <w:gridCol w:w="2830"/>
      </w:tblGrid>
      <w:tr w:rsidR="006F5565" w:rsidRPr="002B1EF2" w14:paraId="6A8650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D8CE3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2DEB8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Документ</w:t>
            </w:r>
          </w:p>
        </w:tc>
        <w:tc>
          <w:tcPr>
            <w:tcW w:w="28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7153B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Реквизиты</w:t>
            </w:r>
          </w:p>
        </w:tc>
      </w:tr>
      <w:tr w:rsidR="006F5565" w:rsidRPr="002B1EF2" w14:paraId="20E7A7D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87B8F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1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8F7EA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Раздел «Развёртывание и настройка 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  <w:r w:rsidRPr="002B1EF2">
              <w:rPr>
                <w:sz w:val="24"/>
                <w:szCs w:val="24"/>
              </w:rPr>
              <w:t xml:space="preserve"> 5.1» технического задания на Систему</w:t>
            </w:r>
          </w:p>
        </w:tc>
        <w:tc>
          <w:tcPr>
            <w:tcW w:w="2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B931E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АД.ТЗ.MOODLE-01</w:t>
            </w:r>
          </w:p>
        </w:tc>
      </w:tr>
      <w:tr w:rsidR="006F5565" w:rsidRPr="002B1EF2" w14:paraId="076644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E9096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2</w:t>
            </w:r>
          </w:p>
        </w:tc>
        <w:tc>
          <w:tcPr>
            <w:tcW w:w="6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DAE26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Брендбук / руководство по фирменному стилю </w:t>
            </w:r>
            <w:proofErr w:type="spellStart"/>
            <w:r w:rsidRPr="002B1EF2">
              <w:rPr>
                <w:sz w:val="24"/>
                <w:szCs w:val="24"/>
              </w:rPr>
              <w:t>Abai</w:t>
            </w:r>
            <w:proofErr w:type="spellEnd"/>
            <w:r w:rsidRPr="002B1EF2">
              <w:rPr>
                <w:sz w:val="24"/>
                <w:szCs w:val="24"/>
              </w:rPr>
              <w:t xml:space="preserve"> University и портала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</w:p>
        </w:tc>
        <w:tc>
          <w:tcPr>
            <w:tcW w:w="2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EB1C2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&lt;реквизиты — см. ОВ-01&gt;</w:t>
            </w:r>
          </w:p>
        </w:tc>
      </w:tr>
    </w:tbl>
    <w:p w14:paraId="794CB79A" w14:textId="77777777" w:rsidR="006F5565" w:rsidRPr="002B1EF2" w:rsidRDefault="00D4758A" w:rsidP="00BE2680">
      <w:pPr>
        <w:pStyle w:val="2"/>
        <w:spacing w:before="240" w:after="12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1.4. Плановые сроки начала и окончания работ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2100"/>
        <w:gridCol w:w="2740"/>
      </w:tblGrid>
      <w:tr w:rsidR="006F5565" w:rsidRPr="002B1EF2" w14:paraId="4043E0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C80D7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Стадия (ГОСТ 34.601-90)</w:t>
            </w:r>
          </w:p>
        </w:tc>
        <w:tc>
          <w:tcPr>
            <w:tcW w:w="21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76F2E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Начало</w:t>
            </w:r>
          </w:p>
        </w:tc>
        <w:tc>
          <w:tcPr>
            <w:tcW w:w="27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0FE97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Окончание</w:t>
            </w:r>
          </w:p>
        </w:tc>
      </w:tr>
      <w:tr w:rsidR="006F5565" w:rsidRPr="002B1EF2" w14:paraId="0112A137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CC73F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Техническое задание (настоящий раздел)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4780F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2026-07-31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E8575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&lt;дата утверждения&gt;</w:t>
            </w:r>
          </w:p>
        </w:tc>
      </w:tr>
      <w:tr w:rsidR="006F5565" w:rsidRPr="002B1EF2" w14:paraId="1B6D5676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F67F0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Технический проект (макет фирменного оформления)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33B6E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&lt;ГГГГ-ММ-ДД&gt;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BB6B7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&lt;ГГГГ-ММ-ДД&gt;</w:t>
            </w:r>
          </w:p>
        </w:tc>
      </w:tr>
      <w:tr w:rsidR="006F5565" w:rsidRPr="002B1EF2" w14:paraId="2104906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AA763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Рабочая документация и реализация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4557B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&lt;ГГГГ-ММ-ДД&gt;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04BB0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&lt;ГГГГ-ММ-ДД&gt;</w:t>
            </w:r>
          </w:p>
        </w:tc>
      </w:tr>
      <w:tr w:rsidR="006F5565" w:rsidRPr="002B1EF2" w14:paraId="34749BC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3B360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lastRenderedPageBreak/>
              <w:t>Ввод в промышленную эксплуатацию</w:t>
            </w:r>
          </w:p>
        </w:tc>
        <w:tc>
          <w:tcPr>
            <w:tcW w:w="2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5576C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&lt;ГГГГ-ММ-ДД&gt;</w:t>
            </w:r>
          </w:p>
        </w:tc>
        <w:tc>
          <w:tcPr>
            <w:tcW w:w="2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79324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&lt;ГГГГ-ММ-ДД&gt;</w:t>
            </w:r>
          </w:p>
        </w:tc>
      </w:tr>
    </w:tbl>
    <w:p w14:paraId="7889EB80" w14:textId="77777777" w:rsidR="006F5565" w:rsidRPr="002B1EF2" w:rsidRDefault="00D4758A" w:rsidP="00BE2680">
      <w:pPr>
        <w:pStyle w:val="2"/>
        <w:spacing w:before="240" w:after="12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1.5. Источники и порядок финансирования работ</w:t>
      </w:r>
    </w:p>
    <w:p w14:paraId="5E1C7A25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&lt;Источник финансирования и порядок оплаты этапов — заполняется при подготовке документа к утверждению.&gt;</w:t>
      </w:r>
    </w:p>
    <w:p w14:paraId="0586C5F8" w14:textId="77777777" w:rsidR="006F5565" w:rsidRPr="002B1EF2" w:rsidRDefault="00D4758A" w:rsidP="00BE2680">
      <w:pPr>
        <w:pStyle w:val="2"/>
        <w:spacing w:before="240" w:after="12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1.6. Порядок оформления и предъявления результатов работ</w:t>
      </w:r>
    </w:p>
    <w:p w14:paraId="1E657D7C" w14:textId="77777777" w:rsidR="006F5565" w:rsidRPr="002B1EF2" w:rsidRDefault="00D4758A" w:rsidP="00BE2680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 xml:space="preserve">Результаты предъявляются заказчику демонстрацией фирменного оформления на тестовом контуре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>.</w:t>
      </w:r>
    </w:p>
    <w:p w14:paraId="368BAEFA" w14:textId="77777777" w:rsidR="006F5565" w:rsidRPr="002B1EF2" w:rsidRDefault="00D4758A" w:rsidP="00BE2680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Приёмка оформляется актом сдачи-приёмки, подписываемым заказчиком (с участием владельца бренда) и ра</w:t>
      </w:r>
      <w:r w:rsidRPr="002B1EF2">
        <w:rPr>
          <w:sz w:val="24"/>
          <w:szCs w:val="24"/>
        </w:rPr>
        <w:t>зработчиком.</w:t>
      </w:r>
    </w:p>
    <w:p w14:paraId="27C477C0" w14:textId="77777777" w:rsidR="006F5565" w:rsidRPr="002B1EF2" w:rsidRDefault="00D4758A" w:rsidP="00BE2680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Расхождение оформления с утверждённым брендбуком является замечанием независимо от того, признаёт ли его разработчик дефектом.</w:t>
      </w:r>
    </w:p>
    <w:p w14:paraId="3732CCCE" w14:textId="77777777" w:rsidR="006F5565" w:rsidRPr="002B1EF2" w:rsidRDefault="00D4758A" w:rsidP="00BE2680">
      <w:pPr>
        <w:pStyle w:val="1"/>
        <w:spacing w:before="300" w:after="15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2. Назначение и цели создания подсистемы</w:t>
      </w:r>
    </w:p>
    <w:p w14:paraId="32E7BC53" w14:textId="77777777" w:rsidR="006F5565" w:rsidRPr="002B1EF2" w:rsidRDefault="00D4758A" w:rsidP="00BE2680">
      <w:pPr>
        <w:pStyle w:val="2"/>
        <w:spacing w:before="240" w:after="12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2.1. Назначение подсистемы</w:t>
      </w:r>
    </w:p>
    <w:p w14:paraId="7F308C8C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Подсистема предназначена для приведения внешнего</w:t>
      </w:r>
      <w:r w:rsidRPr="002B1EF2">
        <w:rPr>
          <w:sz w:val="24"/>
          <w:szCs w:val="24"/>
        </w:rPr>
        <w:t xml:space="preserve"> вида системы электронного обучения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 xml:space="preserve"> (</w:t>
      </w:r>
      <w:proofErr w:type="spellStart"/>
      <w:r w:rsidRPr="002B1EF2">
        <w:rPr>
          <w:sz w:val="24"/>
          <w:szCs w:val="24"/>
        </w:rPr>
        <w:t>learn.abai.digital</w:t>
      </w:r>
      <w:proofErr w:type="spellEnd"/>
      <w:r w:rsidRPr="002B1EF2">
        <w:rPr>
          <w:sz w:val="24"/>
          <w:szCs w:val="24"/>
        </w:rPr>
        <w:t xml:space="preserve">) в соответствие с фирменным стилем портала </w:t>
      </w:r>
      <w:proofErr w:type="spellStart"/>
      <w:r w:rsidRPr="002B1EF2">
        <w:rPr>
          <w:sz w:val="24"/>
          <w:szCs w:val="24"/>
        </w:rPr>
        <w:t>abai.digital</w:t>
      </w:r>
      <w:proofErr w:type="spellEnd"/>
      <w:r w:rsidRPr="002B1EF2">
        <w:rPr>
          <w:sz w:val="24"/>
          <w:szCs w:val="24"/>
        </w:rPr>
        <w:t xml:space="preserve"> — единой точки входа сотрудников и обучающихся в цифровые сервисы университета, — а также для приведения в порядок связанных с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 xml:space="preserve"> инт</w:t>
      </w:r>
      <w:r w:rsidRPr="002B1EF2">
        <w:rPr>
          <w:sz w:val="24"/>
          <w:szCs w:val="24"/>
        </w:rPr>
        <w:t xml:space="preserve">еграций (единый вход через </w:t>
      </w:r>
      <w:proofErr w:type="spellStart"/>
      <w:r w:rsidRPr="002B1EF2">
        <w:rPr>
          <w:sz w:val="24"/>
          <w:szCs w:val="24"/>
        </w:rPr>
        <w:t>Entra</w:t>
      </w:r>
      <w:proofErr w:type="spellEnd"/>
      <w:r w:rsidRPr="002B1EF2">
        <w:rPr>
          <w:sz w:val="24"/>
          <w:szCs w:val="24"/>
        </w:rPr>
        <w:t xml:space="preserve"> ID, переход между </w:t>
      </w:r>
      <w:proofErr w:type="spellStart"/>
      <w:r w:rsidRPr="002B1EF2">
        <w:rPr>
          <w:sz w:val="24"/>
          <w:szCs w:val="24"/>
        </w:rPr>
        <w:t>learn.abai.digital</w:t>
      </w:r>
      <w:proofErr w:type="spellEnd"/>
      <w:r w:rsidRPr="002B1EF2">
        <w:rPr>
          <w:sz w:val="24"/>
          <w:szCs w:val="24"/>
        </w:rPr>
        <w:t xml:space="preserve"> и </w:t>
      </w:r>
      <w:proofErr w:type="spellStart"/>
      <w:r w:rsidRPr="002B1EF2">
        <w:rPr>
          <w:sz w:val="24"/>
          <w:szCs w:val="24"/>
        </w:rPr>
        <w:t>abai.digital</w:t>
      </w:r>
      <w:proofErr w:type="spellEnd"/>
      <w:r w:rsidRPr="002B1EF2">
        <w:rPr>
          <w:sz w:val="24"/>
          <w:szCs w:val="24"/>
        </w:rPr>
        <w:t>, мобильное приложение), обнаруженных на дату обследования.</w:t>
      </w:r>
    </w:p>
    <w:p w14:paraId="048CD33F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 xml:space="preserve">На дату обследования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 xml:space="preserve"> использует тему оформления </w:t>
      </w:r>
      <w:proofErr w:type="spellStart"/>
      <w:r w:rsidRPr="002B1EF2">
        <w:rPr>
          <w:sz w:val="24"/>
          <w:szCs w:val="24"/>
        </w:rPr>
        <w:t>Adaptable</w:t>
      </w:r>
      <w:proofErr w:type="spellEnd"/>
      <w:r w:rsidRPr="002B1EF2">
        <w:rPr>
          <w:sz w:val="24"/>
          <w:szCs w:val="24"/>
        </w:rPr>
        <w:t xml:space="preserve"> в состоянии, близком к поставке по умолчанию: в</w:t>
      </w:r>
      <w:r w:rsidRPr="002B1EF2">
        <w:rPr>
          <w:sz w:val="24"/>
          <w:szCs w:val="24"/>
        </w:rPr>
        <w:t>кладка «Information» отображает стандартный текст разработчика темы, что указывает на отсутствие выполненной настройки логотипа, цветовой схемы, шапки и подвала под фирменный стиль университета. При этом в интерфейсе уже присутствует прямая ссылка «</w:t>
      </w:r>
      <w:proofErr w:type="spellStart"/>
      <w:r w:rsidRPr="002B1EF2">
        <w:rPr>
          <w:sz w:val="24"/>
          <w:szCs w:val="24"/>
        </w:rPr>
        <w:t>Abai</w:t>
      </w:r>
      <w:proofErr w:type="spellEnd"/>
      <w:r w:rsidRPr="002B1EF2">
        <w:rPr>
          <w:sz w:val="24"/>
          <w:szCs w:val="24"/>
        </w:rPr>
        <w:t xml:space="preserve"> Di</w:t>
      </w:r>
      <w:r w:rsidRPr="002B1EF2">
        <w:rPr>
          <w:sz w:val="24"/>
          <w:szCs w:val="24"/>
        </w:rPr>
        <w:t xml:space="preserve">gital», ведущая на портал </w:t>
      </w:r>
      <w:proofErr w:type="spellStart"/>
      <w:r w:rsidRPr="002B1EF2">
        <w:rPr>
          <w:sz w:val="24"/>
          <w:szCs w:val="24"/>
        </w:rPr>
        <w:t>abai.digital</w:t>
      </w:r>
      <w:proofErr w:type="spellEnd"/>
      <w:r w:rsidRPr="002B1EF2">
        <w:rPr>
          <w:sz w:val="24"/>
          <w:szCs w:val="24"/>
        </w:rPr>
        <w:t xml:space="preserve"> (переход с параметром </w:t>
      </w:r>
      <w:proofErr w:type="spellStart"/>
      <w:r w:rsidRPr="002B1EF2">
        <w:rPr>
          <w:sz w:val="24"/>
          <w:szCs w:val="24"/>
        </w:rPr>
        <w:t>sso</w:t>
      </w:r>
      <w:proofErr w:type="spellEnd"/>
      <w:r w:rsidRPr="002B1EF2">
        <w:rPr>
          <w:sz w:val="24"/>
          <w:szCs w:val="24"/>
        </w:rPr>
        <w:t>=1), что свидетельствует о частично подготовленной, но не оформленной визуально интеграции между двумя порталами.</w:t>
      </w:r>
    </w:p>
    <w:p w14:paraId="2990B915" w14:textId="77777777" w:rsidR="006F5565" w:rsidRPr="002B1EF2" w:rsidRDefault="00D4758A" w:rsidP="00BE2680">
      <w:pPr>
        <w:pStyle w:val="2"/>
        <w:spacing w:before="240" w:after="12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2.2. Цели создания подсистемы</w:t>
      </w:r>
    </w:p>
    <w:tbl>
      <w:tblPr>
        <w:tblW w:w="100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3"/>
        <w:gridCol w:w="2772"/>
        <w:gridCol w:w="2386"/>
        <w:gridCol w:w="1919"/>
        <w:gridCol w:w="1800"/>
      </w:tblGrid>
      <w:tr w:rsidR="006F5565" w:rsidRPr="002B1EF2" w14:paraId="53BC4E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92004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DF492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Цель</w:t>
            </w:r>
          </w:p>
        </w:tc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C6AF2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1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F7A96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Значение до внедрения</w:t>
            </w:r>
          </w:p>
        </w:tc>
        <w:tc>
          <w:tcPr>
            <w:tcW w:w="17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EC0EF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 xml:space="preserve">Целевое </w:t>
            </w:r>
            <w:r w:rsidRPr="002B1EF2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6F5565" w:rsidRPr="002B1EF2" w14:paraId="69A629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1BDCC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Ц-01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B323E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Визуальное единство интерфейсов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  <w:r w:rsidRPr="002B1EF2">
              <w:rPr>
                <w:sz w:val="24"/>
                <w:szCs w:val="24"/>
              </w:rPr>
              <w:t xml:space="preserve"> и </w:t>
            </w:r>
            <w:proofErr w:type="spellStart"/>
            <w:r w:rsidRPr="002B1EF2">
              <w:rPr>
                <w:sz w:val="24"/>
                <w:szCs w:val="24"/>
              </w:rPr>
              <w:t>learn.abai.digital</w:t>
            </w:r>
            <w:proofErr w:type="spellEnd"/>
            <w:r w:rsidRPr="002B1EF2">
              <w:rPr>
                <w:sz w:val="24"/>
                <w:szCs w:val="24"/>
              </w:rPr>
              <w:t xml:space="preserve"> (логотип, цвета, шапка, подвал)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36D88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Соответствие элементов оформления 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  <w:r w:rsidRPr="002B1EF2">
              <w:rPr>
                <w:sz w:val="24"/>
                <w:szCs w:val="24"/>
              </w:rPr>
              <w:t xml:space="preserve"> брендбуку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DE1BB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Не соответствует (тема по умолчанию)</w:t>
            </w:r>
          </w:p>
        </w:tc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9AF47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Полное соответствие</w:t>
            </w:r>
          </w:p>
        </w:tc>
      </w:tr>
      <w:tr w:rsidR="006F5565" w:rsidRPr="002B1EF2" w14:paraId="7A5ABEF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EBD26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Ц-02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B1134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Бесшовный переход пользователя между порталом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  <w:r w:rsidRPr="002B1EF2">
              <w:rPr>
                <w:sz w:val="24"/>
                <w:szCs w:val="24"/>
              </w:rPr>
              <w:t xml:space="preserve"> и 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  <w:r w:rsidRPr="002B1EF2">
              <w:rPr>
                <w:sz w:val="24"/>
                <w:szCs w:val="24"/>
              </w:rPr>
              <w:t xml:space="preserve"> без </w:t>
            </w:r>
            <w:r w:rsidRPr="002B1EF2">
              <w:rPr>
                <w:sz w:val="24"/>
                <w:szCs w:val="24"/>
              </w:rPr>
              <w:lastRenderedPageBreak/>
              <w:t>повторного выбора способа входа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FCCC9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lastRenderedPageBreak/>
              <w:t xml:space="preserve">Доля переходов между порталами без </w:t>
            </w:r>
            <w:r w:rsidRPr="002B1EF2">
              <w:rPr>
                <w:sz w:val="24"/>
                <w:szCs w:val="24"/>
              </w:rPr>
              <w:lastRenderedPageBreak/>
              <w:t>дополнительного экрана входа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00D23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lastRenderedPageBreak/>
              <w:t>&lt;...&gt;</w:t>
            </w:r>
          </w:p>
        </w:tc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4FAEB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100 %</w:t>
            </w:r>
          </w:p>
        </w:tc>
      </w:tr>
      <w:tr w:rsidR="006F5565" w:rsidRPr="002B1EF2" w14:paraId="64637C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C1EE3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Ц-03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99D58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Единообразное представление роли и идентичности пользователя в обеих с</w:t>
            </w:r>
            <w:r w:rsidRPr="002B1EF2">
              <w:rPr>
                <w:sz w:val="24"/>
                <w:szCs w:val="24"/>
              </w:rPr>
              <w:t>истемах (ФИО, логотип, язык интерфейса)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5F942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Доля пользователей, видящих согласованное оформление в обеих системах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82CF8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&lt;...&gt;</w:t>
            </w:r>
          </w:p>
        </w:tc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217B0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100 %</w:t>
            </w:r>
          </w:p>
        </w:tc>
      </w:tr>
    </w:tbl>
    <w:p w14:paraId="57AC11DE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Значения «до внедрения» и целевые значения подлежат уточнению у владельца процесса (см. ОВ-08).</w:t>
      </w:r>
    </w:p>
    <w:p w14:paraId="7F36438B" w14:textId="77777777" w:rsidR="006F5565" w:rsidRPr="002B1EF2" w:rsidRDefault="00D4758A" w:rsidP="00BE2680">
      <w:pPr>
        <w:pStyle w:val="2"/>
        <w:spacing w:before="240" w:after="12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2.3. Границы подсистемы (что не входит)</w:t>
      </w:r>
    </w:p>
    <w:p w14:paraId="5FCA19CA" w14:textId="77777777" w:rsidR="006F5565" w:rsidRPr="002B1EF2" w:rsidRDefault="00D4758A" w:rsidP="00BE2680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 xml:space="preserve">Функциональные требования к самому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 xml:space="preserve"> (журнал оценок, структура курсов, аутентификация как механизм) — раздел АД.ТЗ.MOODLE-01.</w:t>
      </w:r>
    </w:p>
    <w:p w14:paraId="674C429B" w14:textId="77777777" w:rsidR="006F5565" w:rsidRPr="002B1EF2" w:rsidRDefault="00D4758A" w:rsidP="00BE2680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 xml:space="preserve">Оформление самого портала </w:t>
      </w:r>
      <w:proofErr w:type="spellStart"/>
      <w:r w:rsidRPr="002B1EF2">
        <w:rPr>
          <w:sz w:val="24"/>
          <w:szCs w:val="24"/>
        </w:rPr>
        <w:t>abai.digital</w:t>
      </w:r>
      <w:proofErr w:type="spellEnd"/>
      <w:r w:rsidRPr="002B1EF2">
        <w:rPr>
          <w:sz w:val="24"/>
          <w:szCs w:val="24"/>
        </w:rPr>
        <w:t xml:space="preserve"> — существующий фирменный стиль портала принима</w:t>
      </w:r>
      <w:r w:rsidRPr="002B1EF2">
        <w:rPr>
          <w:sz w:val="24"/>
          <w:szCs w:val="24"/>
        </w:rPr>
        <w:t>ется как эталон и в настоящем документе не пересматривается.</w:t>
      </w:r>
    </w:p>
    <w:p w14:paraId="73A4278C" w14:textId="77777777" w:rsidR="006F5565" w:rsidRPr="002B1EF2" w:rsidRDefault="00D4758A" w:rsidP="00BE2680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 xml:space="preserve">Изменение ядра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 xml:space="preserve"> или логики плагина аутентификации — допускаются только настройки темы оформления и, при необходимости, шаблонов писем/страницы входа, без модификации ядра.</w:t>
      </w:r>
    </w:p>
    <w:p w14:paraId="7B8E0DA2" w14:textId="77777777" w:rsidR="006F5565" w:rsidRPr="002B1EF2" w:rsidRDefault="00D4758A" w:rsidP="00BE2680">
      <w:pPr>
        <w:pStyle w:val="1"/>
        <w:spacing w:before="300" w:after="15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3. Характеристика объекта автоматизации</w:t>
      </w:r>
    </w:p>
    <w:p w14:paraId="13ADEFB9" w14:textId="77777777" w:rsidR="006F5565" w:rsidRPr="002B1EF2" w:rsidRDefault="00D4758A" w:rsidP="00BE2680">
      <w:pPr>
        <w:pStyle w:val="2"/>
        <w:spacing w:before="240" w:after="12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3.1. Краткие сведения об объекте автоматизации</w:t>
      </w:r>
    </w:p>
    <w:p w14:paraId="12D24707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 xml:space="preserve">Объект автоматизации — визуальное представление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 xml:space="preserve"> и точки его сопряжения с порталом </w:t>
      </w:r>
      <w:proofErr w:type="spellStart"/>
      <w:r w:rsidRPr="002B1EF2">
        <w:rPr>
          <w:sz w:val="24"/>
          <w:szCs w:val="24"/>
        </w:rPr>
        <w:t>abai.digital</w:t>
      </w:r>
      <w:proofErr w:type="spellEnd"/>
      <w:r w:rsidRPr="002B1EF2">
        <w:rPr>
          <w:sz w:val="24"/>
          <w:szCs w:val="24"/>
        </w:rPr>
        <w:t xml:space="preserve">. На дату обследования используется тема </w:t>
      </w:r>
      <w:proofErr w:type="spellStart"/>
      <w:r w:rsidRPr="002B1EF2">
        <w:rPr>
          <w:sz w:val="24"/>
          <w:szCs w:val="24"/>
        </w:rPr>
        <w:t>Adaptable</w:t>
      </w:r>
      <w:proofErr w:type="spellEnd"/>
      <w:r w:rsidRPr="002B1EF2">
        <w:rPr>
          <w:sz w:val="24"/>
          <w:szCs w:val="24"/>
        </w:rPr>
        <w:t xml:space="preserve"> (свободно распрос</w:t>
      </w:r>
      <w:r w:rsidRPr="002B1EF2">
        <w:rPr>
          <w:sz w:val="24"/>
          <w:szCs w:val="24"/>
        </w:rPr>
        <w:t>траняемая, GPLv3, с рядом платных «</w:t>
      </w:r>
      <w:proofErr w:type="spellStart"/>
      <w:r w:rsidRPr="002B1EF2">
        <w:rPr>
          <w:sz w:val="24"/>
          <w:szCs w:val="24"/>
        </w:rPr>
        <w:t>Sponsors</w:t>
      </w:r>
      <w:proofErr w:type="spellEnd"/>
      <w:r w:rsidRPr="002B1EF2">
        <w:rPr>
          <w:sz w:val="24"/>
          <w:szCs w:val="24"/>
        </w:rPr>
        <w:t xml:space="preserve"> </w:t>
      </w:r>
      <w:proofErr w:type="spellStart"/>
      <w:r w:rsidRPr="002B1EF2">
        <w:rPr>
          <w:sz w:val="24"/>
          <w:szCs w:val="24"/>
        </w:rPr>
        <w:t>only</w:t>
      </w:r>
      <w:proofErr w:type="spellEnd"/>
      <w:r w:rsidRPr="002B1EF2">
        <w:rPr>
          <w:sz w:val="24"/>
          <w:szCs w:val="24"/>
        </w:rPr>
        <w:t xml:space="preserve">» функций — кастомизация страницы входа, </w:t>
      </w:r>
      <w:proofErr w:type="spellStart"/>
      <w:r w:rsidRPr="002B1EF2">
        <w:rPr>
          <w:sz w:val="24"/>
          <w:szCs w:val="24"/>
        </w:rPr>
        <w:t>дашборда</w:t>
      </w:r>
      <w:proofErr w:type="spellEnd"/>
      <w:r w:rsidRPr="002B1EF2">
        <w:rPr>
          <w:sz w:val="24"/>
          <w:szCs w:val="24"/>
        </w:rPr>
        <w:t xml:space="preserve">, новостной бегущей строки и др.). Настроены разделы темы: Блок, Кнопки, Цвета, Содержание курса, </w:t>
      </w:r>
      <w:proofErr w:type="spellStart"/>
      <w:r w:rsidRPr="002B1EF2">
        <w:rPr>
          <w:sz w:val="24"/>
          <w:szCs w:val="24"/>
        </w:rPr>
        <w:t>Custom</w:t>
      </w:r>
      <w:proofErr w:type="spellEnd"/>
      <w:r w:rsidRPr="002B1EF2">
        <w:rPr>
          <w:sz w:val="24"/>
          <w:szCs w:val="24"/>
        </w:rPr>
        <w:t xml:space="preserve"> CSS, </w:t>
      </w:r>
      <w:proofErr w:type="spellStart"/>
      <w:r w:rsidRPr="002B1EF2">
        <w:rPr>
          <w:sz w:val="24"/>
          <w:szCs w:val="24"/>
        </w:rPr>
        <w:t>Custom</w:t>
      </w:r>
      <w:proofErr w:type="spellEnd"/>
      <w:r w:rsidRPr="002B1EF2">
        <w:rPr>
          <w:sz w:val="24"/>
          <w:szCs w:val="24"/>
        </w:rPr>
        <w:t xml:space="preserve"> </w:t>
      </w:r>
      <w:proofErr w:type="spellStart"/>
      <w:r w:rsidRPr="002B1EF2">
        <w:rPr>
          <w:sz w:val="24"/>
          <w:szCs w:val="24"/>
        </w:rPr>
        <w:t>menu</w:t>
      </w:r>
      <w:proofErr w:type="spellEnd"/>
      <w:r w:rsidRPr="002B1EF2">
        <w:rPr>
          <w:sz w:val="24"/>
          <w:szCs w:val="24"/>
        </w:rPr>
        <w:t xml:space="preserve">, Заголовок, Главное меню, </w:t>
      </w:r>
      <w:proofErr w:type="spellStart"/>
      <w:r w:rsidRPr="002B1EF2">
        <w:rPr>
          <w:sz w:val="24"/>
          <w:szCs w:val="24"/>
        </w:rPr>
        <w:t>Header</w:t>
      </w:r>
      <w:proofErr w:type="spellEnd"/>
      <w:r w:rsidRPr="002B1EF2">
        <w:rPr>
          <w:sz w:val="24"/>
          <w:szCs w:val="24"/>
        </w:rPr>
        <w:t xml:space="preserve"> </w:t>
      </w:r>
      <w:proofErr w:type="spellStart"/>
      <w:r w:rsidRPr="002B1EF2">
        <w:rPr>
          <w:sz w:val="24"/>
          <w:szCs w:val="24"/>
        </w:rPr>
        <w:t>user</w:t>
      </w:r>
      <w:proofErr w:type="spellEnd"/>
      <w:r w:rsidRPr="002B1EF2">
        <w:rPr>
          <w:sz w:val="24"/>
          <w:szCs w:val="24"/>
        </w:rPr>
        <w:t xml:space="preserve">, Нижний колонтитул, </w:t>
      </w:r>
      <w:proofErr w:type="spellStart"/>
      <w:r w:rsidRPr="002B1EF2">
        <w:rPr>
          <w:sz w:val="24"/>
          <w:szCs w:val="24"/>
        </w:rPr>
        <w:t>Frontpage</w:t>
      </w:r>
      <w:proofErr w:type="spellEnd"/>
      <w:r w:rsidRPr="002B1EF2">
        <w:rPr>
          <w:sz w:val="24"/>
          <w:szCs w:val="24"/>
        </w:rPr>
        <w:t xml:space="preserve"> </w:t>
      </w:r>
      <w:proofErr w:type="spellStart"/>
      <w:r w:rsidRPr="002B1EF2">
        <w:rPr>
          <w:sz w:val="24"/>
          <w:szCs w:val="24"/>
        </w:rPr>
        <w:t>boxes</w:t>
      </w:r>
      <w:proofErr w:type="spellEnd"/>
      <w:r w:rsidRPr="002B1EF2">
        <w:rPr>
          <w:sz w:val="24"/>
          <w:szCs w:val="24"/>
        </w:rPr>
        <w:t xml:space="preserve"> и другие, — однако по состоянию вкладки «Information» фактическое заполнение этих разделов фирменными значениями не подтверждено и требует отдельной проверки в рамках технического проекта.</w:t>
      </w:r>
    </w:p>
    <w:p w14:paraId="27FBA193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Обнаруженная интеграция: в мен</w:t>
      </w:r>
      <w:r w:rsidRPr="002B1EF2">
        <w:rPr>
          <w:sz w:val="24"/>
          <w:szCs w:val="24"/>
        </w:rPr>
        <w:t xml:space="preserve">ю пользователя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 xml:space="preserve"> присутствует пункт «</w:t>
      </w:r>
      <w:proofErr w:type="spellStart"/>
      <w:r w:rsidRPr="002B1EF2">
        <w:rPr>
          <w:sz w:val="24"/>
          <w:szCs w:val="24"/>
        </w:rPr>
        <w:t>Abai</w:t>
      </w:r>
      <w:proofErr w:type="spellEnd"/>
      <w:r w:rsidRPr="002B1EF2">
        <w:rPr>
          <w:sz w:val="24"/>
          <w:szCs w:val="24"/>
        </w:rPr>
        <w:t xml:space="preserve"> Digital», ведущий на https://abai.digital/auth/login?sso=1 — то есть предусмотрен переход из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 xml:space="preserve"> на портал </w:t>
      </w:r>
      <w:proofErr w:type="spellStart"/>
      <w:r w:rsidRPr="002B1EF2">
        <w:rPr>
          <w:sz w:val="24"/>
          <w:szCs w:val="24"/>
        </w:rPr>
        <w:t>abai.digital</w:t>
      </w:r>
      <w:proofErr w:type="spellEnd"/>
      <w:r w:rsidRPr="002B1EF2">
        <w:rPr>
          <w:sz w:val="24"/>
          <w:szCs w:val="24"/>
        </w:rPr>
        <w:t xml:space="preserve"> с признаком единого входа. Обратный переход (с портала </w:t>
      </w:r>
      <w:proofErr w:type="spellStart"/>
      <w:r w:rsidRPr="002B1EF2">
        <w:rPr>
          <w:sz w:val="24"/>
          <w:szCs w:val="24"/>
        </w:rPr>
        <w:t>abai.digital</w:t>
      </w:r>
      <w:proofErr w:type="spellEnd"/>
      <w:r w:rsidRPr="002B1EF2">
        <w:rPr>
          <w:sz w:val="24"/>
          <w:szCs w:val="24"/>
        </w:rPr>
        <w:t xml:space="preserve"> на </w:t>
      </w:r>
      <w:proofErr w:type="spellStart"/>
      <w:r w:rsidRPr="002B1EF2">
        <w:rPr>
          <w:sz w:val="24"/>
          <w:szCs w:val="24"/>
        </w:rPr>
        <w:t>learn.abai.digi</w:t>
      </w:r>
      <w:r w:rsidRPr="002B1EF2">
        <w:rPr>
          <w:sz w:val="24"/>
          <w:szCs w:val="24"/>
        </w:rPr>
        <w:t>tal</w:t>
      </w:r>
      <w:proofErr w:type="spellEnd"/>
      <w:r w:rsidRPr="002B1EF2">
        <w:rPr>
          <w:sz w:val="24"/>
          <w:szCs w:val="24"/>
        </w:rPr>
        <w:t>) в рамках обследования не проверялся и подлежит отдельной проверке (см. ОВ-02).</w:t>
      </w:r>
    </w:p>
    <w:p w14:paraId="7B72498F" w14:textId="77777777" w:rsidR="006F5565" w:rsidRPr="002B1EF2" w:rsidRDefault="00D4758A" w:rsidP="00BE2680">
      <w:pPr>
        <w:pStyle w:val="2"/>
        <w:spacing w:before="240" w:after="12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3.2. Объёмные показатели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40"/>
        <w:gridCol w:w="3000"/>
      </w:tblGrid>
      <w:tr w:rsidR="006F5565" w:rsidRPr="002B1EF2" w14:paraId="1FE2CA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5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CE5E3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C27E1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6F5565" w:rsidRPr="002B1EF2" w14:paraId="5FA92068" w14:textId="77777777">
        <w:tblPrEx>
          <w:tblCellMar>
            <w:top w:w="0" w:type="dxa"/>
            <w:bottom w:w="0" w:type="dxa"/>
          </w:tblCellMar>
        </w:tblPrEx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2D341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Количество разделов настроек темы </w:t>
            </w:r>
            <w:proofErr w:type="spellStart"/>
            <w:r w:rsidRPr="002B1EF2">
              <w:rPr>
                <w:sz w:val="24"/>
                <w:szCs w:val="24"/>
              </w:rPr>
              <w:t>Adaptable</w:t>
            </w:r>
            <w:proofErr w:type="spellEnd"/>
            <w:r w:rsidRPr="002B1EF2">
              <w:rPr>
                <w:sz w:val="24"/>
                <w:szCs w:val="24"/>
              </w:rPr>
              <w:t>, подлежащих фирменному оформлению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F3AA1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Не менее 10 (логотип/заголовок, цвета, кнопки, шрифты, подвал, страница входа, </w:t>
            </w:r>
            <w:r w:rsidRPr="002B1EF2">
              <w:rPr>
                <w:sz w:val="24"/>
                <w:szCs w:val="24"/>
              </w:rPr>
              <w:lastRenderedPageBreak/>
              <w:t>мобильные настройки и др.)</w:t>
            </w:r>
          </w:p>
        </w:tc>
      </w:tr>
      <w:tr w:rsidR="006F5565" w:rsidRPr="002B1EF2" w14:paraId="533C0FA8" w14:textId="77777777">
        <w:tblPrEx>
          <w:tblCellMar>
            <w:top w:w="0" w:type="dxa"/>
            <w:bottom w:w="0" w:type="dxa"/>
          </w:tblCellMar>
        </w:tblPrEx>
        <w:tc>
          <w:tcPr>
            <w:tcW w:w="6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D2186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lastRenderedPageBreak/>
              <w:t xml:space="preserve">Количество точек интеграции с порталом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  <w:r w:rsidRPr="002B1EF2">
              <w:rPr>
                <w:sz w:val="24"/>
                <w:szCs w:val="24"/>
              </w:rPr>
              <w:t>, обнаруженных на да</w:t>
            </w:r>
            <w:r w:rsidRPr="002B1EF2">
              <w:rPr>
                <w:sz w:val="24"/>
                <w:szCs w:val="24"/>
              </w:rPr>
              <w:t>ту обследования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C1987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1 подтверждённая (ссылка «</w:t>
            </w:r>
            <w:proofErr w:type="spellStart"/>
            <w:r w:rsidRPr="002B1EF2">
              <w:rPr>
                <w:sz w:val="24"/>
                <w:szCs w:val="24"/>
              </w:rPr>
              <w:t>Abai</w:t>
            </w:r>
            <w:proofErr w:type="spellEnd"/>
            <w:r w:rsidRPr="002B1EF2">
              <w:rPr>
                <w:sz w:val="24"/>
                <w:szCs w:val="24"/>
              </w:rPr>
              <w:t xml:space="preserve"> Digital» в меню пользователя); прочие — см. ОВ-02</w:t>
            </w:r>
          </w:p>
        </w:tc>
      </w:tr>
    </w:tbl>
    <w:p w14:paraId="4231820A" w14:textId="77777777" w:rsidR="006F5565" w:rsidRPr="002B1EF2" w:rsidRDefault="00D4758A" w:rsidP="00BE2680">
      <w:pPr>
        <w:pStyle w:val="2"/>
        <w:spacing w:before="240" w:after="12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3.3. Условия эксплуатации</w:t>
      </w:r>
    </w:p>
    <w:p w14:paraId="00568397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 xml:space="preserve">Оформление эксплуатируется всеми пользователями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 xml:space="preserve"> на всех устройствах (десктоп, мобильный браузер, мобильное приложение); требо</w:t>
      </w:r>
      <w:r w:rsidRPr="002B1EF2">
        <w:rPr>
          <w:sz w:val="24"/>
          <w:szCs w:val="24"/>
        </w:rPr>
        <w:t xml:space="preserve">вания к адаптивности и читаемости должны учитывать оба сценария входа — напрямую на </w:t>
      </w:r>
      <w:proofErr w:type="spellStart"/>
      <w:r w:rsidRPr="002B1EF2">
        <w:rPr>
          <w:sz w:val="24"/>
          <w:szCs w:val="24"/>
        </w:rPr>
        <w:t>learn.abai.digital</w:t>
      </w:r>
      <w:proofErr w:type="spellEnd"/>
      <w:r w:rsidRPr="002B1EF2">
        <w:rPr>
          <w:sz w:val="24"/>
          <w:szCs w:val="24"/>
        </w:rPr>
        <w:t xml:space="preserve"> и по ссылке из портала </w:t>
      </w:r>
      <w:proofErr w:type="spellStart"/>
      <w:r w:rsidRPr="002B1EF2">
        <w:rPr>
          <w:sz w:val="24"/>
          <w:szCs w:val="24"/>
        </w:rPr>
        <w:t>abai.digital</w:t>
      </w:r>
      <w:proofErr w:type="spellEnd"/>
      <w:r w:rsidRPr="002B1EF2">
        <w:rPr>
          <w:sz w:val="24"/>
          <w:szCs w:val="24"/>
        </w:rPr>
        <w:t>.</w:t>
      </w:r>
    </w:p>
    <w:p w14:paraId="1202F60D" w14:textId="77777777" w:rsidR="006F5565" w:rsidRPr="002B1EF2" w:rsidRDefault="00D4758A" w:rsidP="00BE2680">
      <w:pPr>
        <w:pStyle w:val="1"/>
        <w:spacing w:before="300" w:after="15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4. Требования к подсистеме</w:t>
      </w:r>
    </w:p>
    <w:p w14:paraId="16A5FB10" w14:textId="77777777" w:rsidR="006F5565" w:rsidRPr="002B1EF2" w:rsidRDefault="00D4758A" w:rsidP="00BE2680">
      <w:pPr>
        <w:pStyle w:val="2"/>
        <w:spacing w:before="240" w:after="12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4.1. Требования к подсистеме в целом</w:t>
      </w:r>
    </w:p>
    <w:p w14:paraId="789D4857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t>4.1.1. Требования к структуре и функционированию</w:t>
      </w:r>
    </w:p>
    <w:tbl>
      <w:tblPr>
        <w:tblW w:w="8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22"/>
        <w:gridCol w:w="3062"/>
        <w:gridCol w:w="2956"/>
      </w:tblGrid>
      <w:tr w:rsidR="006F5565" w:rsidRPr="002B1EF2" w14:paraId="4DE2BF0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D3875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Сос</w:t>
            </w:r>
            <w:r w:rsidRPr="002B1EF2">
              <w:rPr>
                <w:b/>
                <w:bCs/>
                <w:sz w:val="24"/>
                <w:szCs w:val="24"/>
              </w:rPr>
              <w:t>тавная часть</w:t>
            </w:r>
          </w:p>
        </w:tc>
        <w:tc>
          <w:tcPr>
            <w:tcW w:w="2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BC07C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Механизм настройки</w:t>
            </w:r>
          </w:p>
        </w:tc>
        <w:tc>
          <w:tcPr>
            <w:tcW w:w="30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4490A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Назначение</w:t>
            </w:r>
          </w:p>
        </w:tc>
      </w:tr>
      <w:tr w:rsidR="006F5565" w:rsidRPr="002B1EF2" w14:paraId="69E290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64FF3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Логотип и заголовок сайта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5E043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Раздел темы «Заголовок» / «General» (загрузка изображения логотипа)</w:t>
            </w:r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95304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Замена стандартного логотипа 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  <w:r w:rsidRPr="002B1EF2">
              <w:rPr>
                <w:sz w:val="24"/>
                <w:szCs w:val="24"/>
              </w:rPr>
              <w:t xml:space="preserve"> на логотип университета/портала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</w:p>
        </w:tc>
      </w:tr>
      <w:tr w:rsidR="006F5565" w:rsidRPr="002B1EF2" w14:paraId="6B7D9B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8F158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Цветовая схема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F88A6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Раздел темы «Цвета»</w:t>
            </w:r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A0D4F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Приведение основных и акцентных цветов интерфейса к фирменной палитре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</w:p>
        </w:tc>
      </w:tr>
      <w:tr w:rsidR="006F5565" w:rsidRPr="002B1EF2" w14:paraId="49007F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2AF52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Шрифты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CB606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Раздел темы «Шрифты» (Google </w:t>
            </w:r>
            <w:proofErr w:type="spellStart"/>
            <w:r w:rsidRPr="002B1EF2">
              <w:rPr>
                <w:sz w:val="24"/>
                <w:szCs w:val="24"/>
              </w:rPr>
              <w:t>Fonts</w:t>
            </w:r>
            <w:proofErr w:type="spellEnd"/>
            <w:r w:rsidRPr="002B1EF2">
              <w:rPr>
                <w:sz w:val="24"/>
                <w:szCs w:val="24"/>
              </w:rPr>
              <w:t>)</w:t>
            </w:r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01131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Использование фирменного шрифта, если он предусмотрен брендбуком, либо согласованной замены</w:t>
            </w:r>
          </w:p>
        </w:tc>
      </w:tr>
      <w:tr w:rsidR="006F5565" w:rsidRPr="002B1EF2" w14:paraId="30245B7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0D2DD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Кнопки, блоки, содержание курса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647F9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Разд</w:t>
            </w:r>
            <w:r w:rsidRPr="002B1EF2">
              <w:rPr>
                <w:sz w:val="24"/>
                <w:szCs w:val="24"/>
              </w:rPr>
              <w:t>елы темы «Кнопки», «Block», «Содержание курса»</w:t>
            </w:r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3CD35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Единый стиль элементов управления, согласованный с порталом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</w:p>
        </w:tc>
      </w:tr>
      <w:tr w:rsidR="006F5565" w:rsidRPr="002B1EF2" w14:paraId="685EE94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5F60A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Главное меню, навигационная панель заголовка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CC99C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Разделы «Главное меню», «</w:t>
            </w:r>
            <w:proofErr w:type="spellStart"/>
            <w:r w:rsidRPr="002B1EF2">
              <w:rPr>
                <w:sz w:val="24"/>
                <w:szCs w:val="24"/>
              </w:rPr>
              <w:t>Navbar</w:t>
            </w:r>
            <w:proofErr w:type="spellEnd"/>
            <w:r w:rsidRPr="002B1EF2">
              <w:rPr>
                <w:sz w:val="24"/>
                <w:szCs w:val="24"/>
              </w:rPr>
              <w:t xml:space="preserve"> </w:t>
            </w:r>
            <w:proofErr w:type="spellStart"/>
            <w:r w:rsidRPr="002B1EF2">
              <w:rPr>
                <w:sz w:val="24"/>
                <w:szCs w:val="24"/>
              </w:rPr>
              <w:t>links</w:t>
            </w:r>
            <w:proofErr w:type="spellEnd"/>
            <w:r w:rsidRPr="002B1EF2">
              <w:rPr>
                <w:sz w:val="24"/>
                <w:szCs w:val="24"/>
              </w:rPr>
              <w:t>», «</w:t>
            </w:r>
            <w:proofErr w:type="spellStart"/>
            <w:r w:rsidRPr="002B1EF2">
              <w:rPr>
                <w:sz w:val="24"/>
                <w:szCs w:val="24"/>
              </w:rPr>
              <w:t>Navbar</w:t>
            </w:r>
            <w:proofErr w:type="spellEnd"/>
            <w:r w:rsidRPr="002B1EF2">
              <w:rPr>
                <w:sz w:val="24"/>
                <w:szCs w:val="24"/>
              </w:rPr>
              <w:t xml:space="preserve"> </w:t>
            </w:r>
            <w:proofErr w:type="spellStart"/>
            <w:r w:rsidRPr="002B1EF2">
              <w:rPr>
                <w:sz w:val="24"/>
                <w:szCs w:val="24"/>
              </w:rPr>
              <w:t>styles</w:t>
            </w:r>
            <w:proofErr w:type="spellEnd"/>
            <w:r w:rsidRPr="002B1EF2">
              <w:rPr>
                <w:sz w:val="24"/>
                <w:szCs w:val="24"/>
              </w:rPr>
              <w:t>»</w:t>
            </w:r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F0F68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Состав и порядок пунктов меню, согласованные с разделами портала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</w:p>
        </w:tc>
      </w:tr>
      <w:tr w:rsidR="006F5565" w:rsidRPr="002B1EF2" w14:paraId="5C442B5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893ED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lastRenderedPageBreak/>
              <w:t>Нижний колонтитул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FAEFB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Раздел «Нижний колонтитул»</w:t>
            </w:r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8C2C0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Контакты, ссылки на соцсети и правовая информация, единые с порталом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</w:p>
        </w:tc>
      </w:tr>
      <w:tr w:rsidR="006F5565" w:rsidRPr="002B1EF2" w14:paraId="2380566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FC8E1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Страница входа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A2785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2B1EF2">
              <w:rPr>
                <w:sz w:val="24"/>
                <w:szCs w:val="24"/>
              </w:rPr>
              <w:t>Custom</w:t>
            </w:r>
            <w:proofErr w:type="spellEnd"/>
            <w:r w:rsidRPr="002B1EF2">
              <w:rPr>
                <w:sz w:val="24"/>
                <w:szCs w:val="24"/>
              </w:rPr>
              <w:t xml:space="preserve"> CSS / платная функция темы «</w:t>
            </w:r>
            <w:proofErr w:type="spellStart"/>
            <w:r w:rsidRPr="002B1EF2">
              <w:rPr>
                <w:sz w:val="24"/>
                <w:szCs w:val="24"/>
              </w:rPr>
              <w:t>Customisable</w:t>
            </w:r>
            <w:proofErr w:type="spellEnd"/>
            <w:r w:rsidRPr="002B1EF2">
              <w:rPr>
                <w:sz w:val="24"/>
                <w:szCs w:val="24"/>
              </w:rPr>
              <w:t xml:space="preserve"> </w:t>
            </w:r>
            <w:proofErr w:type="spellStart"/>
            <w:r w:rsidRPr="002B1EF2">
              <w:rPr>
                <w:sz w:val="24"/>
                <w:szCs w:val="24"/>
              </w:rPr>
              <w:t>login</w:t>
            </w:r>
            <w:proofErr w:type="spellEnd"/>
            <w:r w:rsidRPr="002B1EF2">
              <w:rPr>
                <w:sz w:val="24"/>
                <w:szCs w:val="24"/>
              </w:rPr>
              <w:t xml:space="preserve"> </w:t>
            </w:r>
            <w:proofErr w:type="spellStart"/>
            <w:r w:rsidRPr="002B1EF2">
              <w:rPr>
                <w:sz w:val="24"/>
                <w:szCs w:val="24"/>
              </w:rPr>
              <w:t>page</w:t>
            </w:r>
            <w:proofErr w:type="spellEnd"/>
            <w:r w:rsidRPr="002B1EF2">
              <w:rPr>
                <w:sz w:val="24"/>
                <w:szCs w:val="24"/>
              </w:rPr>
              <w:t>» либо альтернативное решение</w:t>
            </w:r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AF39C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Оформление страницы выбора способа входа (Microsoft / гостевой вход) в</w:t>
            </w:r>
            <w:r w:rsidRPr="002B1EF2">
              <w:rPr>
                <w:sz w:val="24"/>
                <w:szCs w:val="24"/>
              </w:rPr>
              <w:t xml:space="preserve"> фирменном стиле</w:t>
            </w:r>
          </w:p>
        </w:tc>
      </w:tr>
      <w:tr w:rsidR="006F5565" w:rsidRPr="002B1EF2" w14:paraId="26F602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07AA1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Переход между порталами</w:t>
            </w:r>
          </w:p>
        </w:tc>
        <w:tc>
          <w:tcPr>
            <w:tcW w:w="2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D1C9A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Пункт меню пользователя «</w:t>
            </w:r>
            <w:proofErr w:type="spellStart"/>
            <w:r w:rsidRPr="002B1EF2">
              <w:rPr>
                <w:sz w:val="24"/>
                <w:szCs w:val="24"/>
              </w:rPr>
              <w:t>Abai</w:t>
            </w:r>
            <w:proofErr w:type="spellEnd"/>
            <w:r w:rsidRPr="002B1EF2">
              <w:rPr>
                <w:sz w:val="24"/>
                <w:szCs w:val="24"/>
              </w:rPr>
              <w:t xml:space="preserve"> Digital» (ссылка на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  <w:r w:rsidRPr="002B1EF2">
              <w:rPr>
                <w:sz w:val="24"/>
                <w:szCs w:val="24"/>
              </w:rPr>
              <w:t>/</w:t>
            </w:r>
            <w:proofErr w:type="spellStart"/>
            <w:r w:rsidRPr="002B1EF2">
              <w:rPr>
                <w:sz w:val="24"/>
                <w:szCs w:val="24"/>
              </w:rPr>
              <w:t>auth</w:t>
            </w:r>
            <w:proofErr w:type="spellEnd"/>
            <w:r w:rsidRPr="002B1EF2">
              <w:rPr>
                <w:sz w:val="24"/>
                <w:szCs w:val="24"/>
              </w:rPr>
              <w:t>/</w:t>
            </w:r>
            <w:proofErr w:type="spellStart"/>
            <w:r w:rsidRPr="002B1EF2">
              <w:rPr>
                <w:sz w:val="24"/>
                <w:szCs w:val="24"/>
              </w:rPr>
              <w:t>login?sso</w:t>
            </w:r>
            <w:proofErr w:type="spellEnd"/>
            <w:r w:rsidRPr="002B1EF2">
              <w:rPr>
                <w:sz w:val="24"/>
                <w:szCs w:val="24"/>
              </w:rPr>
              <w:t xml:space="preserve">=1) и, предположительно, обратная ссылка на портале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</w:p>
        </w:tc>
        <w:tc>
          <w:tcPr>
            <w:tcW w:w="30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EF691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Бесшовный переход между 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  <w:r w:rsidRPr="002B1EF2">
              <w:rPr>
                <w:sz w:val="24"/>
                <w:szCs w:val="24"/>
              </w:rPr>
              <w:t xml:space="preserve"> и порталом </w:t>
            </w:r>
            <w:proofErr w:type="spellStart"/>
            <w:r w:rsidRPr="002B1EF2">
              <w:rPr>
                <w:sz w:val="24"/>
                <w:szCs w:val="24"/>
              </w:rPr>
              <w:t>Abai</w:t>
            </w:r>
            <w:proofErr w:type="spellEnd"/>
            <w:r w:rsidRPr="002B1EF2">
              <w:rPr>
                <w:sz w:val="24"/>
                <w:szCs w:val="24"/>
              </w:rPr>
              <w:t xml:space="preserve"> Digital</w:t>
            </w:r>
          </w:p>
        </w:tc>
      </w:tr>
    </w:tbl>
    <w:p w14:paraId="46C9C814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Требование к пер</w:t>
      </w:r>
      <w:r w:rsidRPr="002B1EF2">
        <w:rPr>
          <w:sz w:val="24"/>
          <w:szCs w:val="24"/>
        </w:rPr>
        <w:t xml:space="preserve">спективам развития: изменения фирменного стиля должны выполняться средствами настроек темы </w:t>
      </w:r>
      <w:proofErr w:type="spellStart"/>
      <w:r w:rsidRPr="002B1EF2">
        <w:rPr>
          <w:sz w:val="24"/>
          <w:szCs w:val="24"/>
        </w:rPr>
        <w:t>Adaptable</w:t>
      </w:r>
      <w:proofErr w:type="spellEnd"/>
      <w:r w:rsidRPr="002B1EF2">
        <w:rPr>
          <w:sz w:val="24"/>
          <w:szCs w:val="24"/>
        </w:rPr>
        <w:t xml:space="preserve"> (загрузка изображений, задание цветов/CSS-переменных через административный интерфейс) без правки файлов ядра или файлов темы, чтобы сохранить возможность </w:t>
      </w:r>
      <w:r w:rsidRPr="002B1EF2">
        <w:rPr>
          <w:sz w:val="24"/>
          <w:szCs w:val="24"/>
        </w:rPr>
        <w:t xml:space="preserve">обновления темы и ядра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 xml:space="preserve"> без потери оформления.</w:t>
      </w:r>
    </w:p>
    <w:p w14:paraId="460D853A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t>4.1.2. Требования к численности и квалификации персонала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14"/>
        <w:gridCol w:w="2319"/>
        <w:gridCol w:w="2575"/>
        <w:gridCol w:w="1638"/>
      </w:tblGrid>
      <w:tr w:rsidR="006F5565" w:rsidRPr="002B1EF2" w14:paraId="4BFEAED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CD35F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Категория пользователей</w:t>
            </w:r>
          </w:p>
        </w:tc>
        <w:tc>
          <w:tcPr>
            <w:tcW w:w="13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59A0F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Численность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41448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Квалификация</w:t>
            </w:r>
          </w:p>
        </w:tc>
        <w:tc>
          <w:tcPr>
            <w:tcW w:w="17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AD809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Режим работы</w:t>
            </w:r>
          </w:p>
        </w:tc>
      </w:tr>
      <w:tr w:rsidR="006F5565" w:rsidRPr="002B1EF2" w14:paraId="4AC9FF40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6DC62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Дизайнер/разработчик оформления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14064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&lt;...&gt;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01D49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Работа с настройками темы 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  <w:r w:rsidRPr="002B1EF2">
              <w:rPr>
                <w:sz w:val="24"/>
                <w:szCs w:val="24"/>
              </w:rPr>
              <w:t xml:space="preserve"> </w:t>
            </w:r>
            <w:proofErr w:type="spellStart"/>
            <w:r w:rsidRPr="002B1EF2">
              <w:rPr>
                <w:sz w:val="24"/>
                <w:szCs w:val="24"/>
              </w:rPr>
              <w:t>Adaptable</w:t>
            </w:r>
            <w:proofErr w:type="spellEnd"/>
            <w:r w:rsidRPr="002B1EF2">
              <w:rPr>
                <w:sz w:val="24"/>
                <w:szCs w:val="24"/>
              </w:rPr>
              <w:t>, базовые CSS</w:t>
            </w:r>
          </w:p>
        </w:tc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05501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На период выполнения проекта</w:t>
            </w:r>
          </w:p>
        </w:tc>
      </w:tr>
      <w:tr w:rsidR="006F5565" w:rsidRPr="002B1EF2" w14:paraId="092A6FA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205B4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Ответственный за фирменный стиль (согласование)</w:t>
            </w:r>
          </w:p>
        </w:tc>
        <w:tc>
          <w:tcPr>
            <w:tcW w:w="13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1A0DB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&lt;...&gt;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4E2ED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Владение брендбуком университета</w:t>
            </w:r>
          </w:p>
        </w:tc>
        <w:tc>
          <w:tcPr>
            <w:tcW w:w="1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2711E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По запросу на этапах приёмки</w:t>
            </w:r>
          </w:p>
        </w:tc>
      </w:tr>
    </w:tbl>
    <w:p w14:paraId="3C094456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t>4.1.3. Показатели назначения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36"/>
        <w:gridCol w:w="5795"/>
        <w:gridCol w:w="2409"/>
      </w:tblGrid>
      <w:tr w:rsidR="006F5565" w:rsidRPr="002B1EF2" w14:paraId="7B2447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F70B5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1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3A4F2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24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BC5E8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Требуемое значение</w:t>
            </w:r>
          </w:p>
        </w:tc>
      </w:tr>
      <w:tr w:rsidR="006F5565" w:rsidRPr="002B1EF2" w14:paraId="0858624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ADF00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ПН-01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9C311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Время загрузки страницы с учётом дополнительных фирменных ресурсов (шрифты, изображения), 95-й </w:t>
            </w:r>
            <w:proofErr w:type="spellStart"/>
            <w:r w:rsidRPr="002B1EF2">
              <w:rPr>
                <w:sz w:val="24"/>
                <w:szCs w:val="24"/>
              </w:rPr>
              <w:t>процентиль</w:t>
            </w:r>
            <w:proofErr w:type="spellEnd"/>
          </w:p>
        </w:tc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D2245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Не более 3 с</w:t>
            </w:r>
          </w:p>
        </w:tc>
      </w:tr>
      <w:tr w:rsidR="006F5565" w:rsidRPr="002B1EF2" w14:paraId="0D7D427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FD50D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ПН-02</w:t>
            </w:r>
          </w:p>
        </w:tc>
        <w:tc>
          <w:tcPr>
            <w:tcW w:w="61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D2C96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Отклонение цветовой палитры интерфейса 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  <w:r w:rsidRPr="002B1EF2">
              <w:rPr>
                <w:sz w:val="24"/>
                <w:szCs w:val="24"/>
              </w:rPr>
              <w:t xml:space="preserve"> от эталонной палитры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</w:p>
        </w:tc>
        <w:tc>
          <w:tcPr>
            <w:tcW w:w="2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460AA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0 отклонений по ключевым цветам (фон шапки, </w:t>
            </w:r>
            <w:r w:rsidRPr="002B1EF2">
              <w:rPr>
                <w:sz w:val="24"/>
                <w:szCs w:val="24"/>
              </w:rPr>
              <w:lastRenderedPageBreak/>
              <w:t>акцентный цвет, цвет ссылок)</w:t>
            </w:r>
          </w:p>
        </w:tc>
      </w:tr>
    </w:tbl>
    <w:p w14:paraId="196A6CA6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lastRenderedPageBreak/>
        <w:t>4.1.4. Требования к надёжности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3"/>
        <w:gridCol w:w="3127"/>
        <w:gridCol w:w="2936"/>
        <w:gridCol w:w="2314"/>
      </w:tblGrid>
      <w:tr w:rsidR="006F5565" w:rsidRPr="002B1EF2" w14:paraId="238300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6EB5B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FCDBD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Аварийная ситуация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490AB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Реакция подсистемы</w:t>
            </w:r>
          </w:p>
        </w:tc>
        <w:tc>
          <w:tcPr>
            <w:tcW w:w="23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ED520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Порядок восстановления</w:t>
            </w:r>
          </w:p>
        </w:tc>
      </w:tr>
      <w:tr w:rsidR="006F5565" w:rsidRPr="002B1EF2" w14:paraId="0234E22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15EBA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Н-01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C0B9E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Ошибка в пользовательском CSS/изображении логотипа после обновления темы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68497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Сайт остаётся работоспособным (деградация только внешнего вида), функциональность не нарушается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966AE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Откат последнего изменения оформления через экспорт/импорт настроек темы</w:t>
            </w:r>
          </w:p>
        </w:tc>
      </w:tr>
      <w:tr w:rsidR="006F5565" w:rsidRPr="002B1EF2" w14:paraId="1A6E23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59E55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Н-02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7EF62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Недоступность портала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  <w:r w:rsidRPr="002B1EF2">
              <w:rPr>
                <w:sz w:val="24"/>
                <w:szCs w:val="24"/>
              </w:rPr>
              <w:t xml:space="preserve"> при переходе по ссылке «</w:t>
            </w:r>
            <w:proofErr w:type="spellStart"/>
            <w:r w:rsidRPr="002B1EF2">
              <w:rPr>
                <w:sz w:val="24"/>
                <w:szCs w:val="24"/>
              </w:rPr>
              <w:t>Abai</w:t>
            </w:r>
            <w:proofErr w:type="spellEnd"/>
            <w:r w:rsidRPr="002B1EF2">
              <w:rPr>
                <w:sz w:val="24"/>
                <w:szCs w:val="24"/>
              </w:rPr>
              <w:t xml:space="preserve"> Digital» из 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75E8B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Отображается стандартная ошибка недоступности целевого сайта; сессия 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  <w:r w:rsidRPr="002B1EF2">
              <w:rPr>
                <w:sz w:val="24"/>
                <w:szCs w:val="24"/>
              </w:rPr>
              <w:t xml:space="preserve"> не нарушается</w:t>
            </w:r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2A91A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Повторный переход после восстановления портала</w:t>
            </w:r>
          </w:p>
        </w:tc>
      </w:tr>
    </w:tbl>
    <w:p w14:paraId="0E56177D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t>4.1.5. Требования безопасности</w:t>
      </w:r>
    </w:p>
    <w:p w14:paraId="17CFCC49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Загр</w:t>
      </w:r>
      <w:r w:rsidRPr="002B1EF2">
        <w:rPr>
          <w:sz w:val="24"/>
          <w:szCs w:val="24"/>
        </w:rPr>
        <w:t xml:space="preserve">ужаемые изображения (логотип и иные графические элементы фирменного стиля) не должны содержать встроенных метаданных о местоположении (EXIF GPS) или иных персональных данных, что отдельно указано в предупреждении настроек темы </w:t>
      </w:r>
      <w:proofErr w:type="spellStart"/>
      <w:r w:rsidRPr="002B1EF2">
        <w:rPr>
          <w:sz w:val="24"/>
          <w:szCs w:val="24"/>
        </w:rPr>
        <w:t>Adaptable</w:t>
      </w:r>
      <w:proofErr w:type="spellEnd"/>
      <w:r w:rsidRPr="002B1EF2">
        <w:rPr>
          <w:sz w:val="24"/>
          <w:szCs w:val="24"/>
        </w:rPr>
        <w:t xml:space="preserve">. Пользовательский </w:t>
      </w:r>
      <w:proofErr w:type="spellStart"/>
      <w:r w:rsidRPr="002B1EF2">
        <w:rPr>
          <w:sz w:val="24"/>
          <w:szCs w:val="24"/>
        </w:rPr>
        <w:t>C</w:t>
      </w:r>
      <w:r w:rsidRPr="002B1EF2">
        <w:rPr>
          <w:sz w:val="24"/>
          <w:szCs w:val="24"/>
        </w:rPr>
        <w:t>ustom</w:t>
      </w:r>
      <w:proofErr w:type="spellEnd"/>
      <w:r w:rsidRPr="002B1EF2">
        <w:rPr>
          <w:sz w:val="24"/>
          <w:szCs w:val="24"/>
        </w:rPr>
        <w:t xml:space="preserve"> CSS/JS должен проверяться на отсутствие внешних вызовов, не согласованных с политикой безопасности Системы.</w:t>
      </w:r>
    </w:p>
    <w:p w14:paraId="19DCD700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t>4.1.6. Требования к эргономике и технической эстетике</w:t>
      </w:r>
    </w:p>
    <w:p w14:paraId="4830E39B" w14:textId="77777777" w:rsidR="006F5565" w:rsidRPr="002B1EF2" w:rsidRDefault="00D4758A" w:rsidP="00BE2680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Цветовая палитра, логотип, типографика — в соответствии с брендбуком университета/портал</w:t>
      </w:r>
      <w:r w:rsidRPr="002B1EF2">
        <w:rPr>
          <w:sz w:val="24"/>
          <w:szCs w:val="24"/>
        </w:rPr>
        <w:t xml:space="preserve">а </w:t>
      </w:r>
      <w:proofErr w:type="spellStart"/>
      <w:r w:rsidRPr="002B1EF2">
        <w:rPr>
          <w:sz w:val="24"/>
          <w:szCs w:val="24"/>
        </w:rPr>
        <w:t>abai.digital</w:t>
      </w:r>
      <w:proofErr w:type="spellEnd"/>
      <w:r w:rsidRPr="002B1EF2">
        <w:rPr>
          <w:sz w:val="24"/>
          <w:szCs w:val="24"/>
        </w:rPr>
        <w:t xml:space="preserve"> (см. ОВ-01).</w:t>
      </w:r>
    </w:p>
    <w:p w14:paraId="16988B86" w14:textId="77777777" w:rsidR="006F5565" w:rsidRPr="002B1EF2" w:rsidRDefault="00D4758A" w:rsidP="00BE2680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 xml:space="preserve">Состав и порядок пунктов главного меню и подвала — согласованы с аналогичными разделами портала </w:t>
      </w:r>
      <w:proofErr w:type="spellStart"/>
      <w:r w:rsidRPr="002B1EF2">
        <w:rPr>
          <w:sz w:val="24"/>
          <w:szCs w:val="24"/>
        </w:rPr>
        <w:t>abai.digital</w:t>
      </w:r>
      <w:proofErr w:type="spellEnd"/>
      <w:r w:rsidRPr="002B1EF2">
        <w:rPr>
          <w:sz w:val="24"/>
          <w:szCs w:val="24"/>
        </w:rPr>
        <w:t>.</w:t>
      </w:r>
    </w:p>
    <w:p w14:paraId="752D61D4" w14:textId="77777777" w:rsidR="006F5565" w:rsidRPr="002B1EF2" w:rsidRDefault="00D4758A" w:rsidP="00BE2680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 xml:space="preserve">Оформление должно одинаково корректно отображаться на десктопе и мобильных устройствах (адаптивная вёрстка темы </w:t>
      </w:r>
      <w:proofErr w:type="spellStart"/>
      <w:r w:rsidRPr="002B1EF2">
        <w:rPr>
          <w:sz w:val="24"/>
          <w:szCs w:val="24"/>
        </w:rPr>
        <w:t>Adapta</w:t>
      </w:r>
      <w:r w:rsidRPr="002B1EF2">
        <w:rPr>
          <w:sz w:val="24"/>
          <w:szCs w:val="24"/>
        </w:rPr>
        <w:t>ble</w:t>
      </w:r>
      <w:proofErr w:type="spellEnd"/>
      <w:r w:rsidRPr="002B1EF2">
        <w:rPr>
          <w:sz w:val="24"/>
          <w:szCs w:val="24"/>
        </w:rPr>
        <w:t>).</w:t>
      </w:r>
    </w:p>
    <w:p w14:paraId="690EED29" w14:textId="77777777" w:rsidR="006F5565" w:rsidRPr="002B1EF2" w:rsidRDefault="00D4758A" w:rsidP="00BE2680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Языки интерфейса — казахский, русский, английский — сохраняются без изменений; фирменное оформление не должно зависеть от выбранного языка.</w:t>
      </w:r>
    </w:p>
    <w:p w14:paraId="7CAD3481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t>4.1.7. Требования к эксплуатации, техническому обслуживанию, ремонту и хранению</w:t>
      </w:r>
    </w:p>
    <w:p w14:paraId="1BC4274F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Настройки фирменного оформления должны быть экспортированы («</w:t>
      </w:r>
      <w:proofErr w:type="spellStart"/>
      <w:r w:rsidRPr="002B1EF2">
        <w:rPr>
          <w:sz w:val="24"/>
          <w:szCs w:val="24"/>
        </w:rPr>
        <w:t>Import</w:t>
      </w:r>
      <w:proofErr w:type="spellEnd"/>
      <w:r w:rsidRPr="002B1EF2">
        <w:rPr>
          <w:sz w:val="24"/>
          <w:szCs w:val="24"/>
        </w:rPr>
        <w:t xml:space="preserve"> / </w:t>
      </w:r>
      <w:proofErr w:type="spellStart"/>
      <w:r w:rsidRPr="002B1EF2">
        <w:rPr>
          <w:sz w:val="24"/>
          <w:szCs w:val="24"/>
        </w:rPr>
        <w:t>export</w:t>
      </w:r>
      <w:proofErr w:type="spellEnd"/>
      <w:r w:rsidRPr="002B1EF2">
        <w:rPr>
          <w:sz w:val="24"/>
          <w:szCs w:val="24"/>
        </w:rPr>
        <w:t xml:space="preserve"> </w:t>
      </w:r>
      <w:proofErr w:type="spellStart"/>
      <w:r w:rsidRPr="002B1EF2">
        <w:rPr>
          <w:sz w:val="24"/>
          <w:szCs w:val="24"/>
        </w:rPr>
        <w:t>settings</w:t>
      </w:r>
      <w:proofErr w:type="spellEnd"/>
      <w:r w:rsidRPr="002B1EF2">
        <w:rPr>
          <w:sz w:val="24"/>
          <w:szCs w:val="24"/>
        </w:rPr>
        <w:t xml:space="preserve">» темы </w:t>
      </w:r>
      <w:proofErr w:type="spellStart"/>
      <w:r w:rsidRPr="002B1EF2">
        <w:rPr>
          <w:sz w:val="24"/>
          <w:szCs w:val="24"/>
        </w:rPr>
        <w:t>Adaptable</w:t>
      </w:r>
      <w:proofErr w:type="spellEnd"/>
      <w:r w:rsidRPr="002B1EF2">
        <w:rPr>
          <w:sz w:val="24"/>
          <w:szCs w:val="24"/>
        </w:rPr>
        <w:t>) и сохранены как часть конфигурации Подсистемы, чтобы их можно было воспро</w:t>
      </w:r>
      <w:r w:rsidRPr="002B1EF2">
        <w:rPr>
          <w:sz w:val="24"/>
          <w:szCs w:val="24"/>
        </w:rPr>
        <w:t>извести после обновления темы или восстановления среды.</w:t>
      </w:r>
    </w:p>
    <w:p w14:paraId="4F24D1A6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t>4.1.8. Требования к защите информации от несанкционированного доступа</w:t>
      </w:r>
    </w:p>
    <w:p w14:paraId="528B9FE0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Изменение настроек темы оформления и переходов между порталами должно быть доступно только пользователям с ролью администратора са</w:t>
      </w:r>
      <w:r w:rsidRPr="002B1EF2">
        <w:rPr>
          <w:sz w:val="24"/>
          <w:szCs w:val="24"/>
        </w:rPr>
        <w:t xml:space="preserve">йта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>, в соответствии с общей ролевой моделью, описанной в АД.ТЗ.MOODLE-01 (п. 4.1.8).</w:t>
      </w:r>
    </w:p>
    <w:p w14:paraId="518134A8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lastRenderedPageBreak/>
        <w:t>4.1.9. Требования по сохранности информации при авариях</w:t>
      </w:r>
    </w:p>
    <w:p w14:paraId="64CDFA87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 xml:space="preserve">Требования не предъявляются сверх общих требований к резервному копированию конфигурации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 xml:space="preserve"> (см. АД.ТЗ.M</w:t>
      </w:r>
      <w:r w:rsidRPr="002B1EF2">
        <w:rPr>
          <w:sz w:val="24"/>
          <w:szCs w:val="24"/>
        </w:rPr>
        <w:t>OODLE-01, п. 4.1.7).</w:t>
      </w:r>
    </w:p>
    <w:p w14:paraId="4D1103A7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t>4.1.10. Требования к защите от влияния внешних воздействий</w:t>
      </w:r>
    </w:p>
    <w:p w14:paraId="20C60C1D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Требования не предъявляются.</w:t>
      </w:r>
    </w:p>
    <w:p w14:paraId="68CB8455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t>4.1.11. Требования по патентной чистоте</w:t>
      </w:r>
    </w:p>
    <w:p w14:paraId="62A09BE0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 xml:space="preserve">Часть возможностей темы </w:t>
      </w:r>
      <w:proofErr w:type="spellStart"/>
      <w:r w:rsidRPr="002B1EF2">
        <w:rPr>
          <w:sz w:val="24"/>
          <w:szCs w:val="24"/>
        </w:rPr>
        <w:t>Adaptable</w:t>
      </w:r>
      <w:proofErr w:type="spellEnd"/>
      <w:r w:rsidRPr="002B1EF2">
        <w:rPr>
          <w:sz w:val="24"/>
          <w:szCs w:val="24"/>
        </w:rPr>
        <w:t xml:space="preserve"> (кастомизация страницы входа, </w:t>
      </w:r>
      <w:proofErr w:type="spellStart"/>
      <w:r w:rsidRPr="002B1EF2">
        <w:rPr>
          <w:sz w:val="24"/>
          <w:szCs w:val="24"/>
        </w:rPr>
        <w:t>дашборда</w:t>
      </w:r>
      <w:proofErr w:type="spellEnd"/>
      <w:r w:rsidRPr="002B1EF2">
        <w:rPr>
          <w:sz w:val="24"/>
          <w:szCs w:val="24"/>
        </w:rPr>
        <w:t>, новостная бегущая строка, меню из</w:t>
      </w:r>
      <w:r w:rsidRPr="002B1EF2">
        <w:rPr>
          <w:sz w:val="24"/>
          <w:szCs w:val="24"/>
        </w:rPr>
        <w:t>бранного) относится к платной категории «</w:t>
      </w:r>
      <w:proofErr w:type="spellStart"/>
      <w:r w:rsidRPr="002B1EF2">
        <w:rPr>
          <w:sz w:val="24"/>
          <w:szCs w:val="24"/>
        </w:rPr>
        <w:t>Sponsors</w:t>
      </w:r>
      <w:proofErr w:type="spellEnd"/>
      <w:r w:rsidRPr="002B1EF2">
        <w:rPr>
          <w:sz w:val="24"/>
          <w:szCs w:val="24"/>
        </w:rPr>
        <w:t xml:space="preserve"> </w:t>
      </w:r>
      <w:proofErr w:type="spellStart"/>
      <w:r w:rsidRPr="002B1EF2">
        <w:rPr>
          <w:sz w:val="24"/>
          <w:szCs w:val="24"/>
        </w:rPr>
        <w:t>only</w:t>
      </w:r>
      <w:proofErr w:type="spellEnd"/>
      <w:r w:rsidRPr="002B1EF2">
        <w:rPr>
          <w:sz w:val="24"/>
          <w:szCs w:val="24"/>
        </w:rPr>
        <w:t xml:space="preserve"> </w:t>
      </w:r>
      <w:proofErr w:type="spellStart"/>
      <w:r w:rsidRPr="002B1EF2">
        <w:rPr>
          <w:sz w:val="24"/>
          <w:szCs w:val="24"/>
        </w:rPr>
        <w:t>functionality</w:t>
      </w:r>
      <w:proofErr w:type="spellEnd"/>
      <w:r w:rsidRPr="002B1EF2">
        <w:rPr>
          <w:sz w:val="24"/>
          <w:szCs w:val="24"/>
        </w:rPr>
        <w:t>» разработчика темы и требует отдельного лицензирования либо реализации через дочернюю тему/собственный CSS без нарушения условий лицензии GPLv3 (см. ОВ-03).</w:t>
      </w:r>
    </w:p>
    <w:p w14:paraId="4688C8E6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t>4.1.12. Требования к стандарти</w:t>
      </w:r>
      <w:r w:rsidRPr="002B1EF2">
        <w:rPr>
          <w:b/>
          <w:bCs/>
        </w:rPr>
        <w:t>зации и унификации</w:t>
      </w:r>
    </w:p>
    <w:p w14:paraId="0890084F" w14:textId="77777777" w:rsidR="006F5565" w:rsidRPr="002B1EF2" w:rsidRDefault="00D4758A" w:rsidP="00BE2680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 xml:space="preserve">Все визуальные изменения выполняются через административный интерфейс темы (настройки, загрузка файлов, </w:t>
      </w:r>
      <w:proofErr w:type="spellStart"/>
      <w:r w:rsidRPr="002B1EF2">
        <w:rPr>
          <w:sz w:val="24"/>
          <w:szCs w:val="24"/>
        </w:rPr>
        <w:t>Custom</w:t>
      </w:r>
      <w:proofErr w:type="spellEnd"/>
      <w:r w:rsidRPr="002B1EF2">
        <w:rPr>
          <w:sz w:val="24"/>
          <w:szCs w:val="24"/>
        </w:rPr>
        <w:t xml:space="preserve"> CSS), а не правкой исходного кода темы, для сохранения совместимости с последующими обновлениями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>/</w:t>
      </w:r>
      <w:proofErr w:type="spellStart"/>
      <w:r w:rsidRPr="002B1EF2">
        <w:rPr>
          <w:sz w:val="24"/>
          <w:szCs w:val="24"/>
        </w:rPr>
        <w:t>Adaptable</w:t>
      </w:r>
      <w:proofErr w:type="spellEnd"/>
      <w:r w:rsidRPr="002B1EF2">
        <w:rPr>
          <w:sz w:val="24"/>
          <w:szCs w:val="24"/>
        </w:rPr>
        <w:t>.</w:t>
      </w:r>
    </w:p>
    <w:p w14:paraId="189B6FA1" w14:textId="77777777" w:rsidR="006F5565" w:rsidRPr="002B1EF2" w:rsidRDefault="00D4758A" w:rsidP="00BE2680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Единый набо</w:t>
      </w:r>
      <w:r w:rsidRPr="002B1EF2">
        <w:rPr>
          <w:sz w:val="24"/>
          <w:szCs w:val="24"/>
        </w:rPr>
        <w:t xml:space="preserve">р фирменных цветов и логотипов используется одинаково в шапке, подвале, странице входа и электронных письмах-уведомлениях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>.</w:t>
      </w:r>
    </w:p>
    <w:p w14:paraId="1E163E6B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t>4.1.13. Дополнительные требования</w:t>
      </w:r>
    </w:p>
    <w:p w14:paraId="56655AEC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Не предъявляются.</w:t>
      </w:r>
    </w:p>
    <w:p w14:paraId="095DF797" w14:textId="77777777" w:rsidR="006F5565" w:rsidRPr="002B1EF2" w:rsidRDefault="00D4758A" w:rsidP="00BE2680">
      <w:pPr>
        <w:pStyle w:val="2"/>
        <w:spacing w:before="240" w:after="12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4.2. Требования к функциям (задачам)</w:t>
      </w:r>
    </w:p>
    <w:p w14:paraId="74F005E3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t>4.2.1. Перечень функций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1"/>
        <w:gridCol w:w="3472"/>
        <w:gridCol w:w="2039"/>
        <w:gridCol w:w="2652"/>
      </w:tblGrid>
      <w:tr w:rsidR="006F5565" w:rsidRPr="002B1EF2" w14:paraId="494DA4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ED1D9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53964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Требование</w:t>
            </w:r>
          </w:p>
        </w:tc>
        <w:tc>
          <w:tcPr>
            <w:tcW w:w="1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776B7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Приоритет</w:t>
            </w:r>
          </w:p>
        </w:tc>
        <w:tc>
          <w:tcPr>
            <w:tcW w:w="9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20599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Регламент выполнения</w:t>
            </w:r>
          </w:p>
        </w:tc>
      </w:tr>
      <w:tr w:rsidR="006F5565" w:rsidRPr="002B1EF2" w14:paraId="43D974E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C0416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ФТ-01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58E11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Система должна отображать логотип университета/портала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  <w:r w:rsidRPr="002B1EF2">
              <w:rPr>
                <w:sz w:val="24"/>
                <w:szCs w:val="24"/>
              </w:rPr>
              <w:t xml:space="preserve"> в шапке всех страниц 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  <w:r w:rsidRPr="002B1EF2">
              <w:rPr>
                <w:sz w:val="24"/>
                <w:szCs w:val="24"/>
              </w:rPr>
              <w:t xml:space="preserve"> вместо логотипа по умолчанию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8065B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8A547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Постоянно</w:t>
            </w:r>
          </w:p>
        </w:tc>
      </w:tr>
      <w:tr w:rsidR="006F5565" w:rsidRPr="002B1EF2" w14:paraId="70904D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783AA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ФТ-02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2C2E4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Система должна использовать фирменную цветовую палитру портала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  <w:r w:rsidRPr="002B1EF2">
              <w:rPr>
                <w:sz w:val="24"/>
                <w:szCs w:val="24"/>
              </w:rPr>
              <w:t xml:space="preserve"> для шапки, кнопок, ссылок и акцентных элементов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B45CB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179F5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Постоянно</w:t>
            </w:r>
          </w:p>
        </w:tc>
      </w:tr>
      <w:tr w:rsidR="006F5565" w:rsidRPr="002B1EF2" w14:paraId="52A93D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B830A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ФТ-03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F133D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Система должна отображать в подвале контактную информацию и ссылки на социальные сети, согласованные с</w:t>
            </w:r>
            <w:r w:rsidRPr="002B1EF2">
              <w:rPr>
                <w:sz w:val="24"/>
                <w:szCs w:val="24"/>
              </w:rPr>
              <w:t xml:space="preserve"> порталом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1E7B3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27E04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Постоянно</w:t>
            </w:r>
          </w:p>
        </w:tc>
      </w:tr>
      <w:tr w:rsidR="006F5565" w:rsidRPr="002B1EF2" w14:paraId="2ED747A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9FBE6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ФТ-04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18CFC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Страница входа должна быть оформлена в фирменном </w:t>
            </w:r>
            <w:r w:rsidRPr="002B1EF2">
              <w:rPr>
                <w:sz w:val="24"/>
                <w:szCs w:val="24"/>
              </w:rPr>
              <w:lastRenderedPageBreak/>
              <w:t>стиле, включая логотип и, при необходимости, фоновое изображение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A5EA3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lastRenderedPageBreak/>
              <w:t xml:space="preserve">Желательное (зависит от </w:t>
            </w:r>
            <w:r w:rsidRPr="002B1EF2">
              <w:rPr>
                <w:sz w:val="24"/>
                <w:szCs w:val="24"/>
              </w:rPr>
              <w:lastRenderedPageBreak/>
              <w:t>доступности платной функции темы либо альтернативного решения, см</w:t>
            </w:r>
            <w:r w:rsidRPr="002B1EF2">
              <w:rPr>
                <w:sz w:val="24"/>
                <w:szCs w:val="24"/>
              </w:rPr>
              <w:t>. ОВ-03)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D6ACF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lastRenderedPageBreak/>
              <w:t>При открытии страницы входа</w:t>
            </w:r>
          </w:p>
        </w:tc>
      </w:tr>
      <w:tr w:rsidR="006F5565" w:rsidRPr="002B1EF2" w14:paraId="056589F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41A26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ФТ-05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BE6CB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Пользователь должен иметь возможность перейти из 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  <w:r w:rsidRPr="002B1EF2">
              <w:rPr>
                <w:sz w:val="24"/>
                <w:szCs w:val="24"/>
              </w:rPr>
              <w:t xml:space="preserve"> на портал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  <w:r w:rsidRPr="002B1EF2">
              <w:rPr>
                <w:sz w:val="24"/>
                <w:szCs w:val="24"/>
              </w:rPr>
              <w:t xml:space="preserve"> и обратно без повторного прохождения экрана выбора способа входа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1BC0F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Обязательное — частично реализовано (ссылка из 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  <w:r w:rsidRPr="002B1EF2">
              <w:rPr>
                <w:sz w:val="24"/>
                <w:szCs w:val="24"/>
              </w:rPr>
              <w:t xml:space="preserve"> подтверждена, обратный переход не проверен, см. ОВ-02)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85BC5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По </w:t>
            </w:r>
            <w:r w:rsidRPr="002B1EF2">
              <w:rPr>
                <w:sz w:val="24"/>
                <w:szCs w:val="24"/>
              </w:rPr>
              <w:t>действию пользователя</w:t>
            </w:r>
          </w:p>
        </w:tc>
      </w:tr>
      <w:tr w:rsidR="006F5565" w:rsidRPr="002B1EF2" w14:paraId="5F07B8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B2DDD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ФТ-06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B3C4B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Главное меню и навигация 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  <w:r w:rsidRPr="002B1EF2">
              <w:rPr>
                <w:sz w:val="24"/>
                <w:szCs w:val="24"/>
              </w:rPr>
              <w:t xml:space="preserve"> должны включать переход к порталу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  <w:r w:rsidRPr="002B1EF2">
              <w:rPr>
                <w:sz w:val="24"/>
                <w:szCs w:val="24"/>
              </w:rPr>
              <w:t>, оформленный аналогично прочим пунктам меню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4EE40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4E166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Постоянно</w:t>
            </w:r>
          </w:p>
        </w:tc>
      </w:tr>
      <w:tr w:rsidR="006F5565" w:rsidRPr="002B1EF2" w14:paraId="1A9A3DC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B893E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ФТ-07</w:t>
            </w:r>
          </w:p>
        </w:tc>
        <w:tc>
          <w:tcPr>
            <w:tcW w:w="5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CE7A3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Настройки фирменного оформления должны быть экспортируемыми/импортируемыми</w:t>
            </w:r>
            <w:r w:rsidRPr="002B1EF2">
              <w:rPr>
                <w:sz w:val="24"/>
                <w:szCs w:val="24"/>
              </w:rPr>
              <w:t xml:space="preserve"> средствами темы для переноса между тестовым и промышленным контуром</w:t>
            </w:r>
          </w:p>
        </w:tc>
        <w:tc>
          <w:tcPr>
            <w:tcW w:w="1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F496E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Обязательное</w:t>
            </w:r>
          </w:p>
        </w:tc>
        <w:tc>
          <w:tcPr>
            <w:tcW w:w="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0EC68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При развёртывании/обновлении</w:t>
            </w:r>
          </w:p>
        </w:tc>
      </w:tr>
    </w:tbl>
    <w:p w14:paraId="2A3FE523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t>4.2.2. Разделы настройки, подлежащие изменению</w:t>
      </w:r>
    </w:p>
    <w:tbl>
      <w:tblPr>
        <w:tblW w:w="8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"/>
        <w:gridCol w:w="1754"/>
        <w:gridCol w:w="4785"/>
        <w:gridCol w:w="1835"/>
      </w:tblGrid>
      <w:tr w:rsidR="006F5565" w:rsidRPr="002B1EF2" w14:paraId="1C17F3E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64940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51EC6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 xml:space="preserve">Раздел темы </w:t>
            </w:r>
            <w:proofErr w:type="spellStart"/>
            <w:r w:rsidRPr="002B1EF2">
              <w:rPr>
                <w:b/>
                <w:bCs/>
                <w:sz w:val="24"/>
                <w:szCs w:val="24"/>
              </w:rPr>
              <w:t>Adaptable</w:t>
            </w:r>
            <w:proofErr w:type="spellEnd"/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A7BF4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Маршрут</w:t>
            </w:r>
          </w:p>
        </w:tc>
        <w:tc>
          <w:tcPr>
            <w:tcW w:w="23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21A4E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Что настраивается</w:t>
            </w:r>
          </w:p>
        </w:tc>
      </w:tr>
      <w:tr w:rsidR="006F5565" w:rsidRPr="002B1EF2" w14:paraId="3466B6F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5EA3E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1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8453C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General / Заголовок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4DA2D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/</w:t>
            </w:r>
            <w:proofErr w:type="spellStart"/>
            <w:r w:rsidRPr="002B1EF2">
              <w:rPr>
                <w:sz w:val="24"/>
                <w:szCs w:val="24"/>
              </w:rPr>
              <w:t>admin</w:t>
            </w:r>
            <w:proofErr w:type="spellEnd"/>
            <w:r w:rsidRPr="002B1EF2">
              <w:rPr>
                <w:sz w:val="24"/>
                <w:szCs w:val="24"/>
              </w:rPr>
              <w:t>/</w:t>
            </w:r>
            <w:proofErr w:type="spellStart"/>
            <w:r w:rsidRPr="002B1EF2">
              <w:rPr>
                <w:sz w:val="24"/>
                <w:szCs w:val="24"/>
              </w:rPr>
              <w:t>settings.php?section</w:t>
            </w:r>
            <w:proofErr w:type="spellEnd"/>
            <w:r w:rsidRPr="002B1EF2">
              <w:rPr>
                <w:sz w:val="24"/>
                <w:szCs w:val="24"/>
              </w:rPr>
              <w:t>=</w:t>
            </w:r>
            <w:proofErr w:type="spellStart"/>
            <w:r w:rsidRPr="002B1EF2">
              <w:rPr>
                <w:sz w:val="24"/>
                <w:szCs w:val="24"/>
              </w:rPr>
              <w:t>themesettingadaptable</w:t>
            </w:r>
            <w:proofErr w:type="spellEnd"/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2BFD9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Логотип, </w:t>
            </w:r>
            <w:proofErr w:type="spellStart"/>
            <w:r w:rsidRPr="002B1EF2">
              <w:rPr>
                <w:sz w:val="24"/>
                <w:szCs w:val="24"/>
              </w:rPr>
              <w:t>фавикон</w:t>
            </w:r>
            <w:proofErr w:type="spellEnd"/>
            <w:r w:rsidRPr="002B1EF2">
              <w:rPr>
                <w:sz w:val="24"/>
                <w:szCs w:val="24"/>
              </w:rPr>
              <w:t>, название сайта в шапке</w:t>
            </w:r>
          </w:p>
        </w:tc>
      </w:tr>
      <w:tr w:rsidR="006F5565" w:rsidRPr="002B1EF2" w14:paraId="3480319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5A7A6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2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D728F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Цвета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096F6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/</w:t>
            </w:r>
            <w:proofErr w:type="spellStart"/>
            <w:r w:rsidRPr="002B1EF2">
              <w:rPr>
                <w:sz w:val="24"/>
                <w:szCs w:val="24"/>
              </w:rPr>
              <w:t>admin</w:t>
            </w:r>
            <w:proofErr w:type="spellEnd"/>
            <w:r w:rsidRPr="002B1EF2">
              <w:rPr>
                <w:sz w:val="24"/>
                <w:szCs w:val="24"/>
              </w:rPr>
              <w:t>/</w:t>
            </w:r>
            <w:proofErr w:type="spellStart"/>
            <w:r w:rsidRPr="002B1EF2">
              <w:rPr>
                <w:sz w:val="24"/>
                <w:szCs w:val="24"/>
              </w:rPr>
              <w:t>settings.php?section</w:t>
            </w:r>
            <w:proofErr w:type="spellEnd"/>
            <w:r w:rsidRPr="002B1EF2">
              <w:rPr>
                <w:sz w:val="24"/>
                <w:szCs w:val="24"/>
              </w:rPr>
              <w:t>=</w:t>
            </w:r>
            <w:proofErr w:type="spellStart"/>
            <w:r w:rsidRPr="002B1EF2">
              <w:rPr>
                <w:sz w:val="24"/>
                <w:szCs w:val="24"/>
              </w:rPr>
              <w:t>themesettingadaptable</w:t>
            </w:r>
            <w:proofErr w:type="spellEnd"/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C525B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Основной, акцентный, фоновый цвета; цвет ссылок и кнопок</w:t>
            </w:r>
          </w:p>
        </w:tc>
      </w:tr>
      <w:tr w:rsidR="006F5565" w:rsidRPr="002B1EF2" w14:paraId="711046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C5BF5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3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08C83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Кнопки, Шрифты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B5482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/</w:t>
            </w:r>
            <w:proofErr w:type="spellStart"/>
            <w:r w:rsidRPr="002B1EF2">
              <w:rPr>
                <w:sz w:val="24"/>
                <w:szCs w:val="24"/>
              </w:rPr>
              <w:t>admin</w:t>
            </w:r>
            <w:proofErr w:type="spellEnd"/>
            <w:r w:rsidRPr="002B1EF2">
              <w:rPr>
                <w:sz w:val="24"/>
                <w:szCs w:val="24"/>
              </w:rPr>
              <w:t>/</w:t>
            </w:r>
            <w:proofErr w:type="spellStart"/>
            <w:r w:rsidRPr="002B1EF2">
              <w:rPr>
                <w:sz w:val="24"/>
                <w:szCs w:val="24"/>
              </w:rPr>
              <w:t>settings.php?section</w:t>
            </w:r>
            <w:proofErr w:type="spellEnd"/>
            <w:r w:rsidRPr="002B1EF2">
              <w:rPr>
                <w:sz w:val="24"/>
                <w:szCs w:val="24"/>
              </w:rPr>
              <w:t>=</w:t>
            </w:r>
            <w:proofErr w:type="spellStart"/>
            <w:r w:rsidRPr="002B1EF2">
              <w:rPr>
                <w:sz w:val="24"/>
                <w:szCs w:val="24"/>
              </w:rPr>
              <w:t>themesettingadaptable</w:t>
            </w:r>
            <w:proofErr w:type="spellEnd"/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5CDAE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Стиль кнопок, </w:t>
            </w:r>
            <w:r w:rsidRPr="002B1EF2">
              <w:rPr>
                <w:sz w:val="24"/>
                <w:szCs w:val="24"/>
              </w:rPr>
              <w:lastRenderedPageBreak/>
              <w:t xml:space="preserve">фирменный шрифт (Google </w:t>
            </w:r>
            <w:proofErr w:type="spellStart"/>
            <w:r w:rsidRPr="002B1EF2">
              <w:rPr>
                <w:sz w:val="24"/>
                <w:szCs w:val="24"/>
              </w:rPr>
              <w:t>Fonts</w:t>
            </w:r>
            <w:proofErr w:type="spellEnd"/>
            <w:r w:rsidRPr="002B1EF2">
              <w:rPr>
                <w:sz w:val="24"/>
                <w:szCs w:val="24"/>
              </w:rPr>
              <w:t>)</w:t>
            </w:r>
          </w:p>
        </w:tc>
      </w:tr>
      <w:tr w:rsidR="006F5565" w:rsidRPr="002B1EF2" w14:paraId="317243A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DA8D8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32230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Главное меню, </w:t>
            </w:r>
            <w:proofErr w:type="spellStart"/>
            <w:r w:rsidRPr="002B1EF2">
              <w:rPr>
                <w:sz w:val="24"/>
                <w:szCs w:val="24"/>
              </w:rPr>
              <w:t>Navbar</w:t>
            </w:r>
            <w:proofErr w:type="spellEnd"/>
            <w:r w:rsidRPr="002B1EF2">
              <w:rPr>
                <w:sz w:val="24"/>
                <w:szCs w:val="24"/>
              </w:rPr>
              <w:t xml:space="preserve"> </w:t>
            </w:r>
            <w:proofErr w:type="spellStart"/>
            <w:r w:rsidRPr="002B1EF2">
              <w:rPr>
                <w:sz w:val="24"/>
                <w:szCs w:val="24"/>
              </w:rPr>
              <w:t>links</w:t>
            </w:r>
            <w:proofErr w:type="spellEnd"/>
            <w:r w:rsidRPr="002B1EF2">
              <w:rPr>
                <w:sz w:val="24"/>
                <w:szCs w:val="24"/>
              </w:rPr>
              <w:t xml:space="preserve">, </w:t>
            </w:r>
            <w:proofErr w:type="spellStart"/>
            <w:r w:rsidRPr="002B1EF2">
              <w:rPr>
                <w:sz w:val="24"/>
                <w:szCs w:val="24"/>
              </w:rPr>
              <w:t>Navbar</w:t>
            </w:r>
            <w:proofErr w:type="spellEnd"/>
            <w:r w:rsidRPr="002B1EF2">
              <w:rPr>
                <w:sz w:val="24"/>
                <w:szCs w:val="24"/>
              </w:rPr>
              <w:t xml:space="preserve"> </w:t>
            </w:r>
            <w:proofErr w:type="spellStart"/>
            <w:r w:rsidRPr="002B1EF2">
              <w:rPr>
                <w:sz w:val="24"/>
                <w:szCs w:val="24"/>
              </w:rPr>
              <w:t>styles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35C5D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/</w:t>
            </w:r>
            <w:proofErr w:type="spellStart"/>
            <w:r w:rsidRPr="002B1EF2">
              <w:rPr>
                <w:sz w:val="24"/>
                <w:szCs w:val="24"/>
              </w:rPr>
              <w:t>admin</w:t>
            </w:r>
            <w:proofErr w:type="spellEnd"/>
            <w:r w:rsidRPr="002B1EF2">
              <w:rPr>
                <w:sz w:val="24"/>
                <w:szCs w:val="24"/>
              </w:rPr>
              <w:t>/</w:t>
            </w:r>
            <w:proofErr w:type="spellStart"/>
            <w:r w:rsidRPr="002B1EF2">
              <w:rPr>
                <w:sz w:val="24"/>
                <w:szCs w:val="24"/>
              </w:rPr>
              <w:t>settings.php?section</w:t>
            </w:r>
            <w:proofErr w:type="spellEnd"/>
            <w:r w:rsidRPr="002B1EF2">
              <w:rPr>
                <w:sz w:val="24"/>
                <w:szCs w:val="24"/>
              </w:rPr>
              <w:t>=</w:t>
            </w:r>
            <w:proofErr w:type="spellStart"/>
            <w:r w:rsidRPr="002B1EF2">
              <w:rPr>
                <w:sz w:val="24"/>
                <w:szCs w:val="24"/>
              </w:rPr>
              <w:t>themesettinga</w:t>
            </w:r>
            <w:r w:rsidRPr="002B1EF2">
              <w:rPr>
                <w:sz w:val="24"/>
                <w:szCs w:val="24"/>
              </w:rPr>
              <w:t>daptable</w:t>
            </w:r>
            <w:proofErr w:type="spellEnd"/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B15DC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Состав, порядок и стиль пунктов меню, включая переход на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</w:p>
        </w:tc>
      </w:tr>
      <w:tr w:rsidR="006F5565" w:rsidRPr="002B1EF2" w14:paraId="50DF03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965DD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5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571C1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2B1EF2">
              <w:rPr>
                <w:sz w:val="24"/>
                <w:szCs w:val="24"/>
              </w:rPr>
              <w:t>Header</w:t>
            </w:r>
            <w:proofErr w:type="spellEnd"/>
            <w:r w:rsidRPr="002B1EF2">
              <w:rPr>
                <w:sz w:val="24"/>
                <w:szCs w:val="24"/>
              </w:rPr>
              <w:t xml:space="preserve"> </w:t>
            </w:r>
            <w:proofErr w:type="spellStart"/>
            <w:r w:rsidRPr="002B1EF2">
              <w:rPr>
                <w:sz w:val="24"/>
                <w:szCs w:val="24"/>
              </w:rPr>
              <w:t>user</w:t>
            </w:r>
            <w:proofErr w:type="spellEnd"/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9C1DE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/</w:t>
            </w:r>
            <w:proofErr w:type="spellStart"/>
            <w:r w:rsidRPr="002B1EF2">
              <w:rPr>
                <w:sz w:val="24"/>
                <w:szCs w:val="24"/>
              </w:rPr>
              <w:t>admin</w:t>
            </w:r>
            <w:proofErr w:type="spellEnd"/>
            <w:r w:rsidRPr="002B1EF2">
              <w:rPr>
                <w:sz w:val="24"/>
                <w:szCs w:val="24"/>
              </w:rPr>
              <w:t>/</w:t>
            </w:r>
            <w:proofErr w:type="spellStart"/>
            <w:r w:rsidRPr="002B1EF2">
              <w:rPr>
                <w:sz w:val="24"/>
                <w:szCs w:val="24"/>
              </w:rPr>
              <w:t>settings.php?section</w:t>
            </w:r>
            <w:proofErr w:type="spellEnd"/>
            <w:r w:rsidRPr="002B1EF2">
              <w:rPr>
                <w:sz w:val="24"/>
                <w:szCs w:val="24"/>
              </w:rPr>
              <w:t>=</w:t>
            </w:r>
            <w:proofErr w:type="spellStart"/>
            <w:r w:rsidRPr="002B1EF2">
              <w:rPr>
                <w:sz w:val="24"/>
                <w:szCs w:val="24"/>
              </w:rPr>
              <w:t>themesettingadaptable</w:t>
            </w:r>
            <w:proofErr w:type="spellEnd"/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F49CD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Оформление пункта «</w:t>
            </w:r>
            <w:proofErr w:type="spellStart"/>
            <w:r w:rsidRPr="002B1EF2">
              <w:rPr>
                <w:sz w:val="24"/>
                <w:szCs w:val="24"/>
              </w:rPr>
              <w:t>Abai</w:t>
            </w:r>
            <w:proofErr w:type="spellEnd"/>
            <w:r w:rsidRPr="002B1EF2">
              <w:rPr>
                <w:sz w:val="24"/>
                <w:szCs w:val="24"/>
              </w:rPr>
              <w:t xml:space="preserve"> Digital» в меню пользователя и его переход по </w:t>
            </w:r>
            <w:proofErr w:type="spellStart"/>
            <w:r w:rsidRPr="002B1EF2">
              <w:rPr>
                <w:sz w:val="24"/>
                <w:szCs w:val="24"/>
              </w:rPr>
              <w:t>sso</w:t>
            </w:r>
            <w:proofErr w:type="spellEnd"/>
            <w:r w:rsidRPr="002B1EF2">
              <w:rPr>
                <w:sz w:val="24"/>
                <w:szCs w:val="24"/>
              </w:rPr>
              <w:t>=1</w:t>
            </w:r>
          </w:p>
        </w:tc>
      </w:tr>
      <w:tr w:rsidR="006F5565" w:rsidRPr="002B1EF2" w14:paraId="7F21C4F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18C23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6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9E3C5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Нижний колонтитул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3DA3A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/</w:t>
            </w:r>
            <w:proofErr w:type="spellStart"/>
            <w:r w:rsidRPr="002B1EF2">
              <w:rPr>
                <w:sz w:val="24"/>
                <w:szCs w:val="24"/>
              </w:rPr>
              <w:t>admin</w:t>
            </w:r>
            <w:proofErr w:type="spellEnd"/>
            <w:r w:rsidRPr="002B1EF2">
              <w:rPr>
                <w:sz w:val="24"/>
                <w:szCs w:val="24"/>
              </w:rPr>
              <w:t>/</w:t>
            </w:r>
            <w:proofErr w:type="spellStart"/>
            <w:r w:rsidRPr="002B1EF2">
              <w:rPr>
                <w:sz w:val="24"/>
                <w:szCs w:val="24"/>
              </w:rPr>
              <w:t>settings.php?section</w:t>
            </w:r>
            <w:proofErr w:type="spellEnd"/>
            <w:r w:rsidRPr="002B1EF2">
              <w:rPr>
                <w:sz w:val="24"/>
                <w:szCs w:val="24"/>
              </w:rPr>
              <w:t>=</w:t>
            </w:r>
            <w:proofErr w:type="spellStart"/>
            <w:r w:rsidRPr="002B1EF2">
              <w:rPr>
                <w:sz w:val="24"/>
                <w:szCs w:val="24"/>
              </w:rPr>
              <w:t>themesettingadaptable</w:t>
            </w:r>
            <w:proofErr w:type="spellEnd"/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7BEDC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Контакты, ссылки на соцсети, правовая информация</w:t>
            </w:r>
          </w:p>
        </w:tc>
      </w:tr>
      <w:tr w:rsidR="006F5565" w:rsidRPr="002B1EF2" w14:paraId="1AB69F39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DA5F9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7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5197F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2B1EF2">
              <w:rPr>
                <w:sz w:val="24"/>
                <w:szCs w:val="24"/>
              </w:rPr>
              <w:t>Custom</w:t>
            </w:r>
            <w:proofErr w:type="spellEnd"/>
            <w:r w:rsidRPr="002B1EF2">
              <w:rPr>
                <w:sz w:val="24"/>
                <w:szCs w:val="24"/>
              </w:rPr>
              <w:t xml:space="preserve"> CSS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00764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/</w:t>
            </w:r>
            <w:proofErr w:type="spellStart"/>
            <w:r w:rsidRPr="002B1EF2">
              <w:rPr>
                <w:sz w:val="24"/>
                <w:szCs w:val="24"/>
              </w:rPr>
              <w:t>admin</w:t>
            </w:r>
            <w:proofErr w:type="spellEnd"/>
            <w:r w:rsidRPr="002B1EF2">
              <w:rPr>
                <w:sz w:val="24"/>
                <w:szCs w:val="24"/>
              </w:rPr>
              <w:t>/</w:t>
            </w:r>
            <w:proofErr w:type="spellStart"/>
            <w:r w:rsidRPr="002B1EF2">
              <w:rPr>
                <w:sz w:val="24"/>
                <w:szCs w:val="24"/>
              </w:rPr>
              <w:t>settings.php?section</w:t>
            </w:r>
            <w:proofErr w:type="spellEnd"/>
            <w:r w:rsidRPr="002B1EF2">
              <w:rPr>
                <w:sz w:val="24"/>
                <w:szCs w:val="24"/>
              </w:rPr>
              <w:t>=</w:t>
            </w:r>
            <w:proofErr w:type="spellStart"/>
            <w:r w:rsidRPr="002B1EF2">
              <w:rPr>
                <w:sz w:val="24"/>
                <w:szCs w:val="24"/>
              </w:rPr>
              <w:t>themesettingadapta</w:t>
            </w:r>
            <w:r w:rsidRPr="002B1EF2">
              <w:rPr>
                <w:sz w:val="24"/>
                <w:szCs w:val="24"/>
              </w:rPr>
              <w:t>ble</w:t>
            </w:r>
            <w:proofErr w:type="spellEnd"/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82A2C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Точечные фирменные правки, не покрытые стандартными настройками</w:t>
            </w:r>
          </w:p>
        </w:tc>
      </w:tr>
      <w:tr w:rsidR="006F5565" w:rsidRPr="002B1EF2" w14:paraId="1132530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70941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8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AF3D5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Настройки аутентификации </w:t>
            </w:r>
            <w:proofErr w:type="spellStart"/>
            <w:r w:rsidRPr="002B1EF2">
              <w:rPr>
                <w:sz w:val="24"/>
                <w:szCs w:val="24"/>
              </w:rPr>
              <w:t>OpenID</w:t>
            </w:r>
            <w:proofErr w:type="spellEnd"/>
            <w:r w:rsidRPr="002B1EF2">
              <w:rPr>
                <w:sz w:val="24"/>
                <w:szCs w:val="24"/>
              </w:rPr>
              <w:t xml:space="preserve"> Connect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8F78A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/</w:t>
            </w:r>
            <w:proofErr w:type="spellStart"/>
            <w:r w:rsidRPr="002B1EF2">
              <w:rPr>
                <w:sz w:val="24"/>
                <w:szCs w:val="24"/>
              </w:rPr>
              <w:t>admin</w:t>
            </w:r>
            <w:proofErr w:type="spellEnd"/>
            <w:r w:rsidRPr="002B1EF2">
              <w:rPr>
                <w:sz w:val="24"/>
                <w:szCs w:val="24"/>
              </w:rPr>
              <w:t>/</w:t>
            </w:r>
            <w:proofErr w:type="spellStart"/>
            <w:r w:rsidRPr="002B1EF2">
              <w:rPr>
                <w:sz w:val="24"/>
                <w:szCs w:val="24"/>
              </w:rPr>
              <w:t>settings.php?section</w:t>
            </w:r>
            <w:proofErr w:type="spellEnd"/>
            <w:r w:rsidRPr="002B1EF2">
              <w:rPr>
                <w:sz w:val="24"/>
                <w:szCs w:val="24"/>
              </w:rPr>
              <w:t>=</w:t>
            </w:r>
            <w:proofErr w:type="spellStart"/>
            <w:r w:rsidRPr="002B1EF2">
              <w:rPr>
                <w:sz w:val="24"/>
                <w:szCs w:val="24"/>
              </w:rPr>
              <w:t>authsettingoidc</w:t>
            </w:r>
            <w:proofErr w:type="spellEnd"/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D35B5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Оформление и логика перехода на страницу входа </w:t>
            </w:r>
            <w:proofErr w:type="spellStart"/>
            <w:r w:rsidRPr="002B1EF2">
              <w:rPr>
                <w:sz w:val="24"/>
                <w:szCs w:val="24"/>
              </w:rPr>
              <w:t>Entra</w:t>
            </w:r>
            <w:proofErr w:type="spellEnd"/>
            <w:r w:rsidRPr="002B1EF2">
              <w:rPr>
                <w:sz w:val="24"/>
                <w:szCs w:val="24"/>
              </w:rPr>
              <w:t xml:space="preserve"> ID (принудительный </w:t>
            </w:r>
            <w:proofErr w:type="spellStart"/>
            <w:r w:rsidRPr="002B1EF2">
              <w:rPr>
                <w:sz w:val="24"/>
                <w:szCs w:val="24"/>
              </w:rPr>
              <w:t>редирект</w:t>
            </w:r>
            <w:proofErr w:type="spellEnd"/>
            <w:r w:rsidRPr="002B1EF2">
              <w:rPr>
                <w:sz w:val="24"/>
                <w:szCs w:val="24"/>
              </w:rPr>
              <w:t xml:space="preserve"> / тихий вход)</w:t>
            </w:r>
          </w:p>
        </w:tc>
      </w:tr>
      <w:tr w:rsidR="006F5565" w:rsidRPr="002B1EF2" w14:paraId="500DDE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7C0CE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9</w:t>
            </w:r>
          </w:p>
        </w:tc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C7E73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Мобильные настройки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BAC8F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/</w:t>
            </w:r>
            <w:proofErr w:type="spellStart"/>
            <w:r w:rsidRPr="002B1EF2">
              <w:rPr>
                <w:sz w:val="24"/>
                <w:szCs w:val="24"/>
              </w:rPr>
              <w:t>admin</w:t>
            </w:r>
            <w:proofErr w:type="spellEnd"/>
            <w:r w:rsidRPr="002B1EF2">
              <w:rPr>
                <w:sz w:val="24"/>
                <w:szCs w:val="24"/>
              </w:rPr>
              <w:t>/</w:t>
            </w:r>
            <w:proofErr w:type="spellStart"/>
            <w:r w:rsidRPr="002B1EF2">
              <w:rPr>
                <w:sz w:val="24"/>
                <w:szCs w:val="24"/>
              </w:rPr>
              <w:t>settings.php?section</w:t>
            </w:r>
            <w:proofErr w:type="spellEnd"/>
            <w:r w:rsidRPr="002B1EF2">
              <w:rPr>
                <w:sz w:val="24"/>
                <w:szCs w:val="24"/>
              </w:rPr>
              <w:t>=</w:t>
            </w:r>
            <w:proofErr w:type="spellStart"/>
            <w:r w:rsidRPr="002B1EF2">
              <w:rPr>
                <w:sz w:val="24"/>
                <w:szCs w:val="24"/>
              </w:rPr>
              <w:t>mobilesettings</w:t>
            </w:r>
            <w:proofErr w:type="spellEnd"/>
          </w:p>
        </w:tc>
        <w:tc>
          <w:tcPr>
            <w:tcW w:w="23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7DF4A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Фирменное оформление мобильного приложения (иконка, название), либо принятие решения о </w:t>
            </w:r>
            <w:r w:rsidRPr="002B1EF2">
              <w:rPr>
                <w:sz w:val="24"/>
                <w:szCs w:val="24"/>
              </w:rPr>
              <w:lastRenderedPageBreak/>
              <w:t>собствен</w:t>
            </w:r>
            <w:r w:rsidRPr="002B1EF2">
              <w:rPr>
                <w:sz w:val="24"/>
                <w:szCs w:val="24"/>
              </w:rPr>
              <w:t>ном приложении (см. ОВ-06)</w:t>
            </w:r>
          </w:p>
        </w:tc>
      </w:tr>
    </w:tbl>
    <w:p w14:paraId="3F26F617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lastRenderedPageBreak/>
        <w:t>4.2.3. Требования к элементам оформления</w:t>
      </w:r>
    </w:p>
    <w:tbl>
      <w:tblPr>
        <w:tblW w:w="8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740"/>
      </w:tblGrid>
      <w:tr w:rsidR="006F5565" w:rsidRPr="002B1EF2" w14:paraId="047C28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BACBE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Элемент</w:t>
            </w:r>
          </w:p>
        </w:tc>
        <w:tc>
          <w:tcPr>
            <w:tcW w:w="67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ECD70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Требование</w:t>
            </w:r>
          </w:p>
        </w:tc>
      </w:tr>
      <w:tr w:rsidR="006F5565" w:rsidRPr="002B1EF2" w14:paraId="1DA620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74579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Логотип</w:t>
            </w:r>
          </w:p>
        </w:tc>
        <w:tc>
          <w:tcPr>
            <w:tcW w:w="6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0FA10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Использовать актуальный логотип университета/портала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  <w:r w:rsidRPr="002B1EF2">
              <w:rPr>
                <w:sz w:val="24"/>
                <w:szCs w:val="24"/>
              </w:rPr>
              <w:t xml:space="preserve"> в формате, предоставленном владельцем бренда; не использовать логотип по умолчанию темы/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</w:p>
        </w:tc>
      </w:tr>
      <w:tr w:rsidR="006F5565" w:rsidRPr="002B1EF2" w14:paraId="0563830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ACC62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Основной цвет / акцентный цвет</w:t>
            </w:r>
          </w:p>
        </w:tc>
        <w:tc>
          <w:tcPr>
            <w:tcW w:w="6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F88E5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Соответствовать фирменной палитре портала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  <w:r w:rsidRPr="002B1EF2">
              <w:rPr>
                <w:sz w:val="24"/>
                <w:szCs w:val="24"/>
              </w:rPr>
              <w:t xml:space="preserve"> (значения цветов — приложение к брендбуку, см. ОВ-01)</w:t>
            </w:r>
          </w:p>
        </w:tc>
      </w:tr>
      <w:tr w:rsidR="006F5565" w:rsidRPr="002B1EF2" w14:paraId="09CA4F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54741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Шрифт</w:t>
            </w:r>
          </w:p>
        </w:tc>
        <w:tc>
          <w:tcPr>
            <w:tcW w:w="6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B618E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Соответствовать фирменному шрифту портала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  <w:r w:rsidRPr="002B1EF2">
              <w:rPr>
                <w:sz w:val="24"/>
                <w:szCs w:val="24"/>
              </w:rPr>
              <w:t xml:space="preserve"> либо ближайшему доступному через Google </w:t>
            </w:r>
            <w:proofErr w:type="spellStart"/>
            <w:r w:rsidRPr="002B1EF2">
              <w:rPr>
                <w:sz w:val="24"/>
                <w:szCs w:val="24"/>
              </w:rPr>
              <w:t>Fonts</w:t>
            </w:r>
            <w:proofErr w:type="spellEnd"/>
            <w:r w:rsidRPr="002B1EF2">
              <w:rPr>
                <w:sz w:val="24"/>
                <w:szCs w:val="24"/>
              </w:rPr>
              <w:t xml:space="preserve"> аналогу, согласованному с заказчиком</w:t>
            </w:r>
          </w:p>
        </w:tc>
      </w:tr>
      <w:tr w:rsidR="006F5565" w:rsidRPr="002B1EF2" w14:paraId="79D242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38744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Пункт меню «</w:t>
            </w:r>
            <w:proofErr w:type="spellStart"/>
            <w:r w:rsidRPr="002B1EF2">
              <w:rPr>
                <w:sz w:val="24"/>
                <w:szCs w:val="24"/>
              </w:rPr>
              <w:t>Abai</w:t>
            </w:r>
            <w:proofErr w:type="spellEnd"/>
            <w:r w:rsidRPr="002B1EF2">
              <w:rPr>
                <w:sz w:val="24"/>
                <w:szCs w:val="24"/>
              </w:rPr>
              <w:t xml:space="preserve"> Digital»</w:t>
            </w:r>
          </w:p>
        </w:tc>
        <w:tc>
          <w:tcPr>
            <w:tcW w:w="6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9056E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Сохранить переход по ссылке https://abai.digital/auth/login?sso=1; оформить пиктограммой/на</w:t>
            </w:r>
            <w:r w:rsidRPr="002B1EF2">
              <w:rPr>
                <w:sz w:val="24"/>
                <w:szCs w:val="24"/>
              </w:rPr>
              <w:t xml:space="preserve">званием, единообразным с аналогичным переходом на портале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  <w:r w:rsidRPr="002B1EF2">
              <w:rPr>
                <w:sz w:val="24"/>
                <w:szCs w:val="24"/>
              </w:rPr>
              <w:t xml:space="preserve"> (если такой предусмотрен)</w:t>
            </w:r>
          </w:p>
        </w:tc>
      </w:tr>
      <w:tr w:rsidR="006F5565" w:rsidRPr="002B1EF2" w14:paraId="42EE3B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02799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Подвал</w:t>
            </w:r>
          </w:p>
        </w:tc>
        <w:tc>
          <w:tcPr>
            <w:tcW w:w="67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BC3AB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Единый состав контактов и ссылок с порталом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  <w:r w:rsidRPr="002B1EF2">
              <w:rPr>
                <w:sz w:val="24"/>
                <w:szCs w:val="24"/>
              </w:rPr>
              <w:t xml:space="preserve"> (</w:t>
            </w:r>
            <w:proofErr w:type="spellStart"/>
            <w:r w:rsidRPr="002B1EF2">
              <w:rPr>
                <w:sz w:val="24"/>
                <w:szCs w:val="24"/>
              </w:rPr>
              <w:t>call</w:t>
            </w:r>
            <w:proofErr w:type="spellEnd"/>
            <w:r w:rsidRPr="002B1EF2">
              <w:rPr>
                <w:sz w:val="24"/>
                <w:szCs w:val="24"/>
              </w:rPr>
              <w:t xml:space="preserve">-центр, техподдержка </w:t>
            </w:r>
            <w:proofErr w:type="spellStart"/>
            <w:r w:rsidRPr="002B1EF2">
              <w:rPr>
                <w:sz w:val="24"/>
                <w:szCs w:val="24"/>
              </w:rPr>
              <w:t>help.abai.digital</w:t>
            </w:r>
            <w:proofErr w:type="spellEnd"/>
            <w:r w:rsidRPr="002B1EF2">
              <w:rPr>
                <w:sz w:val="24"/>
                <w:szCs w:val="24"/>
              </w:rPr>
              <w:t>, ссылки на соцсети)</w:t>
            </w:r>
          </w:p>
        </w:tc>
      </w:tr>
    </w:tbl>
    <w:p w14:paraId="487183E6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t>4.2.4. Бизнес-правила и откры</w:t>
      </w:r>
      <w:r w:rsidRPr="002B1EF2">
        <w:rPr>
          <w:b/>
          <w:bCs/>
        </w:rPr>
        <w:t>тые расхождения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1"/>
        <w:gridCol w:w="4441"/>
        <w:gridCol w:w="3398"/>
      </w:tblGrid>
      <w:tr w:rsidR="006F5565" w:rsidRPr="002B1EF2" w14:paraId="3ACD14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DD92F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4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1B69D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Ситуация</w:t>
            </w:r>
          </w:p>
        </w:tc>
        <w:tc>
          <w:tcPr>
            <w:tcW w:w="35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79D5E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Требуемое решение</w:t>
            </w:r>
          </w:p>
        </w:tc>
      </w:tr>
      <w:tr w:rsidR="006F5565" w:rsidRPr="002B1EF2" w14:paraId="7A7B483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AA410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БП-01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4EC28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Тема оформления </w:t>
            </w:r>
            <w:proofErr w:type="spellStart"/>
            <w:r w:rsidRPr="002B1EF2">
              <w:rPr>
                <w:sz w:val="24"/>
                <w:szCs w:val="24"/>
              </w:rPr>
              <w:t>Adaptable</w:t>
            </w:r>
            <w:proofErr w:type="spellEnd"/>
            <w:r w:rsidRPr="002B1EF2">
              <w:rPr>
                <w:sz w:val="24"/>
                <w:szCs w:val="24"/>
              </w:rPr>
              <w:t xml:space="preserve"> находится в состоянии, близком к поставке по умолчанию (вкладка Information не отредактирована) — фирменное оформление фактически не выполнено</w:t>
            </w:r>
          </w:p>
        </w:tc>
        <w:tc>
          <w:tcPr>
            <w:tcW w:w="3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4750C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Выполнить полную настройку разделов темы согласно п. 4.2.2</w:t>
            </w:r>
          </w:p>
        </w:tc>
      </w:tr>
      <w:tr w:rsidR="006F5565" w:rsidRPr="002B1EF2" w14:paraId="4CDE3F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F482A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БП-02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064C7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Часть желаемых функций фирменного оформления (кастомизация страницы входа, </w:t>
            </w:r>
            <w:proofErr w:type="spellStart"/>
            <w:r w:rsidRPr="002B1EF2">
              <w:rPr>
                <w:sz w:val="24"/>
                <w:szCs w:val="24"/>
              </w:rPr>
              <w:t>дашборда</w:t>
            </w:r>
            <w:proofErr w:type="spellEnd"/>
            <w:r w:rsidRPr="002B1EF2">
              <w:rPr>
                <w:sz w:val="24"/>
                <w:szCs w:val="24"/>
              </w:rPr>
              <w:t>) относится к платной категории «</w:t>
            </w:r>
            <w:proofErr w:type="spellStart"/>
            <w:r w:rsidRPr="002B1EF2">
              <w:rPr>
                <w:sz w:val="24"/>
                <w:szCs w:val="24"/>
              </w:rPr>
              <w:t>Sponsors</w:t>
            </w:r>
            <w:proofErr w:type="spellEnd"/>
            <w:r w:rsidRPr="002B1EF2">
              <w:rPr>
                <w:sz w:val="24"/>
                <w:szCs w:val="24"/>
              </w:rPr>
              <w:t xml:space="preserve"> </w:t>
            </w:r>
            <w:proofErr w:type="spellStart"/>
            <w:r w:rsidRPr="002B1EF2">
              <w:rPr>
                <w:sz w:val="24"/>
                <w:szCs w:val="24"/>
              </w:rPr>
              <w:t>only</w:t>
            </w:r>
            <w:proofErr w:type="spellEnd"/>
            <w:r w:rsidRPr="002B1EF2">
              <w:rPr>
                <w:sz w:val="24"/>
                <w:szCs w:val="24"/>
              </w:rPr>
              <w:t>» разработчика темы</w:t>
            </w:r>
          </w:p>
        </w:tc>
        <w:tc>
          <w:tcPr>
            <w:tcW w:w="3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6E0E3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Принять решение: приобрести лицензию разработчика темы, либо реализовать эквивалент через </w:t>
            </w:r>
            <w:proofErr w:type="spellStart"/>
            <w:r w:rsidRPr="002B1EF2">
              <w:rPr>
                <w:sz w:val="24"/>
                <w:szCs w:val="24"/>
              </w:rPr>
              <w:t>Custom</w:t>
            </w:r>
            <w:proofErr w:type="spellEnd"/>
            <w:r w:rsidRPr="002B1EF2">
              <w:rPr>
                <w:sz w:val="24"/>
                <w:szCs w:val="24"/>
              </w:rPr>
              <w:t xml:space="preserve"> CSS/дочерн</w:t>
            </w:r>
            <w:r w:rsidRPr="002B1EF2">
              <w:rPr>
                <w:sz w:val="24"/>
                <w:szCs w:val="24"/>
              </w:rPr>
              <w:t>юю тему, либо отказаться от этих функций (см. ОВ-03)</w:t>
            </w:r>
          </w:p>
        </w:tc>
      </w:tr>
      <w:tr w:rsidR="006F5565" w:rsidRPr="002B1EF2" w14:paraId="1F69107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8452B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БП-03</w:t>
            </w:r>
          </w:p>
        </w:tc>
        <w:tc>
          <w:tcPr>
            <w:tcW w:w="4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227B6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Обратный переход с портала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  <w:r w:rsidRPr="002B1EF2">
              <w:rPr>
                <w:sz w:val="24"/>
                <w:szCs w:val="24"/>
              </w:rPr>
              <w:t xml:space="preserve"> на </w:t>
            </w:r>
            <w:proofErr w:type="spellStart"/>
            <w:r w:rsidRPr="002B1EF2">
              <w:rPr>
                <w:sz w:val="24"/>
                <w:szCs w:val="24"/>
              </w:rPr>
              <w:t>learn.abai.digital</w:t>
            </w:r>
            <w:proofErr w:type="spellEnd"/>
            <w:r w:rsidRPr="002B1EF2">
              <w:rPr>
                <w:sz w:val="24"/>
                <w:szCs w:val="24"/>
              </w:rPr>
              <w:t xml:space="preserve"> не </w:t>
            </w:r>
            <w:r w:rsidRPr="002B1EF2">
              <w:rPr>
                <w:sz w:val="24"/>
                <w:szCs w:val="24"/>
              </w:rPr>
              <w:lastRenderedPageBreak/>
              <w:t>подтверждён при обследовании настоящей Подсистемы</w:t>
            </w:r>
          </w:p>
        </w:tc>
        <w:tc>
          <w:tcPr>
            <w:tcW w:w="35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A4796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lastRenderedPageBreak/>
              <w:t xml:space="preserve">Проверить и, при отсутствии, добавить </w:t>
            </w:r>
            <w:r w:rsidRPr="002B1EF2">
              <w:rPr>
                <w:sz w:val="24"/>
                <w:szCs w:val="24"/>
              </w:rPr>
              <w:lastRenderedPageBreak/>
              <w:t xml:space="preserve">симметричную ссылку/пункт меню на портале </w:t>
            </w:r>
            <w:proofErr w:type="spellStart"/>
            <w:r w:rsidRPr="002B1EF2">
              <w:rPr>
                <w:sz w:val="24"/>
                <w:szCs w:val="24"/>
              </w:rPr>
              <w:t>a</w:t>
            </w:r>
            <w:r w:rsidRPr="002B1EF2">
              <w:rPr>
                <w:sz w:val="24"/>
                <w:szCs w:val="24"/>
              </w:rPr>
              <w:t>bai.digital</w:t>
            </w:r>
            <w:proofErr w:type="spellEnd"/>
          </w:p>
        </w:tc>
      </w:tr>
    </w:tbl>
    <w:p w14:paraId="1CAAAB29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lastRenderedPageBreak/>
        <w:t>4.2.5. Сценарии использования</w:t>
      </w:r>
    </w:p>
    <w:p w14:paraId="5A750142" w14:textId="77777777" w:rsidR="006F5565" w:rsidRPr="002B1EF2" w:rsidRDefault="00D4758A" w:rsidP="00BE2680">
      <w:pPr>
        <w:spacing w:before="160" w:after="80"/>
        <w:ind w:firstLine="709"/>
        <w:rPr>
          <w:sz w:val="24"/>
          <w:szCs w:val="24"/>
        </w:rPr>
      </w:pPr>
      <w:r w:rsidRPr="002B1EF2">
        <w:rPr>
          <w:b/>
          <w:bCs/>
          <w:i/>
          <w:iCs/>
          <w:sz w:val="24"/>
          <w:szCs w:val="24"/>
        </w:rPr>
        <w:t xml:space="preserve">СЦ-01. Переход пользователя между порталом </w:t>
      </w:r>
      <w:proofErr w:type="spellStart"/>
      <w:r w:rsidRPr="002B1EF2">
        <w:rPr>
          <w:b/>
          <w:bCs/>
          <w:i/>
          <w:iCs/>
          <w:sz w:val="24"/>
          <w:szCs w:val="24"/>
        </w:rPr>
        <w:t>abai.digital</w:t>
      </w:r>
      <w:proofErr w:type="spellEnd"/>
      <w:r w:rsidRPr="002B1EF2">
        <w:rPr>
          <w:b/>
          <w:bCs/>
          <w:i/>
          <w:iCs/>
          <w:sz w:val="24"/>
          <w:szCs w:val="24"/>
        </w:rPr>
        <w:t xml:space="preserve"> и </w:t>
      </w:r>
      <w:proofErr w:type="spellStart"/>
      <w:r w:rsidRPr="002B1EF2">
        <w:rPr>
          <w:b/>
          <w:bCs/>
          <w:i/>
          <w:iCs/>
          <w:sz w:val="24"/>
          <w:szCs w:val="24"/>
        </w:rPr>
        <w:t>Moodle</w:t>
      </w:r>
      <w:proofErr w:type="spellEnd"/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640"/>
      </w:tblGrid>
      <w:tr w:rsidR="006F5565" w:rsidRPr="002B1EF2" w14:paraId="065EA3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E381D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66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B8307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Значение</w:t>
            </w:r>
          </w:p>
        </w:tc>
      </w:tr>
      <w:tr w:rsidR="006F5565" w:rsidRPr="002B1EF2" w14:paraId="394A751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888F6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2B1EF2">
              <w:rPr>
                <w:sz w:val="24"/>
                <w:szCs w:val="24"/>
              </w:rPr>
              <w:t>Актор</w:t>
            </w:r>
            <w:proofErr w:type="spellEnd"/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B3B9B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Обучающийся или сотрудник, авторизованный на портале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  <w:r w:rsidRPr="002B1EF2">
              <w:rPr>
                <w:sz w:val="24"/>
                <w:szCs w:val="24"/>
              </w:rPr>
              <w:t xml:space="preserve"> либо в 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</w:p>
        </w:tc>
      </w:tr>
      <w:tr w:rsidR="006F5565" w:rsidRPr="002B1EF2" w14:paraId="1F5E95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9B2C9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Предусловие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CD043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Пользователь имеет активную сессию единого входа (</w:t>
            </w:r>
            <w:proofErr w:type="spellStart"/>
            <w:r w:rsidRPr="002B1EF2">
              <w:rPr>
                <w:sz w:val="24"/>
                <w:szCs w:val="24"/>
              </w:rPr>
              <w:t>Entra</w:t>
            </w:r>
            <w:proofErr w:type="spellEnd"/>
            <w:r w:rsidRPr="002B1EF2">
              <w:rPr>
                <w:sz w:val="24"/>
                <w:szCs w:val="24"/>
              </w:rPr>
              <w:t xml:space="preserve"> ID) в одной из систем</w:t>
            </w:r>
          </w:p>
        </w:tc>
      </w:tr>
      <w:tr w:rsidR="006F5565" w:rsidRPr="002B1EF2" w14:paraId="47BC54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2614D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Результат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B6E89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Пользователь оказывается во второй системе без повторного выбора способа входа, с фирменно оформленным интерфейсом</w:t>
            </w:r>
          </w:p>
        </w:tc>
      </w:tr>
    </w:tbl>
    <w:p w14:paraId="1EEFD38E" w14:textId="77777777" w:rsidR="006F5565" w:rsidRPr="002B1EF2" w:rsidRDefault="00D4758A" w:rsidP="00BE2680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 xml:space="preserve">Пользователь, находясь в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>, открывает меню пользователя и выбирает пункт «</w:t>
      </w:r>
      <w:proofErr w:type="spellStart"/>
      <w:r w:rsidRPr="002B1EF2">
        <w:rPr>
          <w:sz w:val="24"/>
          <w:szCs w:val="24"/>
        </w:rPr>
        <w:t>Abai</w:t>
      </w:r>
      <w:proofErr w:type="spellEnd"/>
      <w:r w:rsidRPr="002B1EF2">
        <w:rPr>
          <w:sz w:val="24"/>
          <w:szCs w:val="24"/>
        </w:rPr>
        <w:t xml:space="preserve"> Digital».</w:t>
      </w:r>
    </w:p>
    <w:p w14:paraId="7193A79B" w14:textId="77777777" w:rsidR="006F5565" w:rsidRPr="002B1EF2" w:rsidRDefault="00D4758A" w:rsidP="00BE2680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Происходит переход на https://abai.digital/aut</w:t>
      </w:r>
      <w:r w:rsidRPr="002B1EF2">
        <w:rPr>
          <w:sz w:val="24"/>
          <w:szCs w:val="24"/>
        </w:rPr>
        <w:t xml:space="preserve">h/login?sso=1; при активной сессии единого входа пользователь автоматически оказывается на портале </w:t>
      </w:r>
      <w:proofErr w:type="spellStart"/>
      <w:r w:rsidRPr="002B1EF2">
        <w:rPr>
          <w:sz w:val="24"/>
          <w:szCs w:val="24"/>
        </w:rPr>
        <w:t>abai.digital</w:t>
      </w:r>
      <w:proofErr w:type="spellEnd"/>
      <w:r w:rsidRPr="002B1EF2">
        <w:rPr>
          <w:sz w:val="24"/>
          <w:szCs w:val="24"/>
        </w:rPr>
        <w:t xml:space="preserve"> без повторного ввода учётных данных.</w:t>
      </w:r>
    </w:p>
    <w:p w14:paraId="4891C7EA" w14:textId="77777777" w:rsidR="006F5565" w:rsidRPr="002B1EF2" w:rsidRDefault="00D4758A" w:rsidP="00BE2680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 xml:space="preserve">Альтернативный поток — обратный переход: пользователь на портале </w:t>
      </w:r>
      <w:proofErr w:type="spellStart"/>
      <w:r w:rsidRPr="002B1EF2">
        <w:rPr>
          <w:sz w:val="24"/>
          <w:szCs w:val="24"/>
        </w:rPr>
        <w:t>abai.digital</w:t>
      </w:r>
      <w:proofErr w:type="spellEnd"/>
      <w:r w:rsidRPr="002B1EF2">
        <w:rPr>
          <w:sz w:val="24"/>
          <w:szCs w:val="24"/>
        </w:rPr>
        <w:t xml:space="preserve"> переходит в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 xml:space="preserve"> (при налич</w:t>
      </w:r>
      <w:r w:rsidRPr="002B1EF2">
        <w:rPr>
          <w:sz w:val="24"/>
          <w:szCs w:val="24"/>
        </w:rPr>
        <w:t xml:space="preserve">ии соответствующего пункта меню, см. БП-03) и аналогично оказывается в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 xml:space="preserve"> без повторного входа.</w:t>
      </w:r>
    </w:p>
    <w:p w14:paraId="1BAF3759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t>4.2.6. Требования к форме представления и достоверности результатов</w:t>
      </w:r>
    </w:p>
    <w:p w14:paraId="2BEB14EB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 xml:space="preserve">Результатом Подсистемы является исключительно визуальное и навигационное представление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>; данные и их достоверность не изменяются. Соответствие итогового оформления брендбуку подтверждается визуальным сравнением ключевых экранов (главная страница, стр</w:t>
      </w:r>
      <w:r w:rsidRPr="002B1EF2">
        <w:rPr>
          <w:sz w:val="24"/>
          <w:szCs w:val="24"/>
        </w:rPr>
        <w:t>аница курса, страница входа, журнал оценок) с эталонными макетами на этапе приёмки.</w:t>
      </w:r>
    </w:p>
    <w:p w14:paraId="748E4F10" w14:textId="77777777" w:rsidR="006F5565" w:rsidRPr="002B1EF2" w:rsidRDefault="00D4758A" w:rsidP="00BE2680">
      <w:pPr>
        <w:pStyle w:val="2"/>
        <w:spacing w:before="240" w:after="12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4.3. Требования к видам обеспечения</w:t>
      </w:r>
    </w:p>
    <w:p w14:paraId="127C14E6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t>4.3.1. Требования к математическому обеспечению</w:t>
      </w:r>
    </w:p>
    <w:p w14:paraId="3D3A673D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Не предъявляются.</w:t>
      </w:r>
    </w:p>
    <w:p w14:paraId="04976508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t>4.3.2. Требования к информационному обеспечению</w:t>
      </w:r>
    </w:p>
    <w:p w14:paraId="3F0B9D87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Файлы фирменного оформ</w:t>
      </w:r>
      <w:r w:rsidRPr="002B1EF2">
        <w:rPr>
          <w:sz w:val="24"/>
          <w:szCs w:val="24"/>
        </w:rPr>
        <w:t xml:space="preserve">ления (логотип, изображения подвала/шапки, экспортированный файл настроек темы </w:t>
      </w:r>
      <w:proofErr w:type="spellStart"/>
      <w:r w:rsidRPr="002B1EF2">
        <w:rPr>
          <w:sz w:val="24"/>
          <w:szCs w:val="24"/>
        </w:rPr>
        <w:t>Adaptable</w:t>
      </w:r>
      <w:proofErr w:type="spellEnd"/>
      <w:r w:rsidRPr="002B1EF2">
        <w:rPr>
          <w:sz w:val="24"/>
          <w:szCs w:val="24"/>
        </w:rPr>
        <w:t xml:space="preserve">) хранятся в файловом хранилище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 xml:space="preserve"> и в конфигурационном репозитории проекта для возможности повторного применения после обновлений.</w:t>
      </w:r>
    </w:p>
    <w:p w14:paraId="3BA711AB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t>4.3.3. Требования к лингвистическому обеспечению</w:t>
      </w:r>
    </w:p>
    <w:p w14:paraId="135DADDB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Тексты подвала, приветственных сообщений и подписей в фирменных блоках должны размещаться в языковых пакетах/файлах локализации темы для казахского, русского и английского языков, аналогично основным подпися</w:t>
      </w:r>
      <w:r w:rsidRPr="002B1EF2">
        <w:rPr>
          <w:sz w:val="24"/>
          <w:szCs w:val="24"/>
        </w:rPr>
        <w:t xml:space="preserve">м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>.</w:t>
      </w:r>
    </w:p>
    <w:p w14:paraId="0BE37125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t>4.3.4. Требования к программному обеспечению</w:t>
      </w:r>
    </w:p>
    <w:p w14:paraId="2F784FF7" w14:textId="77777777" w:rsidR="006F5565" w:rsidRPr="002B1EF2" w:rsidRDefault="00D4758A" w:rsidP="00BE2680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lastRenderedPageBreak/>
        <w:t xml:space="preserve">Тема оформления — </w:t>
      </w:r>
      <w:proofErr w:type="spellStart"/>
      <w:r w:rsidRPr="002B1EF2">
        <w:rPr>
          <w:sz w:val="24"/>
          <w:szCs w:val="24"/>
        </w:rPr>
        <w:t>Adaptable</w:t>
      </w:r>
      <w:proofErr w:type="spellEnd"/>
      <w:r w:rsidRPr="002B1EF2">
        <w:rPr>
          <w:sz w:val="24"/>
          <w:szCs w:val="24"/>
        </w:rPr>
        <w:t xml:space="preserve"> (устанавливается и настраивается штатными средствами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>, без правки ядра).</w:t>
      </w:r>
    </w:p>
    <w:p w14:paraId="35A0810F" w14:textId="77777777" w:rsidR="006F5565" w:rsidRPr="002B1EF2" w:rsidRDefault="00D4758A" w:rsidP="00BE2680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 xml:space="preserve">Для нестандартных фирменных элементов — </w:t>
      </w:r>
      <w:proofErr w:type="spellStart"/>
      <w:r w:rsidRPr="002B1EF2">
        <w:rPr>
          <w:sz w:val="24"/>
          <w:szCs w:val="24"/>
        </w:rPr>
        <w:t>Custom</w:t>
      </w:r>
      <w:proofErr w:type="spellEnd"/>
      <w:r w:rsidRPr="002B1EF2">
        <w:rPr>
          <w:sz w:val="24"/>
          <w:szCs w:val="24"/>
        </w:rPr>
        <w:t xml:space="preserve"> CSS средствами темы; использование сторонних пл</w:t>
      </w:r>
      <w:r w:rsidRPr="002B1EF2">
        <w:rPr>
          <w:sz w:val="24"/>
          <w:szCs w:val="24"/>
        </w:rPr>
        <w:t xml:space="preserve">агинов кастомизации допускается только при совместимости с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 xml:space="preserve"> 5.1 (ветка MOODLE_501_STABLE).</w:t>
      </w:r>
    </w:p>
    <w:p w14:paraId="6983FD7B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t>4.3.5. Требования к техническому обеспечению</w:t>
      </w:r>
    </w:p>
    <w:p w14:paraId="07A03A25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Дополнительных требований к серверному оборудованию, помимо указанных в АД.ТЗ.MOODLE-01, не предъявляется; загружа</w:t>
      </w:r>
      <w:r w:rsidRPr="002B1EF2">
        <w:rPr>
          <w:sz w:val="24"/>
          <w:szCs w:val="24"/>
        </w:rPr>
        <w:t>емые изображения должны быть оптимизированы по размеру для не ухудшения показателя ПН-01.</w:t>
      </w:r>
    </w:p>
    <w:p w14:paraId="28E3447B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t>4.3.6. Требования к метрологическому обеспечению</w:t>
      </w:r>
    </w:p>
    <w:p w14:paraId="31C6EE83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Требования не предъявляются.</w:t>
      </w:r>
    </w:p>
    <w:p w14:paraId="37B8EA89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t>4.3.7. Требования к организационному обеспечению</w:t>
      </w:r>
    </w:p>
    <w:p w14:paraId="4C0A6688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Все фирменные материалы (логотип, цвета</w:t>
      </w:r>
      <w:r w:rsidRPr="002B1EF2">
        <w:rPr>
          <w:sz w:val="24"/>
          <w:szCs w:val="24"/>
        </w:rPr>
        <w:t xml:space="preserve">, шрифты, тексты подвала) предоставляются и утверждаются владельцем бренда университета/портала </w:t>
      </w:r>
      <w:proofErr w:type="spellStart"/>
      <w:r w:rsidRPr="002B1EF2">
        <w:rPr>
          <w:sz w:val="24"/>
          <w:szCs w:val="24"/>
        </w:rPr>
        <w:t>abai.digital</w:t>
      </w:r>
      <w:proofErr w:type="spellEnd"/>
      <w:r w:rsidRPr="002B1EF2">
        <w:rPr>
          <w:sz w:val="24"/>
          <w:szCs w:val="24"/>
        </w:rPr>
        <w:t xml:space="preserve"> до начала настройки темы; самостоятельная трактовка фирменного стиля разработчиком не допускается.</w:t>
      </w:r>
    </w:p>
    <w:p w14:paraId="460C444D" w14:textId="77777777" w:rsidR="006F5565" w:rsidRPr="002B1EF2" w:rsidRDefault="00D4758A" w:rsidP="00BE2680">
      <w:pPr>
        <w:pStyle w:val="3"/>
        <w:spacing w:before="200" w:after="100"/>
        <w:ind w:firstLine="709"/>
      </w:pPr>
      <w:r w:rsidRPr="002B1EF2">
        <w:rPr>
          <w:b/>
          <w:bCs/>
        </w:rPr>
        <w:t>4.3.8. Требования к методическому обеспечению</w:t>
      </w:r>
    </w:p>
    <w:p w14:paraId="5FA51018" w14:textId="77777777" w:rsidR="006F5565" w:rsidRPr="002B1EF2" w:rsidRDefault="00D4758A" w:rsidP="00BE2680">
      <w:pPr>
        <w:spacing w:after="12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Ра</w:t>
      </w:r>
      <w:r w:rsidRPr="002B1EF2">
        <w:rPr>
          <w:sz w:val="24"/>
          <w:szCs w:val="24"/>
        </w:rPr>
        <w:t xml:space="preserve">зрабатывается краткая инструкция администратора </w:t>
      </w:r>
      <w:proofErr w:type="spellStart"/>
      <w:r w:rsidRPr="002B1EF2">
        <w:rPr>
          <w:sz w:val="24"/>
          <w:szCs w:val="24"/>
        </w:rPr>
        <w:t>Moodle</w:t>
      </w:r>
      <w:proofErr w:type="spellEnd"/>
      <w:r w:rsidRPr="002B1EF2">
        <w:rPr>
          <w:sz w:val="24"/>
          <w:szCs w:val="24"/>
        </w:rPr>
        <w:t xml:space="preserve"> по обновлению фирменного оформления (импорт/экспорт настроек темы) для применения после обновлений ядра или темы.</w:t>
      </w:r>
    </w:p>
    <w:p w14:paraId="5A67458E" w14:textId="77777777" w:rsidR="006F5565" w:rsidRPr="002B1EF2" w:rsidRDefault="00D4758A" w:rsidP="00BE2680">
      <w:pPr>
        <w:pStyle w:val="1"/>
        <w:spacing w:before="300" w:after="15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5. Состав и содержание работ по созданию подсистемы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8"/>
        <w:gridCol w:w="1982"/>
        <w:gridCol w:w="2083"/>
        <w:gridCol w:w="2172"/>
        <w:gridCol w:w="2079"/>
      </w:tblGrid>
      <w:tr w:rsidR="006F5565" w:rsidRPr="002B1EF2" w14:paraId="2985BE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43473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CEDC7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Стадия и этап</w:t>
            </w:r>
          </w:p>
        </w:tc>
        <w:tc>
          <w:tcPr>
            <w:tcW w:w="3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AC881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Содержание работ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AD535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Ре</w:t>
            </w:r>
            <w:r w:rsidRPr="002B1EF2">
              <w:rPr>
                <w:b/>
                <w:bCs/>
                <w:sz w:val="24"/>
                <w:szCs w:val="24"/>
              </w:rPr>
              <w:t>зультат</w:t>
            </w:r>
          </w:p>
        </w:tc>
        <w:tc>
          <w:tcPr>
            <w:tcW w:w="11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20BA6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Исполнитель</w:t>
            </w:r>
          </w:p>
        </w:tc>
      </w:tr>
      <w:tr w:rsidR="006F5565" w:rsidRPr="002B1EF2" w14:paraId="3435B7A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5C910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1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F3046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Техническое задание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BAF84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Обследование фактического оформления 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  <w:r w:rsidRPr="002B1EF2">
              <w:rPr>
                <w:sz w:val="24"/>
                <w:szCs w:val="24"/>
              </w:rPr>
              <w:t>, составление настоящего раздела ТЗ, закрытие открытых вопросов приложения Б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93CBC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Утверждённый раздел ТЗ АД.ТЗ.MOODLE-UI-01</w:t>
            </w:r>
          </w:p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BD3B7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Аналитик, владелец бренда</w:t>
            </w:r>
          </w:p>
        </w:tc>
      </w:tr>
      <w:tr w:rsidR="006F5565" w:rsidRPr="002B1EF2" w14:paraId="7B7A66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41110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2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F428A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Технический проект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89D06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Получение брендбука и фирменных материалов, макет оформления ключевых экранов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CB071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Утверждённый макет</w:t>
            </w:r>
          </w:p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9C0E8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Разработчик, владелец бренда</w:t>
            </w:r>
          </w:p>
        </w:tc>
      </w:tr>
      <w:tr w:rsidR="006F5565" w:rsidRPr="002B1EF2" w14:paraId="3255693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70E02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lastRenderedPageBreak/>
              <w:t>3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13179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Рабочая документация и реализация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3EB7D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Настройка разделов темы </w:t>
            </w:r>
            <w:proofErr w:type="spellStart"/>
            <w:r w:rsidRPr="002B1EF2">
              <w:rPr>
                <w:sz w:val="24"/>
                <w:szCs w:val="24"/>
              </w:rPr>
              <w:t>Adaptable</w:t>
            </w:r>
            <w:proofErr w:type="spellEnd"/>
            <w:r w:rsidRPr="002B1EF2">
              <w:rPr>
                <w:sz w:val="24"/>
                <w:szCs w:val="24"/>
              </w:rPr>
              <w:t>, проверка перехода между порталами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DF00D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Работающее фирменное офо</w:t>
            </w:r>
            <w:r w:rsidRPr="002B1EF2">
              <w:rPr>
                <w:sz w:val="24"/>
                <w:szCs w:val="24"/>
              </w:rPr>
              <w:t>рмление на тестовом контуре</w:t>
            </w:r>
          </w:p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F142A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Разработчик</w:t>
            </w:r>
          </w:p>
        </w:tc>
      </w:tr>
      <w:tr w:rsidR="006F5565" w:rsidRPr="002B1EF2" w14:paraId="77B51BF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37580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4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F5A49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Ввод в действие</w:t>
            </w:r>
          </w:p>
        </w:tc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7717E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Приёмочные испытания, перенос настроек на промышленный контур</w:t>
            </w:r>
          </w:p>
        </w:tc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9D9D9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Акт приёмки</w:t>
            </w:r>
          </w:p>
        </w:tc>
        <w:tc>
          <w:tcPr>
            <w:tcW w:w="1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722F7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Разработчик, заказчик</w:t>
            </w:r>
          </w:p>
        </w:tc>
      </w:tr>
    </w:tbl>
    <w:p w14:paraId="79FFDD4D" w14:textId="77777777" w:rsidR="006F5565" w:rsidRPr="002B1EF2" w:rsidRDefault="00D4758A" w:rsidP="00BE2680">
      <w:pPr>
        <w:pStyle w:val="1"/>
        <w:spacing w:before="300" w:after="15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6. Порядок контроля и приёмки подсистемы</w:t>
      </w:r>
    </w:p>
    <w:p w14:paraId="67D9C0E4" w14:textId="77777777" w:rsidR="006F5565" w:rsidRPr="002B1EF2" w:rsidRDefault="00D4758A" w:rsidP="00BE2680">
      <w:pPr>
        <w:pStyle w:val="2"/>
        <w:spacing w:before="240" w:after="12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6.1. Виды и состав испытаний</w:t>
      </w:r>
    </w:p>
    <w:tbl>
      <w:tblPr>
        <w:tblW w:w="9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37"/>
        <w:gridCol w:w="4571"/>
        <w:gridCol w:w="2132"/>
      </w:tblGrid>
      <w:tr w:rsidR="006F5565" w:rsidRPr="002B1EF2" w14:paraId="733FDB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9D6A7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Вид испытаний</w:t>
            </w:r>
          </w:p>
        </w:tc>
        <w:tc>
          <w:tcPr>
            <w:tcW w:w="4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C86C2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Состав</w:t>
            </w:r>
          </w:p>
        </w:tc>
        <w:tc>
          <w:tcPr>
            <w:tcW w:w="21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A7BE4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Основание</w:t>
            </w:r>
          </w:p>
        </w:tc>
      </w:tr>
      <w:tr w:rsidR="006F5565" w:rsidRPr="002B1EF2" w14:paraId="66A97B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893DC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Предварительные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D54EF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Визуальное сравнение ключевых экранов 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  <w:r w:rsidRPr="002B1EF2">
              <w:rPr>
                <w:sz w:val="24"/>
                <w:szCs w:val="24"/>
              </w:rPr>
              <w:t xml:space="preserve"> с эталонными макетами; проверка перехода между порталами (ФТ-05)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031F6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ГОСТ 34.603-92</w:t>
            </w:r>
          </w:p>
        </w:tc>
      </w:tr>
      <w:tr w:rsidR="006F5565" w:rsidRPr="002B1EF2" w14:paraId="510B80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CE58B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Приёмочные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EBDD8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Проверка устранения замечаний по цвету/логотипу/навигации; проверка воспроизводимости настроек через импорт/экспорт</w:t>
            </w:r>
          </w:p>
        </w:tc>
        <w:tc>
          <w:tcPr>
            <w:tcW w:w="21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5D1B9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ГОСТ 34.603-92</w:t>
            </w:r>
          </w:p>
        </w:tc>
      </w:tr>
    </w:tbl>
    <w:p w14:paraId="4144BDA5" w14:textId="77777777" w:rsidR="006F5565" w:rsidRPr="002B1EF2" w:rsidRDefault="00D4758A" w:rsidP="00BE2680">
      <w:pPr>
        <w:pStyle w:val="2"/>
        <w:spacing w:before="240" w:after="12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6.2. Критерии приёмки</w:t>
      </w:r>
    </w:p>
    <w:p w14:paraId="052C2FF9" w14:textId="77777777" w:rsidR="006F5565" w:rsidRPr="002B1EF2" w:rsidRDefault="00D4758A" w:rsidP="00BE2680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Реализованы все требования с приоритетом «Обязательное» (п. 4.2.1).</w:t>
      </w:r>
    </w:p>
    <w:p w14:paraId="0B390C72" w14:textId="77777777" w:rsidR="006F5565" w:rsidRPr="002B1EF2" w:rsidRDefault="00D4758A" w:rsidP="00BE2680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Ключевые экраны визуально соответс</w:t>
      </w:r>
      <w:r w:rsidRPr="002B1EF2">
        <w:rPr>
          <w:sz w:val="24"/>
          <w:szCs w:val="24"/>
        </w:rPr>
        <w:t>твуют утверждённому макету.</w:t>
      </w:r>
    </w:p>
    <w:p w14:paraId="269F329B" w14:textId="77777777" w:rsidR="006F5565" w:rsidRPr="002B1EF2" w:rsidRDefault="00D4758A" w:rsidP="00BE2680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 xml:space="preserve">Переход между </w:t>
      </w:r>
      <w:proofErr w:type="spellStart"/>
      <w:r w:rsidRPr="002B1EF2">
        <w:rPr>
          <w:sz w:val="24"/>
          <w:szCs w:val="24"/>
        </w:rPr>
        <w:t>learn.abai.digital</w:t>
      </w:r>
      <w:proofErr w:type="spellEnd"/>
      <w:r w:rsidRPr="002B1EF2">
        <w:rPr>
          <w:sz w:val="24"/>
          <w:szCs w:val="24"/>
        </w:rPr>
        <w:t xml:space="preserve"> и </w:t>
      </w:r>
      <w:proofErr w:type="spellStart"/>
      <w:r w:rsidRPr="002B1EF2">
        <w:rPr>
          <w:sz w:val="24"/>
          <w:szCs w:val="24"/>
        </w:rPr>
        <w:t>abai.digital</w:t>
      </w:r>
      <w:proofErr w:type="spellEnd"/>
      <w:r w:rsidRPr="002B1EF2">
        <w:rPr>
          <w:sz w:val="24"/>
          <w:szCs w:val="24"/>
        </w:rPr>
        <w:t xml:space="preserve"> выполняется в оба конца без повторного входа (либо задокументировано ограничение, если оно принято сознательно).</w:t>
      </w:r>
    </w:p>
    <w:p w14:paraId="446518D5" w14:textId="77777777" w:rsidR="006F5565" w:rsidRPr="002B1EF2" w:rsidRDefault="00D4758A" w:rsidP="00BE2680">
      <w:pPr>
        <w:pStyle w:val="a4"/>
        <w:numPr>
          <w:ilvl w:val="0"/>
          <w:numId w:val="2"/>
        </w:numPr>
        <w:spacing w:after="100"/>
        <w:ind w:firstLine="709"/>
        <w:jc w:val="both"/>
        <w:rPr>
          <w:sz w:val="24"/>
          <w:szCs w:val="24"/>
        </w:rPr>
      </w:pPr>
      <w:r w:rsidRPr="002B1EF2">
        <w:rPr>
          <w:sz w:val="24"/>
          <w:szCs w:val="24"/>
        </w:rPr>
        <w:t>Открытые вопросы приложения Б закрыты.</w:t>
      </w:r>
    </w:p>
    <w:p w14:paraId="757689E1" w14:textId="77777777" w:rsidR="006F5565" w:rsidRPr="002B1EF2" w:rsidRDefault="00D4758A" w:rsidP="00BE2680">
      <w:pPr>
        <w:pStyle w:val="1"/>
        <w:spacing w:before="300" w:after="15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7. Требования к составу и со</w:t>
      </w:r>
      <w:r w:rsidRPr="002B1EF2">
        <w:rPr>
          <w:b/>
          <w:bCs/>
          <w:sz w:val="24"/>
          <w:szCs w:val="24"/>
        </w:rPr>
        <w:t>держанию работ по подготовке объекта автоматизации к вводу подсистемы в действие</w:t>
      </w:r>
    </w:p>
    <w:tbl>
      <w:tblPr>
        <w:tblW w:w="8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1"/>
        <w:gridCol w:w="2591"/>
        <w:gridCol w:w="2567"/>
        <w:gridCol w:w="2631"/>
      </w:tblGrid>
      <w:tr w:rsidR="006F5565" w:rsidRPr="002B1EF2" w14:paraId="42E17D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46928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31D70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Работа</w:t>
            </w:r>
          </w:p>
        </w:tc>
        <w:tc>
          <w:tcPr>
            <w:tcW w:w="38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D3FD5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Содержание</w:t>
            </w:r>
          </w:p>
        </w:tc>
        <w:tc>
          <w:tcPr>
            <w:tcW w:w="14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6A8AC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Ответственный</w:t>
            </w:r>
          </w:p>
        </w:tc>
      </w:tr>
      <w:tr w:rsidR="006F5565" w:rsidRPr="002B1EF2" w14:paraId="5D9E568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E742F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C25E8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Предоставление фирменных материалов</w:t>
            </w:r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738A2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Логотип, цветовая палитра, шрифты, тексты подвала</w:t>
            </w:r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4625D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Служба цифровых коммуникаций / отдел брендинга</w:t>
            </w:r>
          </w:p>
        </w:tc>
      </w:tr>
      <w:tr w:rsidR="006F5565" w:rsidRPr="002B1EF2" w14:paraId="32FFF38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9B96E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lastRenderedPageBreak/>
              <w:t>2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B82A2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Проверка обратного перехода портал → 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</w:p>
        </w:tc>
        <w:tc>
          <w:tcPr>
            <w:tcW w:w="38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F5A3E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Подтверждение или добавление симметричной ссылки на портале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</w:p>
        </w:tc>
        <w:tc>
          <w:tcPr>
            <w:tcW w:w="1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5CAC1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Разработчик портала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</w:p>
        </w:tc>
      </w:tr>
    </w:tbl>
    <w:p w14:paraId="202D67D8" w14:textId="77777777" w:rsidR="006F5565" w:rsidRPr="002B1EF2" w:rsidRDefault="00D4758A" w:rsidP="00BE2680">
      <w:pPr>
        <w:pStyle w:val="1"/>
        <w:spacing w:before="300" w:after="15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8. Требования к документированию</w:t>
      </w: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1"/>
        <w:gridCol w:w="2936"/>
        <w:gridCol w:w="2851"/>
        <w:gridCol w:w="2302"/>
      </w:tblGrid>
      <w:tr w:rsidR="006F5565" w:rsidRPr="002B1EF2" w14:paraId="6C53C2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583FE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3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5556E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Документ</w:t>
            </w:r>
          </w:p>
        </w:tc>
        <w:tc>
          <w:tcPr>
            <w:tcW w:w="3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B329C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Обозначение / стандарт</w:t>
            </w:r>
          </w:p>
        </w:tc>
        <w:tc>
          <w:tcPr>
            <w:tcW w:w="18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12F63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Носитель</w:t>
            </w:r>
          </w:p>
        </w:tc>
      </w:tr>
      <w:tr w:rsidR="006F5565" w:rsidRPr="002B1EF2" w14:paraId="70CCDB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AEA3F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1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96A65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Техническое задание на подсистему (настоящий раздел)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39A08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АД.ТЗ.MOODLE-UI-01, СТ РК 34.015-2002</w:t>
            </w:r>
          </w:p>
        </w:tc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8E9C3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Электронный + бумажный</w:t>
            </w:r>
          </w:p>
        </w:tc>
      </w:tr>
      <w:tr w:rsidR="006F5565" w:rsidRPr="002B1EF2" w14:paraId="6F5AA7B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4C273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2</w:t>
            </w:r>
          </w:p>
        </w:tc>
        <w:tc>
          <w:tcPr>
            <w:tcW w:w="3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4B4A2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Инструкция администратора по обновлению фирменного оформления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27243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РД 50-34.698-90</w:t>
            </w:r>
          </w:p>
        </w:tc>
        <w:tc>
          <w:tcPr>
            <w:tcW w:w="18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62BC9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Электронный</w:t>
            </w:r>
          </w:p>
        </w:tc>
      </w:tr>
    </w:tbl>
    <w:p w14:paraId="03E20941" w14:textId="77777777" w:rsidR="006F5565" w:rsidRPr="002B1EF2" w:rsidRDefault="00D4758A" w:rsidP="00BE2680">
      <w:pPr>
        <w:pStyle w:val="1"/>
        <w:spacing w:before="300" w:after="15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9. Источники разработки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51"/>
        <w:gridCol w:w="7989"/>
      </w:tblGrid>
      <w:tr w:rsidR="006F5565" w:rsidRPr="002B1EF2" w14:paraId="74A8E1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9C561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84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5C7A4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Источник</w:t>
            </w:r>
          </w:p>
        </w:tc>
      </w:tr>
      <w:tr w:rsidR="006F5565" w:rsidRPr="002B1EF2" w14:paraId="75FB06F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4AB7E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1</w:t>
            </w:r>
          </w:p>
        </w:tc>
        <w:tc>
          <w:tcPr>
            <w:tcW w:w="8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3B7B3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Раздел «Развёртывание и настройка 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  <w:r w:rsidRPr="002B1EF2">
              <w:rPr>
                <w:sz w:val="24"/>
                <w:szCs w:val="24"/>
              </w:rPr>
              <w:t xml:space="preserve"> 5.1» (АД.ТЗ.MOODLE-01)</w:t>
            </w:r>
          </w:p>
        </w:tc>
      </w:tr>
      <w:tr w:rsidR="006F5565" w:rsidRPr="002B1EF2" w14:paraId="7759C9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75A18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2</w:t>
            </w:r>
          </w:p>
        </w:tc>
        <w:tc>
          <w:tcPr>
            <w:tcW w:w="8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82A40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Фактическое состояние оформления </w:t>
            </w:r>
            <w:proofErr w:type="spellStart"/>
            <w:r w:rsidRPr="002B1EF2">
              <w:rPr>
                <w:sz w:val="24"/>
                <w:szCs w:val="24"/>
              </w:rPr>
              <w:t>learn.abai.digital</w:t>
            </w:r>
            <w:proofErr w:type="spellEnd"/>
            <w:r w:rsidRPr="002B1EF2">
              <w:rPr>
                <w:sz w:val="24"/>
                <w:szCs w:val="24"/>
              </w:rPr>
              <w:t xml:space="preserve"> на дату обследования: /</w:t>
            </w:r>
            <w:proofErr w:type="spellStart"/>
            <w:r w:rsidRPr="002B1EF2">
              <w:rPr>
                <w:sz w:val="24"/>
                <w:szCs w:val="24"/>
              </w:rPr>
              <w:t>theme</w:t>
            </w:r>
            <w:proofErr w:type="spellEnd"/>
            <w:r w:rsidRPr="002B1EF2">
              <w:rPr>
                <w:sz w:val="24"/>
                <w:szCs w:val="24"/>
              </w:rPr>
              <w:t>/</w:t>
            </w:r>
            <w:proofErr w:type="spellStart"/>
            <w:r w:rsidRPr="002B1EF2">
              <w:rPr>
                <w:sz w:val="24"/>
                <w:szCs w:val="24"/>
              </w:rPr>
              <w:t>index.php</w:t>
            </w:r>
            <w:proofErr w:type="spellEnd"/>
            <w:r w:rsidRPr="002B1EF2">
              <w:rPr>
                <w:sz w:val="24"/>
                <w:szCs w:val="24"/>
              </w:rPr>
              <w:t>, /</w:t>
            </w:r>
            <w:proofErr w:type="spellStart"/>
            <w:r w:rsidRPr="002B1EF2">
              <w:rPr>
                <w:sz w:val="24"/>
                <w:szCs w:val="24"/>
              </w:rPr>
              <w:t>admin</w:t>
            </w:r>
            <w:proofErr w:type="spellEnd"/>
            <w:r w:rsidRPr="002B1EF2">
              <w:rPr>
                <w:sz w:val="24"/>
                <w:szCs w:val="24"/>
              </w:rPr>
              <w:t>/</w:t>
            </w:r>
            <w:proofErr w:type="spellStart"/>
            <w:r w:rsidRPr="002B1EF2">
              <w:rPr>
                <w:sz w:val="24"/>
                <w:szCs w:val="24"/>
              </w:rPr>
              <w:t>settings.php?section</w:t>
            </w:r>
            <w:proofErr w:type="spellEnd"/>
            <w:r w:rsidRPr="002B1EF2">
              <w:rPr>
                <w:sz w:val="24"/>
                <w:szCs w:val="24"/>
              </w:rPr>
              <w:t>=</w:t>
            </w:r>
            <w:proofErr w:type="spellStart"/>
            <w:r w:rsidRPr="002B1EF2">
              <w:rPr>
                <w:sz w:val="24"/>
                <w:szCs w:val="24"/>
              </w:rPr>
              <w:t>themesettingadaptable</w:t>
            </w:r>
            <w:proofErr w:type="spellEnd"/>
          </w:p>
        </w:tc>
      </w:tr>
      <w:tr w:rsidR="006F5565" w:rsidRPr="002B1EF2" w14:paraId="562280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F43D7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3</w:t>
            </w:r>
          </w:p>
        </w:tc>
        <w:tc>
          <w:tcPr>
            <w:tcW w:w="8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A79E1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Портал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  <w:r w:rsidRPr="002B1EF2">
              <w:rPr>
                <w:sz w:val="24"/>
                <w:szCs w:val="24"/>
              </w:rPr>
              <w:t xml:space="preserve"> (главная страница, меню, фирменные цвета и логотип) как эталон фирменного стиля</w:t>
            </w:r>
          </w:p>
        </w:tc>
      </w:tr>
      <w:tr w:rsidR="006F5565" w:rsidRPr="002B1EF2" w14:paraId="483B7BA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3182D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4</w:t>
            </w:r>
          </w:p>
        </w:tc>
        <w:tc>
          <w:tcPr>
            <w:tcW w:w="8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32626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СТ РК 34.015-2002, ГОСТ 34.601-90, ГОСТ 34.603-92, РД 50-34.698-90</w:t>
            </w:r>
          </w:p>
        </w:tc>
      </w:tr>
    </w:tbl>
    <w:p w14:paraId="2D03E5FA" w14:textId="77777777" w:rsidR="006F5565" w:rsidRPr="002B1EF2" w:rsidRDefault="00D4758A" w:rsidP="00BE2680">
      <w:pPr>
        <w:pStyle w:val="1"/>
        <w:spacing w:before="300" w:after="15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t>Приложение А. Термины и сокращения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940"/>
      </w:tblGrid>
      <w:tr w:rsidR="006F5565" w:rsidRPr="002B1EF2" w14:paraId="3D8423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A6AA9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69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A89C6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Расшифровка</w:t>
            </w:r>
          </w:p>
        </w:tc>
      </w:tr>
      <w:tr w:rsidR="006F5565" w:rsidRPr="002B1EF2" w14:paraId="6FD9DE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49DA8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Система</w:t>
            </w:r>
          </w:p>
        </w:tc>
        <w:tc>
          <w:tcPr>
            <w:tcW w:w="6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0E264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Интегрированная АС «Цифровая платформа </w:t>
            </w:r>
            <w:proofErr w:type="spellStart"/>
            <w:r w:rsidRPr="002B1EF2">
              <w:rPr>
                <w:sz w:val="24"/>
                <w:szCs w:val="24"/>
              </w:rPr>
              <w:t>Abai</w:t>
            </w:r>
            <w:proofErr w:type="spellEnd"/>
            <w:r w:rsidRPr="002B1EF2">
              <w:rPr>
                <w:sz w:val="24"/>
                <w:szCs w:val="24"/>
              </w:rPr>
              <w:t xml:space="preserve"> Digital»</w:t>
            </w:r>
          </w:p>
        </w:tc>
      </w:tr>
      <w:tr w:rsidR="006F5565" w:rsidRPr="002B1EF2" w14:paraId="28FC13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D9256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Подсистема</w:t>
            </w:r>
          </w:p>
        </w:tc>
        <w:tc>
          <w:tcPr>
            <w:tcW w:w="6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39807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Подсистема изменения интерфейса 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  <w:r w:rsidRPr="002B1EF2">
              <w:rPr>
                <w:sz w:val="24"/>
                <w:szCs w:val="24"/>
              </w:rPr>
              <w:t xml:space="preserve"> под фирменный стиль (</w:t>
            </w:r>
            <w:proofErr w:type="spellStart"/>
            <w:r w:rsidRPr="002B1EF2">
              <w:rPr>
                <w:sz w:val="24"/>
                <w:szCs w:val="24"/>
              </w:rPr>
              <w:t>moodle-ui</w:t>
            </w:r>
            <w:proofErr w:type="spellEnd"/>
            <w:r w:rsidRPr="002B1EF2">
              <w:rPr>
                <w:sz w:val="24"/>
                <w:szCs w:val="24"/>
              </w:rPr>
              <w:t>)</w:t>
            </w:r>
          </w:p>
        </w:tc>
      </w:tr>
      <w:tr w:rsidR="006F5565" w:rsidRPr="002B1EF2" w14:paraId="5F62F6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59A06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proofErr w:type="spellStart"/>
            <w:r w:rsidRPr="002B1EF2">
              <w:rPr>
                <w:sz w:val="24"/>
                <w:szCs w:val="24"/>
              </w:rPr>
              <w:t>Adaptable</w:t>
            </w:r>
            <w:proofErr w:type="spellEnd"/>
          </w:p>
        </w:tc>
        <w:tc>
          <w:tcPr>
            <w:tcW w:w="6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2C7AC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Используемая тема оформления 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  <w:r w:rsidRPr="002B1EF2">
              <w:rPr>
                <w:sz w:val="24"/>
                <w:szCs w:val="24"/>
              </w:rPr>
              <w:t xml:space="preserve"> с расширенными настройками кастомизации</w:t>
            </w:r>
          </w:p>
        </w:tc>
      </w:tr>
      <w:tr w:rsidR="006F5565" w:rsidRPr="002B1EF2" w14:paraId="2F4AC9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88E33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SSO</w:t>
            </w:r>
          </w:p>
        </w:tc>
        <w:tc>
          <w:tcPr>
            <w:tcW w:w="6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4284B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Единый вход (Single </w:t>
            </w:r>
            <w:proofErr w:type="spellStart"/>
            <w:r w:rsidRPr="002B1EF2">
              <w:rPr>
                <w:sz w:val="24"/>
                <w:szCs w:val="24"/>
              </w:rPr>
              <w:t>Sign</w:t>
            </w:r>
            <w:proofErr w:type="spellEnd"/>
            <w:r w:rsidRPr="002B1EF2">
              <w:rPr>
                <w:sz w:val="24"/>
                <w:szCs w:val="24"/>
              </w:rPr>
              <w:t>-On)</w:t>
            </w:r>
          </w:p>
        </w:tc>
      </w:tr>
      <w:tr w:rsidR="006F5565" w:rsidRPr="002B1EF2" w14:paraId="6F0D43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0D78A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Брендбук</w:t>
            </w:r>
          </w:p>
        </w:tc>
        <w:tc>
          <w:tcPr>
            <w:tcW w:w="69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9B121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Документ, описывающий фирменный стиль (логотип, цвета, шрифты) университета/портала</w:t>
            </w:r>
          </w:p>
        </w:tc>
      </w:tr>
    </w:tbl>
    <w:p w14:paraId="6AEA84C9" w14:textId="77777777" w:rsidR="006F5565" w:rsidRPr="002B1EF2" w:rsidRDefault="00D4758A" w:rsidP="00BE2680">
      <w:pPr>
        <w:pStyle w:val="1"/>
        <w:spacing w:before="300" w:after="15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lastRenderedPageBreak/>
        <w:t>Приложение Б. Перечень открытых вопросов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3"/>
        <w:gridCol w:w="5786"/>
        <w:gridCol w:w="2031"/>
      </w:tblGrid>
      <w:tr w:rsidR="006F5565" w:rsidRPr="002B1EF2" w14:paraId="3B80B1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508BB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66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CD58F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Вопрос</w:t>
            </w:r>
          </w:p>
        </w:tc>
        <w:tc>
          <w:tcPr>
            <w:tcW w:w="16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9B0CE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В</w:t>
            </w:r>
            <w:r w:rsidRPr="002B1EF2">
              <w:rPr>
                <w:b/>
                <w:bCs/>
                <w:sz w:val="24"/>
                <w:szCs w:val="24"/>
              </w:rPr>
              <w:t>лияние</w:t>
            </w:r>
          </w:p>
        </w:tc>
      </w:tr>
      <w:tr w:rsidR="006F5565" w:rsidRPr="002B1EF2" w14:paraId="1D3D35B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13784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ОВ-01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BB106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Не предоставлен (не обнаружен в рамках обследования) официальный брендбук портала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  <w:r w:rsidRPr="002B1EF2">
              <w:rPr>
                <w:sz w:val="24"/>
                <w:szCs w:val="24"/>
              </w:rPr>
              <w:t xml:space="preserve"> с точными значениями цветов, логотипом в векторном формате и фирменным шрифтом — без него невозможно однозначно настроить тему </w:t>
            </w:r>
            <w:proofErr w:type="spellStart"/>
            <w:r w:rsidRPr="002B1EF2">
              <w:rPr>
                <w:sz w:val="24"/>
                <w:szCs w:val="24"/>
              </w:rPr>
              <w:t>Adaptable</w:t>
            </w:r>
            <w:proofErr w:type="spellEnd"/>
            <w:r w:rsidRPr="002B1EF2">
              <w:rPr>
                <w:sz w:val="24"/>
                <w:szCs w:val="24"/>
              </w:rPr>
              <w:t>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30680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п. 1.3, 4.2.3</w:t>
            </w:r>
          </w:p>
        </w:tc>
      </w:tr>
      <w:tr w:rsidR="006F5565" w:rsidRPr="002B1EF2" w14:paraId="0983F1C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37A50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ОВ-02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8230F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Не подтверждён обратный переход с портала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  <w:r w:rsidRPr="002B1EF2">
              <w:rPr>
                <w:sz w:val="24"/>
                <w:szCs w:val="24"/>
              </w:rPr>
              <w:t xml:space="preserve"> на </w:t>
            </w:r>
            <w:proofErr w:type="spellStart"/>
            <w:r w:rsidRPr="002B1EF2">
              <w:rPr>
                <w:sz w:val="24"/>
                <w:szCs w:val="24"/>
              </w:rPr>
              <w:t>learn.abai.digital</w:t>
            </w:r>
            <w:proofErr w:type="spellEnd"/>
            <w:r w:rsidRPr="002B1EF2">
              <w:rPr>
                <w:sz w:val="24"/>
                <w:szCs w:val="24"/>
              </w:rPr>
              <w:t xml:space="preserve"> (симметричный пункт меню/ссылка) — при обследовании обнаружена только ссылка из 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  <w:r w:rsidRPr="002B1EF2">
              <w:rPr>
                <w:sz w:val="24"/>
                <w:szCs w:val="24"/>
              </w:rPr>
              <w:t xml:space="preserve"> на портал.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5C1AC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п. 4.2.5, БП-03</w:t>
            </w:r>
          </w:p>
        </w:tc>
      </w:tr>
      <w:tr w:rsidR="006F5565" w:rsidRPr="002B1EF2" w14:paraId="25077B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F105F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ОВ-03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3E560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Ряд функций темы </w:t>
            </w:r>
            <w:proofErr w:type="spellStart"/>
            <w:r w:rsidRPr="002B1EF2">
              <w:rPr>
                <w:sz w:val="24"/>
                <w:szCs w:val="24"/>
              </w:rPr>
              <w:t>Adaptable</w:t>
            </w:r>
            <w:proofErr w:type="spellEnd"/>
            <w:r w:rsidRPr="002B1EF2">
              <w:rPr>
                <w:sz w:val="24"/>
                <w:szCs w:val="24"/>
              </w:rPr>
              <w:t xml:space="preserve"> (кастомизация страницы вх</w:t>
            </w:r>
            <w:r w:rsidRPr="002B1EF2">
              <w:rPr>
                <w:sz w:val="24"/>
                <w:szCs w:val="24"/>
              </w:rPr>
              <w:t xml:space="preserve">ода, </w:t>
            </w:r>
            <w:proofErr w:type="spellStart"/>
            <w:r w:rsidRPr="002B1EF2">
              <w:rPr>
                <w:sz w:val="24"/>
                <w:szCs w:val="24"/>
              </w:rPr>
              <w:t>дашборда</w:t>
            </w:r>
            <w:proofErr w:type="spellEnd"/>
            <w:r w:rsidRPr="002B1EF2">
              <w:rPr>
                <w:sz w:val="24"/>
                <w:szCs w:val="24"/>
              </w:rPr>
              <w:t>, новостной бегущей строки) относится к платной категории «</w:t>
            </w:r>
            <w:proofErr w:type="spellStart"/>
            <w:r w:rsidRPr="002B1EF2">
              <w:rPr>
                <w:sz w:val="24"/>
                <w:szCs w:val="24"/>
              </w:rPr>
              <w:t>Sponsors</w:t>
            </w:r>
            <w:proofErr w:type="spellEnd"/>
            <w:r w:rsidRPr="002B1EF2">
              <w:rPr>
                <w:sz w:val="24"/>
                <w:szCs w:val="24"/>
              </w:rPr>
              <w:t xml:space="preserve"> </w:t>
            </w:r>
            <w:proofErr w:type="spellStart"/>
            <w:r w:rsidRPr="002B1EF2">
              <w:rPr>
                <w:sz w:val="24"/>
                <w:szCs w:val="24"/>
              </w:rPr>
              <w:t>only</w:t>
            </w:r>
            <w:proofErr w:type="spellEnd"/>
            <w:r w:rsidRPr="002B1EF2">
              <w:rPr>
                <w:sz w:val="24"/>
                <w:szCs w:val="24"/>
              </w:rPr>
              <w:t>» и недоступен без отдельного лицензирования у разработчика темы. Требуется решение: приобретать лицензию, реализовать через собственный CSS/дочернюю тему, либо отказаться</w:t>
            </w:r>
            <w:r w:rsidRPr="002B1EF2">
              <w:rPr>
                <w:sz w:val="24"/>
                <w:szCs w:val="24"/>
              </w:rPr>
              <w:t xml:space="preserve"> от этих элементов.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37E0C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п. 4.1.11, 4.2.1, БП-02</w:t>
            </w:r>
          </w:p>
        </w:tc>
      </w:tr>
      <w:tr w:rsidR="006F5565" w:rsidRPr="002B1EF2" w14:paraId="6032BC6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7D898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ОВ-04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D0E44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Не проверено, применяются ли уже какие-либо фирменные настройки (логотип, цвета) в разделах, не открытых при обследовании (вкладки настроек темы загружаются асинхронно) — требуется полная инвентаризация те</w:t>
            </w:r>
            <w:r w:rsidRPr="002B1EF2">
              <w:rPr>
                <w:sz w:val="24"/>
                <w:szCs w:val="24"/>
              </w:rPr>
              <w:t>кущих значений всех вкладок темы перед началом работ.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938BE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п. 3.1, 4.2.2</w:t>
            </w:r>
          </w:p>
        </w:tc>
      </w:tr>
      <w:tr w:rsidR="006F5565" w:rsidRPr="002B1EF2" w14:paraId="20E1E4A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253C6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ОВ-05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487AD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Не подтверждён режим перехода на страницу входа </w:t>
            </w:r>
            <w:proofErr w:type="spellStart"/>
            <w:r w:rsidRPr="002B1EF2">
              <w:rPr>
                <w:sz w:val="24"/>
                <w:szCs w:val="24"/>
              </w:rPr>
              <w:t>Entra</w:t>
            </w:r>
            <w:proofErr w:type="spellEnd"/>
            <w:r w:rsidRPr="002B1EF2">
              <w:rPr>
                <w:sz w:val="24"/>
                <w:szCs w:val="24"/>
              </w:rPr>
              <w:t xml:space="preserve"> ID (обычный экран выбора способа входа либо принудительный </w:t>
            </w:r>
            <w:proofErr w:type="spellStart"/>
            <w:r w:rsidRPr="002B1EF2">
              <w:rPr>
                <w:sz w:val="24"/>
                <w:szCs w:val="24"/>
              </w:rPr>
              <w:t>редирект</w:t>
            </w:r>
            <w:proofErr w:type="spellEnd"/>
            <w:r w:rsidRPr="002B1EF2">
              <w:rPr>
                <w:sz w:val="24"/>
                <w:szCs w:val="24"/>
              </w:rPr>
              <w:t>/тихий вход) — влияет на то, нужно ли фирменно оформлять сам</w:t>
            </w:r>
            <w:r w:rsidRPr="002B1EF2">
              <w:rPr>
                <w:sz w:val="24"/>
                <w:szCs w:val="24"/>
              </w:rPr>
              <w:t xml:space="preserve">у страницу выбора способа входа 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  <w:r w:rsidRPr="002B1EF2">
              <w:rPr>
                <w:sz w:val="24"/>
                <w:szCs w:val="24"/>
              </w:rPr>
              <w:t xml:space="preserve"> или пользователь её не видит вовсе.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5F341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п. 4.1.1, 4.2.1 (см. также АД.ТЗ.MOODLE-01, ОВ-02)</w:t>
            </w:r>
          </w:p>
        </w:tc>
      </w:tr>
      <w:tr w:rsidR="006F5565" w:rsidRPr="002B1EF2" w14:paraId="6E7A0B6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E6F3B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ОВ-06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DEE9E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Не определено, требуется ли собственное брендированное мобильное приложение (иконка, название) вместо стандартного 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  <w:r w:rsidRPr="002B1EF2">
              <w:rPr>
                <w:sz w:val="24"/>
                <w:szCs w:val="24"/>
              </w:rPr>
              <w:t xml:space="preserve"> Mobile, на которое ведёт текущая ссылка скачивания.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8087A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п. 4.2.2</w:t>
            </w:r>
          </w:p>
        </w:tc>
      </w:tr>
      <w:tr w:rsidR="006F5565" w:rsidRPr="002B1EF2" w14:paraId="7CA1D0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5765E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ОВ-07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AD448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Не определены эталонные макеты ключевых экранов </w:t>
            </w:r>
            <w:proofErr w:type="spellStart"/>
            <w:r w:rsidRPr="002B1EF2">
              <w:rPr>
                <w:sz w:val="24"/>
                <w:szCs w:val="24"/>
              </w:rPr>
              <w:t>Moodle</w:t>
            </w:r>
            <w:proofErr w:type="spellEnd"/>
            <w:r w:rsidRPr="002B1EF2">
              <w:rPr>
                <w:sz w:val="24"/>
                <w:szCs w:val="24"/>
              </w:rPr>
              <w:t xml:space="preserve"> (утверждают</w:t>
            </w:r>
            <w:r w:rsidRPr="002B1EF2">
              <w:rPr>
                <w:sz w:val="24"/>
                <w:szCs w:val="24"/>
              </w:rPr>
              <w:t>ся на этапе технического проекта) — без них невозможно формально проверить критерий приёмки п. 6.2.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EA9B8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п. 4.2.6, 6.2</w:t>
            </w:r>
          </w:p>
        </w:tc>
      </w:tr>
      <w:tr w:rsidR="006F5565" w:rsidRPr="002B1EF2" w14:paraId="79DEC2E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23A92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ОВ-08</w:t>
            </w:r>
          </w:p>
        </w:tc>
        <w:tc>
          <w:tcPr>
            <w:tcW w:w="66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DF03F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Не определены реквизиты владельца бренда/владельца процесса, ответственного за согласование фирменного оформления, и сроки этапов (п. 1</w:t>
            </w:r>
            <w:r w:rsidRPr="002B1EF2">
              <w:rPr>
                <w:sz w:val="24"/>
                <w:szCs w:val="24"/>
              </w:rPr>
              <w:t>.2, 1.4, 2.2).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6685D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п. 1.2, 1.4, 2.2</w:t>
            </w:r>
          </w:p>
        </w:tc>
      </w:tr>
    </w:tbl>
    <w:p w14:paraId="71E8E3C6" w14:textId="77777777" w:rsidR="006F5565" w:rsidRPr="002B1EF2" w:rsidRDefault="00D4758A" w:rsidP="00BE2680">
      <w:pPr>
        <w:pStyle w:val="1"/>
        <w:spacing w:before="300" w:after="150"/>
        <w:ind w:firstLine="709"/>
        <w:rPr>
          <w:sz w:val="24"/>
          <w:szCs w:val="24"/>
        </w:rPr>
      </w:pPr>
      <w:r w:rsidRPr="002B1EF2">
        <w:rPr>
          <w:b/>
          <w:bCs/>
          <w:sz w:val="24"/>
          <w:szCs w:val="24"/>
        </w:rPr>
        <w:lastRenderedPageBreak/>
        <w:t>Приложение В. История изменений</w:t>
      </w:r>
    </w:p>
    <w:tbl>
      <w:tblPr>
        <w:tblW w:w="91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4"/>
        <w:gridCol w:w="1490"/>
        <w:gridCol w:w="1584"/>
        <w:gridCol w:w="4382"/>
      </w:tblGrid>
      <w:tr w:rsidR="006F5565" w:rsidRPr="002B1EF2" w14:paraId="3EAA90F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70F81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Версия</w:t>
            </w:r>
          </w:p>
        </w:tc>
        <w:tc>
          <w:tcPr>
            <w:tcW w:w="15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A82FC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Дата</w:t>
            </w:r>
          </w:p>
        </w:tc>
        <w:tc>
          <w:tcPr>
            <w:tcW w:w="100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FBD16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Автор</w:t>
            </w:r>
          </w:p>
        </w:tc>
        <w:tc>
          <w:tcPr>
            <w:tcW w:w="5440" w:type="dxa"/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5D008" w14:textId="77777777" w:rsidR="006F5565" w:rsidRPr="002B1EF2" w:rsidRDefault="00D4758A" w:rsidP="00BE2680">
            <w:pPr>
              <w:spacing w:after="40"/>
              <w:ind w:firstLine="709"/>
              <w:jc w:val="center"/>
              <w:rPr>
                <w:sz w:val="24"/>
                <w:szCs w:val="24"/>
              </w:rPr>
            </w:pPr>
            <w:r w:rsidRPr="002B1EF2">
              <w:rPr>
                <w:b/>
                <w:bCs/>
                <w:sz w:val="24"/>
                <w:szCs w:val="24"/>
              </w:rPr>
              <w:t>Изменения</w:t>
            </w:r>
          </w:p>
        </w:tc>
      </w:tr>
      <w:tr w:rsidR="006F5565" w:rsidRPr="002B1EF2" w14:paraId="4E864DA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8D15D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1.0</w:t>
            </w:r>
          </w:p>
        </w:tc>
        <w:tc>
          <w:tcPr>
            <w:tcW w:w="1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4B102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2026-07-31</w:t>
            </w:r>
          </w:p>
        </w:tc>
        <w:tc>
          <w:tcPr>
            <w:tcW w:w="10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7537E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>—</w:t>
            </w:r>
          </w:p>
        </w:tc>
        <w:tc>
          <w:tcPr>
            <w:tcW w:w="544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B0AB3" w14:textId="77777777" w:rsidR="006F5565" w:rsidRPr="002B1EF2" w:rsidRDefault="00D4758A" w:rsidP="00BE2680">
            <w:pPr>
              <w:spacing w:after="40"/>
              <w:ind w:firstLine="709"/>
              <w:rPr>
                <w:sz w:val="24"/>
                <w:szCs w:val="24"/>
              </w:rPr>
            </w:pPr>
            <w:r w:rsidRPr="002B1EF2">
              <w:rPr>
                <w:sz w:val="24"/>
                <w:szCs w:val="24"/>
              </w:rPr>
              <w:t xml:space="preserve">Первая редакция. Составлена по фактическому состоянию оформления </w:t>
            </w:r>
            <w:proofErr w:type="spellStart"/>
            <w:r w:rsidRPr="002B1EF2">
              <w:rPr>
                <w:sz w:val="24"/>
                <w:szCs w:val="24"/>
              </w:rPr>
              <w:t>learn.abai.digital</w:t>
            </w:r>
            <w:proofErr w:type="spellEnd"/>
            <w:r w:rsidRPr="002B1EF2">
              <w:rPr>
                <w:sz w:val="24"/>
                <w:szCs w:val="24"/>
              </w:rPr>
              <w:t xml:space="preserve"> (тема </w:t>
            </w:r>
            <w:proofErr w:type="spellStart"/>
            <w:r w:rsidRPr="002B1EF2">
              <w:rPr>
                <w:sz w:val="24"/>
                <w:szCs w:val="24"/>
              </w:rPr>
              <w:t>Adaptable</w:t>
            </w:r>
            <w:proofErr w:type="spellEnd"/>
            <w:r w:rsidRPr="002B1EF2">
              <w:rPr>
                <w:sz w:val="24"/>
                <w:szCs w:val="24"/>
              </w:rPr>
              <w:t xml:space="preserve">) и обнаруженной интеграции с порталом </w:t>
            </w:r>
            <w:proofErr w:type="spellStart"/>
            <w:r w:rsidRPr="002B1EF2">
              <w:rPr>
                <w:sz w:val="24"/>
                <w:szCs w:val="24"/>
              </w:rPr>
              <w:t>abai.digital</w:t>
            </w:r>
            <w:proofErr w:type="spellEnd"/>
            <w:r w:rsidRPr="002B1EF2">
              <w:rPr>
                <w:sz w:val="24"/>
                <w:szCs w:val="24"/>
              </w:rPr>
              <w:t xml:space="preserve"> на дату обследования.</w:t>
            </w:r>
          </w:p>
        </w:tc>
      </w:tr>
    </w:tbl>
    <w:p w14:paraId="115E6E65" w14:textId="77777777" w:rsidR="00D4758A" w:rsidRPr="002B1EF2" w:rsidRDefault="00D4758A" w:rsidP="00BE2680">
      <w:pPr>
        <w:ind w:firstLine="709"/>
        <w:rPr>
          <w:sz w:val="24"/>
          <w:szCs w:val="24"/>
        </w:rPr>
      </w:pPr>
    </w:p>
    <w:sectPr w:rsidR="00D4758A" w:rsidRPr="002B1EF2" w:rsidSect="00FE2271">
      <w:headerReference w:type="default" r:id="rId7"/>
      <w:footerReference w:type="default" r:id="rId8"/>
      <w:pgSz w:w="11906" w:h="16838"/>
      <w:pgMar w:top="1134" w:right="851" w:bottom="1134" w:left="1701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DA60D1" w14:textId="77777777" w:rsidR="00D4758A" w:rsidRDefault="00D4758A" w:rsidP="00FE2271">
      <w:r>
        <w:separator/>
      </w:r>
    </w:p>
  </w:endnote>
  <w:endnote w:type="continuationSeparator" w:id="0">
    <w:p w14:paraId="048DD19E" w14:textId="77777777" w:rsidR="00D4758A" w:rsidRDefault="00D4758A" w:rsidP="00FE2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7787806"/>
      <w:docPartObj>
        <w:docPartGallery w:val="Page Numbers (Bottom of Page)"/>
        <w:docPartUnique/>
      </w:docPartObj>
    </w:sdtPr>
    <w:sdtContent>
      <w:p w14:paraId="488293C5" w14:textId="45065CB2" w:rsidR="00FE2271" w:rsidRDefault="00FE2271">
        <w:pPr>
          <w:pStyle w:val="a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2D7A5E63" w14:textId="77777777" w:rsidR="00FE2271" w:rsidRDefault="00FE2271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132CB0" w14:textId="77777777" w:rsidR="00D4758A" w:rsidRDefault="00D4758A" w:rsidP="00FE2271">
      <w:r>
        <w:separator/>
      </w:r>
    </w:p>
  </w:footnote>
  <w:footnote w:type="continuationSeparator" w:id="0">
    <w:p w14:paraId="06E34D94" w14:textId="77777777" w:rsidR="00D4758A" w:rsidRDefault="00D4758A" w:rsidP="00FE22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08AEF7" w14:textId="701AF278" w:rsidR="00FE2271" w:rsidRDefault="00FE2271">
    <w:pPr>
      <w:pStyle w:val="ac"/>
      <w:jc w:val="right"/>
    </w:pPr>
  </w:p>
  <w:p w14:paraId="25EDF659" w14:textId="77777777" w:rsidR="00FE2271" w:rsidRDefault="00FE2271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F7B7C"/>
    <w:multiLevelType w:val="hybridMultilevel"/>
    <w:tmpl w:val="0F080E5A"/>
    <w:lvl w:ilvl="0" w:tplc="DA9E80C0">
      <w:start w:val="1"/>
      <w:numFmt w:val="bullet"/>
      <w:lvlText w:val="●"/>
      <w:lvlJc w:val="left"/>
      <w:pPr>
        <w:ind w:left="720" w:hanging="360"/>
      </w:pPr>
    </w:lvl>
    <w:lvl w:ilvl="1" w:tplc="E1DE8C7A">
      <w:start w:val="1"/>
      <w:numFmt w:val="bullet"/>
      <w:lvlText w:val="○"/>
      <w:lvlJc w:val="left"/>
      <w:pPr>
        <w:ind w:left="1440" w:hanging="360"/>
      </w:pPr>
    </w:lvl>
    <w:lvl w:ilvl="2" w:tplc="C696F5B0">
      <w:start w:val="1"/>
      <w:numFmt w:val="bullet"/>
      <w:lvlText w:val="■"/>
      <w:lvlJc w:val="left"/>
      <w:pPr>
        <w:ind w:left="2160" w:hanging="360"/>
      </w:pPr>
    </w:lvl>
    <w:lvl w:ilvl="3" w:tplc="1D2C6FFE">
      <w:start w:val="1"/>
      <w:numFmt w:val="bullet"/>
      <w:lvlText w:val="●"/>
      <w:lvlJc w:val="left"/>
      <w:pPr>
        <w:ind w:left="2880" w:hanging="360"/>
      </w:pPr>
    </w:lvl>
    <w:lvl w:ilvl="4" w:tplc="CE3ED912">
      <w:start w:val="1"/>
      <w:numFmt w:val="bullet"/>
      <w:lvlText w:val="○"/>
      <w:lvlJc w:val="left"/>
      <w:pPr>
        <w:ind w:left="3600" w:hanging="360"/>
      </w:pPr>
    </w:lvl>
    <w:lvl w:ilvl="5" w:tplc="1D000DA6">
      <w:start w:val="1"/>
      <w:numFmt w:val="bullet"/>
      <w:lvlText w:val="■"/>
      <w:lvlJc w:val="left"/>
      <w:pPr>
        <w:ind w:left="4320" w:hanging="360"/>
      </w:pPr>
    </w:lvl>
    <w:lvl w:ilvl="6" w:tplc="F3A827FA">
      <w:start w:val="1"/>
      <w:numFmt w:val="bullet"/>
      <w:lvlText w:val="●"/>
      <w:lvlJc w:val="left"/>
      <w:pPr>
        <w:ind w:left="5040" w:hanging="360"/>
      </w:pPr>
    </w:lvl>
    <w:lvl w:ilvl="7" w:tplc="146CDCB2">
      <w:start w:val="1"/>
      <w:numFmt w:val="bullet"/>
      <w:lvlText w:val="●"/>
      <w:lvlJc w:val="left"/>
      <w:pPr>
        <w:ind w:left="5760" w:hanging="360"/>
      </w:pPr>
    </w:lvl>
    <w:lvl w:ilvl="8" w:tplc="497C9F7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CA76264"/>
    <w:multiLevelType w:val="hybridMultilevel"/>
    <w:tmpl w:val="B8702110"/>
    <w:lvl w:ilvl="0" w:tplc="D84EB69A">
      <w:start w:val="1"/>
      <w:numFmt w:val="bullet"/>
      <w:lvlText w:val="•"/>
      <w:lvlJc w:val="left"/>
      <w:pPr>
        <w:ind w:left="420" w:hanging="240"/>
      </w:pPr>
    </w:lvl>
    <w:lvl w:ilvl="1" w:tplc="DD4E720A">
      <w:numFmt w:val="decimal"/>
      <w:lvlText w:val=""/>
      <w:lvlJc w:val="left"/>
    </w:lvl>
    <w:lvl w:ilvl="2" w:tplc="64D827B6">
      <w:numFmt w:val="decimal"/>
      <w:lvlText w:val=""/>
      <w:lvlJc w:val="left"/>
    </w:lvl>
    <w:lvl w:ilvl="3" w:tplc="F6D4EEEC">
      <w:numFmt w:val="decimal"/>
      <w:lvlText w:val=""/>
      <w:lvlJc w:val="left"/>
    </w:lvl>
    <w:lvl w:ilvl="4" w:tplc="5E44E35C">
      <w:numFmt w:val="decimal"/>
      <w:lvlText w:val=""/>
      <w:lvlJc w:val="left"/>
    </w:lvl>
    <w:lvl w:ilvl="5" w:tplc="DCE833AE">
      <w:numFmt w:val="decimal"/>
      <w:lvlText w:val=""/>
      <w:lvlJc w:val="left"/>
    </w:lvl>
    <w:lvl w:ilvl="6" w:tplc="E9B2FE3E">
      <w:numFmt w:val="decimal"/>
      <w:lvlText w:val=""/>
      <w:lvlJc w:val="left"/>
    </w:lvl>
    <w:lvl w:ilvl="7" w:tplc="21D41C00">
      <w:numFmt w:val="decimal"/>
      <w:lvlText w:val=""/>
      <w:lvlJc w:val="left"/>
    </w:lvl>
    <w:lvl w:ilvl="8" w:tplc="B19E965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565"/>
    <w:rsid w:val="002B1EF2"/>
    <w:rsid w:val="006F5565"/>
    <w:rsid w:val="00BE2680"/>
    <w:rsid w:val="00D4758A"/>
    <w:rsid w:val="00FE2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F32B2"/>
  <w15:docId w15:val="{ADF0C2EB-2BD9-496A-BC1C-4FD3069238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FE2271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FE2271"/>
  </w:style>
  <w:style w:type="paragraph" w:styleId="ae">
    <w:name w:val="footer"/>
    <w:basedOn w:val="a"/>
    <w:link w:val="af"/>
    <w:uiPriority w:val="99"/>
    <w:unhideWhenUsed/>
    <w:rsid w:val="00FE2271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FE22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59A358966880B64394BA98E103C2C0E4" ma:contentTypeVersion="14" ma:contentTypeDescription="Создание документа." ma:contentTypeScope="" ma:versionID="5218631697c433edfe98975fb75cd3ae">
  <xsd:schema xmlns:xsd="http://www.w3.org/2001/XMLSchema" xmlns:xs="http://www.w3.org/2001/XMLSchema" xmlns:p="http://schemas.microsoft.com/office/2006/metadata/properties" xmlns:ns2="13b11f0d-848d-4377-8d44-5b51c08f243b" xmlns:ns3="9e4df9f2-d874-4c9e-82b4-ea8e9da515b4" targetNamespace="http://schemas.microsoft.com/office/2006/metadata/properties" ma:root="true" ma:fieldsID="d9e0990eaa42f14d32bf80ad11882a05" ns2:_="" ns3:_="">
    <xsd:import namespace="13b11f0d-848d-4377-8d44-5b51c08f243b"/>
    <xsd:import namespace="9e4df9f2-d874-4c9e-82b4-ea8e9da515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b11f0d-848d-4377-8d44-5b51c08f24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bec2152f-b9a4-4634-ab98-d7cf920cf4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4df9f2-d874-4c9e-82b4-ea8e9da515b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6d243b3-025e-474d-9c5e-996c46fe913f}" ma:internalName="TaxCatchAll" ma:showField="CatchAllData" ma:web="9e4df9f2-d874-4c9e-82b4-ea8e9da515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Общий доступ с использованием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Совместно с подробностями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3b11f0d-848d-4377-8d44-5b51c08f243b">
      <Terms xmlns="http://schemas.microsoft.com/office/infopath/2007/PartnerControls"/>
    </lcf76f155ced4ddcb4097134ff3c332f>
    <TaxCatchAll xmlns="9e4df9f2-d874-4c9e-82b4-ea8e9da515b4" xsi:nil="true"/>
  </documentManagement>
</p:properties>
</file>

<file path=customXml/itemProps1.xml><?xml version="1.0" encoding="utf-8"?>
<ds:datastoreItem xmlns:ds="http://schemas.openxmlformats.org/officeDocument/2006/customXml" ds:itemID="{AEC956F3-1561-49DA-AC0D-BADA715A83D2}"/>
</file>

<file path=customXml/itemProps2.xml><?xml version="1.0" encoding="utf-8"?>
<ds:datastoreItem xmlns:ds="http://schemas.openxmlformats.org/officeDocument/2006/customXml" ds:itemID="{C4535744-DF00-4040-8672-C9C58363571F}"/>
</file>

<file path=customXml/itemProps3.xml><?xml version="1.0" encoding="utf-8"?>
<ds:datastoreItem xmlns:ds="http://schemas.openxmlformats.org/officeDocument/2006/customXml" ds:itemID="{1AE90887-8723-4BF9-889C-71522418847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3852</Words>
  <Characters>21963</Characters>
  <Application>Microsoft Office Word</Application>
  <DocSecurity>0</DocSecurity>
  <Lines>183</Lines>
  <Paragraphs>51</Paragraphs>
  <ScaleCrop>false</ScaleCrop>
  <Company/>
  <LinksUpToDate>false</LinksUpToDate>
  <CharactersWithSpaces>25764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Hamit Maxudov</cp:lastModifiedBy>
  <cp:revision>4</cp:revision>
  <dcterms:created xsi:type="dcterms:W3CDTF">2026-07-31T13:08:00Z</dcterms:created>
  <dcterms:modified xsi:type="dcterms:W3CDTF">2026-08-03T12:04:00Z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0x01010059A358966880B64394BA98E103C2C0E4</vt:lpwstr>
  </property>
</Properties>
</file>