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675" w:rsidRPr="009D7675" w:rsidRDefault="009D7675" w:rsidP="009D7675">
      <w:pPr>
        <w:shd w:val="clear" w:color="auto" w:fill="FFFFFF"/>
        <w:spacing w:line="240" w:lineRule="auto"/>
        <w:jc w:val="both"/>
        <w:textAlignment w:val="baseline"/>
        <w:outlineLvl w:val="1"/>
        <w:rPr>
          <w:rFonts w:ascii="Times New Roman" w:eastAsia="Times New Roman" w:hAnsi="Times New Roman" w:cs="Times New Roman"/>
          <w:b/>
          <w:bCs/>
          <w:color w:val="4A4A4A"/>
          <w:sz w:val="28"/>
          <w:szCs w:val="28"/>
          <w:lang w:val="tr-TR" w:eastAsia="ru-RU"/>
        </w:rPr>
      </w:pPr>
      <w:r w:rsidRPr="009D7675">
        <w:rPr>
          <w:rFonts w:ascii="Times New Roman" w:eastAsia="Times New Roman" w:hAnsi="Times New Roman" w:cs="Times New Roman"/>
          <w:b/>
          <w:bCs/>
          <w:color w:val="4A4A4A"/>
          <w:sz w:val="28"/>
          <w:szCs w:val="28"/>
          <w:lang w:val="tr-TR" w:eastAsia="ru-RU"/>
        </w:rPr>
        <w:t>Логикалық Операциялар (Дизъюнкция, Конъюнкция, Инверсия)​</w:t>
      </w:r>
    </w:p>
    <w:p w:rsidR="009D7675" w:rsidRPr="009D7675" w:rsidRDefault="009D7675" w:rsidP="009D7675">
      <w:pPr>
        <w:shd w:val="clear" w:color="auto" w:fill="FFFFFF"/>
        <w:spacing w:after="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b/>
          <w:bCs/>
          <w:sz w:val="28"/>
          <w:szCs w:val="28"/>
          <w:bdr w:val="none" w:sz="0" w:space="0" w:color="auto" w:frame="1"/>
          <w:lang w:val="tr-TR" w:eastAsia="ru-RU"/>
        </w:rPr>
        <w:t>«Логика»</w:t>
      </w:r>
      <w:r w:rsidRPr="009D7675">
        <w:rPr>
          <w:rFonts w:ascii="Times New Roman" w:eastAsia="Times New Roman" w:hAnsi="Times New Roman" w:cs="Times New Roman"/>
          <w:sz w:val="28"/>
          <w:szCs w:val="28"/>
          <w:lang w:val="tr-TR" w:eastAsia="ru-RU"/>
        </w:rPr>
        <w:t> – гректің «легос» – сөйлеу, түсіндіру, «логос» – ақыл-ой деген сөздерінен алынған.</w:t>
      </w:r>
    </w:p>
    <w:p w:rsidR="009D7675" w:rsidRPr="009D7675" w:rsidRDefault="009D7675" w:rsidP="009D7675">
      <w:pPr>
        <w:shd w:val="clear" w:color="auto" w:fill="FFFFFF"/>
        <w:spacing w:after="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b/>
          <w:bCs/>
          <w:sz w:val="28"/>
          <w:szCs w:val="28"/>
          <w:bdr w:val="none" w:sz="0" w:space="0" w:color="auto" w:frame="1"/>
          <w:lang w:val="tr-TR" w:eastAsia="ru-RU"/>
        </w:rPr>
        <w:t>Логика</w:t>
      </w:r>
      <w:r w:rsidRPr="009D7675">
        <w:rPr>
          <w:rFonts w:ascii="Times New Roman" w:eastAsia="Times New Roman" w:hAnsi="Times New Roman" w:cs="Times New Roman"/>
          <w:sz w:val="28"/>
          <w:szCs w:val="28"/>
          <w:lang w:val="tr-TR" w:eastAsia="ru-RU"/>
        </w:rPr>
        <w:t> – дұрыс ойлаудың заңдары мен ережелері туралы ғылым.</w:t>
      </w:r>
    </w:p>
    <w:p w:rsidR="009D7675" w:rsidRPr="009D7675" w:rsidRDefault="009D7675" w:rsidP="009D7675">
      <w:pPr>
        <w:shd w:val="clear" w:color="auto" w:fill="FFFFFF"/>
        <w:spacing w:after="30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t>Аристотель (б.д.д. 384-322) алғаш рет логиканы жүйелі түрде зерттеп, түсіну, пікір, ой қорытындылау сияқты ойлау түрлеріне жіктеді. Осылайша формальды логика пайда болды.</w:t>
      </w:r>
    </w:p>
    <w:p w:rsidR="009D7675" w:rsidRPr="009D7675" w:rsidRDefault="009D7675" w:rsidP="009D7675">
      <w:pPr>
        <w:shd w:val="clear" w:color="auto" w:fill="FFFFFF"/>
        <w:spacing w:after="300" w:line="240" w:lineRule="auto"/>
        <w:jc w:val="center"/>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drawing>
          <wp:inline distT="0" distB="0" distL="0" distR="0">
            <wp:extent cx="1165860" cy="1409700"/>
            <wp:effectExtent l="0" t="0" r="0" b="0"/>
            <wp:docPr id="8" name="Рисунок 8" descr="https://ucarecdn.com/1abd6c5f-d311-4d87-b5cd-ccbc2a2fe9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1abd6c5f-d311-4d87-b5cd-ccbc2a2fe9e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5860" cy="1409700"/>
                    </a:xfrm>
                    <a:prstGeom prst="rect">
                      <a:avLst/>
                    </a:prstGeom>
                    <a:noFill/>
                    <a:ln>
                      <a:noFill/>
                    </a:ln>
                  </pic:spPr>
                </pic:pic>
              </a:graphicData>
            </a:graphic>
          </wp:inline>
        </w:drawing>
      </w:r>
    </w:p>
    <w:p w:rsidR="009D7675" w:rsidRPr="009D7675" w:rsidRDefault="009D7675" w:rsidP="009D7675">
      <w:pPr>
        <w:shd w:val="clear" w:color="auto" w:fill="FFFFFF"/>
        <w:spacing w:after="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b/>
          <w:bCs/>
          <w:sz w:val="28"/>
          <w:szCs w:val="28"/>
          <w:bdr w:val="none" w:sz="0" w:space="0" w:color="auto" w:frame="1"/>
          <w:lang w:val="tr-TR" w:eastAsia="ru-RU"/>
        </w:rPr>
        <w:t>Формальды логика</w:t>
      </w:r>
      <w:r w:rsidRPr="009D7675">
        <w:rPr>
          <w:rFonts w:ascii="Times New Roman" w:eastAsia="Times New Roman" w:hAnsi="Times New Roman" w:cs="Times New Roman"/>
          <w:sz w:val="28"/>
          <w:szCs w:val="28"/>
          <w:lang w:val="tr-TR" w:eastAsia="ru-RU"/>
        </w:rPr>
        <w:t> – ой формаларын ұғымды пайымдауды, ой түйіндеуді, дәлелдеуді логикалық құрылымдық жағынан, ойдың нақты мазмұнына мән бермей, осы мазмұн бөліктері байланысының тек жалпы тәсілін жіктей отырып зерттейтін ғылым.</w:t>
      </w:r>
    </w:p>
    <w:p w:rsidR="009D7675" w:rsidRPr="009D7675" w:rsidRDefault="009D7675" w:rsidP="009D7675">
      <w:pPr>
        <w:shd w:val="clear" w:color="auto" w:fill="FFFFFF"/>
        <w:spacing w:after="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b/>
          <w:bCs/>
          <w:sz w:val="28"/>
          <w:szCs w:val="28"/>
          <w:bdr w:val="none" w:sz="0" w:space="0" w:color="auto" w:frame="1"/>
          <w:lang w:val="tr-TR" w:eastAsia="ru-RU"/>
        </w:rPr>
        <w:t>Ойлаудың негізгі формалары</w:t>
      </w:r>
    </w:p>
    <w:p w:rsidR="009D7675" w:rsidRPr="009D7675" w:rsidRDefault="009D7675" w:rsidP="009D7675">
      <w:pPr>
        <w:shd w:val="clear" w:color="auto" w:fill="FFFFFF"/>
        <w:spacing w:after="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b/>
          <w:bCs/>
          <w:sz w:val="28"/>
          <w:szCs w:val="28"/>
          <w:bdr w:val="none" w:sz="0" w:space="0" w:color="auto" w:frame="1"/>
          <w:lang w:val="tr-TR" w:eastAsia="ru-RU"/>
        </w:rPr>
        <w:t>Түсінік </w:t>
      </w:r>
      <w:r w:rsidRPr="009D7675">
        <w:rPr>
          <w:rFonts w:ascii="Times New Roman" w:eastAsia="Times New Roman" w:hAnsi="Times New Roman" w:cs="Times New Roman"/>
          <w:sz w:val="28"/>
          <w:szCs w:val="28"/>
          <w:lang w:val="tr-TR" w:eastAsia="ru-RU"/>
        </w:rPr>
        <w:t>– нысанның нақты белгілерін тіркейтін ойлау формасы. Түсініктің көлемі нысандар жиыны түрінде берілуі мүмкін. Қазіргі математика теориясының негізін қалаушы жиындар алгебрасы жиындар арасындағы байланысты түсіндіріп береді. </w:t>
      </w:r>
      <w:r w:rsidRPr="009D7675">
        <w:rPr>
          <w:rFonts w:ascii="Times New Roman" w:eastAsia="Times New Roman" w:hAnsi="Times New Roman" w:cs="Times New Roman"/>
          <w:b/>
          <w:bCs/>
          <w:sz w:val="28"/>
          <w:szCs w:val="28"/>
          <w:bdr w:val="none" w:sz="0" w:space="0" w:color="auto" w:frame="1"/>
          <w:lang w:val="tr-TR" w:eastAsia="ru-RU"/>
        </w:rPr>
        <w:t>Пікір </w:t>
      </w:r>
      <w:r w:rsidRPr="009D7675">
        <w:rPr>
          <w:rFonts w:ascii="Times New Roman" w:eastAsia="Times New Roman" w:hAnsi="Times New Roman" w:cs="Times New Roman"/>
          <w:sz w:val="28"/>
          <w:szCs w:val="28"/>
          <w:lang w:val="tr-TR" w:eastAsia="ru-RU"/>
        </w:rPr>
        <w:t>– нақты заттардың қасиеті туралы жалған немесе ақиқат екендігі айтылатын ойлау формасы. Лепті және сұраулы сөйлемдер пікір бола алмайды. Пікір қарапайым (жеке) және күрделі (жалпы) болып екіге бөлінеді.</w:t>
      </w:r>
    </w:p>
    <w:p w:rsidR="009D7675" w:rsidRPr="009D7675" w:rsidRDefault="009D7675" w:rsidP="009D7675">
      <w:pPr>
        <w:shd w:val="clear" w:color="auto" w:fill="FFFFFF"/>
        <w:spacing w:after="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b/>
          <w:bCs/>
          <w:sz w:val="28"/>
          <w:szCs w:val="28"/>
          <w:bdr w:val="none" w:sz="0" w:space="0" w:color="auto" w:frame="1"/>
          <w:lang w:val="tr-TR" w:eastAsia="ru-RU"/>
        </w:rPr>
        <w:t>Ой қорытындылау</w:t>
      </w:r>
      <w:r w:rsidRPr="009D7675">
        <w:rPr>
          <w:rFonts w:ascii="Times New Roman" w:eastAsia="Times New Roman" w:hAnsi="Times New Roman" w:cs="Times New Roman"/>
          <w:sz w:val="28"/>
          <w:szCs w:val="28"/>
          <w:lang w:val="tr-TR" w:eastAsia="ru-RU"/>
        </w:rPr>
        <w:t> – бір немесе бірнеше пікірдің көмегімен жаңа пікір (қорытынды) туғызатын ойлау формасы.</w:t>
      </w:r>
    </w:p>
    <w:p w:rsidR="009D7675" w:rsidRPr="009D7675" w:rsidRDefault="009D7675" w:rsidP="009D7675">
      <w:pPr>
        <w:shd w:val="clear" w:color="auto" w:fill="FFFFFF"/>
        <w:spacing w:after="30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t>Неміс ғалымы Готфрид Лейбниц (1646-1716) алғаш рет ойлау, пайымдау заңдарының ауызша төрелік етуін және пікірлер арасындағы байланысты математикалық қатынас тіліне аударуға тырысты.</w:t>
      </w:r>
    </w:p>
    <w:p w:rsidR="009D7675" w:rsidRPr="009D7675" w:rsidRDefault="009D7675" w:rsidP="009D7675">
      <w:pPr>
        <w:shd w:val="clear" w:color="auto" w:fill="FFFFFF"/>
        <w:spacing w:after="300" w:line="240" w:lineRule="auto"/>
        <w:jc w:val="center"/>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drawing>
          <wp:inline distT="0" distB="0" distL="0" distR="0">
            <wp:extent cx="1127760" cy="1295400"/>
            <wp:effectExtent l="0" t="0" r="0" b="0"/>
            <wp:docPr id="7" name="Рисунок 7" descr="https://ucarecdn.com/33b1cf20-4e2a-4276-bc80-17b6ade409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33b1cf20-4e2a-4276-bc80-17b6ade409f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7760" cy="1295400"/>
                    </a:xfrm>
                    <a:prstGeom prst="rect">
                      <a:avLst/>
                    </a:prstGeom>
                    <a:noFill/>
                    <a:ln>
                      <a:noFill/>
                    </a:ln>
                  </pic:spPr>
                </pic:pic>
              </a:graphicData>
            </a:graphic>
          </wp:inline>
        </w:drawing>
      </w:r>
    </w:p>
    <w:p w:rsidR="009D7675" w:rsidRPr="009D7675" w:rsidRDefault="009D7675" w:rsidP="009D7675">
      <w:pPr>
        <w:shd w:val="clear" w:color="auto" w:fill="FFFFFF"/>
        <w:spacing w:after="30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t xml:space="preserve">Жүз жылдан соң ағылшын математигі Джордж Буль (1815-1864) математикалық заңдылықтарға бағынатын логикалық әмбебап тілді құру туралы Лейбниц идеясын дамытты. Ол өз алдына ерекше алгебраны барлық </w:t>
      </w:r>
      <w:r w:rsidRPr="009D7675">
        <w:rPr>
          <w:rFonts w:ascii="Times New Roman" w:eastAsia="Times New Roman" w:hAnsi="Times New Roman" w:cs="Times New Roman"/>
          <w:sz w:val="28"/>
          <w:szCs w:val="28"/>
          <w:lang w:val="tr-TR" w:eastAsia="ru-RU"/>
        </w:rPr>
        <w:lastRenderedPageBreak/>
        <w:t>нысандарға, атап айтқанда, сандар, әріптерден бастап сөйлемдерге дейін қолдануға болатын белгілеулер мен ережелердің жүйесін ойлап тапты.</w:t>
      </w:r>
    </w:p>
    <w:p w:rsidR="009D7675" w:rsidRPr="009D7675" w:rsidRDefault="009D7675" w:rsidP="009D7675">
      <w:pPr>
        <w:shd w:val="clear" w:color="auto" w:fill="FFFFFF"/>
        <w:spacing w:after="300" w:line="240" w:lineRule="auto"/>
        <w:jc w:val="center"/>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drawing>
          <wp:inline distT="0" distB="0" distL="0" distR="0">
            <wp:extent cx="1577340" cy="1577340"/>
            <wp:effectExtent l="0" t="0" r="3810" b="3810"/>
            <wp:docPr id="6" name="Рисунок 6" descr="https://ucarecdn.com/85630a6a-0d3a-4adb-b31e-2a08fbdb78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85630a6a-0d3a-4adb-b31e-2a08fbdb78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1577340"/>
                    </a:xfrm>
                    <a:prstGeom prst="rect">
                      <a:avLst/>
                    </a:prstGeom>
                    <a:noFill/>
                    <a:ln>
                      <a:noFill/>
                    </a:ln>
                  </pic:spPr>
                </pic:pic>
              </a:graphicData>
            </a:graphic>
          </wp:inline>
        </w:drawing>
      </w:r>
    </w:p>
    <w:p w:rsidR="009D7675" w:rsidRPr="009D7675" w:rsidRDefault="009D7675" w:rsidP="009D7675">
      <w:pPr>
        <w:shd w:val="clear" w:color="auto" w:fill="FFFFFF"/>
        <w:spacing w:after="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t>Джордж Буль логикалық алгебраның атасы болып саналады (Буль алгебрасы немесе пікірлер алгебрасы). Бульдік алгебраның негізгі операцияларына </w:t>
      </w:r>
      <w:r w:rsidRPr="009D7675">
        <w:rPr>
          <w:rFonts w:ascii="Times New Roman" w:eastAsia="Times New Roman" w:hAnsi="Times New Roman" w:cs="Times New Roman"/>
          <w:b/>
          <w:bCs/>
          <w:sz w:val="28"/>
          <w:szCs w:val="28"/>
          <w:bdr w:val="none" w:sz="0" w:space="0" w:color="auto" w:frame="1"/>
          <w:lang w:val="tr-TR" w:eastAsia="ru-RU"/>
        </w:rPr>
        <w:t>конъюнкция (ЖӘНЕ), дизъюнкция (НЕМЕСЕ) және теріске шығару (ЕМЕС) </w:t>
      </w:r>
      <w:r w:rsidRPr="009D7675">
        <w:rPr>
          <w:rFonts w:ascii="Times New Roman" w:eastAsia="Times New Roman" w:hAnsi="Times New Roman" w:cs="Times New Roman"/>
          <w:sz w:val="28"/>
          <w:szCs w:val="28"/>
          <w:lang w:val="tr-TR" w:eastAsia="ru-RU"/>
        </w:rPr>
        <w:t>жатады. Біршама уақыт өткен соң Буль жүйесі электр қосқыш сызбаларын белгілеуге өте ыңғайлы екендігі түсінікті болды. Мысалы, бұған тізбекте ток бірде бар (ақиқат), бірде жоқ (жалған) болатын пікірлерді айтуға болады. XX ғасырда ғалымдар Джордж Буль жасаған математикалық амалдарды санаудың екілік жүйесімен біріктіріп, сол арқылы қазіргі цифрлық компьютер жасаудың негізін қалады.</w:t>
      </w:r>
    </w:p>
    <w:p w:rsidR="009D7675" w:rsidRPr="009D7675" w:rsidRDefault="009D7675" w:rsidP="009D7675">
      <w:pPr>
        <w:shd w:val="clear" w:color="auto" w:fill="FFFFFF"/>
        <w:spacing w:after="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b/>
          <w:bCs/>
          <w:sz w:val="28"/>
          <w:szCs w:val="28"/>
          <w:bdr w:val="none" w:sz="0" w:space="0" w:color="auto" w:frame="1"/>
          <w:lang w:val="tr-TR" w:eastAsia="ru-RU"/>
        </w:rPr>
        <w:t>Логикалық операциялар</w:t>
      </w:r>
    </w:p>
    <w:p w:rsidR="009D7675" w:rsidRPr="009D7675" w:rsidRDefault="009D7675" w:rsidP="009D7675">
      <w:pPr>
        <w:shd w:val="clear" w:color="auto" w:fill="FFFFFF"/>
        <w:spacing w:after="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t>Екі немесе одан көп пікірді «немесе» жалғаулығы көмегімен біріктіру амалы </w:t>
      </w:r>
      <w:r w:rsidRPr="009D7675">
        <w:rPr>
          <w:rFonts w:ascii="Times New Roman" w:eastAsia="Times New Roman" w:hAnsi="Times New Roman" w:cs="Times New Roman"/>
          <w:b/>
          <w:bCs/>
          <w:sz w:val="28"/>
          <w:szCs w:val="28"/>
          <w:bdr w:val="none" w:sz="0" w:space="0" w:color="auto" w:frame="1"/>
          <w:lang w:val="tr-TR" w:eastAsia="ru-RU"/>
        </w:rPr>
        <w:t>логикалық қосу (дизьюнкция)</w:t>
      </w:r>
      <w:r w:rsidRPr="009D7675">
        <w:rPr>
          <w:rFonts w:ascii="Times New Roman" w:eastAsia="Times New Roman" w:hAnsi="Times New Roman" w:cs="Times New Roman"/>
          <w:sz w:val="28"/>
          <w:szCs w:val="28"/>
          <w:lang w:val="tr-TR" w:eastAsia="ru-RU"/>
        </w:rPr>
        <w:t> деп аталады. </w:t>
      </w:r>
      <w:r w:rsidRPr="009D7675">
        <w:rPr>
          <w:rFonts w:ascii="Times New Roman" w:eastAsia="Times New Roman" w:hAnsi="Times New Roman" w:cs="Times New Roman"/>
          <w:b/>
          <w:bCs/>
          <w:sz w:val="28"/>
          <w:szCs w:val="28"/>
          <w:bdr w:val="none" w:sz="0" w:space="0" w:color="auto" w:frame="1"/>
          <w:lang w:val="tr-TR" w:eastAsia="ru-RU"/>
        </w:rPr>
        <w:t>Дизъюнкция </w:t>
      </w:r>
      <w:r w:rsidRPr="009D7675">
        <w:rPr>
          <w:rFonts w:ascii="Times New Roman" w:eastAsia="Times New Roman" w:hAnsi="Times New Roman" w:cs="Times New Roman"/>
          <w:sz w:val="28"/>
          <w:szCs w:val="28"/>
          <w:lang w:val="tr-TR" w:eastAsia="ru-RU"/>
        </w:rPr>
        <w:t>табиғи тілде </w:t>
      </w:r>
      <w:r w:rsidRPr="009D7675">
        <w:rPr>
          <w:rFonts w:ascii="Times New Roman" w:eastAsia="Times New Roman" w:hAnsi="Times New Roman" w:cs="Times New Roman"/>
          <w:b/>
          <w:bCs/>
          <w:sz w:val="28"/>
          <w:szCs w:val="28"/>
          <w:bdr w:val="none" w:sz="0" w:space="0" w:color="auto" w:frame="1"/>
          <w:lang w:val="tr-TR" w:eastAsia="ru-RU"/>
        </w:rPr>
        <w:t>«немесе (or)»</w:t>
      </w:r>
      <w:r w:rsidRPr="009D7675">
        <w:rPr>
          <w:rFonts w:ascii="Times New Roman" w:eastAsia="Times New Roman" w:hAnsi="Times New Roman" w:cs="Times New Roman"/>
          <w:sz w:val="28"/>
          <w:szCs w:val="28"/>
          <w:lang w:val="tr-TR" w:eastAsia="ru-RU"/>
        </w:rPr>
        <w:t> жалғаулығына сәйкес келеді (1-кесте). </w:t>
      </w:r>
      <w:r w:rsidRPr="009D7675">
        <w:rPr>
          <w:rFonts w:ascii="Times New Roman" w:eastAsia="Times New Roman" w:hAnsi="Times New Roman" w:cs="Times New Roman"/>
          <w:b/>
          <w:bCs/>
          <w:sz w:val="28"/>
          <w:szCs w:val="28"/>
          <w:bdr w:val="none" w:sz="0" w:space="0" w:color="auto" w:frame="1"/>
          <w:lang w:val="tr-TR" w:eastAsia="ru-RU"/>
        </w:rPr>
        <w:t>Логикалық қосу (дизъюнкция)</w:t>
      </w:r>
      <w:r w:rsidRPr="009D7675">
        <w:rPr>
          <w:rFonts w:ascii="Times New Roman" w:eastAsia="Times New Roman" w:hAnsi="Times New Roman" w:cs="Times New Roman"/>
          <w:sz w:val="28"/>
          <w:szCs w:val="28"/>
          <w:lang w:val="tr-TR" w:eastAsia="ru-RU"/>
        </w:rPr>
        <w:t> v символымен өрнектеледі).</w:t>
      </w:r>
    </w:p>
    <w:p w:rsidR="009D7675" w:rsidRPr="009D7675" w:rsidRDefault="009D7675" w:rsidP="009D7675">
      <w:pPr>
        <w:shd w:val="clear" w:color="auto" w:fill="FFFFFF"/>
        <w:spacing w:after="30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t>Логикалық қосу мәні екі пікір де жалған болғанда ғана жалған болады.</w:t>
      </w:r>
    </w:p>
    <w:p w:rsidR="009D7675" w:rsidRPr="009D7675" w:rsidRDefault="009D7675" w:rsidP="009D7675">
      <w:pPr>
        <w:shd w:val="clear" w:color="auto" w:fill="FFFFFF"/>
        <w:spacing w:after="30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t>Мысалы: А = Аспан бұлтты. В = Күн суық. Онда A v B = (Аспан бұлтты) v (Күн суық). Мысалы: «Аспан бұлтты немесе күн суық болмаса, аулада ойнаймын» пікірін алайық. Демек, бала аулада ойнауы үшін аспан бұлтты немесе күн суық болмауы керек. Басқа кез келген жағдайда ол аулаға шығып, ойнайды.</w:t>
      </w:r>
    </w:p>
    <w:p w:rsidR="009D7675" w:rsidRPr="009D7675" w:rsidRDefault="009D7675" w:rsidP="009D7675">
      <w:pPr>
        <w:shd w:val="clear" w:color="auto" w:fill="FFFFFF"/>
        <w:spacing w:after="300" w:line="240" w:lineRule="auto"/>
        <w:jc w:val="center"/>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drawing>
          <wp:inline distT="0" distB="0" distL="0" distR="0">
            <wp:extent cx="1402080" cy="1005840"/>
            <wp:effectExtent l="0" t="0" r="7620" b="3810"/>
            <wp:docPr id="5" name="Рисунок 5" descr="https://ucarecdn.com/7ef4cf28-4dda-4695-9f3d-098e8310a4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7ef4cf28-4dda-4695-9f3d-098e8310a4e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2080" cy="1005840"/>
                    </a:xfrm>
                    <a:prstGeom prst="rect">
                      <a:avLst/>
                    </a:prstGeom>
                    <a:noFill/>
                    <a:ln>
                      <a:noFill/>
                    </a:ln>
                  </pic:spPr>
                </pic:pic>
              </a:graphicData>
            </a:graphic>
          </wp:inline>
        </w:drawing>
      </w:r>
    </w:p>
    <w:p w:rsidR="009D7675" w:rsidRPr="009D7675" w:rsidRDefault="009D7675" w:rsidP="009D7675">
      <w:pPr>
        <w:shd w:val="clear" w:color="auto" w:fill="FFFFFF"/>
        <w:spacing w:after="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t>Екі немесе одан көп пікірді «және» жалғаулығы көмегімен біріктіру амалы </w:t>
      </w:r>
      <w:r w:rsidRPr="009D7675">
        <w:rPr>
          <w:rFonts w:ascii="Times New Roman" w:eastAsia="Times New Roman" w:hAnsi="Times New Roman" w:cs="Times New Roman"/>
          <w:b/>
          <w:bCs/>
          <w:sz w:val="28"/>
          <w:szCs w:val="28"/>
          <w:bdr w:val="none" w:sz="0" w:space="0" w:color="auto" w:frame="1"/>
          <w:lang w:val="tr-TR" w:eastAsia="ru-RU"/>
        </w:rPr>
        <w:t>логикалық көбейту (конъюнкция)</w:t>
      </w:r>
      <w:r w:rsidRPr="009D7675">
        <w:rPr>
          <w:rFonts w:ascii="Times New Roman" w:eastAsia="Times New Roman" w:hAnsi="Times New Roman" w:cs="Times New Roman"/>
          <w:sz w:val="28"/>
          <w:szCs w:val="28"/>
          <w:lang w:val="tr-TR" w:eastAsia="ru-RU"/>
        </w:rPr>
        <w:t> деп аталады. Конъюнкция табиғи тілде «</w:t>
      </w:r>
      <w:r w:rsidRPr="009D7675">
        <w:rPr>
          <w:rFonts w:ascii="Times New Roman" w:eastAsia="Times New Roman" w:hAnsi="Times New Roman" w:cs="Times New Roman"/>
          <w:b/>
          <w:bCs/>
          <w:sz w:val="28"/>
          <w:szCs w:val="28"/>
          <w:bdr w:val="none" w:sz="0" w:space="0" w:color="auto" w:frame="1"/>
          <w:lang w:val="tr-TR" w:eastAsia="ru-RU"/>
        </w:rPr>
        <w:t>және (and)</w:t>
      </w:r>
      <w:r w:rsidRPr="009D7675">
        <w:rPr>
          <w:rFonts w:ascii="Times New Roman" w:eastAsia="Times New Roman" w:hAnsi="Times New Roman" w:cs="Times New Roman"/>
          <w:sz w:val="28"/>
          <w:szCs w:val="28"/>
          <w:lang w:val="tr-TR" w:eastAsia="ru-RU"/>
        </w:rPr>
        <w:t>» жалғаулығына сәйкес келеді . </w:t>
      </w:r>
      <w:r w:rsidRPr="009D7675">
        <w:rPr>
          <w:rFonts w:ascii="Times New Roman" w:eastAsia="Times New Roman" w:hAnsi="Times New Roman" w:cs="Times New Roman"/>
          <w:b/>
          <w:bCs/>
          <w:sz w:val="28"/>
          <w:szCs w:val="28"/>
          <w:bdr w:val="none" w:sz="0" w:space="0" w:color="auto" w:frame="1"/>
          <w:lang w:val="tr-TR" w:eastAsia="ru-RU"/>
        </w:rPr>
        <w:t>Логикалық көбейту (конъюнкция) </w:t>
      </w:r>
      <w:r w:rsidRPr="009D7675">
        <w:rPr>
          <w:rFonts w:ascii="Times New Roman" w:eastAsia="Times New Roman" w:hAnsi="Times New Roman" w:cs="Times New Roman"/>
          <w:sz w:val="28"/>
          <w:szCs w:val="28"/>
          <w:lang w:val="tr-TR" w:eastAsia="ru-RU"/>
        </w:rPr>
        <w:t>символымен өрнектеледі.</w:t>
      </w:r>
    </w:p>
    <w:p w:rsidR="009D7675" w:rsidRPr="009D7675" w:rsidRDefault="009D7675" w:rsidP="009D7675">
      <w:pPr>
        <w:shd w:val="clear" w:color="auto" w:fill="FFFFFF"/>
        <w:spacing w:after="30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t>Логикалық көбейту мәні екі пікір де ақиқат болғанда ғана ақиқат болады.</w:t>
      </w:r>
    </w:p>
    <w:p w:rsidR="009D7675" w:rsidRPr="009D7675" w:rsidRDefault="009D7675" w:rsidP="009D7675">
      <w:pPr>
        <w:shd w:val="clear" w:color="auto" w:fill="FFFFFF"/>
        <w:spacing w:after="30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lastRenderedPageBreak/>
        <w:t>Мысалы: А = Аспан бұлтты. В = Күн суық. Онда A ˄ B = (Аспан бұлтты) ˄ (Күн суық). Мысалы: «Аспан ашық және күн жылы болса, аулада ойнаймын» пікірін алайық. Демек, бала аулада ойнауы үшін аспан ашық және күн жылы болуы керек. Басқа жағдайдың кез келгенінде аспан ашық, бірақ күн суық болса, аспан бұлтты, бірақ күн жылы болса және аспан да бұлтты, күн де суық болса, ол аулаға шығып ойнамайды.</w:t>
      </w:r>
    </w:p>
    <w:p w:rsidR="009D7675" w:rsidRPr="009D7675" w:rsidRDefault="009D7675" w:rsidP="009D7675">
      <w:pPr>
        <w:shd w:val="clear" w:color="auto" w:fill="FFFFFF"/>
        <w:spacing w:after="300" w:line="240" w:lineRule="auto"/>
        <w:jc w:val="center"/>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drawing>
          <wp:inline distT="0" distB="0" distL="0" distR="0">
            <wp:extent cx="1783080" cy="1287780"/>
            <wp:effectExtent l="0" t="0" r="7620" b="7620"/>
            <wp:docPr id="4" name="Рисунок 4" descr="https://ucarecdn.com/8570c900-4bbd-4878-bb3f-4b7eb342cb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carecdn.com/8570c900-4bbd-4878-bb3f-4b7eb342cb4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080" cy="1287780"/>
                    </a:xfrm>
                    <a:prstGeom prst="rect">
                      <a:avLst/>
                    </a:prstGeom>
                    <a:noFill/>
                    <a:ln>
                      <a:noFill/>
                    </a:ln>
                  </pic:spPr>
                </pic:pic>
              </a:graphicData>
            </a:graphic>
          </wp:inline>
        </w:drawing>
      </w:r>
    </w:p>
    <w:p w:rsidR="009D7675" w:rsidRPr="009D7675" w:rsidRDefault="009D7675" w:rsidP="009D7675">
      <w:pPr>
        <w:shd w:val="clear" w:color="auto" w:fill="FFFFFF"/>
        <w:spacing w:after="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t>«Емес» жалғауының көмегімен пікірді теріске шығару амалы логикалық </w:t>
      </w:r>
      <w:r w:rsidRPr="009D7675">
        <w:rPr>
          <w:rFonts w:ascii="Times New Roman" w:eastAsia="Times New Roman" w:hAnsi="Times New Roman" w:cs="Times New Roman"/>
          <w:b/>
          <w:bCs/>
          <w:sz w:val="28"/>
          <w:szCs w:val="28"/>
          <w:bdr w:val="none" w:sz="0" w:space="0" w:color="auto" w:frame="1"/>
          <w:lang w:val="tr-TR" w:eastAsia="ru-RU"/>
        </w:rPr>
        <w:t>теріске шығару (инверсия)</w:t>
      </w:r>
      <w:r w:rsidRPr="009D7675">
        <w:rPr>
          <w:rFonts w:ascii="Times New Roman" w:eastAsia="Times New Roman" w:hAnsi="Times New Roman" w:cs="Times New Roman"/>
          <w:sz w:val="28"/>
          <w:szCs w:val="28"/>
          <w:lang w:val="tr-TR" w:eastAsia="ru-RU"/>
        </w:rPr>
        <w:t> деп аталады. Инверсия табиғи тілдегі «дұрыс емес», «теріске шығару» сөздеріне және </w:t>
      </w:r>
      <w:r w:rsidRPr="009D7675">
        <w:rPr>
          <w:rFonts w:ascii="Times New Roman" w:eastAsia="Times New Roman" w:hAnsi="Times New Roman" w:cs="Times New Roman"/>
          <w:b/>
          <w:bCs/>
          <w:sz w:val="28"/>
          <w:szCs w:val="28"/>
          <w:bdr w:val="none" w:sz="0" w:space="0" w:color="auto" w:frame="1"/>
          <w:lang w:val="tr-TR" w:eastAsia="ru-RU"/>
        </w:rPr>
        <w:t>«емес (not)»</w:t>
      </w:r>
      <w:r w:rsidRPr="009D7675">
        <w:rPr>
          <w:rFonts w:ascii="Times New Roman" w:eastAsia="Times New Roman" w:hAnsi="Times New Roman" w:cs="Times New Roman"/>
          <w:sz w:val="28"/>
          <w:szCs w:val="28"/>
          <w:lang w:val="tr-TR" w:eastAsia="ru-RU"/>
        </w:rPr>
        <w:t> жалғауына сәйкес келеді (3-кесте). </w:t>
      </w:r>
      <w:r w:rsidRPr="009D7675">
        <w:rPr>
          <w:rFonts w:ascii="Times New Roman" w:eastAsia="Times New Roman" w:hAnsi="Times New Roman" w:cs="Times New Roman"/>
          <w:b/>
          <w:bCs/>
          <w:sz w:val="28"/>
          <w:szCs w:val="28"/>
          <w:bdr w:val="none" w:sz="0" w:space="0" w:color="auto" w:frame="1"/>
          <w:lang w:val="tr-TR" w:eastAsia="ru-RU"/>
        </w:rPr>
        <w:t>Логикалық теріске шығару</w:t>
      </w:r>
      <w:r w:rsidRPr="009D7675">
        <w:rPr>
          <w:rFonts w:ascii="Times New Roman" w:eastAsia="Times New Roman" w:hAnsi="Times New Roman" w:cs="Times New Roman"/>
          <w:sz w:val="28"/>
          <w:szCs w:val="28"/>
          <w:lang w:val="tr-TR" w:eastAsia="ru-RU"/>
        </w:rPr>
        <w:t> (инверсия) ¬ символымен өрнектеледі</w:t>
      </w:r>
    </w:p>
    <w:p w:rsidR="009D7675" w:rsidRPr="009D7675" w:rsidRDefault="009D7675" w:rsidP="009D7675">
      <w:pPr>
        <w:shd w:val="clear" w:color="auto" w:fill="FFFFFF"/>
        <w:spacing w:after="30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t>Логикалық теріске шығару пікірді теріске шығарады, ақиқат болса – жалған, жалған болса – ақиқат болады.</w:t>
      </w:r>
    </w:p>
    <w:p w:rsidR="009D7675" w:rsidRPr="009D7675" w:rsidRDefault="009D7675" w:rsidP="009D7675">
      <w:pPr>
        <w:shd w:val="clear" w:color="auto" w:fill="FFFFFF"/>
        <w:spacing w:after="30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t>Мысалы: 1) А = Аспан бұлтты. А = Аспан бұлтты емес. 2) В = Күн суық. В = Күн суық емес.</w:t>
      </w:r>
    </w:p>
    <w:p w:rsidR="009D7675" w:rsidRPr="009D7675" w:rsidRDefault="009D7675" w:rsidP="009D7675">
      <w:pPr>
        <w:shd w:val="clear" w:color="auto" w:fill="FFFFFF"/>
        <w:spacing w:after="300" w:line="240" w:lineRule="auto"/>
        <w:jc w:val="center"/>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drawing>
          <wp:inline distT="0" distB="0" distL="0" distR="0">
            <wp:extent cx="1508760" cy="1059180"/>
            <wp:effectExtent l="0" t="0" r="0" b="7620"/>
            <wp:docPr id="3" name="Рисунок 3" descr="https://ucarecdn.com/93fc11b7-f850-40f0-b541-ba68e1779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carecdn.com/93fc11b7-f850-40f0-b541-ba68e17796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8760" cy="1059180"/>
                    </a:xfrm>
                    <a:prstGeom prst="rect">
                      <a:avLst/>
                    </a:prstGeom>
                    <a:noFill/>
                    <a:ln>
                      <a:noFill/>
                    </a:ln>
                  </pic:spPr>
                </pic:pic>
              </a:graphicData>
            </a:graphic>
          </wp:inline>
        </w:drawing>
      </w:r>
    </w:p>
    <w:p w:rsidR="009D7675" w:rsidRPr="009D7675" w:rsidRDefault="009D7675" w:rsidP="009D7675">
      <w:pPr>
        <w:shd w:val="clear" w:color="auto" w:fill="FFFFFF"/>
        <w:spacing w:after="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b/>
          <w:bCs/>
          <w:sz w:val="28"/>
          <w:szCs w:val="28"/>
          <w:bdr w:val="none" w:sz="0" w:space="0" w:color="auto" w:frame="1"/>
          <w:lang w:val="tr-TR" w:eastAsia="ru-RU"/>
        </w:rPr>
        <w:t>Компьютердің логикалық элементі</w:t>
      </w:r>
    </w:p>
    <w:p w:rsidR="009D7675" w:rsidRPr="009D7675" w:rsidRDefault="009D7675" w:rsidP="009D7675">
      <w:pPr>
        <w:shd w:val="clear" w:color="auto" w:fill="FFFFFF"/>
        <w:spacing w:after="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b/>
          <w:bCs/>
          <w:sz w:val="28"/>
          <w:szCs w:val="28"/>
          <w:bdr w:val="none" w:sz="0" w:space="0" w:color="auto" w:frame="1"/>
          <w:lang w:val="tr-TR" w:eastAsia="ru-RU"/>
        </w:rPr>
        <w:t>Компьютердің логикалық элементі </w:t>
      </w:r>
      <w:r w:rsidRPr="009D7675">
        <w:rPr>
          <w:rFonts w:ascii="Times New Roman" w:eastAsia="Times New Roman" w:hAnsi="Times New Roman" w:cs="Times New Roman"/>
          <w:sz w:val="28"/>
          <w:szCs w:val="28"/>
          <w:lang w:val="tr-TR" w:eastAsia="ru-RU"/>
        </w:rPr>
        <w:t>– қарапайым логикалық функцияны жүзеге асыратын электрондық логикалық сызбаның бөлігі. Компьютердің логикалық элементтері – және, немесе, емес электрондық сызбалары.</w:t>
      </w:r>
    </w:p>
    <w:p w:rsidR="009D7675" w:rsidRPr="009D7675" w:rsidRDefault="009D7675" w:rsidP="009D7675">
      <w:pPr>
        <w:shd w:val="clear" w:color="auto" w:fill="FFFFFF"/>
        <w:spacing w:after="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t>Компьютердің логикалық элементі түрлеріне </w:t>
      </w:r>
      <w:r w:rsidRPr="009D7675">
        <w:rPr>
          <w:rFonts w:ascii="Times New Roman" w:eastAsia="Times New Roman" w:hAnsi="Times New Roman" w:cs="Times New Roman"/>
          <w:b/>
          <w:bCs/>
          <w:sz w:val="28"/>
          <w:szCs w:val="28"/>
          <w:bdr w:val="none" w:sz="0" w:space="0" w:color="auto" w:frame="1"/>
          <w:lang w:val="tr-TR" w:eastAsia="ru-RU"/>
        </w:rPr>
        <w:t>вентиль</w:t>
      </w:r>
      <w:r w:rsidRPr="009D7675">
        <w:rPr>
          <w:rFonts w:ascii="Times New Roman" w:eastAsia="Times New Roman" w:hAnsi="Times New Roman" w:cs="Times New Roman"/>
          <w:sz w:val="28"/>
          <w:szCs w:val="28"/>
          <w:lang w:val="tr-TR" w:eastAsia="ru-RU"/>
        </w:rPr>
        <w:t> деп аталатын </w:t>
      </w:r>
      <w:r w:rsidRPr="009D7675">
        <w:rPr>
          <w:rFonts w:ascii="Times New Roman" w:eastAsia="Times New Roman" w:hAnsi="Times New Roman" w:cs="Times New Roman"/>
          <w:b/>
          <w:bCs/>
          <w:sz w:val="28"/>
          <w:szCs w:val="28"/>
          <w:bdr w:val="none" w:sz="0" w:space="0" w:color="auto" w:frame="1"/>
          <w:lang w:val="tr-TR" w:eastAsia="ru-RU"/>
        </w:rPr>
        <w:t>және, немесе, емес, және-емес, немесе-емес, триггерлер</w:t>
      </w:r>
      <w:r w:rsidRPr="009D7675">
        <w:rPr>
          <w:rFonts w:ascii="Times New Roman" w:eastAsia="Times New Roman" w:hAnsi="Times New Roman" w:cs="Times New Roman"/>
          <w:sz w:val="28"/>
          <w:szCs w:val="28"/>
          <w:lang w:val="tr-TR" w:eastAsia="ru-RU"/>
        </w:rPr>
        <w:t> жатады. Біз тек </w:t>
      </w:r>
      <w:r w:rsidRPr="009D7675">
        <w:rPr>
          <w:rFonts w:ascii="Times New Roman" w:eastAsia="Times New Roman" w:hAnsi="Times New Roman" w:cs="Times New Roman"/>
          <w:b/>
          <w:bCs/>
          <w:sz w:val="28"/>
          <w:szCs w:val="28"/>
          <w:bdr w:val="none" w:sz="0" w:space="0" w:color="auto" w:frame="1"/>
          <w:lang w:val="tr-TR" w:eastAsia="ru-RU"/>
        </w:rPr>
        <w:t>және, немесе, емес </w:t>
      </w:r>
      <w:r w:rsidRPr="009D7675">
        <w:rPr>
          <w:rFonts w:ascii="Times New Roman" w:eastAsia="Times New Roman" w:hAnsi="Times New Roman" w:cs="Times New Roman"/>
          <w:sz w:val="28"/>
          <w:szCs w:val="28"/>
          <w:lang w:val="tr-TR" w:eastAsia="ru-RU"/>
        </w:rPr>
        <w:t>элементтерін қарастырамыз.</w:t>
      </w:r>
    </w:p>
    <w:p w:rsidR="009D7675" w:rsidRPr="009D7675" w:rsidRDefault="009D7675" w:rsidP="009D7675">
      <w:pPr>
        <w:shd w:val="clear" w:color="auto" w:fill="FFFFFF"/>
        <w:spacing w:after="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b/>
          <w:bCs/>
          <w:sz w:val="28"/>
          <w:szCs w:val="28"/>
          <w:bdr w:val="none" w:sz="0" w:space="0" w:color="auto" w:frame="1"/>
          <w:lang w:val="tr-TR" w:eastAsia="ru-RU"/>
        </w:rPr>
        <w:t>Вентиль (veiltil – клапан)</w:t>
      </w:r>
      <w:r w:rsidRPr="009D7675">
        <w:rPr>
          <w:rFonts w:ascii="Times New Roman" w:eastAsia="Times New Roman" w:hAnsi="Times New Roman" w:cs="Times New Roman"/>
          <w:sz w:val="28"/>
          <w:szCs w:val="28"/>
          <w:lang w:val="tr-TR" w:eastAsia="ru-RU"/>
        </w:rPr>
        <w:t> – электр тогының бағытына байланысты жоғары және төмен деңгейлі өткізгіштігі бар электр аспаптары.</w:t>
      </w:r>
    </w:p>
    <w:p w:rsidR="009D7675" w:rsidRPr="009D7675" w:rsidRDefault="009D7675" w:rsidP="009D7675">
      <w:pPr>
        <w:shd w:val="clear" w:color="auto" w:fill="FFFFFF"/>
        <w:spacing w:after="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b/>
          <w:bCs/>
          <w:sz w:val="28"/>
          <w:szCs w:val="28"/>
          <w:bdr w:val="none" w:sz="0" w:space="0" w:color="auto" w:frame="1"/>
          <w:lang w:val="tr-TR" w:eastAsia="ru-RU"/>
        </w:rPr>
        <w:t>ЖӘНЕ </w:t>
      </w:r>
      <w:r w:rsidRPr="009D7675">
        <w:rPr>
          <w:rFonts w:ascii="Times New Roman" w:eastAsia="Times New Roman" w:hAnsi="Times New Roman" w:cs="Times New Roman"/>
          <w:sz w:val="28"/>
          <w:szCs w:val="28"/>
          <w:lang w:val="tr-TR" w:eastAsia="ru-RU"/>
        </w:rPr>
        <w:t>сызбасы  бір немесе бірнеше логикалық мәндердің конъюнкциясын жүзеге асырады. </w:t>
      </w:r>
      <w:r w:rsidRPr="009D7675">
        <w:rPr>
          <w:rFonts w:ascii="Times New Roman" w:eastAsia="Times New Roman" w:hAnsi="Times New Roman" w:cs="Times New Roman"/>
          <w:b/>
          <w:bCs/>
          <w:sz w:val="28"/>
          <w:szCs w:val="28"/>
          <w:bdr w:val="none" w:sz="0" w:space="0" w:color="auto" w:frame="1"/>
          <w:lang w:val="tr-TR" w:eastAsia="ru-RU"/>
        </w:rPr>
        <w:t>НЕМЕСЕ</w:t>
      </w:r>
      <w:r w:rsidRPr="009D7675">
        <w:rPr>
          <w:rFonts w:ascii="Times New Roman" w:eastAsia="Times New Roman" w:hAnsi="Times New Roman" w:cs="Times New Roman"/>
          <w:sz w:val="28"/>
          <w:szCs w:val="28"/>
          <w:lang w:val="tr-TR" w:eastAsia="ru-RU"/>
        </w:rPr>
        <w:t> сызбасы  бір немесе бірнеше логикалық мәндердің дизъюнкциясын жүзеге асырады. </w:t>
      </w:r>
      <w:r w:rsidRPr="009D7675">
        <w:rPr>
          <w:rFonts w:ascii="Times New Roman" w:eastAsia="Times New Roman" w:hAnsi="Times New Roman" w:cs="Times New Roman"/>
          <w:b/>
          <w:bCs/>
          <w:sz w:val="28"/>
          <w:szCs w:val="28"/>
          <w:bdr w:val="none" w:sz="0" w:space="0" w:color="auto" w:frame="1"/>
          <w:lang w:val="tr-TR" w:eastAsia="ru-RU"/>
        </w:rPr>
        <w:t>ЕМЕС</w:t>
      </w:r>
      <w:r w:rsidRPr="009D7675">
        <w:rPr>
          <w:rFonts w:ascii="Times New Roman" w:eastAsia="Times New Roman" w:hAnsi="Times New Roman" w:cs="Times New Roman"/>
          <w:sz w:val="28"/>
          <w:szCs w:val="28"/>
          <w:lang w:val="tr-TR" w:eastAsia="ru-RU"/>
        </w:rPr>
        <w:t> инвентор операциясын жүзеге асырады.Компьютердің логикалық элементтерінің жұмысын түсіну үшін мысалдар қарастырайық.</w:t>
      </w:r>
    </w:p>
    <w:p w:rsidR="009D7675" w:rsidRPr="009D7675" w:rsidRDefault="009D7675" w:rsidP="009D7675">
      <w:pPr>
        <w:shd w:val="clear" w:color="auto" w:fill="FFFFFF"/>
        <w:spacing w:after="300" w:line="240" w:lineRule="auto"/>
        <w:jc w:val="center"/>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sz w:val="28"/>
          <w:szCs w:val="28"/>
          <w:lang w:val="tr-TR" w:eastAsia="ru-RU"/>
        </w:rPr>
        <w:lastRenderedPageBreak/>
        <w:drawing>
          <wp:inline distT="0" distB="0" distL="0" distR="0">
            <wp:extent cx="4457700" cy="1173480"/>
            <wp:effectExtent l="0" t="0" r="0" b="7620"/>
            <wp:docPr id="2" name="Рисунок 2" descr="https://ucarecdn.com/175e3cd4-ed62-496d-ac50-1d75c55769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carecdn.com/175e3cd4-ed62-496d-ac50-1d75c55769b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1173480"/>
                    </a:xfrm>
                    <a:prstGeom prst="rect">
                      <a:avLst/>
                    </a:prstGeom>
                    <a:noFill/>
                    <a:ln>
                      <a:noFill/>
                    </a:ln>
                  </pic:spPr>
                </pic:pic>
              </a:graphicData>
            </a:graphic>
          </wp:inline>
        </w:drawing>
      </w:r>
    </w:p>
    <w:p w:rsidR="009D7675" w:rsidRPr="009D7675" w:rsidRDefault="009D7675" w:rsidP="009D7675">
      <w:pPr>
        <w:shd w:val="clear" w:color="auto" w:fill="FFFFFF"/>
        <w:spacing w:after="0" w:line="240" w:lineRule="auto"/>
        <w:jc w:val="both"/>
        <w:textAlignment w:val="baseline"/>
        <w:rPr>
          <w:rFonts w:ascii="Times New Roman" w:eastAsia="Times New Roman" w:hAnsi="Times New Roman" w:cs="Times New Roman"/>
          <w:sz w:val="28"/>
          <w:szCs w:val="28"/>
          <w:lang w:val="tr-TR" w:eastAsia="ru-RU"/>
        </w:rPr>
      </w:pPr>
      <w:r w:rsidRPr="009D7675">
        <w:rPr>
          <w:rFonts w:ascii="Times New Roman" w:eastAsia="Times New Roman" w:hAnsi="Times New Roman" w:cs="Times New Roman"/>
          <w:b/>
          <w:bCs/>
          <w:sz w:val="28"/>
          <w:szCs w:val="28"/>
          <w:bdr w:val="none" w:sz="0" w:space="0" w:color="auto" w:frame="1"/>
          <w:lang w:val="tr-TR" w:eastAsia="ru-RU"/>
        </w:rPr>
        <w:t>Логикалық сызбалар логикалық өрнектерді ұсынудың ыңғайлы жолы</w:t>
      </w:r>
    </w:p>
    <w:p w:rsidR="009D7675" w:rsidRPr="009D7675" w:rsidRDefault="009D7675" w:rsidP="009D7675">
      <w:pPr>
        <w:shd w:val="clear" w:color="auto" w:fill="FFFFFF"/>
        <w:spacing w:after="300" w:line="240" w:lineRule="auto"/>
        <w:jc w:val="center"/>
        <w:textAlignment w:val="baseline"/>
        <w:rPr>
          <w:rFonts w:ascii="Times New Roman" w:eastAsia="Times New Roman" w:hAnsi="Times New Roman" w:cs="Times New Roman"/>
          <w:sz w:val="28"/>
          <w:szCs w:val="28"/>
          <w:lang w:val="tr-TR" w:eastAsia="ru-RU"/>
        </w:rPr>
      </w:pPr>
      <w:bookmarkStart w:id="0" w:name="_GoBack"/>
      <w:r w:rsidRPr="009D7675">
        <w:rPr>
          <w:rFonts w:ascii="Times New Roman" w:eastAsia="Times New Roman" w:hAnsi="Times New Roman" w:cs="Times New Roman"/>
          <w:sz w:val="28"/>
          <w:szCs w:val="28"/>
          <w:lang w:val="tr-TR" w:eastAsia="ru-RU"/>
        </w:rPr>
        <w:drawing>
          <wp:inline distT="0" distB="0" distL="0" distR="0">
            <wp:extent cx="3855720" cy="2301240"/>
            <wp:effectExtent l="0" t="0" r="0" b="3810"/>
            <wp:docPr id="1" name="Рисунок 1" descr="https://ucarecdn.com/6d947481-7d9a-46bd-86bf-aaf3367716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carecdn.com/6d947481-7d9a-46bd-86bf-aaf33677166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5720" cy="2301240"/>
                    </a:xfrm>
                    <a:prstGeom prst="rect">
                      <a:avLst/>
                    </a:prstGeom>
                    <a:noFill/>
                    <a:ln>
                      <a:noFill/>
                    </a:ln>
                  </pic:spPr>
                </pic:pic>
              </a:graphicData>
            </a:graphic>
          </wp:inline>
        </w:drawing>
      </w:r>
      <w:bookmarkEnd w:id="0"/>
    </w:p>
    <w:p w:rsidR="001F68FE" w:rsidRPr="009D7675" w:rsidRDefault="001F68FE" w:rsidP="009D7675">
      <w:pPr>
        <w:jc w:val="both"/>
        <w:rPr>
          <w:rFonts w:ascii="Times New Roman" w:hAnsi="Times New Roman" w:cs="Times New Roman"/>
          <w:sz w:val="28"/>
          <w:szCs w:val="28"/>
          <w:lang w:val="tr-TR"/>
        </w:rPr>
      </w:pPr>
    </w:p>
    <w:sectPr w:rsidR="001F68FE" w:rsidRPr="009D76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675"/>
    <w:rsid w:val="001F68FE"/>
    <w:rsid w:val="009D76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EAAFA-23FF-41F3-AFAF-9DE12F39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kk-KZ"/>
    </w:rPr>
  </w:style>
  <w:style w:type="paragraph" w:styleId="2">
    <w:name w:val="heading 2"/>
    <w:basedOn w:val="a"/>
    <w:link w:val="20"/>
    <w:uiPriority w:val="9"/>
    <w:qFormat/>
    <w:rsid w:val="009D7675"/>
    <w:pPr>
      <w:spacing w:before="100" w:beforeAutospacing="1" w:after="100" w:afterAutospacing="1" w:line="240" w:lineRule="auto"/>
      <w:outlineLvl w:val="1"/>
    </w:pPr>
    <w:rPr>
      <w:rFonts w:ascii="Times New Roman" w:eastAsia="Times New Roman" w:hAnsi="Times New Roman" w:cs="Times New Roman"/>
      <w:b/>
      <w:bCs/>
      <w:noProof w:val="0"/>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D7675"/>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D7675"/>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4">
    <w:name w:val="Strong"/>
    <w:basedOn w:val="a0"/>
    <w:uiPriority w:val="22"/>
    <w:qFormat/>
    <w:rsid w:val="009D7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619100">
      <w:bodyDiv w:val="1"/>
      <w:marLeft w:val="0"/>
      <w:marRight w:val="0"/>
      <w:marTop w:val="0"/>
      <w:marBottom w:val="0"/>
      <w:divBdr>
        <w:top w:val="none" w:sz="0" w:space="0" w:color="auto"/>
        <w:left w:val="none" w:sz="0" w:space="0" w:color="auto"/>
        <w:bottom w:val="none" w:sz="0" w:space="0" w:color="auto"/>
        <w:right w:val="none" w:sz="0" w:space="0" w:color="auto"/>
      </w:divBdr>
      <w:divsChild>
        <w:div w:id="435951356">
          <w:marLeft w:val="0"/>
          <w:marRight w:val="0"/>
          <w:marTop w:val="0"/>
          <w:marBottom w:val="300"/>
          <w:divBdr>
            <w:top w:val="none" w:sz="0" w:space="0" w:color="auto"/>
            <w:left w:val="none" w:sz="0" w:space="0" w:color="auto"/>
            <w:bottom w:val="none" w:sz="0" w:space="0" w:color="auto"/>
            <w:right w:val="none" w:sz="0" w:space="0" w:color="auto"/>
          </w:divBdr>
          <w:divsChild>
            <w:div w:id="1599170921">
              <w:marLeft w:val="-675"/>
              <w:marRight w:val="-675"/>
              <w:marTop w:val="0"/>
              <w:marBottom w:val="0"/>
              <w:divBdr>
                <w:top w:val="none" w:sz="0" w:space="0" w:color="auto"/>
                <w:left w:val="none" w:sz="0" w:space="0" w:color="auto"/>
                <w:bottom w:val="none" w:sz="0" w:space="0" w:color="auto"/>
                <w:right w:val="none" w:sz="0" w:space="0" w:color="auto"/>
              </w:divBdr>
            </w:div>
          </w:divsChild>
        </w:div>
        <w:div w:id="1664309131">
          <w:marLeft w:val="0"/>
          <w:marRight w:val="0"/>
          <w:marTop w:val="0"/>
          <w:marBottom w:val="0"/>
          <w:divBdr>
            <w:top w:val="none" w:sz="0" w:space="0" w:color="auto"/>
            <w:left w:val="none" w:sz="0" w:space="0" w:color="auto"/>
            <w:bottom w:val="none" w:sz="0" w:space="0" w:color="auto"/>
            <w:right w:val="none" w:sz="0" w:space="0" w:color="auto"/>
          </w:divBdr>
          <w:divsChild>
            <w:div w:id="13639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2025-01-22T16:48:00Z</dcterms:created>
  <dcterms:modified xsi:type="dcterms:W3CDTF">2025-01-22T16:51:00Z</dcterms:modified>
</cp:coreProperties>
</file>