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document_image_rId3.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1e0f05" w14:textId="01e0f05">
      <w:pPr>
        <w:spacing w:after="0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8"/>
        </w:rPr>
        <w:t>
				</w:t>
      </w:r>
      <w:r>
        <w:drawing>
          <wp:inline distT="0" distB="0" distL="0" distR="0">
            <wp:extent cx="2057400" cy="571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i w:val="false"/>
          <w:color w:val="000000"/>
          <w:sz w:val="28"/>
        </w:rPr>
        <w:t>
					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8"/>
        </w:rPr>
        <w:t>Об утверждении Правил организации и осуществления учебно-методической и научно-методической работы в организациях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Приказ Министра образования и науки Республики Казахстан от 29 ноября 2007 года N 583. Зарегистрирован в Министерстве юстиции Республики Казахстан 13 декабря 2007 года N 5036.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Заголовок - в редакции приказа Министра науки и высшего образования РК от 23.09.2022 </w:t>
      </w:r>
      <w:r>
        <w:rPr>
          <w:rFonts w:ascii="Times New Roman"/>
          <w:b w:val="false"/>
          <w:i w:val="false"/>
          <w:color w:val="ff0000"/>
          <w:sz w:val="28"/>
        </w:rPr>
        <w:t>№ 78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подпунктом 13)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5-3 Закона Республики Казахстан "Об образовании", </w:t>
      </w:r>
      <w:r>
        <w:rPr>
          <w:rFonts w:ascii="Times New Roman"/>
          <w:b w:val="false"/>
          <w:i w:val="false"/>
          <w:color w:val="000000"/>
          <w:sz w:val="28"/>
        </w:rPr>
        <w:t>подпунктом 87)</w:t>
      </w:r>
      <w:r>
        <w:rPr>
          <w:rFonts w:ascii="Times New Roman"/>
          <w:b w:val="false"/>
          <w:i w:val="false"/>
          <w:color w:val="000000"/>
          <w:sz w:val="28"/>
        </w:rPr>
        <w:t xml:space="preserve"> пункта 15 Положения о Министерстве науки и высшего образования Республики Казахстан, утвержденного постановлением Правительства Республики Казахстан от 19 августа 2022 года № 580 "О некоторых вопросах Министерства науки и высшего образования Республики Казахстан" </w:t>
      </w:r>
      <w:r>
        <w:rPr>
          <w:rFonts w:ascii="Times New Roman"/>
          <w:b/>
          <w:i w:val="false"/>
          <w:color w:val="000000"/>
          <w:sz w:val="28"/>
        </w:rPr>
        <w:t>ПРИКАЗЫВАЮ: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Преамбула - в редакции приказа Министра науки и высшего образования РК от 08.06.2023 </w:t>
      </w:r>
      <w:r>
        <w:rPr>
          <w:rFonts w:ascii="Times New Roman"/>
          <w:b w:val="false"/>
          <w:i w:val="false"/>
          <w:color w:val="000000"/>
          <w:sz w:val="28"/>
        </w:rPr>
        <w:t>№ 263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2" w:id="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Утвердить прилагаемые </w:t>
      </w:r>
      <w:r>
        <w:rPr>
          <w:rFonts w:ascii="Times New Roman"/>
          <w:b w:val="false"/>
          <w:i w:val="false"/>
          <w:color w:val="000000"/>
          <w:sz w:val="28"/>
        </w:rPr>
        <w:t>Правила</w:t>
      </w:r>
      <w:r>
        <w:rPr>
          <w:rFonts w:ascii="Times New Roman"/>
          <w:b w:val="false"/>
          <w:i w:val="false"/>
          <w:color w:val="000000"/>
          <w:sz w:val="28"/>
        </w:rPr>
        <w:t xml:space="preserve"> организации и осуществления учебно-методической и научно-методической работы.</w:t>
      </w:r>
    </w:p>
    <w:bookmarkEnd w:id="0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1 в редакции приказа и.о. Министра образования и науки РК от 27.07.2015 </w:t>
      </w:r>
      <w:r>
        <w:rPr>
          <w:rFonts w:ascii="Times New Roman"/>
          <w:b w:val="false"/>
          <w:i w:val="false"/>
          <w:color w:val="000000"/>
          <w:sz w:val="28"/>
        </w:rPr>
        <w:t>№ 488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3" w:id="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 2. Признать утратившим силу приказ и.о. Министра образования и науки Республики Казахстан от 18 ноября 2004 года  </w:t>
      </w:r>
      <w:r>
        <w:rPr>
          <w:rFonts w:ascii="Times New Roman"/>
          <w:b w:val="false"/>
          <w:i w:val="false"/>
          <w:color w:val="000000"/>
          <w:sz w:val="28"/>
        </w:rPr>
        <w:t xml:space="preserve">N 946 </w:t>
      </w:r>
      <w:r>
        <w:rPr>
          <w:rFonts w:ascii="Times New Roman"/>
          <w:b w:val="false"/>
          <w:i w:val="false"/>
          <w:color w:val="000000"/>
          <w:sz w:val="28"/>
        </w:rPr>
        <w:t xml:space="preserve">"Об утверждении Правил организации учебно-методической работы в организациях образования" (зарегистрированный в Реестре государственной регистрации нормативных правовых актов Республики Казахстан от 15 декабря 2004 года N 3282, опубликованный в "Юридической газете" от 21 октября 2005 года N 195-196 (929-930)). </w:t>
      </w:r>
    </w:p>
    <w:bookmarkEnd w:id="1"/>
    <w:bookmarkStart w:name="z4" w:id="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3. Департаменту высшего и послевузовского образования (Омирбаев С.М.) представить настоящий приказ в установленном порядке на государственную регистрацию в Министерство юстиции Республики Казахстан. </w:t>
      </w:r>
    </w:p>
    <w:bookmarkEnd w:id="2"/>
    <w:bookmarkStart w:name="z5" w:id="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4. Настоящий приказ вводится в действие по истечении десяти календарных дней со дня его первого опубликования. </w:t>
      </w:r>
    </w:p>
    <w:bookmarkEnd w:id="3"/>
    <w:bookmarkStart w:name="z6" w:id="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5. Контроль за исполнением настоящего приказа возложить на вице-министра образования и науки Республики Казахстан Шамшидинову К.Н. </w:t>
      </w:r>
    </w:p>
    <w:bookmarkEnd w:id="4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6150"/>
        <w:gridCol w:w="6150"/>
      </w:tblGrid>
      <w:tr>
        <w:trPr>
          <w:trHeight w:val="30" w:hRule="atLeast"/>
        </w:trPr>
        <w:tc>
          <w:tcPr>
            <w:tcW w:w="615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Министр</w:t>
            </w:r>
          </w:p>
        </w:tc>
        <w:tc>
          <w:tcPr>
            <w:tcW w:w="615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Утверждены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приказом Министра образования и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29 ноября 2007 г. N 583</w:t>
            </w:r>
          </w:p>
        </w:tc>
      </w:tr>
    </w:tbl>
    <w:bookmarkStart w:name="z8" w:id="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Правила организации и осуществления учебно-методической и научно-методической работы в организациях высшего и (или) послевузовского образования, за исключением организаций образования в области культуры</w:t>
      </w:r>
    </w:p>
    <w:bookmarkEnd w:id="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Правила - в редакции приказа Министра науки и высшего образования РК от 08.06.2023 </w:t>
      </w:r>
      <w:r>
        <w:rPr>
          <w:rFonts w:ascii="Times New Roman"/>
          <w:b w:val="false"/>
          <w:i w:val="false"/>
          <w:color w:val="ff0000"/>
          <w:sz w:val="28"/>
        </w:rPr>
        <w:t>№ 263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bookmarkStart w:name="z9" w:id="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1. Общие положения</w:t>
      </w:r>
    </w:p>
    <w:bookmarkEnd w:id="6"/>
    <w:bookmarkStart w:name="z10" w:id="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Настоящие Правила организации и осуществления учебно-методической и научно-методической работы (далее – Правила) разработаны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подпунктом 13)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5-3 Закона Республики Казахстан "Об образовании", </w:t>
      </w:r>
      <w:r>
        <w:rPr>
          <w:rFonts w:ascii="Times New Roman"/>
          <w:b w:val="false"/>
          <w:i w:val="false"/>
          <w:color w:val="000000"/>
          <w:sz w:val="28"/>
        </w:rPr>
        <w:t>подпунктом 87)</w:t>
      </w:r>
      <w:r>
        <w:rPr>
          <w:rFonts w:ascii="Times New Roman"/>
          <w:b w:val="false"/>
          <w:i w:val="false"/>
          <w:color w:val="000000"/>
          <w:sz w:val="28"/>
        </w:rPr>
        <w:t xml:space="preserve"> пункта 15 Положения о Министерстве науки и высшего образования Республики Казахстан, утвержденного постановлением Правительства Республики Казахстан от 19 августа 2022 года № 580 "О некоторых вопросах Министерства науки и высшего образования Республики Казахстан" и определяют порядок организации и осуществления учебно-методической и научно-методической работы в организациях высшего и (или) послевузовского образования (далее – ОВПО), за исключением организаций образования в области культуры.</w:t>
      </w:r>
    </w:p>
    <w:bookmarkEnd w:id="7"/>
    <w:bookmarkStart w:name="z11" w:id="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Образовательная деятельность ОВПО основана на методической работе, которая направлена на создание планомерных и научно-обоснованных условий для эффективной организации и осуществления образовательного, в том числе учебного процесса.</w:t>
      </w:r>
    </w:p>
    <w:bookmarkEnd w:id="8"/>
    <w:bookmarkStart w:name="z12" w:id="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Методическая работа представляет собой комплекс мероприятий, направленных на обеспечение образовательного процесса учебно-методической документацией, повышение педагогического мастерства профессорско-преподавательского состава, улучшение качества всех форм, видов и способов учебной работы в ОВПО.</w:t>
      </w:r>
    </w:p>
    <w:bookmarkEnd w:id="9"/>
    <w:bookmarkStart w:name="z13" w:id="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Основная цель методической работы заключается в обеспечении учебного процесса учебными документами и педагогическими разработками, способствующих развитию студентоцентрированного преподавания, обучения и оценки.</w:t>
      </w:r>
    </w:p>
    <w:bookmarkEnd w:id="10"/>
    <w:bookmarkStart w:name="z14" w:id="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5. Задачами методической работы являются:</w:t>
      </w:r>
    </w:p>
    <w:bookmarkEnd w:id="11"/>
    <w:bookmarkStart w:name="z15" w:id="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методическое обеспечение реализации образовательных программ, учебных планов и учебных программ;</w:t>
      </w:r>
    </w:p>
    <w:bookmarkEnd w:id="12"/>
    <w:bookmarkStart w:name="z16" w:id="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2) разработка учебных документов (образовательных программ, учебных планов и программ), и также методических работ и пособий; </w:t>
      </w:r>
    </w:p>
    <w:bookmarkEnd w:id="13"/>
    <w:bookmarkStart w:name="z17" w:id="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внедрение новых и совершенствование существующих методик и методов, стратегий преподавания, инструментов и средств образовательного процесса;</w:t>
      </w:r>
    </w:p>
    <w:bookmarkEnd w:id="14"/>
    <w:bookmarkStart w:name="z18" w:id="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развитие инновационных технологий и форм обучения, включая дистанционное обучение и онлайн-формы обучения, с использованием информационно-коммуникационных технологий;</w:t>
      </w:r>
    </w:p>
    <w:bookmarkEnd w:id="15"/>
    <w:bookmarkStart w:name="z19" w:id="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разработка и развитие систем оценивания учебных достижений, навыков и компетенций обучающихся;</w:t>
      </w:r>
    </w:p>
    <w:bookmarkEnd w:id="16"/>
    <w:bookmarkStart w:name="z20" w:id="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повышение эффективности и качества учебного процесса;</w:t>
      </w:r>
    </w:p>
    <w:bookmarkEnd w:id="17"/>
    <w:bookmarkStart w:name="z21" w:id="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постоянное совершенствование методического потенциала педагогического коллектива, основанное на развитии творческого мышления педагога, повышении его квалификации и профессионального мастерства.</w:t>
      </w:r>
    </w:p>
    <w:bookmarkEnd w:id="18"/>
    <w:bookmarkStart w:name="z22" w:id="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6. Методическая работа в ОВПО проводится по двум направлениям:</w:t>
      </w:r>
    </w:p>
    <w:bookmarkEnd w:id="19"/>
    <w:bookmarkStart w:name="z23" w:id="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учебно-методическая работа;</w:t>
      </w:r>
    </w:p>
    <w:bookmarkEnd w:id="20"/>
    <w:bookmarkStart w:name="z24" w:id="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научно-методическая работа.</w:t>
      </w:r>
    </w:p>
    <w:bookmarkEnd w:id="21"/>
    <w:bookmarkStart w:name="z25" w:id="2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2. Содержание учебно-методической и научно-методической работы</w:t>
      </w:r>
    </w:p>
    <w:bookmarkEnd w:id="22"/>
    <w:bookmarkStart w:name="z26" w:id="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7. Учебно-методическая работа – деятельность ОВПО по разработке учебно-методической документации, обеспечению образовательного процесса психолого-педагогическими, дидактико-методическими и учебно-воспитательными материалами для достижения познавательных и развивающихся целей обучающимися.</w:t>
      </w:r>
    </w:p>
    <w:bookmarkEnd w:id="23"/>
    <w:bookmarkStart w:name="z27" w:id="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8. Учебно-методическая работа направлена на непосредственное методическое обеспечение учебного процесса, совершенствование методики преподавания учебных дисциплин, внедрение в него рекомендаций, выработанных в результате выполнения научно-методических работ, повышение педагогической квалификации профессорско-преподавательского состава, использование инновационных технологий и методов обучения.</w:t>
      </w:r>
    </w:p>
    <w:bookmarkEnd w:id="24"/>
    <w:bookmarkStart w:name="z28" w:id="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9. К учебно-методической документации относятся образовательные программы, учебные планы, программы учебных дисциплин (силлабусы), профессиональных практик, производственных и научных стажировок, итоговой аттестации, методические разработки и пособия.</w:t>
      </w:r>
    </w:p>
    <w:bookmarkEnd w:id="25"/>
    <w:bookmarkStart w:name="z29" w:id="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10. Учебно-методическая работа ОВПО включает:</w:t>
      </w:r>
    </w:p>
    <w:bookmarkEnd w:id="26"/>
    <w:bookmarkStart w:name="z30" w:id="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разработку образовательных программ и учебных планов;</w:t>
      </w:r>
    </w:p>
    <w:bookmarkEnd w:id="27"/>
    <w:bookmarkStart w:name="z31" w:id="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составление рабочих программ по учебным дисциплинам (силлабусов), внесение изменений и дополнений в действующие программы;</w:t>
      </w:r>
    </w:p>
    <w:bookmarkEnd w:id="28"/>
    <w:bookmarkStart w:name="z32" w:id="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разработку и внедрение в учебный процесс учебно-методических и дидактических материалов и программных продуктов автоматизированных средств обучения и контроля знаний обучающихся;</w:t>
      </w:r>
    </w:p>
    <w:bookmarkEnd w:id="29"/>
    <w:bookmarkStart w:name="z33" w:id="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составление документов по организации учебных занятий: календарно-тематических планов учебных дисциплин, методических пособий для самостоятельной работы обучающихся, в том числе под руководством преподавателя, графика сдачи рубежных заданий;</w:t>
      </w:r>
    </w:p>
    <w:bookmarkEnd w:id="30"/>
    <w:bookmarkStart w:name="z34" w:id="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разработку учебно-программной документации, необходимой для проведения учебных занятий: учебники и учебные пособия, в том числе на электронных носителях, конспекты лекций, задачники, тесты, задания к упражнениям, лабораторным и курсовым работам, пособия к курсовым и дипломным работам (проектам), методические разработки по применению новых технологий в учебном процессе, в том числе кредитной технологии обучения, дистанционного обучения, онлайн-обучения и другие учебно-методические документы;</w:t>
      </w:r>
    </w:p>
    <w:bookmarkEnd w:id="31"/>
    <w:bookmarkStart w:name="z35" w:id="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программно-методическое обеспечение профессиональных практик, разработку к ним пакетов индивидуальных заданий;</w:t>
      </w:r>
    </w:p>
    <w:bookmarkEnd w:id="32"/>
    <w:bookmarkStart w:name="z36" w:id="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формирование карт обеспеченности учебных дисциплин учебной и учебно-методической литературой, учебно-методической документацией, внедрение современных информационно-библиотечных систем;</w:t>
      </w:r>
    </w:p>
    <w:bookmarkEnd w:id="33"/>
    <w:bookmarkStart w:name="z37" w:id="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разработку контрольно-измерительных и методических материалов по контролю учебных достижений обучающихся;</w:t>
      </w:r>
    </w:p>
    <w:bookmarkEnd w:id="34"/>
    <w:bookmarkStart w:name="z38" w:id="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9) обеспечение качества преподавания посредством контрольных посещений занятий, взаимных посещений занятий, проведения показательных, открытых и пробных занятий; </w:t>
      </w:r>
    </w:p>
    <w:bookmarkEnd w:id="35"/>
    <w:bookmarkStart w:name="z39" w:id="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10) проектирование и изготовление наглядных средств обучения (макетов, моделей, демонстрационных стендов и др.);</w:t>
      </w:r>
    </w:p>
    <w:bookmarkEnd w:id="36"/>
    <w:bookmarkStart w:name="z40" w:id="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11) внедрение в учебный процесс результатов научных, научно-методических исследований, новых информационных технологий обучения (автоматизированные системы обучения, виртуальный лабораторный практикум, презентации лекций, компьютерное тестирование и др.);</w:t>
      </w:r>
    </w:p>
    <w:bookmarkEnd w:id="37"/>
    <w:bookmarkStart w:name="z41" w:id="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12) методическую работу в рамках повышения квалификации преподавателей. </w:t>
      </w:r>
    </w:p>
    <w:bookmarkEnd w:id="38"/>
    <w:bookmarkStart w:name="z42" w:id="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11. Научно-методическая работа – деятельность ОВПО по изучению и обобщению передового опыта организации учебного процесса, совершенствованию форм и способов организации педагогических процессов, технологий и измерений, основанных на научных гипотезах, исследованиях и анализе практики.</w:t>
      </w:r>
    </w:p>
    <w:bookmarkEnd w:id="39"/>
    <w:bookmarkStart w:name="z43" w:id="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12. Научно-методическая работа направлена на перспективное развитие процесса обучения, совершенствование его содержания и методики преподавания, поиск новых принципов, закономерностей, методов, форм и средств организации и технологии учебного процесса.</w:t>
      </w:r>
    </w:p>
    <w:bookmarkEnd w:id="40"/>
    <w:bookmarkStart w:name="z44" w:id="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13. Научно-методическая работа проводится для выработки стратегических направлений совершенствования образовательного процесса.</w:t>
      </w:r>
    </w:p>
    <w:bookmarkEnd w:id="41"/>
    <w:bookmarkStart w:name="z45" w:id="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14. Научно-методическая работа включает: </w:t>
      </w:r>
    </w:p>
    <w:bookmarkEnd w:id="42"/>
    <w:bookmarkStart w:name="z46" w:id="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1) проведение мероприятий по обобщению и распространению передового педагогического опыта и информатизации образования; </w:t>
      </w:r>
    </w:p>
    <w:bookmarkEnd w:id="43"/>
    <w:bookmarkStart w:name="z47" w:id="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исследование рынка труда, создание банка значимых профессиональных компетенций, востребованных на рынке труда;</w:t>
      </w:r>
    </w:p>
    <w:bookmarkEnd w:id="44"/>
    <w:bookmarkStart w:name="z48" w:id="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формулирование проектов результатов обучения по образовательной программе в целом, модулям, учебным дисциплинам в соответствии с дескрипторами Национальной рамки квалификаций и требований профессиональных стандартов;</w:t>
      </w:r>
    </w:p>
    <w:bookmarkEnd w:id="45"/>
    <w:bookmarkStart w:name="z49" w:id="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формирование требований к личностным и профессионально значимым качествам подготовки кадров;</w:t>
      </w:r>
    </w:p>
    <w:bookmarkEnd w:id="46"/>
    <w:bookmarkStart w:name="z50" w:id="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составление логических схем и технологических карт подготовки кадров с целью согласования перечня и содержания дисциплин;</w:t>
      </w:r>
    </w:p>
    <w:bookmarkEnd w:id="47"/>
    <w:bookmarkStart w:name="z51" w:id="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разработку концепций построения новых и модернизации реализуемых учебных программ дисциплин в рамках нового содержания с учҰтом современных методов и технологий обучения;</w:t>
      </w:r>
    </w:p>
    <w:bookmarkEnd w:id="48"/>
    <w:bookmarkStart w:name="z52" w:id="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разработку нормативных документов, регламентирующих все виды методической деятельности в университете;</w:t>
      </w:r>
    </w:p>
    <w:bookmarkEnd w:id="49"/>
    <w:bookmarkStart w:name="z53" w:id="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экспертиза рабочих учебных планов и рабочих учебных программ с учетом требований государственных общеобязательных стандартов высшего и послевузовского образования;</w:t>
      </w:r>
    </w:p>
    <w:bookmarkEnd w:id="50"/>
    <w:bookmarkStart w:name="z54" w:id="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9) анализ качества преподавания, уровня учебных достижений обучающихся;</w:t>
      </w:r>
    </w:p>
    <w:bookmarkEnd w:id="51"/>
    <w:bookmarkStart w:name="z55" w:id="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10) формулирование общих требований к итоговой аттестации выпускников;</w:t>
      </w:r>
    </w:p>
    <w:bookmarkEnd w:id="52"/>
    <w:bookmarkStart w:name="z56" w:id="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11) осуществление мониторинга обеспеченности образовательного процесса учебной литературой и научно-методическими разработками;</w:t>
      </w:r>
    </w:p>
    <w:bookmarkEnd w:id="53"/>
    <w:bookmarkStart w:name="z57" w:id="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12) разработку критериев оценки качества образовательной деятельности университета в целом, его структурных подразделений, конкретных преподавателей;</w:t>
      </w:r>
    </w:p>
    <w:bookmarkEnd w:id="54"/>
    <w:bookmarkStart w:name="z58" w:id="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13) разработку новых образовательных технологий, в том числе различных видов дистанционного обучения и онлайн формы обучения;</w:t>
      </w:r>
    </w:p>
    <w:bookmarkEnd w:id="55"/>
    <w:bookmarkStart w:name="z59" w:id="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14) написание и подготовку к изданию учебников и учебных пособий, научно-методических статей и докладов; </w:t>
      </w:r>
    </w:p>
    <w:bookmarkEnd w:id="56"/>
    <w:bookmarkStart w:name="z60" w:id="5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15) научное редактирование, рецензирование и экспертиза учебников, учебных пособий, учебно-методических пособий, научно-методических статей и докладов; </w:t>
      </w:r>
    </w:p>
    <w:bookmarkEnd w:id="57"/>
    <w:bookmarkStart w:name="z61" w:id="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16) организацию и проведение научно-методических конференций, семинаров, вебинаров по совершенствованию учебно-методической работы и проблемам высшего и послевузовского образования;</w:t>
      </w:r>
    </w:p>
    <w:bookmarkEnd w:id="58"/>
    <w:bookmarkStart w:name="z62" w:id="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17) выполнение научных работ и проектов по проблемам высшего и послевузовского образования, создания инновационных образовательных систем и внедрение их результатов в учебный процесс;</w:t>
      </w:r>
    </w:p>
    <w:bookmarkEnd w:id="59"/>
    <w:bookmarkStart w:name="z63" w:id="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18) разработка и сопровождение научных фундаментальных и прикладных проектов, проектов по коммерциализации, инновационных и стартап проектов в области высшего образования;</w:t>
      </w:r>
    </w:p>
    <w:bookmarkEnd w:id="60"/>
    <w:bookmarkStart w:name="z64" w:id="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19) внесение предложений по совершенствованию нормативных правовых актов, в том числе Классификатора направлений подготовки кадров с высшим и послевузовским образованием, государственных общеобязательных стандартов высшего и послевузовского образования.</w:t>
      </w:r>
    </w:p>
    <w:bookmarkEnd w:id="61"/>
    <w:bookmarkStart w:name="z65" w:id="6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3. Порядок организации и осуществления учебно-методической и научно-методической работы</w:t>
      </w:r>
    </w:p>
    <w:bookmarkEnd w:id="62"/>
    <w:bookmarkStart w:name="z66" w:id="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15. Учебно-методическая и научно-методическая работа проводится в соответствии с принятой структурой управления в ОВПО. При этом функциями управления методической работой являются: прогнозирование, планирование, организация, реализация мероприятий, контроль и коррекция учебно-методической и научно-методической работы.</w:t>
      </w:r>
    </w:p>
    <w:bookmarkEnd w:id="63"/>
    <w:bookmarkStart w:name="z67" w:id="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16. Непосредственное руководство учебно-методической и научно-методической работой в ОВПО осуществляется проректором (заместителя первого руководителя), курирующим академическую (учебную) и (или) научную работу, или лицом, исполняющим (замещающим) его обязанности.</w:t>
      </w:r>
    </w:p>
    <w:bookmarkEnd w:id="64"/>
    <w:bookmarkStart w:name="z68" w:id="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17. Организация учебно-методической и научно-методической работы в ОВПО основывается на принципах коллегиальности и открытости.</w:t>
      </w:r>
    </w:p>
    <w:bookmarkEnd w:id="65"/>
    <w:bookmarkStart w:name="z69" w:id="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18. Наименование структурных подразделений, органов коллегиального управления, их подчиненность и формы организации учебно-методической и научно-методической работы ОВПО определяют самостоятельно.</w:t>
      </w:r>
    </w:p>
    <w:bookmarkEnd w:id="66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left"/>
      </w:pP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				</w:t>
      </w:r>
    </w:p>
    <w:p>
      <w:pPr>
        <w:pStyle w:val="disclaimer"/>
      </w:pPr>
      <w:r>
        <w:rPr>
          <w:rFonts w:ascii="Times New Roman"/>
          <w:b w:val="false"/>
          <w:i w:val="false"/>
          <w:color w:val="000000"/>
        </w:rPr>
        <w:t>
					© 2012. РГП на ПХВ «Институт законодательства и правовой информации Республики Казахстан» Министерства юстиции Республики Казахстан
				</w:t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Times New Roman" w:hAnsi="Times New Roman"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Times New Roman" w:hAnsi="Times New Roman" w:eastAsia="Times New Roman" w:cs="Times New Roman"/>
    </w:rPr>
  </w:style>
  <w:style w:type="character" w:styleId="DefaultParagraphFont" w:default="true">
    <w:name w:val="Default Paragraph Font"/>
    <w:uiPriority w:val="1"/>
    <w:semiHidden/>
    <w:unhideWhenUsed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Times New Roman" w:hAnsi="Times New Roman" w:eastAsia="Times New Roman" w:cs="Times New Roman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Times New Roman" w:hAnsi="Times New Roman" w:eastAsia="Times New Roman" w:cs="Times New Roman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Times New Roman" w:hAnsi="Times New Roman" w:eastAsia="Times New Roman" w:cs="Times New Roman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Times New Roman" w:hAnsi="Times New Roman" w:eastAsia="Times New Roman" w:cs="Times New Roman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Times New Roman" w:hAnsi="Times New Roman" w:eastAsia="Times New Roman" w:cs="Times New Roman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Times New Roman" w:hAnsi="Times New Roman" w:eastAsia="Times New Roman" w:cs="Times New Roman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Times New Roman" w:hAnsi="Times New Roman" w:eastAsia="Times New Roman" w:cs="Times New Roman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Times New Roman" w:hAnsi="Times New Roman" w:eastAsia="Times New Roman" w:cs="Times New Roman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1197D"/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eastAsia="Times New Roman" w:cs="Times New Roma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Times New Roman" w:hAnsi="Times New Roman" w:eastAsia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Times New Roman" w:hAnsi="Times New Roman" w:eastAsia="Times New Roman" w:cs="Times New Roman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document_image_rId3.png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7E4FFDC37C534EB47D9E5D9DA0CC86" ma:contentTypeVersion="4" ma:contentTypeDescription="Создание документа." ma:contentTypeScope="" ma:versionID="5384df427a5e8c76032da3b9885bffdc">
  <xsd:schema xmlns:xsd="http://www.w3.org/2001/XMLSchema" xmlns:xs="http://www.w3.org/2001/XMLSchema" xmlns:p="http://schemas.microsoft.com/office/2006/metadata/properties" xmlns:ns2="72ade287-a926-42c9-bdfb-1b576dae87a6" targetNamespace="http://schemas.microsoft.com/office/2006/metadata/properties" ma:root="true" ma:fieldsID="2096004c0ca9ed3845397bd491477dfc" ns2:_="">
    <xsd:import namespace="72ade287-a926-42c9-bdfb-1b576dae87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de287-a926-42c9-bdfb-1b576dae8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003AE1-3B8C-4B14-88FA-DCA1EACDBE68}"/>
</file>

<file path=customXml/itemProps2.xml><?xml version="1.0" encoding="utf-8"?>
<ds:datastoreItem xmlns:ds="http://schemas.openxmlformats.org/officeDocument/2006/customXml" ds:itemID="{82AEB77E-9754-45A1-858A-AEF257578C1D}"/>
</file>

<file path=customXml/itemProps3.xml><?xml version="1.0" encoding="utf-8"?>
<ds:datastoreItem xmlns:ds="http://schemas.openxmlformats.org/officeDocument/2006/customXml" ds:itemID="{4BDBB8C8-F801-48EB-8783-AC61CA425D8A}"/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0x010100AB7E4FFDC37C534EB47D9E5D9DA0CC86</vt:lpwstr>
  </property>
</Properties>
</file>