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42"/>
        <w:gridCol w:w="3261"/>
        <w:gridCol w:w="2281"/>
        <w:gridCol w:w="2278"/>
      </w:tblGrid>
      <w:tr w:rsidR="000D079A" w:rsidRPr="000D079A" w:rsidTr="00E2119D">
        <w:trPr>
          <w:trHeight w:val="12048"/>
        </w:trPr>
        <w:tc>
          <w:tcPr>
            <w:tcW w:w="9062" w:type="dxa"/>
            <w:gridSpan w:val="4"/>
          </w:tcPr>
          <w:p w:rsidR="00E2119D" w:rsidRDefault="00E2119D" w:rsidP="00E2119D">
            <w:pPr>
              <w:pStyle w:val="Balk1"/>
              <w:shd w:val="clear" w:color="auto" w:fill="FFFFFF"/>
              <w:spacing w:before="0" w:beforeAutospacing="0"/>
              <w:outlineLvl w:val="0"/>
              <w:rPr>
                <w:b w:val="0"/>
                <w:color w:val="212529"/>
                <w:sz w:val="24"/>
                <w:szCs w:val="24"/>
                <w:shd w:val="clear" w:color="auto" w:fill="FFFFFF"/>
              </w:rPr>
            </w:pPr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A </w:t>
            </w:r>
            <w:proofErr w:type="gram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lot</w:t>
            </w:r>
            <w:proofErr w:type="gram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of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controls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allow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you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to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put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content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between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the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start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and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end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tags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which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is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then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the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content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of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the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control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For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instance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the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Button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control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allows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you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to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specify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the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text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shown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on it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between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the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start</w:t>
            </w:r>
            <w:proofErr w:type="gram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and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end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tags</w:t>
            </w:r>
            <w:proofErr w:type="spellEnd"/>
            <w:r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.</w:t>
            </w:r>
          </w:p>
          <w:p w:rsidR="00E2119D" w:rsidRDefault="00E2119D" w:rsidP="00E2119D">
            <w:pPr>
              <w:pStyle w:val="Balk1"/>
              <w:shd w:val="clear" w:color="auto" w:fill="FFFFFF"/>
              <w:spacing w:before="0" w:beforeAutospacing="0"/>
              <w:outlineLvl w:val="0"/>
              <w:rPr>
                <w:b w:val="0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I </w:t>
            </w:r>
            <w:proofErr w:type="spellStart"/>
            <w:r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did</w:t>
            </w:r>
            <w:proofErr w:type="spellEnd"/>
            <w:r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some</w:t>
            </w:r>
            <w:proofErr w:type="spellEnd"/>
            <w:r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application</w:t>
            </w:r>
            <w:proofErr w:type="spellEnd"/>
            <w:r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.</w:t>
            </w:r>
          </w:p>
          <w:p w:rsidR="00E2119D" w:rsidRPr="00506BE8" w:rsidRDefault="00E2119D" w:rsidP="00E2119D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06BE8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 w:rsidRPr="00506BE8">
              <w:rPr>
                <w:rFonts w:ascii="Consolas" w:hAnsi="Consolas" w:cs="Consolas"/>
                <w:color w:val="A31515"/>
                <w:sz w:val="19"/>
                <w:szCs w:val="19"/>
              </w:rPr>
              <w:t>Window</w:t>
            </w:r>
            <w:proofErr w:type="spellEnd"/>
            <w:r w:rsidRPr="00506BE8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x</w:t>
            </w:r>
            <w:r w:rsidRPr="00506BE8"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 w:rsidRPr="00506BE8"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 w:rsidRPr="00506BE8">
              <w:rPr>
                <w:rFonts w:ascii="Consolas" w:hAnsi="Consolas" w:cs="Consolas"/>
                <w:color w:val="0000FF"/>
                <w:sz w:val="19"/>
                <w:szCs w:val="19"/>
              </w:rPr>
              <w:t>="WpfApp1.MainWindow"</w:t>
            </w:r>
          </w:p>
          <w:p w:rsidR="000D079A" w:rsidRDefault="00E2119D" w:rsidP="00E2119D">
            <w:pPr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xmlns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="http://schemas.microsoft.com/winfx/2006/xaml/presentation"</w:t>
            </w:r>
          </w:p>
          <w:p w:rsidR="00E2119D" w:rsidRDefault="00E2119D" w:rsidP="00E21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xmlns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x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="http://schemas.microsoft.com/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winfx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/2006/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xaml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</w:p>
          <w:p w:rsidR="00E2119D" w:rsidRDefault="00E2119D" w:rsidP="00E21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xmlns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="http://schemas.microsoft.com/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expression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blend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/2008"</w:t>
            </w:r>
          </w:p>
          <w:p w:rsidR="00E2119D" w:rsidRDefault="00E2119D" w:rsidP="00E21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xmlns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="http://schemas.openxmlformats.org/markup-compatibility/2006"</w:t>
            </w:r>
          </w:p>
          <w:p w:rsidR="00E2119D" w:rsidRDefault="00E2119D" w:rsidP="00E21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xmlns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local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="clr-namespace:WpfApp1"</w:t>
            </w:r>
          </w:p>
          <w:p w:rsidR="00E2119D" w:rsidRDefault="00E2119D" w:rsidP="00E21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Ignorable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="d"</w:t>
            </w:r>
          </w:p>
          <w:p w:rsidR="00E2119D" w:rsidRDefault="00E2119D" w:rsidP="00E21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:rsidR="00E2119D" w:rsidRDefault="00E2119D" w:rsidP="00E21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:rsidR="00E2119D" w:rsidRDefault="00E2119D" w:rsidP="00E21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:rsidR="00E2119D" w:rsidRDefault="00E2119D" w:rsidP="00E21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:rsidR="00E2119D" w:rsidRDefault="00E2119D" w:rsidP="00E21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MainWindow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Height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="450"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Width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="800"&gt;</w:t>
            </w:r>
          </w:p>
          <w:p w:rsidR="00E2119D" w:rsidRDefault="00E2119D" w:rsidP="00E21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E2119D" w:rsidRDefault="00E2119D" w:rsidP="00E21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Button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E2119D" w:rsidRDefault="00E2119D" w:rsidP="00E21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Button.FontWeight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Bold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Button.FontWeight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E2119D" w:rsidRDefault="00E2119D" w:rsidP="00E21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Button.Content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E2119D" w:rsidRDefault="00E2119D" w:rsidP="00E21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WrapPanel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E2119D" w:rsidRDefault="00E2119D" w:rsidP="00E21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Foreground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="Blue"&gt;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Multi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E2119D" w:rsidRDefault="00E2119D" w:rsidP="00E21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Foreground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Color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E2119D" w:rsidRDefault="00E2119D" w:rsidP="00E21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Button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E2119D" w:rsidRDefault="00E2119D" w:rsidP="00E21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WrapPanel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E2119D" w:rsidRDefault="00E2119D" w:rsidP="00E21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Button.Content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E2119D" w:rsidRDefault="00E2119D" w:rsidP="00E21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Button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E2119D" w:rsidRDefault="00E2119D" w:rsidP="00E21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19D" w:rsidRDefault="00E2119D" w:rsidP="00E21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E2119D" w:rsidRDefault="00E2119D" w:rsidP="00E21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Window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E2119D" w:rsidRPr="00470B1A" w:rsidRDefault="00E2119D" w:rsidP="00E2119D">
            <w:pPr>
              <w:pStyle w:val="Balk1"/>
              <w:shd w:val="clear" w:color="auto" w:fill="FFFFFF"/>
              <w:spacing w:before="0" w:beforeAutospacing="0"/>
              <w:outlineLvl w:val="0"/>
              <w:rPr>
                <w:b w:val="0"/>
                <w:bCs w:val="0"/>
                <w:color w:val="212529"/>
                <w:sz w:val="24"/>
                <w:szCs w:val="24"/>
              </w:rPr>
            </w:pPr>
          </w:p>
          <w:p w:rsidR="00E2119D" w:rsidRPr="00506BE8" w:rsidRDefault="00E2119D" w:rsidP="00E2119D">
            <w:pPr>
              <w:pStyle w:val="Balk1"/>
              <w:shd w:val="clear" w:color="auto" w:fill="FFFFFF"/>
              <w:spacing w:before="0" w:beforeAutospacing="0"/>
              <w:outlineLvl w:val="0"/>
              <w:rPr>
                <w:bCs w:val="0"/>
                <w:color w:val="212529"/>
                <w:sz w:val="28"/>
                <w:szCs w:val="28"/>
              </w:rPr>
            </w:pPr>
            <w:proofErr w:type="spellStart"/>
            <w:r w:rsidRPr="00506BE8">
              <w:rPr>
                <w:bCs w:val="0"/>
                <w:color w:val="212529"/>
                <w:sz w:val="28"/>
                <w:szCs w:val="28"/>
              </w:rPr>
              <w:t>Events</w:t>
            </w:r>
            <w:proofErr w:type="spellEnd"/>
            <w:r w:rsidRPr="00506BE8">
              <w:rPr>
                <w:bCs w:val="0"/>
                <w:color w:val="212529"/>
                <w:sz w:val="28"/>
                <w:szCs w:val="28"/>
              </w:rPr>
              <w:t xml:space="preserve"> in XAML</w:t>
            </w:r>
          </w:p>
          <w:p w:rsidR="00E2119D" w:rsidRPr="00506BE8" w:rsidRDefault="00E2119D" w:rsidP="00E2119D">
            <w:pPr>
              <w:pStyle w:val="NormalWeb"/>
              <w:shd w:val="clear" w:color="auto" w:fill="FFFFFF"/>
              <w:spacing w:before="288" w:beforeAutospacing="0" w:after="288" w:afterAutospacing="0"/>
              <w:rPr>
                <w:color w:val="212529"/>
              </w:rPr>
            </w:pPr>
            <w:proofErr w:type="spellStart"/>
            <w:r w:rsidRPr="00506BE8">
              <w:rPr>
                <w:color w:val="212529"/>
              </w:rPr>
              <w:t>Most</w:t>
            </w:r>
            <w:proofErr w:type="spellEnd"/>
            <w:r w:rsidRPr="00506BE8">
              <w:rPr>
                <w:color w:val="212529"/>
              </w:rPr>
              <w:t xml:space="preserve"> modern UI </w:t>
            </w:r>
            <w:proofErr w:type="spellStart"/>
            <w:r w:rsidRPr="00506BE8">
              <w:rPr>
                <w:color w:val="212529"/>
              </w:rPr>
              <w:t>frameworks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are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event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driven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and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so</w:t>
            </w:r>
            <w:proofErr w:type="spellEnd"/>
            <w:r w:rsidRPr="00506BE8">
              <w:rPr>
                <w:color w:val="212529"/>
              </w:rPr>
              <w:t xml:space="preserve"> is WPF. </w:t>
            </w:r>
            <w:proofErr w:type="spellStart"/>
            <w:r w:rsidRPr="00506BE8">
              <w:rPr>
                <w:color w:val="212529"/>
              </w:rPr>
              <w:t>All</w:t>
            </w:r>
            <w:proofErr w:type="spellEnd"/>
            <w:r w:rsidRPr="00506BE8">
              <w:rPr>
                <w:color w:val="212529"/>
              </w:rPr>
              <w:t xml:space="preserve"> of </w:t>
            </w:r>
            <w:proofErr w:type="spellStart"/>
            <w:r w:rsidRPr="00506BE8">
              <w:rPr>
                <w:color w:val="212529"/>
              </w:rPr>
              <w:t>the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controls</w:t>
            </w:r>
            <w:proofErr w:type="spellEnd"/>
            <w:r w:rsidRPr="00506BE8">
              <w:rPr>
                <w:color w:val="212529"/>
              </w:rPr>
              <w:t xml:space="preserve">, </w:t>
            </w:r>
            <w:proofErr w:type="spellStart"/>
            <w:r w:rsidRPr="00506BE8">
              <w:rPr>
                <w:color w:val="212529"/>
              </w:rPr>
              <w:t>including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the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Window</w:t>
            </w:r>
            <w:proofErr w:type="spellEnd"/>
            <w:r w:rsidRPr="00506BE8">
              <w:rPr>
                <w:color w:val="212529"/>
              </w:rPr>
              <w:t xml:space="preserve"> (</w:t>
            </w:r>
            <w:proofErr w:type="spellStart"/>
            <w:r w:rsidRPr="00506BE8">
              <w:rPr>
                <w:color w:val="212529"/>
              </w:rPr>
              <w:t>which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also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inherits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the</w:t>
            </w:r>
            <w:proofErr w:type="spellEnd"/>
            <w:r w:rsidRPr="00506BE8">
              <w:rPr>
                <w:color w:val="212529"/>
              </w:rPr>
              <w:t xml:space="preserve"> Control </w:t>
            </w:r>
            <w:proofErr w:type="spellStart"/>
            <w:r w:rsidRPr="00506BE8">
              <w:rPr>
                <w:color w:val="212529"/>
              </w:rPr>
              <w:t>class</w:t>
            </w:r>
            <w:proofErr w:type="spellEnd"/>
            <w:r w:rsidRPr="00506BE8">
              <w:rPr>
                <w:color w:val="212529"/>
              </w:rPr>
              <w:t xml:space="preserve">) </w:t>
            </w:r>
            <w:proofErr w:type="spellStart"/>
            <w:r w:rsidRPr="00506BE8">
              <w:rPr>
                <w:color w:val="212529"/>
              </w:rPr>
              <w:t>exposes</w:t>
            </w:r>
            <w:proofErr w:type="spellEnd"/>
            <w:r w:rsidRPr="00506BE8">
              <w:rPr>
                <w:color w:val="212529"/>
              </w:rPr>
              <w:t xml:space="preserve"> a </w:t>
            </w:r>
            <w:proofErr w:type="spellStart"/>
            <w:r w:rsidRPr="00506BE8">
              <w:rPr>
                <w:color w:val="212529"/>
              </w:rPr>
              <w:t>range</w:t>
            </w:r>
            <w:proofErr w:type="spellEnd"/>
            <w:r w:rsidRPr="00506BE8">
              <w:rPr>
                <w:color w:val="212529"/>
              </w:rPr>
              <w:t xml:space="preserve"> of </w:t>
            </w:r>
            <w:proofErr w:type="spellStart"/>
            <w:r w:rsidRPr="00506BE8">
              <w:rPr>
                <w:color w:val="212529"/>
              </w:rPr>
              <w:t>events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that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you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may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subscribe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to</w:t>
            </w:r>
            <w:proofErr w:type="spellEnd"/>
            <w:r w:rsidRPr="00506BE8">
              <w:rPr>
                <w:color w:val="212529"/>
              </w:rPr>
              <w:t xml:space="preserve">. </w:t>
            </w:r>
            <w:proofErr w:type="spellStart"/>
            <w:r w:rsidRPr="00506BE8">
              <w:rPr>
                <w:color w:val="212529"/>
              </w:rPr>
              <w:t>You</w:t>
            </w:r>
            <w:proofErr w:type="spellEnd"/>
            <w:r w:rsidRPr="00506BE8">
              <w:rPr>
                <w:color w:val="212529"/>
              </w:rPr>
              <w:t xml:space="preserve"> can </w:t>
            </w:r>
            <w:proofErr w:type="spellStart"/>
            <w:r w:rsidRPr="00506BE8">
              <w:rPr>
                <w:color w:val="212529"/>
              </w:rPr>
              <w:t>subscribe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to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these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events</w:t>
            </w:r>
            <w:proofErr w:type="spellEnd"/>
            <w:r w:rsidRPr="00506BE8">
              <w:rPr>
                <w:color w:val="212529"/>
              </w:rPr>
              <w:t xml:space="preserve">, </w:t>
            </w:r>
            <w:proofErr w:type="spellStart"/>
            <w:r w:rsidRPr="00506BE8">
              <w:rPr>
                <w:color w:val="212529"/>
              </w:rPr>
              <w:t>which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means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that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your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application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will</w:t>
            </w:r>
            <w:proofErr w:type="spellEnd"/>
            <w:r w:rsidRPr="00506BE8">
              <w:rPr>
                <w:color w:val="212529"/>
              </w:rPr>
              <w:t xml:space="preserve"> be </w:t>
            </w:r>
            <w:proofErr w:type="spellStart"/>
            <w:r w:rsidRPr="00506BE8">
              <w:rPr>
                <w:color w:val="212529"/>
              </w:rPr>
              <w:t>notified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when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they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occur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and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you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may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react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to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that</w:t>
            </w:r>
            <w:proofErr w:type="spellEnd"/>
            <w:r w:rsidRPr="00506BE8">
              <w:rPr>
                <w:color w:val="212529"/>
              </w:rPr>
              <w:t>.</w:t>
            </w:r>
          </w:p>
          <w:p w:rsidR="00E2119D" w:rsidRPr="00506BE8" w:rsidRDefault="00E2119D" w:rsidP="00E2119D">
            <w:pPr>
              <w:pStyle w:val="NormalWeb"/>
              <w:shd w:val="clear" w:color="auto" w:fill="FFFFFF"/>
              <w:spacing w:before="288" w:beforeAutospacing="0" w:after="288" w:afterAutospacing="0"/>
              <w:rPr>
                <w:color w:val="212529"/>
              </w:rPr>
            </w:pPr>
            <w:proofErr w:type="spellStart"/>
            <w:r w:rsidRPr="00506BE8">
              <w:rPr>
                <w:color w:val="212529"/>
              </w:rPr>
              <w:t>There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are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many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types</w:t>
            </w:r>
            <w:proofErr w:type="spellEnd"/>
            <w:r w:rsidRPr="00506BE8">
              <w:rPr>
                <w:color w:val="212529"/>
              </w:rPr>
              <w:t xml:space="preserve"> of </w:t>
            </w:r>
            <w:proofErr w:type="spellStart"/>
            <w:r w:rsidRPr="00506BE8">
              <w:rPr>
                <w:color w:val="212529"/>
              </w:rPr>
              <w:t>events</w:t>
            </w:r>
            <w:proofErr w:type="spellEnd"/>
            <w:r w:rsidRPr="00506BE8">
              <w:rPr>
                <w:color w:val="212529"/>
              </w:rPr>
              <w:t xml:space="preserve">, but </w:t>
            </w:r>
            <w:proofErr w:type="spellStart"/>
            <w:r w:rsidRPr="00506BE8">
              <w:rPr>
                <w:color w:val="212529"/>
              </w:rPr>
              <w:t>some</w:t>
            </w:r>
            <w:proofErr w:type="spellEnd"/>
            <w:r w:rsidRPr="00506BE8">
              <w:rPr>
                <w:color w:val="212529"/>
              </w:rPr>
              <w:t xml:space="preserve"> of </w:t>
            </w:r>
            <w:proofErr w:type="spellStart"/>
            <w:r w:rsidRPr="00506BE8">
              <w:rPr>
                <w:color w:val="212529"/>
              </w:rPr>
              <w:t>the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most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commonly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used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are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there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to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respond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to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the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user's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interaction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with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your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application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using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the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mouse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or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the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keyboard</w:t>
            </w:r>
            <w:proofErr w:type="spellEnd"/>
            <w:r w:rsidRPr="00506BE8">
              <w:rPr>
                <w:color w:val="212529"/>
              </w:rPr>
              <w:t xml:space="preserve">. On </w:t>
            </w:r>
            <w:proofErr w:type="spellStart"/>
            <w:r w:rsidRPr="00506BE8">
              <w:rPr>
                <w:color w:val="212529"/>
              </w:rPr>
              <w:t>most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controls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you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will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find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events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like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KeyDown</w:t>
            </w:r>
            <w:proofErr w:type="spellEnd"/>
            <w:r w:rsidRPr="00506BE8">
              <w:rPr>
                <w:color w:val="212529"/>
              </w:rPr>
              <w:t xml:space="preserve">, </w:t>
            </w:r>
            <w:proofErr w:type="spellStart"/>
            <w:r w:rsidRPr="00506BE8">
              <w:rPr>
                <w:color w:val="212529"/>
              </w:rPr>
              <w:t>KeyUp</w:t>
            </w:r>
            <w:proofErr w:type="spellEnd"/>
            <w:r w:rsidRPr="00506BE8">
              <w:rPr>
                <w:color w:val="212529"/>
              </w:rPr>
              <w:t xml:space="preserve">, </w:t>
            </w:r>
            <w:proofErr w:type="spellStart"/>
            <w:r w:rsidRPr="00506BE8">
              <w:rPr>
                <w:color w:val="212529"/>
              </w:rPr>
              <w:t>MouseDown</w:t>
            </w:r>
            <w:proofErr w:type="spellEnd"/>
            <w:r w:rsidRPr="00506BE8">
              <w:rPr>
                <w:color w:val="212529"/>
              </w:rPr>
              <w:t xml:space="preserve">, </w:t>
            </w:r>
            <w:proofErr w:type="spellStart"/>
            <w:r w:rsidRPr="00506BE8">
              <w:rPr>
                <w:color w:val="212529"/>
              </w:rPr>
              <w:t>MouseEnter</w:t>
            </w:r>
            <w:proofErr w:type="spellEnd"/>
            <w:r w:rsidRPr="00506BE8">
              <w:rPr>
                <w:color w:val="212529"/>
              </w:rPr>
              <w:t xml:space="preserve">, </w:t>
            </w:r>
            <w:proofErr w:type="spellStart"/>
            <w:r w:rsidRPr="00506BE8">
              <w:rPr>
                <w:color w:val="212529"/>
              </w:rPr>
              <w:t>MouseLeave</w:t>
            </w:r>
            <w:proofErr w:type="spellEnd"/>
            <w:r w:rsidRPr="00506BE8">
              <w:rPr>
                <w:color w:val="212529"/>
              </w:rPr>
              <w:t xml:space="preserve">, </w:t>
            </w:r>
            <w:proofErr w:type="spellStart"/>
            <w:r w:rsidRPr="00506BE8">
              <w:rPr>
                <w:color w:val="212529"/>
              </w:rPr>
              <w:t>MouseUp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and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several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others</w:t>
            </w:r>
            <w:proofErr w:type="spellEnd"/>
            <w:r w:rsidRPr="00506BE8">
              <w:rPr>
                <w:color w:val="212529"/>
              </w:rPr>
              <w:t>.</w:t>
            </w:r>
          </w:p>
          <w:p w:rsidR="000D079A" w:rsidRPr="00E2119D" w:rsidRDefault="00E2119D" w:rsidP="00E2119D">
            <w:pPr>
              <w:pStyle w:val="NormalWeb"/>
              <w:shd w:val="clear" w:color="auto" w:fill="FFFFFF"/>
              <w:spacing w:before="288" w:beforeAutospacing="0" w:after="288" w:afterAutospacing="0"/>
              <w:rPr>
                <w:color w:val="212529"/>
              </w:rPr>
            </w:pPr>
            <w:proofErr w:type="spellStart"/>
            <w:r w:rsidRPr="00506BE8">
              <w:rPr>
                <w:color w:val="212529"/>
              </w:rPr>
              <w:t>We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will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look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more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closely</w:t>
            </w:r>
            <w:proofErr w:type="spellEnd"/>
            <w:r w:rsidRPr="00506BE8">
              <w:rPr>
                <w:color w:val="212529"/>
              </w:rPr>
              <w:t xml:space="preserve"> at how </w:t>
            </w:r>
            <w:proofErr w:type="spellStart"/>
            <w:r w:rsidRPr="00506BE8">
              <w:rPr>
                <w:color w:val="212529"/>
              </w:rPr>
              <w:t>events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work</w:t>
            </w:r>
            <w:proofErr w:type="spellEnd"/>
            <w:r w:rsidRPr="00506BE8">
              <w:rPr>
                <w:color w:val="212529"/>
              </w:rPr>
              <w:t xml:space="preserve"> in WPF, since </w:t>
            </w:r>
            <w:proofErr w:type="spellStart"/>
            <w:r w:rsidRPr="00506BE8">
              <w:rPr>
                <w:color w:val="212529"/>
              </w:rPr>
              <w:t>this</w:t>
            </w:r>
            <w:proofErr w:type="spellEnd"/>
            <w:r w:rsidRPr="00506BE8">
              <w:rPr>
                <w:color w:val="212529"/>
              </w:rPr>
              <w:t xml:space="preserve"> is a </w:t>
            </w:r>
            <w:proofErr w:type="spellStart"/>
            <w:r w:rsidRPr="00506BE8">
              <w:rPr>
                <w:color w:val="212529"/>
              </w:rPr>
              <w:t>complex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topic</w:t>
            </w:r>
            <w:proofErr w:type="spellEnd"/>
            <w:r w:rsidRPr="00506BE8">
              <w:rPr>
                <w:color w:val="212529"/>
              </w:rPr>
              <w:t xml:space="preserve">, but </w:t>
            </w:r>
            <w:proofErr w:type="spellStart"/>
            <w:r w:rsidRPr="00506BE8">
              <w:rPr>
                <w:color w:val="212529"/>
              </w:rPr>
              <w:t>for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now</w:t>
            </w:r>
            <w:proofErr w:type="spellEnd"/>
            <w:r w:rsidRPr="00506BE8">
              <w:rPr>
                <w:color w:val="212529"/>
              </w:rPr>
              <w:t xml:space="preserve">, </w:t>
            </w:r>
            <w:proofErr w:type="spellStart"/>
            <w:r w:rsidRPr="00506BE8">
              <w:rPr>
                <w:color w:val="212529"/>
              </w:rPr>
              <w:t>you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need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to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know</w:t>
            </w:r>
            <w:proofErr w:type="spellEnd"/>
            <w:r w:rsidRPr="00506BE8">
              <w:rPr>
                <w:color w:val="212529"/>
              </w:rPr>
              <w:t xml:space="preserve"> how </w:t>
            </w:r>
            <w:proofErr w:type="spellStart"/>
            <w:r w:rsidRPr="00506BE8">
              <w:rPr>
                <w:color w:val="212529"/>
              </w:rPr>
              <w:t>to</w:t>
            </w:r>
            <w:proofErr w:type="spellEnd"/>
            <w:r w:rsidRPr="00506BE8">
              <w:rPr>
                <w:color w:val="212529"/>
              </w:rPr>
              <w:t xml:space="preserve"> link a </w:t>
            </w:r>
            <w:proofErr w:type="spellStart"/>
            <w:r w:rsidRPr="00506BE8">
              <w:rPr>
                <w:color w:val="212529"/>
              </w:rPr>
              <w:t>control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event</w:t>
            </w:r>
            <w:proofErr w:type="spellEnd"/>
            <w:r w:rsidRPr="00506BE8">
              <w:rPr>
                <w:color w:val="212529"/>
              </w:rPr>
              <w:t xml:space="preserve"> in XAML </w:t>
            </w:r>
            <w:proofErr w:type="spellStart"/>
            <w:r w:rsidRPr="00506BE8">
              <w:rPr>
                <w:color w:val="212529"/>
              </w:rPr>
              <w:t>to</w:t>
            </w:r>
            <w:proofErr w:type="spellEnd"/>
            <w:r w:rsidRPr="00506BE8">
              <w:rPr>
                <w:color w:val="212529"/>
              </w:rPr>
              <w:t xml:space="preserve"> a </w:t>
            </w:r>
            <w:proofErr w:type="spellStart"/>
            <w:r w:rsidRPr="00506BE8">
              <w:rPr>
                <w:color w:val="212529"/>
              </w:rPr>
              <w:t>piece</w:t>
            </w:r>
            <w:proofErr w:type="spellEnd"/>
            <w:r w:rsidRPr="00506BE8">
              <w:rPr>
                <w:color w:val="212529"/>
              </w:rPr>
              <w:t xml:space="preserve"> of </w:t>
            </w:r>
            <w:proofErr w:type="spellStart"/>
            <w:r w:rsidRPr="00506BE8">
              <w:rPr>
                <w:color w:val="212529"/>
              </w:rPr>
              <w:t>code</w:t>
            </w:r>
            <w:proofErr w:type="spellEnd"/>
            <w:r w:rsidRPr="00506BE8">
              <w:rPr>
                <w:color w:val="212529"/>
              </w:rPr>
              <w:t xml:space="preserve"> in </w:t>
            </w:r>
            <w:proofErr w:type="spellStart"/>
            <w:r w:rsidRPr="00506BE8">
              <w:rPr>
                <w:color w:val="212529"/>
              </w:rPr>
              <w:t>your</w:t>
            </w:r>
            <w:proofErr w:type="spellEnd"/>
            <w:r w:rsidRPr="00506BE8">
              <w:rPr>
                <w:color w:val="212529"/>
              </w:rPr>
              <w:t xml:space="preserve"> </w:t>
            </w:r>
            <w:proofErr w:type="spellStart"/>
            <w:r w:rsidRPr="00506BE8">
              <w:rPr>
                <w:color w:val="212529"/>
              </w:rPr>
              <w:t>Code-behind</w:t>
            </w:r>
            <w:proofErr w:type="spellEnd"/>
            <w:r w:rsidRPr="00506BE8">
              <w:rPr>
                <w:color w:val="212529"/>
              </w:rPr>
              <w:t xml:space="preserve"> file.</w:t>
            </w:r>
          </w:p>
        </w:tc>
      </w:tr>
      <w:tr w:rsidR="000D079A" w:rsidRPr="000D079A" w:rsidTr="00E2119D">
        <w:trPr>
          <w:trHeight w:val="64"/>
        </w:trPr>
        <w:tc>
          <w:tcPr>
            <w:tcW w:w="1242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542" w:type="dxa"/>
            <w:gridSpan w:val="2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278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E2119D" w:rsidRPr="000D079A" w:rsidTr="00E2119D">
        <w:tc>
          <w:tcPr>
            <w:tcW w:w="1242" w:type="dxa"/>
          </w:tcPr>
          <w:p w:rsidR="00E2119D" w:rsidRPr="00892904" w:rsidRDefault="00E2119D" w:rsidP="00E2119D">
            <w:pPr>
              <w:spacing w:line="360" w:lineRule="auto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Arial" w:hAnsi="Arial" w:cs="Arial"/>
                <w:sz w:val="44"/>
                <w:szCs w:val="44"/>
              </w:rPr>
              <w:t xml:space="preserve"> 3</w:t>
            </w:r>
            <w:bookmarkStart w:id="0" w:name="_GoBack"/>
            <w:bookmarkEnd w:id="0"/>
          </w:p>
        </w:tc>
        <w:tc>
          <w:tcPr>
            <w:tcW w:w="3261" w:type="dxa"/>
          </w:tcPr>
          <w:p w:rsidR="00E2119D" w:rsidRPr="000D079A" w:rsidRDefault="00E2119D" w:rsidP="00E2119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0D079A">
              <w:rPr>
                <w:rFonts w:ascii="Times New Roman" w:hAnsi="Times New Roman" w:cs="Times New Roman"/>
              </w:rPr>
              <w:t>Konusu :</w:t>
            </w:r>
            <w:r>
              <w:rPr>
                <w:rFonts w:ascii="Times New Roman" w:hAnsi="Times New Roman" w:cs="Times New Roman"/>
              </w:rPr>
              <w:t>Learning</w:t>
            </w:r>
            <w:proofErr w:type="gramEnd"/>
            <w:r>
              <w:rPr>
                <w:rFonts w:ascii="Times New Roman" w:hAnsi="Times New Roman" w:cs="Times New Roman"/>
              </w:rPr>
              <w:t xml:space="preserve"> XAML</w:t>
            </w:r>
          </w:p>
          <w:p w:rsidR="00E2119D" w:rsidRPr="000D079A" w:rsidRDefault="00E2119D" w:rsidP="00E2119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81" w:type="dxa"/>
          </w:tcPr>
          <w:p w:rsidR="00E2119D" w:rsidRPr="000D079A" w:rsidRDefault="00E2119D" w:rsidP="00E2119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:rsidR="00E2119D" w:rsidRPr="004A3109" w:rsidRDefault="00E2119D" w:rsidP="00E2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4A3109">
              <w:rPr>
                <w:rFonts w:ascii="Times New Roman" w:hAnsi="Times New Roman" w:cs="Times New Roman"/>
                <w:sz w:val="24"/>
                <w:szCs w:val="24"/>
              </w:rPr>
              <w:t>/07/2019</w:t>
            </w:r>
          </w:p>
        </w:tc>
        <w:tc>
          <w:tcPr>
            <w:tcW w:w="2278" w:type="dxa"/>
          </w:tcPr>
          <w:p w:rsidR="00E2119D" w:rsidRPr="000D079A" w:rsidRDefault="00E2119D" w:rsidP="00E2119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E535F" w:rsidRDefault="00E2119D"/>
    <w:sectPr w:rsidR="008E5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6F54"/>
    <w:multiLevelType w:val="hybridMultilevel"/>
    <w:tmpl w:val="311C80F4"/>
    <w:lvl w:ilvl="0" w:tplc="1B3C0F0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04"/>
    <w:rsid w:val="000D079A"/>
    <w:rsid w:val="004A3109"/>
    <w:rsid w:val="006A6E5C"/>
    <w:rsid w:val="006E55FD"/>
    <w:rsid w:val="00892904"/>
    <w:rsid w:val="00E2119D"/>
    <w:rsid w:val="00E63356"/>
    <w:rsid w:val="00F36983"/>
    <w:rsid w:val="00F6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6772D"/>
  <w15:docId w15:val="{4DC45C01-71B8-4F99-883F-C72D2C18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E211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D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E2119D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ListeParagraf">
    <w:name w:val="List Paragraph"/>
    <w:basedOn w:val="Normal"/>
    <w:uiPriority w:val="34"/>
    <w:qFormat/>
    <w:rsid w:val="00E211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1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dem\OneDrive\Masa&#252;st&#252;\Staj%20Defteri%20&#350;ablonu%20Staj%20&#304;&#231;eri&#287;i%20(Sayfa3%20ve%20sonras&#305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Staj Defteri Şablonu Staj İçeriği (Sayfa3 ve sonrası)</Template>
  <TotalTime>0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Erdem</dc:creator>
  <cp:lastModifiedBy>Erdem ALTIN</cp:lastModifiedBy>
  <cp:revision>2</cp:revision>
  <dcterms:created xsi:type="dcterms:W3CDTF">2019-08-07T10:29:00Z</dcterms:created>
  <dcterms:modified xsi:type="dcterms:W3CDTF">2019-08-07T10:29:00Z</dcterms:modified>
</cp:coreProperties>
</file>