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72F0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Техническая документация для Веб-приложения "Швейный Цех"</w:t>
      </w:r>
    </w:p>
    <w:p w14:paraId="0F5767C3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1. Введение</w:t>
      </w:r>
    </w:p>
    <w:p w14:paraId="27346002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1.1 Цель документа</w:t>
      </w:r>
    </w:p>
    <w:p w14:paraId="74BAE3C9" w14:textId="54FE567C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Цель данного технического документа — предоставить подробное описание архитектуры, компонентов и функциональности веб-приложения "Швейный Цех" на базе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Django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40C18FB4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1.2 Обзор проекта</w:t>
      </w:r>
    </w:p>
    <w:p w14:paraId="51549824" w14:textId="3C48C77C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Проект представляет собой веб-приложение для управления производственным процессом в швейном цехе. Основные функции включают в себя учет заказов, продукции, персонала, склада материалов, склада готовой продукции и отправку товара.</w:t>
      </w:r>
    </w:p>
    <w:p w14:paraId="355D7113" w14:textId="44502305" w:rsid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2. Техническая архитектура</w:t>
      </w:r>
    </w:p>
    <w:p w14:paraId="0E57CBF3" w14:textId="6DE995FB" w:rsidR="009156B8" w:rsidRPr="009156B8" w:rsidRDefault="009156B8" w:rsidP="00DB39C0">
      <w:pPr>
        <w:ind w:left="708"/>
        <w:rPr>
          <w:rFonts w:ascii="Segoe UI" w:eastAsia="Times New Roman" w:hAnsi="Segoe UI" w:cs="Segoe UI"/>
          <w:sz w:val="21"/>
          <w:szCs w:val="21"/>
          <w:lang w:val="ky-KG" w:eastAsia="ru-RU"/>
        </w:rPr>
      </w:pPr>
    </w:p>
    <w:p w14:paraId="5CC7B121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2.1 Используемые технологии</w:t>
      </w:r>
    </w:p>
    <w:p w14:paraId="73E326E9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Django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: фреймворк для разработки веб-приложений на языке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Python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6C58B65F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База данных: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SQLite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 (для упрощения развертывания, можно изменить на другую СУБД при необходимости).</w:t>
      </w:r>
    </w:p>
    <w:p w14:paraId="225952EC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HTML, CSS,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для создания пользовательского интерфейса.</w:t>
      </w:r>
    </w:p>
    <w:p w14:paraId="57CEFDAD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2.2 </w:t>
      </w: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Структура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проекта</w:t>
      </w:r>
    </w:p>
    <w:p w14:paraId="3AE6BCCD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lua</w:t>
      </w:r>
      <w:proofErr w:type="spellEnd"/>
    </w:p>
    <w:p w14:paraId="40E5CDFA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Copy code</w:t>
      </w:r>
    </w:p>
    <w:p w14:paraId="4B1BD0ED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sewing_project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/</w:t>
      </w:r>
    </w:p>
    <w:p w14:paraId="052AFD87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|--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sewing_app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/</w:t>
      </w:r>
    </w:p>
    <w:p w14:paraId="5D4CC6F5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migrations/</w:t>
      </w:r>
    </w:p>
    <w:p w14:paraId="65799791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static/</w:t>
      </w:r>
    </w:p>
    <w:p w14:paraId="04B88B78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templates/</w:t>
      </w:r>
    </w:p>
    <w:p w14:paraId="36CB1C63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admin.py</w:t>
      </w:r>
    </w:p>
    <w:p w14:paraId="290CD8BC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apps.py</w:t>
      </w:r>
    </w:p>
    <w:p w14:paraId="6CE364CF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models.py</w:t>
      </w:r>
    </w:p>
    <w:p w14:paraId="6A9F4219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urls.py</w:t>
      </w:r>
    </w:p>
    <w:p w14:paraId="7AB79E4F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views.py</w:t>
      </w:r>
    </w:p>
    <w:p w14:paraId="714125BF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|--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sewing_project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/</w:t>
      </w:r>
    </w:p>
    <w:p w14:paraId="6B5203B3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settings.py</w:t>
      </w:r>
    </w:p>
    <w:p w14:paraId="4464D8D9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urls.py</w:t>
      </w:r>
    </w:p>
    <w:p w14:paraId="6BDFC92E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|   |-- wsgi.py</w:t>
      </w:r>
    </w:p>
    <w:p w14:paraId="0335ED70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|-- manage.py</w:t>
      </w:r>
    </w:p>
    <w:p w14:paraId="46E2A1C0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3. Модели данных</w:t>
      </w:r>
    </w:p>
    <w:p w14:paraId="7F642834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3.1 Заказ (</w:t>
      </w:r>
      <w:proofErr w:type="spellStart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Order</w:t>
      </w:r>
      <w:proofErr w:type="spellEnd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)</w:t>
      </w:r>
    </w:p>
    <w:p w14:paraId="4067417C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customer_name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Имя заказчика</w:t>
      </w:r>
    </w:p>
    <w:p w14:paraId="54480FC8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order_date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Дата размещения заказа</w:t>
      </w:r>
    </w:p>
    <w:p w14:paraId="6B924E69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delivery_date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Плановая дата доставки</w:t>
      </w:r>
    </w:p>
    <w:p w14:paraId="66D6FB6B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status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Статус заказа (в работе, завершен и т.д.)</w:t>
      </w:r>
    </w:p>
    <w:p w14:paraId="607819A7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3.2 Продукция (</w:t>
      </w:r>
      <w:proofErr w:type="spellStart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Product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7A7CF714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name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Название продукции</w:t>
      </w:r>
    </w:p>
    <w:p w14:paraId="271FAB2F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description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Описание продукции</w:t>
      </w:r>
    </w:p>
    <w:p w14:paraId="04F6F9BA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price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Цена единицы продукции</w:t>
      </w:r>
    </w:p>
    <w:p w14:paraId="11D70B45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3.3 Сотрудник (</w:t>
      </w:r>
      <w:proofErr w:type="spellStart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Employee</w:t>
      </w:r>
      <w:proofErr w:type="spellEnd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)</w:t>
      </w:r>
    </w:p>
    <w:p w14:paraId="01D82079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first_name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Имя сотрудника</w:t>
      </w:r>
    </w:p>
    <w:p w14:paraId="5B628398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last_name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Фамилия сотрудника</w:t>
      </w:r>
    </w:p>
    <w:p w14:paraId="6D5F3C8E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position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Должность сотрудника</w:t>
      </w:r>
    </w:p>
    <w:p w14:paraId="79A2F85C" w14:textId="04CAC597" w:rsid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salary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Заработная плата</w:t>
      </w:r>
    </w:p>
    <w:p w14:paraId="2CD1878B" w14:textId="7D49978A" w:rsidR="00957E1A" w:rsidRDefault="00957E1A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3.4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ru-RU"/>
        </w:rPr>
        <w:t>Участки</w:t>
      </w:r>
      <w:r w:rsidRPr="00957E1A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proofErr w:type="gramEnd"/>
      <w:r>
        <w:rPr>
          <w:rFonts w:ascii="Segoe UI" w:eastAsia="Times New Roman" w:hAnsi="Segoe UI" w:cs="Segoe UI"/>
          <w:sz w:val="21"/>
          <w:szCs w:val="21"/>
          <w:lang w:val="en-US" w:eastAsia="ru-RU"/>
        </w:rPr>
        <w:t>A</w:t>
      </w:r>
      <w:r w:rsidRPr="00957E1A">
        <w:rPr>
          <w:rFonts w:ascii="Segoe UI" w:eastAsia="Times New Roman" w:hAnsi="Segoe UI" w:cs="Segoe UI"/>
          <w:sz w:val="21"/>
          <w:szCs w:val="21"/>
          <w:lang w:val="en-US" w:eastAsia="ru-RU"/>
        </w:rPr>
        <w:t>reas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27A78414" w14:textId="03EA8E1E" w:rsidR="00957E1A" w:rsidRPr="00957E1A" w:rsidRDefault="00957E1A" w:rsidP="00957E1A">
      <w:pPr>
        <w:tabs>
          <w:tab w:val="left" w:pos="2250"/>
        </w:tabs>
        <w:rPr>
          <w:rFonts w:ascii="Segoe UI" w:eastAsia="Times New Roman" w:hAnsi="Segoe UI" w:cs="Segoe UI"/>
          <w:sz w:val="21"/>
          <w:szCs w:val="21"/>
          <w:lang w:val="ky-KG" w:eastAsia="ru-RU"/>
        </w:rPr>
      </w:pPr>
      <w:r w:rsidRPr="00957E1A">
        <w:rPr>
          <w:rFonts w:ascii="Segoe UI" w:eastAsia="Times New Roman" w:hAnsi="Segoe UI" w:cs="Segoe UI"/>
          <w:sz w:val="21"/>
          <w:szCs w:val="21"/>
          <w:lang w:eastAsia="ru-RU"/>
        </w:rPr>
        <w:t xml:space="preserve">3.5 </w:t>
      </w:r>
      <w:r>
        <w:rPr>
          <w:rFonts w:ascii="Segoe UI" w:eastAsia="Times New Roman" w:hAnsi="Segoe UI" w:cs="Segoe UI"/>
          <w:sz w:val="21"/>
          <w:szCs w:val="21"/>
          <w:lang w:val="ky-KG" w:eastAsia="ru-RU"/>
        </w:rPr>
        <w:t>Крой (</w:t>
      </w:r>
      <w:r w:rsidRPr="00957E1A">
        <w:rPr>
          <w:rFonts w:ascii="Segoe UI" w:eastAsia="Times New Roman" w:hAnsi="Segoe UI" w:cs="Segoe UI"/>
          <w:sz w:val="21"/>
          <w:szCs w:val="21"/>
          <w:lang w:val="ky-KG" w:eastAsia="ru-RU"/>
        </w:rPr>
        <w:t>cut</w:t>
      </w:r>
      <w:r>
        <w:rPr>
          <w:rFonts w:ascii="Segoe UI" w:eastAsia="Times New Roman" w:hAnsi="Segoe UI" w:cs="Segoe UI"/>
          <w:sz w:val="21"/>
          <w:szCs w:val="21"/>
          <w:lang w:val="ky-KG" w:eastAsia="ru-RU"/>
        </w:rPr>
        <w:t>)</w:t>
      </w:r>
    </w:p>
    <w:p w14:paraId="7C1EED76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3.4 Материал (</w:t>
      </w:r>
      <w:proofErr w:type="spellStart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Material</w:t>
      </w:r>
      <w:proofErr w:type="spellEnd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)</w:t>
      </w:r>
    </w:p>
    <w:p w14:paraId="4988B470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name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Название материала</w:t>
      </w:r>
    </w:p>
    <w:p w14:paraId="1C7F0E2C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quantity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Количество доступного материала</w:t>
      </w:r>
    </w:p>
    <w:p w14:paraId="514F6D86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3.5 Склад готовой продукции (</w:t>
      </w:r>
      <w:proofErr w:type="spellStart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FinishedGoodsWarehouse</w:t>
      </w:r>
      <w:proofErr w:type="spellEnd"/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)</w:t>
      </w:r>
    </w:p>
    <w:p w14:paraId="6F2988B7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product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Продукция</w:t>
      </w:r>
    </w:p>
    <w:p w14:paraId="276EC8EC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quantity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Количество доступной продукции</w:t>
      </w:r>
    </w:p>
    <w:p w14:paraId="601EC3B3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4. Административный интерфейс</w:t>
      </w:r>
    </w:p>
    <w:p w14:paraId="17468C30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Для удобного управления данными предусмотрен административный интерфейс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Django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. Зарегистрированы модели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Order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Product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Employee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Material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FinishedGoodsWarehouse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34B6E60B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5. Представления и URL-маршруты</w:t>
      </w:r>
    </w:p>
    <w:p w14:paraId="67A40571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Список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заказов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: /sewing/orders/</w:t>
      </w:r>
    </w:p>
    <w:p w14:paraId="1A71AAE7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Детали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заказа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: /sewing/orders/&lt;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order_id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&gt;/</w:t>
      </w:r>
    </w:p>
    <w:p w14:paraId="15B61425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Список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продукции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: /sewing/products/</w:t>
      </w:r>
    </w:p>
    <w:p w14:paraId="052F9A13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Детали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продукции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: /sewing/products/&lt;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product_id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&gt;/</w:t>
      </w:r>
    </w:p>
    <w:p w14:paraId="0E367B16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Список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сотрудников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: /sewing/employees/</w:t>
      </w:r>
    </w:p>
    <w:p w14:paraId="5B1CA699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Детали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сотрудника</w:t>
      </w:r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: /sewing/employees/&lt;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employee_id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val="en-US" w:eastAsia="ru-RU"/>
        </w:rPr>
        <w:t>&gt;/</w:t>
      </w:r>
    </w:p>
    <w:p w14:paraId="753030D8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Список материалов: /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sewing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/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materials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/</w:t>
      </w:r>
    </w:p>
    <w:p w14:paraId="54CEB292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Список готовой продукции: /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sewing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/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finished_goods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/</w:t>
      </w:r>
    </w:p>
    <w:p w14:paraId="18A57EA8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6. Представления</w:t>
      </w:r>
    </w:p>
    <w:p w14:paraId="1FF8B0ED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order_list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Отображение списка заказов</w:t>
      </w:r>
    </w:p>
    <w:p w14:paraId="22A828ED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order_detail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Отображение деталей заказа</w:t>
      </w:r>
    </w:p>
    <w:p w14:paraId="2836C1C0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product_list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Отображение списка продукции</w:t>
      </w:r>
    </w:p>
    <w:p w14:paraId="57B39853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product_detail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Отображение деталей продукции</w:t>
      </w:r>
    </w:p>
    <w:p w14:paraId="1FE77D20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employee_list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Отображение списка сотрудников</w:t>
      </w:r>
    </w:p>
    <w:p w14:paraId="0EB7E75B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employee_detail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Отображение деталей сотрудника</w:t>
      </w:r>
    </w:p>
    <w:p w14:paraId="40334069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material_list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Отображение списка материалов</w:t>
      </w:r>
    </w:p>
    <w:p w14:paraId="093AD863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finished_goods_list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Отображение списка готовой продукции</w:t>
      </w:r>
    </w:p>
    <w:p w14:paraId="318BF215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7. Шаблоны</w:t>
      </w:r>
    </w:p>
    <w:p w14:paraId="60D2D83C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order_list.html: Шаблон для отображения списка заказов</w:t>
      </w:r>
    </w:p>
    <w:p w14:paraId="13BE5003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order_detail.html: Шаблон для отображения деталей заказа</w:t>
      </w:r>
    </w:p>
    <w:p w14:paraId="0710513E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product_list.html: Шаблон для отображения списка продукции</w:t>
      </w:r>
    </w:p>
    <w:p w14:paraId="18097C4F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product_detail.html: Шаблон для отображения деталей продукции</w:t>
      </w:r>
    </w:p>
    <w:p w14:paraId="3EF2B2CC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employee_list.html: Шаблон для отображения списка сотрудников</w:t>
      </w:r>
    </w:p>
    <w:p w14:paraId="7FC21C9D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employee_detail.html: Шаблон для отображения деталей сотрудника</w:t>
      </w:r>
    </w:p>
    <w:p w14:paraId="54D0B170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material_list.html: Шаблон для отображения списка материалов</w:t>
      </w:r>
    </w:p>
    <w:p w14:paraId="65340002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finished_goods_list.html: Шаблон для отображения списка готовой продукции</w:t>
      </w:r>
    </w:p>
    <w:p w14:paraId="16F14344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8. Тестирование</w:t>
      </w:r>
    </w:p>
    <w:p w14:paraId="40AE48D1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Производится тестирование каждой функции и компонента приложения. Для тестирования используются модули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unittest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django.test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33B34218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9. Развертывание и поддержка</w:t>
      </w:r>
    </w:p>
    <w:p w14:paraId="7EFB5879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Для развертывания приложения используется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Gunicorn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Nginx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. Поддержка приложения включает в себя регулярные обновления, резервное копирование данных и мониторинг производительности.</w:t>
      </w:r>
    </w:p>
    <w:p w14:paraId="71D4DEB7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10.1 Участки</w:t>
      </w:r>
    </w:p>
    <w:p w14:paraId="0E711742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В производственных участках выделяются следующие подразделения:</w:t>
      </w:r>
    </w:p>
    <w:p w14:paraId="49BFA69B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Закройный: отвечает за раскрой материалов для последующего использования в производственном процессе.</w:t>
      </w:r>
    </w:p>
    <w:p w14:paraId="58676D63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Швея: осуществляет процесс сшивания материалов, создавая готовую продукцию.</w:t>
      </w:r>
    </w:p>
    <w:p w14:paraId="12DC4A15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Утюг: обеспечивает отделку и утюжку готовой продукции.</w:t>
      </w:r>
    </w:p>
    <w:p w14:paraId="2812B650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Отк</w:t>
      </w:r>
      <w:proofErr w:type="spellEnd"/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: контролирует качество готовой продукции на этапе отделки.</w:t>
      </w:r>
    </w:p>
    <w:p w14:paraId="70E8D4C1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Упаковка: ответственна за упаковку и готовность продукции к отправке.</w:t>
      </w:r>
    </w:p>
    <w:p w14:paraId="2F36EB12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10.2 Склады</w:t>
      </w:r>
    </w:p>
    <w:p w14:paraId="454B9C5E" w14:textId="77777777" w:rsidR="00B20677" w:rsidRPr="00B20677" w:rsidRDefault="00B20677" w:rsidP="00B20677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br/>
        <w:t>Ваш запрос предоставляет обзор основных типов складов и участков в системе веб-приложения "Швейный Цех". Давайте более подробно рассмотрим каждый из них:</w:t>
      </w:r>
    </w:p>
    <w:p w14:paraId="6EBEF099" w14:textId="77777777" w:rsidR="00B20677" w:rsidRPr="00B20677" w:rsidRDefault="00B20677" w:rsidP="00B20677">
      <w:pPr>
        <w:ind w:left="1416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br/>
        <w:t>1. Склад готовой продукции:</w:t>
      </w:r>
    </w:p>
    <w:p w14:paraId="2E20FE3E" w14:textId="77777777" w:rsidR="00B20677" w:rsidRPr="00B20677" w:rsidRDefault="00B20677" w:rsidP="00B20677">
      <w:pPr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Назначение: Целью склада готовой продукции является эффективное управление готовыми товарами перед их отправкой заказчикам.</w:t>
      </w:r>
    </w:p>
    <w:p w14:paraId="42C6504A" w14:textId="77777777" w:rsidR="00B20677" w:rsidRPr="00B20677" w:rsidRDefault="00B20677" w:rsidP="00B20677">
      <w:pPr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Функции</w:t>
      </w: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4D02F076" w14:textId="77777777" w:rsidR="00B20677" w:rsidRPr="00B20677" w:rsidRDefault="00B20677" w:rsidP="00B20677">
      <w:pPr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Учет и отслеживание запасов готовой продукции: Система в реальном времени отслеживает количество и состояние готовой продукции на складе, предоставляя точную информацию о наличии товаров.</w:t>
      </w:r>
    </w:p>
    <w:p w14:paraId="04CFC6F2" w14:textId="77777777" w:rsidR="00B20677" w:rsidRPr="00B20677" w:rsidRDefault="00B20677" w:rsidP="00B20677">
      <w:pPr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Оптимизация процесса упаковки и отгрузки: Автоматизированные системы помогают оптимизировать упаковку товаров для максимизации использования пространства и снижения времени, необходимого для подготовки к отгрузке.</w:t>
      </w:r>
    </w:p>
    <w:p w14:paraId="320FF0DB" w14:textId="77777777" w:rsidR="00B20677" w:rsidRPr="00B20677" w:rsidRDefault="00B20677" w:rsidP="00B20677">
      <w:pPr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Интеграция с системой заказов: Взаимодействие со встроенной системой заказов, что обеспечивает своевременное выполнение запросов клиентов. Автоматизированный процесс согласования заказов с наличием товаров на складе сокращает возможность ошибок и ускоряет выполнение заказов.</w:t>
      </w:r>
    </w:p>
    <w:p w14:paraId="2897CB37" w14:textId="77777777" w:rsidR="00B20677" w:rsidRPr="00B20677" w:rsidRDefault="00B20677" w:rsidP="00B20677">
      <w:pPr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Преимущества</w:t>
      </w: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625BC5A9" w14:textId="77777777" w:rsidR="00B20677" w:rsidRPr="00B20677" w:rsidRDefault="00B20677" w:rsidP="00B20677">
      <w:pPr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Минимизация времени между производством и поставкой</w:t>
      </w:r>
      <w:proofErr w:type="gramStart"/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: За</w:t>
      </w:r>
      <w:proofErr w:type="gramEnd"/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 xml:space="preserve"> счет эффективного управления запасами и процессом отгрузки удается сократить время, необходимое для передачи готовой продукции клиентам.</w:t>
      </w:r>
    </w:p>
    <w:p w14:paraId="75BAC593" w14:textId="77777777" w:rsidR="00B20677" w:rsidRPr="00B20677" w:rsidRDefault="00B20677" w:rsidP="00B20677">
      <w:pPr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Улучшение обслуживания клиентов: Оперативное выполнение заказов позволяет повысить уровень обслуживания клиентов и удовлетворить их потребности быстро и эффективно.</w:t>
      </w:r>
    </w:p>
    <w:p w14:paraId="55FB739A" w14:textId="77777777" w:rsidR="00B20677" w:rsidRPr="00B20677" w:rsidRDefault="00B20677" w:rsidP="00B20677">
      <w:pPr>
        <w:ind w:left="1416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4ABFB86A" w14:textId="77777777" w:rsidR="00B20677" w:rsidRPr="00B20677" w:rsidRDefault="00B20677" w:rsidP="00B20677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1. Склад материалов:</w:t>
      </w:r>
    </w:p>
    <w:p w14:paraId="38129180" w14:textId="77777777" w:rsidR="00B20677" w:rsidRPr="00B20677" w:rsidRDefault="00B20677" w:rsidP="00B20677">
      <w:pPr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Назначение: Главной задачей склада материалов является обеспечение надежного отслеживания и управления запасами сырья и материалов, необходимых для бесперебойного производства.</w:t>
      </w:r>
    </w:p>
    <w:p w14:paraId="3B64B0EB" w14:textId="77777777" w:rsidR="00B20677" w:rsidRPr="00B20677" w:rsidRDefault="00B20677" w:rsidP="00B20677">
      <w:pPr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Функции</w:t>
      </w: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20E403E9" w14:textId="77777777" w:rsidR="00B20677" w:rsidRPr="00B20677" w:rsidRDefault="00B20677" w:rsidP="00B20677">
      <w:pPr>
        <w:numPr>
          <w:ilvl w:val="1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 xml:space="preserve">Учет поступления и расхода сырья и материалов: Система фиксирует все операции по поступлению новых материалов на склад и их расходу в процессе </w:t>
      </w: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производства, обеспечивая точную информацию о наличии каждого компонента.</w:t>
      </w:r>
    </w:p>
    <w:p w14:paraId="6676C1A2" w14:textId="77777777" w:rsidR="00B20677" w:rsidRPr="00B20677" w:rsidRDefault="00B20677" w:rsidP="00B20677">
      <w:pPr>
        <w:numPr>
          <w:ilvl w:val="1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Мониторинг уровня запасов: Автоматизированный мониторинг уровня запасов помогает предотвращать нехватку материалов. Система предупреждает о необходимости пополнения запасов до того, как возникнут проблемы в производственном процессе.</w:t>
      </w:r>
    </w:p>
    <w:p w14:paraId="74EF4255" w14:textId="77777777" w:rsidR="00B20677" w:rsidRPr="00B20677" w:rsidRDefault="00B20677" w:rsidP="00B20677">
      <w:pPr>
        <w:numPr>
          <w:ilvl w:val="1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Планирование закупок: Интеграция данных о потребностях производства и уровне запасов позволяет системе оптимизировать процесс закупок, предотвращая избыточные запасы и сокращая издержки.</w:t>
      </w:r>
    </w:p>
    <w:p w14:paraId="19D0B8F5" w14:textId="77777777" w:rsidR="00B20677" w:rsidRPr="00B20677" w:rsidRDefault="00B20677" w:rsidP="00B20677">
      <w:pPr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Преимущества</w:t>
      </w: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77544F11" w14:textId="77777777" w:rsidR="00B20677" w:rsidRPr="00B20677" w:rsidRDefault="00B20677" w:rsidP="00B20677">
      <w:pPr>
        <w:numPr>
          <w:ilvl w:val="1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Эффективное управление запасами: Точный учет и мониторинг позволяют предотвращать избыточные запасы и сокращать издержки на хранение, обеспечивая оптимальное использование ресурсов.</w:t>
      </w:r>
    </w:p>
    <w:p w14:paraId="786A24A0" w14:textId="77777777" w:rsidR="00B20677" w:rsidRPr="00B20677" w:rsidRDefault="00B20677" w:rsidP="00B20677">
      <w:pPr>
        <w:numPr>
          <w:ilvl w:val="1"/>
          <w:numId w:val="4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20677">
        <w:rPr>
          <w:rFonts w:ascii="Segoe UI" w:eastAsia="Times New Roman" w:hAnsi="Segoe UI" w:cs="Segoe UI"/>
          <w:sz w:val="21"/>
          <w:szCs w:val="21"/>
          <w:lang w:eastAsia="ru-RU"/>
        </w:rPr>
        <w:t>Предотвращение простоев в производстве: Регулирование запасов и своевременное планирование закупок помогают избежать простоев в производственном процессе из-за нехватки необходимых материалов.</w:t>
      </w:r>
    </w:p>
    <w:p w14:paraId="01BDD519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Дополнительные функциональности</w:t>
      </w:r>
    </w:p>
    <w:p w14:paraId="6AA4D7D4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Дополнительные функциональности включают в себя:</w:t>
      </w:r>
    </w:p>
    <w:p w14:paraId="50F8BF40" w14:textId="77777777" w:rsidR="005B4FDF" w:rsidRPr="005B4FDF" w:rsidRDefault="005B4FDF" w:rsidP="005B4FDF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Отчетность по производственным участкам и складам.</w:t>
      </w:r>
    </w:p>
    <w:p w14:paraId="71CDE5EB" w14:textId="77777777" w:rsidR="005B4FDF" w:rsidRPr="005B4FDF" w:rsidRDefault="005B4FDF" w:rsidP="005B4FDF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Автоматизированный учет перемещения материалов и готовой продукции между участками и складами.</w:t>
      </w:r>
    </w:p>
    <w:p w14:paraId="02FA6940" w14:textId="77777777" w:rsidR="005B4FDF" w:rsidRPr="005B4FDF" w:rsidRDefault="005B4FDF" w:rsidP="005B4FDF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Возможность привлечения сотрудников к выполнению конкретных задач на различных участках.</w:t>
      </w:r>
    </w:p>
    <w:p w14:paraId="5BA47FE9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Интеграция с Бизнес-процессами</w:t>
      </w:r>
    </w:p>
    <w:p w14:paraId="50CBE84F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Веб-приложение интегрируется с бизнес-процессами швейного цеха, обеспечивая эффективное взаимодействие между участками, складами и другими элементами производственной цепочки.</w:t>
      </w:r>
    </w:p>
    <w:p w14:paraId="399C074D" w14:textId="082B8CBD" w:rsid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Эта документация предоставляет обширную информацию по архитектуре и функциональности приложения "Швейный Цех", включая учет производственных участков и складов.</w:t>
      </w:r>
    </w:p>
    <w:p w14:paraId="48AC7914" w14:textId="77777777" w:rsidR="005B4FDF" w:rsidRPr="005B4FDF" w:rsidRDefault="005B4FDF" w:rsidP="005B4FDF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Заключение</w:t>
      </w:r>
    </w:p>
    <w:p w14:paraId="1BADC035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5B4FDF">
        <w:rPr>
          <w:rFonts w:ascii="Segoe UI" w:eastAsia="Times New Roman" w:hAnsi="Segoe UI" w:cs="Segoe UI"/>
          <w:sz w:val="21"/>
          <w:szCs w:val="21"/>
          <w:lang w:eastAsia="ru-RU"/>
        </w:rPr>
        <w:t>Документ предоставляет общий обзор архитектуры и компонентов веб-приложения "Швейный Цех". Дополнительные детали и инструкции по установке можно найти в соответствующих разделах кода.</w:t>
      </w:r>
    </w:p>
    <w:p w14:paraId="09C2F4E9" w14:textId="173A39FE" w:rsid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5E470F7A" w14:textId="49F9E1B9" w:rsidR="009156B8" w:rsidRDefault="009156B8" w:rsidP="009156B8">
      <w:pPr>
        <w:ind w:firstLine="708"/>
        <w:rPr>
          <w:rFonts w:ascii="Segoe UI" w:eastAsia="Times New Roman" w:hAnsi="Segoe UI" w:cs="Segoe UI"/>
          <w:sz w:val="21"/>
          <w:szCs w:val="21"/>
          <w:lang w:val="ky-KG" w:eastAsia="ru-RU"/>
        </w:rPr>
      </w:pPr>
    </w:p>
    <w:p w14:paraId="31D0DE54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34EE0FB0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2BDC9E3E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49AF790E" w14:textId="77777777" w:rsidR="005B4FDF" w:rsidRPr="005B4FDF" w:rsidRDefault="005B4FDF" w:rsidP="005B4FDF">
      <w:pPr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61CB98D6" w14:textId="77777777" w:rsidR="0060456C" w:rsidRPr="005B4FDF" w:rsidRDefault="00EE6BA2" w:rsidP="005B4FDF"/>
    <w:sectPr w:rsidR="0060456C" w:rsidRPr="005B4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5BF6"/>
    <w:multiLevelType w:val="multilevel"/>
    <w:tmpl w:val="4C8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E5772D"/>
    <w:multiLevelType w:val="hybridMultilevel"/>
    <w:tmpl w:val="7C44A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11EE7"/>
    <w:multiLevelType w:val="multilevel"/>
    <w:tmpl w:val="64F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B1843"/>
    <w:multiLevelType w:val="multilevel"/>
    <w:tmpl w:val="DD4E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68"/>
    <w:rsid w:val="00173483"/>
    <w:rsid w:val="00181E7D"/>
    <w:rsid w:val="0021189D"/>
    <w:rsid w:val="002F582C"/>
    <w:rsid w:val="005B4FDF"/>
    <w:rsid w:val="00831B89"/>
    <w:rsid w:val="009156B8"/>
    <w:rsid w:val="00957E1A"/>
    <w:rsid w:val="00B20677"/>
    <w:rsid w:val="00B22868"/>
    <w:rsid w:val="00D32E3B"/>
    <w:rsid w:val="00DB39C0"/>
    <w:rsid w:val="00EC7A1A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6C0F"/>
  <w15:chartTrackingRefBased/>
  <w15:docId w15:val="{1207C9BE-08A4-4FC2-B9A1-EE13870F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797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346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817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19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3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7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04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344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197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7416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7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75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12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14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916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84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57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56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64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394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100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537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90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2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3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9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2023-12-07T13:29:00Z</dcterms:created>
  <dcterms:modified xsi:type="dcterms:W3CDTF">2023-12-07T15:21:00Z</dcterms:modified>
</cp:coreProperties>
</file>