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docProps/custom.xml" ContentType="application/vnd.openxmlformats-officedocument.custom-properties+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 Type="http://schemas.openxmlformats.org/officeDocument/2006/relationships/custom-properties" Target="docProps/custom.xml" Id="R1a7df7c027ab4bf1"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body>
    <w:p xmlns:wp14="http://schemas.microsoft.com/office/word/2010/wordml" w:rsidP="7804F945" w14:paraId="19301A24" wp14:textId="77777777" wp14:noSpellErr="1">
      <w:pPr>
        <w:pStyle w:val="Heading1"/>
        <w:spacing w:line="480" w:lineRule="auto"/>
        <w:rPr>
          <w:rFonts w:ascii="Times New Roman" w:hAnsi="Times New Roman" w:eastAsia="Times New Roman" w:cs="Times New Roman"/>
          <w:sz w:val="24"/>
          <w:szCs w:val="24"/>
        </w:rPr>
      </w:pPr>
      <w:r w:rsidRPr="7804F945" w:rsidR="7804F945">
        <w:rPr>
          <w:rFonts w:ascii="Times New Roman" w:hAnsi="Times New Roman" w:eastAsia="Times New Roman" w:cs="Times New Roman"/>
          <w:sz w:val="24"/>
          <w:szCs w:val="24"/>
        </w:rPr>
        <w:t xml:space="preserve">CS 499 Module Six </w:t>
      </w:r>
      <w:sdt>
        <w:sdtPr>
          <w:id w:val="1384025627"/>
          <w15:appearance w15:val="hidden"/>
          <w:tag w:val="tii-similarity-U1VCTUlUVEVEX1dPUktfb2lkOjE6MTYyMjQzNTc5Mg=="/>
          <w:placeholder>
            <w:docPart w:val="DefaultPlaceholder_-1854013440"/>
          </w:placeholder>
        </w:sdtPr>
        <w:sdtContent>
          <w:r w:rsidRPr="7804F945" w:rsidR="7804F945">
            <w:rPr>
              <w:rFonts w:ascii="Times New Roman" w:hAnsi="Times New Roman" w:eastAsia="Times New Roman" w:cs="Times New Roman"/>
              <w:sz w:val="24"/>
              <w:szCs w:val="24"/>
            </w:rPr>
            <w:t>Journal: Emerging Technology and Artifact Update</w:t>
          </w:r>
        </w:sdtContent>
      </w:sdt>
    </w:p>
    <w:p xmlns:wp14="http://schemas.microsoft.com/office/word/2010/wordml" w:rsidP="7804F945" w14:paraId="71BA59AE" wp14:textId="77777777" wp14:noSpellErr="1">
      <w:pPr>
        <w:spacing w:line="480" w:lineRule="auto"/>
        <w:rPr>
          <w:rFonts w:ascii="Times New Roman" w:hAnsi="Times New Roman" w:eastAsia="Times New Roman" w:cs="Times New Roman"/>
          <w:sz w:val="24"/>
          <w:szCs w:val="24"/>
        </w:rPr>
      </w:pPr>
      <w:r w:rsidRPr="7804F945" w:rsidR="7804F945">
        <w:rPr>
          <w:rFonts w:ascii="Times New Roman" w:hAnsi="Times New Roman" w:eastAsia="Times New Roman" w:cs="Times New Roman"/>
          <w:sz w:val="24"/>
          <w:szCs w:val="24"/>
        </w:rPr>
        <w:t>Name: Nurlan Gasimzade</w:t>
      </w:r>
      <w:r>
        <w:br/>
      </w:r>
      <w:r w:rsidRPr="7804F945" w:rsidR="7804F945">
        <w:rPr>
          <w:rFonts w:ascii="Times New Roman" w:hAnsi="Times New Roman" w:eastAsia="Times New Roman" w:cs="Times New Roman"/>
          <w:sz w:val="24"/>
          <w:szCs w:val="24"/>
        </w:rPr>
        <w:t xml:space="preserve">Course: </w:t>
      </w:r>
      <w:sdt>
        <w:sdtPr>
          <w:id w:val="431862614"/>
          <w15:appearance w15:val="hidden"/>
          <w:tag w:val="tii-similarity-U1VCTUlUVEVEX1dPUktfb2lkOjE6MTYyMjQzNTc5Mg=="/>
          <w:placeholder>
            <w:docPart w:val="DefaultPlaceholder_-1854013440"/>
          </w:placeholder>
        </w:sdtPr>
        <w:sdtContent>
          <w:r w:rsidRPr="7804F945" w:rsidR="7804F945">
            <w:rPr>
              <w:rFonts w:ascii="Times New Roman" w:hAnsi="Times New Roman" w:eastAsia="Times New Roman" w:cs="Times New Roman"/>
              <w:sz w:val="24"/>
              <w:szCs w:val="24"/>
            </w:rPr>
            <w:t>CS-499 Computer Science</w:t>
          </w:r>
        </w:sdtContent>
      </w:sdt>
      <w:r w:rsidRPr="7804F945" w:rsidR="7804F945">
        <w:rPr>
          <w:rFonts w:ascii="Times New Roman" w:hAnsi="Times New Roman" w:eastAsia="Times New Roman" w:cs="Times New Roman"/>
          <w:sz w:val="24"/>
          <w:szCs w:val="24"/>
        </w:rPr>
        <w:t xml:space="preserve"> Capstone</w:t>
      </w:r>
      <w:r>
        <w:br/>
      </w:r>
      <w:r w:rsidRPr="7804F945" w:rsidR="7804F945">
        <w:rPr>
          <w:rFonts w:ascii="Times New Roman" w:hAnsi="Times New Roman" w:eastAsia="Times New Roman" w:cs="Times New Roman"/>
          <w:sz w:val="24"/>
          <w:szCs w:val="24"/>
        </w:rPr>
        <w:t>Date: October 2025</w:t>
      </w:r>
    </w:p>
    <w:p xmlns:wp14="http://schemas.microsoft.com/office/word/2010/wordml" w:rsidP="7804F945" w14:paraId="758337C1" wp14:textId="77777777" wp14:noSpellErr="1">
      <w:pPr>
        <w:pStyle w:val="Heading2"/>
        <w:spacing w:line="480" w:lineRule="auto"/>
        <w:rPr>
          <w:rFonts w:ascii="Times New Roman" w:hAnsi="Times New Roman" w:eastAsia="Times New Roman" w:cs="Times New Roman"/>
          <w:sz w:val="24"/>
          <w:szCs w:val="24"/>
        </w:rPr>
      </w:pPr>
      <w:r w:rsidRPr="7804F945" w:rsidR="7804F945">
        <w:rPr>
          <w:rFonts w:ascii="Times New Roman" w:hAnsi="Times New Roman" w:eastAsia="Times New Roman" w:cs="Times New Roman"/>
          <w:sz w:val="24"/>
          <w:szCs w:val="24"/>
        </w:rPr>
        <w:t>Part One: Emerging Technologies</w:t>
      </w:r>
    </w:p>
    <w:p xmlns:wp14="http://schemas.microsoft.com/office/word/2010/wordml" w:rsidP="7804F945" w14:paraId="3E7E5048" wp14:textId="77777777" wp14:noSpellErr="1">
      <w:pPr>
        <w:spacing w:line="480" w:lineRule="auto"/>
        <w:rPr>
          <w:rFonts w:ascii="Times New Roman" w:hAnsi="Times New Roman" w:eastAsia="Times New Roman" w:cs="Times New Roman"/>
          <w:sz w:val="24"/>
          <w:szCs w:val="24"/>
        </w:rPr>
      </w:pPr>
      <w:r w:rsidRPr="7804F945" w:rsidR="7804F945">
        <w:rPr>
          <w:rFonts w:ascii="Times New Roman" w:hAnsi="Times New Roman" w:eastAsia="Times New Roman" w:cs="Times New Roman"/>
          <w:sz w:val="24"/>
          <w:szCs w:val="24"/>
        </w:rPr>
        <w:t xml:space="preserve">The first emerging technology shaping the future of computer science is Quantum Computing. Unlike traditional binary </w:t>
      </w:r>
      <w:sdt>
        <w:sdtPr>
          <w:id w:val="338698019"/>
          <w15:appearance w15:val="hidden"/>
          <w:tag w:val="tii-similarity-U1VCTUlUVEVEX1dPUktfb2lkOjE6MzEwNTM4MjE3OQ=="/>
          <w:placeholder>
            <w:docPart w:val="DefaultPlaceholder_-1854013440"/>
          </w:placeholder>
        </w:sdtPr>
        <w:sdtContent>
          <w:r w:rsidRPr="7804F945" w:rsidR="7804F945">
            <w:rPr>
              <w:rFonts w:ascii="Times New Roman" w:hAnsi="Times New Roman" w:eastAsia="Times New Roman" w:cs="Times New Roman"/>
              <w:sz w:val="24"/>
              <w:szCs w:val="24"/>
            </w:rPr>
            <w:t>computing, quantum systems</w:t>
          </w:r>
        </w:sdtContent>
      </w:sdt>
      <w:r w:rsidRPr="7804F945" w:rsidR="7804F945">
        <w:rPr>
          <w:rFonts w:ascii="Times New Roman" w:hAnsi="Times New Roman" w:eastAsia="Times New Roman" w:cs="Times New Roman"/>
          <w:sz w:val="24"/>
          <w:szCs w:val="24"/>
        </w:rPr>
        <w:t xml:space="preserve"> </w:t>
      </w:r>
      <w:sdt>
        <w:sdtPr>
          <w:id w:val="502500959"/>
          <w15:appearance w15:val="hidden"/>
          <w:tag w:val="tii-similarity-U1VCTUlUVEVEX1dPUktfb2lkOjE6MzEwNTM4MjE3OQ=="/>
          <w:placeholder>
            <w:docPart w:val="DefaultPlaceholder_-1854013440"/>
          </w:placeholder>
        </w:sdtPr>
        <w:sdtContent>
          <w:r w:rsidRPr="7804F945" w:rsidR="7804F945">
            <w:rPr>
              <w:rFonts w:ascii="Times New Roman" w:hAnsi="Times New Roman" w:eastAsia="Times New Roman" w:cs="Times New Roman"/>
              <w:sz w:val="24"/>
              <w:szCs w:val="24"/>
            </w:rPr>
            <w:t>use qubits that can exist in multiple states simultaneously, enabling</w:t>
          </w:r>
        </w:sdtContent>
      </w:sdt>
      <w:r w:rsidRPr="7804F945" w:rsidR="7804F945">
        <w:rPr>
          <w:rFonts w:ascii="Times New Roman" w:hAnsi="Times New Roman" w:eastAsia="Times New Roman" w:cs="Times New Roman"/>
          <w:sz w:val="24"/>
          <w:szCs w:val="24"/>
        </w:rPr>
        <w:t xml:space="preserve"> </w:t>
      </w:r>
      <w:sdt>
        <w:sdtPr>
          <w:id w:val="1271968219"/>
          <w15:appearance w15:val="hidden"/>
          <w:tag w:val="tii-similarity-U1VCTUlUVEVEX1dPUktfb2lkOjE6MzEwNTM4MjE3OQ=="/>
          <w:placeholder>
            <w:docPart w:val="DefaultPlaceholder_-1854013440"/>
          </w:placeholder>
        </w:sdtPr>
        <w:sdtContent>
          <w:r w:rsidRPr="7804F945" w:rsidR="7804F945">
            <w:rPr>
              <w:rFonts w:ascii="Times New Roman" w:hAnsi="Times New Roman" w:eastAsia="Times New Roman" w:cs="Times New Roman"/>
              <w:sz w:val="24"/>
              <w:szCs w:val="24"/>
            </w:rPr>
            <w:t>massive</w:t>
          </w:r>
        </w:sdtContent>
      </w:sdt>
      <w:r w:rsidRPr="7804F945" w:rsidR="7804F945">
        <w:rPr>
          <w:rFonts w:ascii="Times New Roman" w:hAnsi="Times New Roman" w:eastAsia="Times New Roman" w:cs="Times New Roman"/>
          <w:sz w:val="24"/>
          <w:szCs w:val="24"/>
        </w:rPr>
        <w:t xml:space="preserve"> parallel computation. This breakthrough has the potential to transform industries reliant on complex problem-solving, such as cybersecurity, materials science, and data analysis. Quantum computing could redefine encryption standards, optimize large-scale systems, and accelerate artificial intelligence by allowing algorithms to process exponentially larger datasets at once. For my career path, it </w:t>
      </w:r>
      <w:r w:rsidRPr="7804F945" w:rsidR="7804F945">
        <w:rPr>
          <w:rFonts w:ascii="Times New Roman" w:hAnsi="Times New Roman" w:eastAsia="Times New Roman" w:cs="Times New Roman"/>
          <w:sz w:val="24"/>
          <w:szCs w:val="24"/>
        </w:rPr>
        <w:t>represents</w:t>
      </w:r>
      <w:r w:rsidRPr="7804F945" w:rsidR="7804F945">
        <w:rPr>
          <w:rFonts w:ascii="Times New Roman" w:hAnsi="Times New Roman" w:eastAsia="Times New Roman" w:cs="Times New Roman"/>
          <w:sz w:val="24"/>
          <w:szCs w:val="24"/>
        </w:rPr>
        <w:t xml:space="preserve"> a new domain of algorithmic thinking and secure software design that I intend to explore as the field matures.</w:t>
      </w:r>
    </w:p>
    <w:p xmlns:wp14="http://schemas.microsoft.com/office/word/2010/wordml" w:rsidP="7804F945" w14:paraId="5867F8DC" wp14:textId="77777777" wp14:noSpellErr="1">
      <w:pPr>
        <w:spacing w:line="480" w:lineRule="auto"/>
        <w:rPr>
          <w:rFonts w:ascii="Times New Roman" w:hAnsi="Times New Roman" w:eastAsia="Times New Roman" w:cs="Times New Roman"/>
          <w:sz w:val="24"/>
          <w:szCs w:val="24"/>
        </w:rPr>
      </w:pPr>
      <w:r w:rsidRPr="7804F945" w:rsidR="7804F945">
        <w:rPr>
          <w:rFonts w:ascii="Times New Roman" w:hAnsi="Times New Roman" w:eastAsia="Times New Roman" w:cs="Times New Roman"/>
          <w:sz w:val="24"/>
          <w:szCs w:val="24"/>
        </w:rPr>
        <w:t xml:space="preserve">The second game-changing technology is Neuromorphic Computing, which seeks to replicate the structure and function of the human brain through artificial neural architectures implemented directly in hardware. This approach drastically reduces power consumption and increases processing efficiency, opening new frontiers for AI systems and robotics. Neuromorphic chips can learn and adapt in real time, which could revolutionize areas like autonomous vehicles and natural language processing. For humanity, these innovations bring both opportunity and responsibility, as ethical and privacy considerations will be essential in balancing automation with accountability. These developments directly </w:t>
      </w:r>
      <w:r w:rsidRPr="7804F945" w:rsidR="7804F945">
        <w:rPr>
          <w:rFonts w:ascii="Times New Roman" w:hAnsi="Times New Roman" w:eastAsia="Times New Roman" w:cs="Times New Roman"/>
          <w:sz w:val="24"/>
          <w:szCs w:val="24"/>
        </w:rPr>
        <w:t>impact</w:t>
      </w:r>
      <w:r w:rsidRPr="7804F945" w:rsidR="7804F945">
        <w:rPr>
          <w:rFonts w:ascii="Times New Roman" w:hAnsi="Times New Roman" w:eastAsia="Times New Roman" w:cs="Times New Roman"/>
          <w:sz w:val="24"/>
          <w:szCs w:val="24"/>
        </w:rPr>
        <w:t xml:space="preserve"> my career goals by emphasizing intelligent systems, adaptive algorithms, and ethical AI design. </w:t>
      </w:r>
      <w:sdt>
        <w:sdtPr>
          <w:id w:val="268417842"/>
          <w15:appearance w15:val="hidden"/>
          <w:tag w:val="tii-similarity-U1VCTUlUVEVEX1dPUktfb2lkOjE6Mjg2MzE5NjkwMw=="/>
          <w:placeholder>
            <w:docPart w:val="DefaultPlaceholder_-1854013440"/>
          </w:placeholder>
        </w:sdtPr>
        <w:sdtContent>
          <w:r w:rsidRPr="7804F945" w:rsidR="7804F945">
            <w:rPr>
              <w:rFonts w:ascii="Times New Roman" w:hAnsi="Times New Roman" w:eastAsia="Times New Roman" w:cs="Times New Roman"/>
              <w:sz w:val="24"/>
              <w:szCs w:val="24"/>
            </w:rPr>
            <w:t>So far, I have achieved</w:t>
          </w:r>
        </w:sdtContent>
      </w:sdt>
      <w:r w:rsidRPr="7804F945" w:rsidR="7804F945">
        <w:rPr>
          <w:rFonts w:ascii="Times New Roman" w:hAnsi="Times New Roman" w:eastAsia="Times New Roman" w:cs="Times New Roman"/>
          <w:sz w:val="24"/>
          <w:szCs w:val="24"/>
        </w:rPr>
        <w:t xml:space="preserve"> most course </w:t>
      </w:r>
      <w:sdt>
        <w:sdtPr>
          <w:id w:val="1351579789"/>
          <w15:appearance w15:val="hidden"/>
          <w:tag w:val="tii-similarity-U1VCTUlUVEVEX1dPUktfb2lkOjE6Mjg2MzE5NjkwMw=="/>
          <w:placeholder>
            <w:docPart w:val="DefaultPlaceholder_-1854013440"/>
          </w:placeholder>
        </w:sdtPr>
        <w:sdtContent>
          <w:r w:rsidRPr="7804F945" w:rsidR="7804F945">
            <w:rPr>
              <w:rFonts w:ascii="Times New Roman" w:hAnsi="Times New Roman" w:eastAsia="Times New Roman" w:cs="Times New Roman"/>
              <w:sz w:val="24"/>
              <w:szCs w:val="24"/>
            </w:rPr>
            <w:t>outcomes related to</w:t>
          </w:r>
        </w:sdtContent>
      </w:sdt>
      <w:r w:rsidRPr="7804F945" w:rsidR="7804F945">
        <w:rPr>
          <w:rFonts w:ascii="Times New Roman" w:hAnsi="Times New Roman" w:eastAsia="Times New Roman" w:cs="Times New Roman"/>
          <w:sz w:val="24"/>
          <w:szCs w:val="24"/>
        </w:rPr>
        <w:t xml:space="preserve"> designing secure, efficient, and innovative software systems, and I am now focused on refining communication and collaboration skills for my final </w:t>
      </w:r>
      <w:r w:rsidRPr="7804F945" w:rsidR="7804F945">
        <w:rPr>
          <w:rFonts w:ascii="Times New Roman" w:hAnsi="Times New Roman" w:eastAsia="Times New Roman" w:cs="Times New Roman"/>
          <w:sz w:val="24"/>
          <w:szCs w:val="24"/>
        </w:rPr>
        <w:t>ePortfolio</w:t>
      </w:r>
      <w:r w:rsidRPr="7804F945" w:rsidR="7804F945">
        <w:rPr>
          <w:rFonts w:ascii="Times New Roman" w:hAnsi="Times New Roman" w:eastAsia="Times New Roman" w:cs="Times New Roman"/>
          <w:sz w:val="24"/>
          <w:szCs w:val="24"/>
        </w:rPr>
        <w:t>.</w:t>
      </w:r>
    </w:p>
    <w:p xmlns:wp14="http://schemas.microsoft.com/office/word/2010/wordml" w:rsidP="7804F945" w14:paraId="35A50FD3" wp14:textId="77777777" wp14:noSpellErr="1">
      <w:pPr>
        <w:pStyle w:val="Heading2"/>
        <w:spacing w:line="480" w:lineRule="auto"/>
        <w:rPr>
          <w:rFonts w:ascii="Times New Roman" w:hAnsi="Times New Roman" w:eastAsia="Times New Roman" w:cs="Times New Roman"/>
          <w:sz w:val="24"/>
          <w:szCs w:val="24"/>
        </w:rPr>
      </w:pPr>
      <w:r w:rsidRPr="7804F945" w:rsidR="7804F945">
        <w:rPr>
          <w:rFonts w:ascii="Times New Roman" w:hAnsi="Times New Roman" w:eastAsia="Times New Roman" w:cs="Times New Roman"/>
          <w:sz w:val="24"/>
          <w:szCs w:val="24"/>
        </w:rPr>
        <w:t>Part Two: Status Checkpoints for All Categories</w:t>
      </w:r>
    </w:p>
    <w:tbl>
      <w:tblPr>
        <w:tblW w:w="0" w:type="auto"/>
        <w:tblLook w:val="04A0" w:firstRow="1" w:lastRow="0" w:firstColumn="1" w:lastColumn="0" w:noHBand="0" w:noVBand="1"/>
      </w:tblPr>
      <w:tblGrid>
        <w:gridCol w:w="2160"/>
        <w:gridCol w:w="2160"/>
        <w:gridCol w:w="2160"/>
        <w:gridCol w:w="2160"/>
      </w:tblGrid>
      <w:tr xmlns:wp14="http://schemas.microsoft.com/office/word/2010/wordml" w:rsidTr="7804F945" w14:paraId="5C661F62" wp14:textId="77777777">
        <w:tc>
          <w:tcPr>
            <w:tcW w:w="2160" w:type="dxa"/>
            <w:tcMar/>
          </w:tcPr>
          <w:p w:rsidP="7804F945" w14:paraId="199849DE" wp14:textId="77777777" wp14:noSpellErr="1">
            <w:pPr>
              <w:spacing w:line="480" w:lineRule="auto"/>
              <w:rPr>
                <w:rFonts w:ascii="Times New Roman" w:hAnsi="Times New Roman" w:eastAsia="Times New Roman" w:cs="Times New Roman"/>
                <w:sz w:val="24"/>
                <w:szCs w:val="24"/>
              </w:rPr>
            </w:pPr>
            <w:r w:rsidRPr="7804F945" w:rsidR="7804F945">
              <w:rPr>
                <w:rFonts w:ascii="Times New Roman" w:hAnsi="Times New Roman" w:eastAsia="Times New Roman" w:cs="Times New Roman"/>
                <w:sz w:val="24"/>
                <w:szCs w:val="24"/>
              </w:rPr>
              <w:t>Checkpoint</w:t>
            </w:r>
          </w:p>
        </w:tc>
        <w:tc>
          <w:tcPr>
            <w:tcW w:w="2160" w:type="dxa"/>
            <w:tcMar/>
          </w:tcPr>
          <w:sdt>
            <w:sdtPr>
              <w:id w:val="179003331"/>
              <w15:appearance w15:val="hidden"/>
              <w:tag w:val="tii-similarity-U1VCTUlUVEVEX1dPUktfb2lkOjE6Mjg2NTk5Nzc4NQ=="/>
              <w:placeholder>
                <w:docPart w:val="DefaultPlaceholder_-1854013440"/>
              </w:placeholder>
            </w:sdtPr>
            <w:sdtContent>
              <w:p w:rsidP="7804F945" w14:paraId="177D7034" wp14:textId="77777777" wp14:noSpellErr="1">
                <w:pPr>
                  <w:spacing w:line="480" w:lineRule="auto"/>
                  <w:rPr>
                    <w:rFonts w:ascii="Times New Roman" w:hAnsi="Times New Roman" w:eastAsia="Times New Roman" w:cs="Times New Roman"/>
                    <w:sz w:val="24"/>
                    <w:szCs w:val="24"/>
                  </w:rPr>
                </w:pPr>
                <w:r w:rsidRPr="7804F945" w:rsidR="7804F945">
                  <w:rPr>
                    <w:rFonts w:ascii="Times New Roman" w:hAnsi="Times New Roman" w:eastAsia="Times New Roman" w:cs="Times New Roman"/>
                    <w:sz w:val="24"/>
                    <w:szCs w:val="24"/>
                  </w:rPr>
                  <w:t>Software Design and Engineering</w:t>
                </w:r>
              </w:p>
            </w:sdtContent>
          </w:sdt>
        </w:tc>
        <w:tc>
          <w:tcPr>
            <w:tcW w:w="2160" w:type="dxa"/>
            <w:tcMar/>
          </w:tcPr>
          <w:sdt>
            <w:sdtPr>
              <w:id w:val="886866069"/>
              <w15:appearance w15:val="hidden"/>
              <w:tag w:val="tii-similarity-U1VCTUlUVEVEX1dPUktfb2lkOjE6Mjg2NTk5Nzc4NQ=="/>
              <w:placeholder>
                <w:docPart w:val="DefaultPlaceholder_-1854013440"/>
              </w:placeholder>
            </w:sdtPr>
            <w:sdtContent>
              <w:p w:rsidP="7804F945" w14:paraId="1EF97E64" wp14:textId="77777777" wp14:noSpellErr="1">
                <w:pPr>
                  <w:spacing w:line="480" w:lineRule="auto"/>
                  <w:rPr>
                    <w:rFonts w:ascii="Times New Roman" w:hAnsi="Times New Roman" w:eastAsia="Times New Roman" w:cs="Times New Roman"/>
                    <w:sz w:val="24"/>
                    <w:szCs w:val="24"/>
                  </w:rPr>
                </w:pPr>
                <w:r w:rsidRPr="7804F945" w:rsidR="7804F945">
                  <w:rPr>
                    <w:rFonts w:ascii="Times New Roman" w:hAnsi="Times New Roman" w:eastAsia="Times New Roman" w:cs="Times New Roman"/>
                    <w:sz w:val="24"/>
                    <w:szCs w:val="24"/>
                  </w:rPr>
                  <w:t>Algorithms and Data Structures</w:t>
                </w:r>
              </w:p>
            </w:sdtContent>
          </w:sdt>
        </w:tc>
        <w:tc>
          <w:tcPr>
            <w:tcW w:w="2160" w:type="dxa"/>
            <w:tcMar/>
          </w:tcPr>
          <w:sdt>
            <w:sdtPr>
              <w:id w:val="1287460453"/>
              <w15:appearance w15:val="hidden"/>
              <w:tag w:val="tii-similarity-U1VCTUlUVEVEX1dPUktfb2lkOjE6Mjg2NTk5Nzc4NQ=="/>
              <w:placeholder>
                <w:docPart w:val="DefaultPlaceholder_-1854013440"/>
              </w:placeholder>
            </w:sdtPr>
            <w:sdtContent>
              <w:p w:rsidP="7804F945" w14:paraId="756B0B18" wp14:textId="77777777" wp14:noSpellErr="1">
                <w:pPr>
                  <w:spacing w:line="480" w:lineRule="auto"/>
                  <w:rPr>
                    <w:rFonts w:ascii="Times New Roman" w:hAnsi="Times New Roman" w:eastAsia="Times New Roman" w:cs="Times New Roman"/>
                    <w:sz w:val="24"/>
                    <w:szCs w:val="24"/>
                  </w:rPr>
                </w:pPr>
                <w:r w:rsidRPr="7804F945" w:rsidR="7804F945">
                  <w:rPr>
                    <w:rFonts w:ascii="Times New Roman" w:hAnsi="Times New Roman" w:eastAsia="Times New Roman" w:cs="Times New Roman"/>
                    <w:sz w:val="24"/>
                    <w:szCs w:val="24"/>
                  </w:rPr>
                  <w:t>Databases</w:t>
                </w:r>
              </w:p>
            </w:sdtContent>
          </w:sdt>
        </w:tc>
      </w:tr>
      <w:tr xmlns:wp14="http://schemas.microsoft.com/office/word/2010/wordml" w:rsidTr="7804F945" w14:paraId="0EA38816" wp14:textId="77777777">
        <w:tc>
          <w:tcPr>
            <w:tcW w:w="2160" w:type="dxa"/>
            <w:tcMar/>
          </w:tcPr>
          <w:sdt>
            <w:sdtPr>
              <w:id w:val="1281914761"/>
              <w15:appearance w15:val="hidden"/>
              <w:tag w:val="tii-similarity-U1VCTUlUVEVEX1dPUktfb2lkOjE6Mjg2NTk5Nzc4NQ=="/>
              <w:placeholder>
                <w:docPart w:val="DefaultPlaceholder_-1854013440"/>
              </w:placeholder>
            </w:sdtPr>
            <w:sdtContent>
              <w:p w:rsidP="7804F945" w14:paraId="1A04BC4E" wp14:textId="77777777" wp14:noSpellErr="1">
                <w:pPr>
                  <w:spacing w:line="480" w:lineRule="auto"/>
                  <w:rPr>
                    <w:rFonts w:ascii="Times New Roman" w:hAnsi="Times New Roman" w:eastAsia="Times New Roman" w:cs="Times New Roman"/>
                    <w:sz w:val="24"/>
                    <w:szCs w:val="24"/>
                  </w:rPr>
                </w:pPr>
                <w:r w:rsidRPr="7804F945" w:rsidR="7804F945">
                  <w:rPr>
                    <w:rFonts w:ascii="Times New Roman" w:hAnsi="Times New Roman" w:eastAsia="Times New Roman" w:cs="Times New Roman"/>
                    <w:sz w:val="24"/>
                    <w:szCs w:val="24"/>
                  </w:rPr>
                  <w:t>Name of Artifact Used</w:t>
                </w:r>
              </w:p>
            </w:sdtContent>
          </w:sdt>
        </w:tc>
        <w:tc>
          <w:tcPr>
            <w:tcW w:w="2160" w:type="dxa"/>
            <w:tcMar/>
          </w:tcPr>
          <w:p w:rsidP="7804F945" w14:paraId="5608236F" wp14:textId="77777777" wp14:noSpellErr="1">
            <w:pPr>
              <w:spacing w:line="480" w:lineRule="auto"/>
              <w:rPr>
                <w:rFonts w:ascii="Times New Roman" w:hAnsi="Times New Roman" w:eastAsia="Times New Roman" w:cs="Times New Roman"/>
                <w:sz w:val="24"/>
                <w:szCs w:val="24"/>
              </w:rPr>
            </w:pPr>
            <w:sdt>
              <w:sdtPr>
                <w:id w:val="755189906"/>
                <w15:appearance w15:val="hidden"/>
                <w:tag w:val="tii-similarity-U1VCTUlUVEVEX1dPUktfb2lkOjE6Mjg2NTk5Nzc4NQ=="/>
                <w:placeholder>
                  <w:docPart w:val="DefaultPlaceholder_-1854013440"/>
                </w:placeholder>
              </w:sdtPr>
              <w:sdtContent>
                <w:r w:rsidRPr="7804F945" w:rsidR="7804F945">
                  <w:rPr>
                    <w:rFonts w:ascii="Times New Roman" w:hAnsi="Times New Roman" w:eastAsia="Times New Roman" w:cs="Times New Roman"/>
                    <w:sz w:val="24"/>
                    <w:szCs w:val="24"/>
                  </w:rPr>
                  <w:t>Inventory</w:t>
                </w:r>
              </w:sdtContent>
            </w:sdt>
            <w:r w:rsidRPr="7804F945" w:rsidR="7804F945">
              <w:rPr>
                <w:rFonts w:ascii="Times New Roman" w:hAnsi="Times New Roman" w:eastAsia="Times New Roman" w:cs="Times New Roman"/>
                <w:sz w:val="24"/>
                <w:szCs w:val="24"/>
              </w:rPr>
              <w:t xml:space="preserve"> Management Android App</w:t>
            </w:r>
            <w:r>
              <w:br/>
            </w:r>
            <w:r w:rsidRPr="7804F945" w:rsidR="7804F945">
              <w:rPr>
                <w:rFonts w:ascii="Times New Roman" w:hAnsi="Times New Roman" w:eastAsia="Times New Roman" w:cs="Times New Roman"/>
                <w:sz w:val="24"/>
                <w:szCs w:val="24"/>
              </w:rPr>
              <w:t xml:space="preserve">Origin: </w:t>
            </w:r>
            <w:sdt>
              <w:sdtPr>
                <w:id w:val="642940408"/>
                <w15:appearance w15:val="hidden"/>
                <w:tag w:val="tii-similarity-U1VCTUlUVEVEX1dPUktfb2lkOjE6Mjg2NTk5Nzc4NQ=="/>
                <w:placeholder>
                  <w:docPart w:val="DefaultPlaceholder_-1854013440"/>
                </w:placeholder>
              </w:sdtPr>
              <w:sdtContent>
                <w:r w:rsidRPr="7804F945" w:rsidR="7804F945">
                  <w:rPr>
                    <w:rFonts w:ascii="Times New Roman" w:hAnsi="Times New Roman" w:eastAsia="Times New Roman" w:cs="Times New Roman"/>
                    <w:sz w:val="24"/>
                    <w:szCs w:val="24"/>
                  </w:rPr>
                  <w:t>CS 360 – Mobile</w:t>
                </w:r>
              </w:sdtContent>
            </w:sdt>
            <w:r w:rsidRPr="7804F945" w:rsidR="7804F945">
              <w:rPr>
                <w:rFonts w:ascii="Times New Roman" w:hAnsi="Times New Roman" w:eastAsia="Times New Roman" w:cs="Times New Roman"/>
                <w:sz w:val="24"/>
                <w:szCs w:val="24"/>
              </w:rPr>
              <w:t xml:space="preserve"> Architecture &amp; </w:t>
            </w:r>
            <w:sdt>
              <w:sdtPr>
                <w:id w:val="1522949863"/>
                <w15:appearance w15:val="hidden"/>
                <w:tag w:val="tii-similarity-U1VCTUlUVEVEX1dPUktfb2lkOjE6Mjg2NTk5Nzc4NQ=="/>
                <w:placeholder>
                  <w:docPart w:val="DefaultPlaceholder_-1854013440"/>
                </w:placeholder>
              </w:sdtPr>
              <w:sdtContent>
                <w:r w:rsidRPr="7804F945" w:rsidR="7804F945">
                  <w:rPr>
                    <w:rFonts w:ascii="Times New Roman" w:hAnsi="Times New Roman" w:eastAsia="Times New Roman" w:cs="Times New Roman"/>
                    <w:sz w:val="24"/>
                    <w:szCs w:val="24"/>
                  </w:rPr>
                  <w:t>Programming</w:t>
                </w:r>
              </w:sdtContent>
            </w:sdt>
          </w:p>
        </w:tc>
        <w:tc>
          <w:tcPr>
            <w:tcW w:w="2160" w:type="dxa"/>
            <w:tcMar/>
          </w:tcPr>
          <w:p w:rsidP="7804F945" w14:paraId="702F0BC0" wp14:textId="77777777" wp14:noSpellErr="1">
            <w:pPr>
              <w:spacing w:line="480" w:lineRule="auto"/>
              <w:rPr>
                <w:rFonts w:ascii="Times New Roman" w:hAnsi="Times New Roman" w:eastAsia="Times New Roman" w:cs="Times New Roman"/>
                <w:sz w:val="24"/>
                <w:szCs w:val="24"/>
              </w:rPr>
            </w:pPr>
            <w:r w:rsidRPr="7804F945" w:rsidR="7804F945">
              <w:rPr>
                <w:rFonts w:ascii="Times New Roman" w:hAnsi="Times New Roman" w:eastAsia="Times New Roman" w:cs="Times New Roman"/>
                <w:sz w:val="24"/>
                <w:szCs w:val="24"/>
              </w:rPr>
              <w:t>Top 5 Destination Slideshow</w:t>
            </w:r>
            <w:r>
              <w:br/>
            </w:r>
            <w:r w:rsidRPr="7804F945" w:rsidR="7804F945">
              <w:rPr>
                <w:rFonts w:ascii="Times New Roman" w:hAnsi="Times New Roman" w:eastAsia="Times New Roman" w:cs="Times New Roman"/>
                <w:sz w:val="24"/>
                <w:szCs w:val="24"/>
              </w:rPr>
              <w:t>Origin: CS 250 – Software Development Life Cycle</w:t>
            </w:r>
          </w:p>
        </w:tc>
        <w:tc>
          <w:tcPr>
            <w:tcW w:w="2160" w:type="dxa"/>
            <w:tcMar/>
          </w:tcPr>
          <w:p w:rsidP="7804F945" w14:paraId="48075D4C" wp14:textId="77777777" wp14:noSpellErr="1">
            <w:pPr>
              <w:spacing w:line="480" w:lineRule="auto"/>
              <w:rPr>
                <w:rFonts w:ascii="Times New Roman" w:hAnsi="Times New Roman" w:eastAsia="Times New Roman" w:cs="Times New Roman"/>
                <w:sz w:val="24"/>
                <w:szCs w:val="24"/>
              </w:rPr>
            </w:pPr>
            <w:r w:rsidRPr="7804F945" w:rsidR="7804F945">
              <w:rPr>
                <w:rFonts w:ascii="Times New Roman" w:hAnsi="Times New Roman" w:eastAsia="Times New Roman" w:cs="Times New Roman"/>
                <w:sz w:val="24"/>
                <w:szCs w:val="24"/>
              </w:rPr>
              <w:t xml:space="preserve">Grazioso </w:t>
            </w:r>
            <w:r w:rsidRPr="7804F945" w:rsidR="7804F945">
              <w:rPr>
                <w:rFonts w:ascii="Times New Roman" w:hAnsi="Times New Roman" w:eastAsia="Times New Roman" w:cs="Times New Roman"/>
                <w:sz w:val="24"/>
                <w:szCs w:val="24"/>
              </w:rPr>
              <w:t>Salvare</w:t>
            </w:r>
            <w:r w:rsidRPr="7804F945" w:rsidR="7804F945">
              <w:rPr>
                <w:rFonts w:ascii="Times New Roman" w:hAnsi="Times New Roman" w:eastAsia="Times New Roman" w:cs="Times New Roman"/>
                <w:sz w:val="24"/>
                <w:szCs w:val="24"/>
              </w:rPr>
              <w:t xml:space="preserve"> MongoDB CRUD and Dash Application</w:t>
            </w:r>
            <w:r>
              <w:br/>
            </w:r>
            <w:r w:rsidRPr="7804F945" w:rsidR="7804F945">
              <w:rPr>
                <w:rFonts w:ascii="Times New Roman" w:hAnsi="Times New Roman" w:eastAsia="Times New Roman" w:cs="Times New Roman"/>
                <w:sz w:val="24"/>
                <w:szCs w:val="24"/>
              </w:rPr>
              <w:t xml:space="preserve">Origin: </w:t>
            </w:r>
            <w:sdt>
              <w:sdtPr>
                <w:id w:val="24644722"/>
                <w15:appearance w15:val="hidden"/>
                <w:tag w:val="tii-similarity-U1VCTUlUVEVEX1dPUktfb2lkOjE6MzMwNzUzNzk2MA=="/>
                <w:placeholder>
                  <w:docPart w:val="DefaultPlaceholder_-1854013440"/>
                </w:placeholder>
              </w:sdtPr>
              <w:sdtContent>
                <w:r w:rsidRPr="7804F945" w:rsidR="7804F945">
                  <w:rPr>
                    <w:rFonts w:ascii="Times New Roman" w:hAnsi="Times New Roman" w:eastAsia="Times New Roman" w:cs="Times New Roman"/>
                    <w:sz w:val="24"/>
                    <w:szCs w:val="24"/>
                  </w:rPr>
                  <w:t>CS 340 – Client-Server Development</w:t>
                </w:r>
              </w:sdtContent>
            </w:sdt>
          </w:p>
        </w:tc>
      </w:tr>
      <w:tr xmlns:wp14="http://schemas.microsoft.com/office/word/2010/wordml" w:rsidTr="7804F945" w14:paraId="27883326" wp14:textId="77777777">
        <w:tc>
          <w:tcPr>
            <w:tcW w:w="2160" w:type="dxa"/>
            <w:tcMar/>
          </w:tcPr>
          <w:sdt>
            <w:sdtPr>
              <w:id w:val="404460203"/>
              <w15:appearance w15:val="hidden"/>
              <w:tag w:val="tii-similarity-U1VCTUlUVEVEX1dPUktfb2lkOjE6MzMwNzUzNzk2MA=="/>
              <w:placeholder>
                <w:docPart w:val="DefaultPlaceholder_-1854013440"/>
              </w:placeholder>
            </w:sdtPr>
            <w:sdtContent>
              <w:p w:rsidP="7804F945" w14:paraId="46239357" wp14:textId="77777777" wp14:noSpellErr="1">
                <w:pPr>
                  <w:spacing w:line="480" w:lineRule="auto"/>
                  <w:rPr>
                    <w:rFonts w:ascii="Times New Roman" w:hAnsi="Times New Roman" w:eastAsia="Times New Roman" w:cs="Times New Roman"/>
                    <w:sz w:val="24"/>
                    <w:szCs w:val="24"/>
                  </w:rPr>
                </w:pPr>
                <w:r w:rsidRPr="7804F945" w:rsidR="7804F945">
                  <w:rPr>
                    <w:rFonts w:ascii="Times New Roman" w:hAnsi="Times New Roman" w:eastAsia="Times New Roman" w:cs="Times New Roman"/>
                    <w:sz w:val="24"/>
                    <w:szCs w:val="24"/>
                  </w:rPr>
                  <w:t>Status of Initial Enhancement</w:t>
                </w:r>
              </w:p>
            </w:sdtContent>
          </w:sdt>
        </w:tc>
        <w:tc>
          <w:tcPr>
            <w:tcW w:w="2160" w:type="dxa"/>
            <w:tcMar/>
          </w:tcPr>
          <w:p w:rsidP="7804F945" w14:paraId="12308C8F" wp14:textId="77777777" wp14:noSpellErr="1">
            <w:pPr>
              <w:spacing w:line="480" w:lineRule="auto"/>
              <w:rPr>
                <w:rFonts w:ascii="Times New Roman" w:hAnsi="Times New Roman" w:eastAsia="Times New Roman" w:cs="Times New Roman"/>
                <w:sz w:val="24"/>
                <w:szCs w:val="24"/>
              </w:rPr>
            </w:pPr>
            <w:r w:rsidRPr="7804F945" w:rsidR="7804F945">
              <w:rPr>
                <w:rFonts w:ascii="Times New Roman" w:hAnsi="Times New Roman" w:eastAsia="Times New Roman" w:cs="Times New Roman"/>
                <w:sz w:val="24"/>
                <w:szCs w:val="24"/>
              </w:rPr>
              <w:t>Enhancement completed</w:t>
            </w:r>
            <w:r w:rsidRPr="7804F945" w:rsidR="7804F945">
              <w:rPr>
                <w:rFonts w:ascii="Times New Roman" w:hAnsi="Times New Roman" w:eastAsia="Times New Roman" w:cs="Times New Roman"/>
                <w:sz w:val="24"/>
                <w:szCs w:val="24"/>
              </w:rPr>
              <w:t xml:space="preserve"> and verified through testing</w:t>
            </w:r>
          </w:p>
        </w:tc>
        <w:tc>
          <w:tcPr>
            <w:tcW w:w="2160" w:type="dxa"/>
            <w:tcMar/>
          </w:tcPr>
          <w:p w:rsidP="7804F945" w14:paraId="4A702779" wp14:textId="77777777" wp14:noSpellErr="1">
            <w:pPr>
              <w:spacing w:line="480" w:lineRule="auto"/>
              <w:rPr>
                <w:rFonts w:ascii="Times New Roman" w:hAnsi="Times New Roman" w:eastAsia="Times New Roman" w:cs="Times New Roman"/>
                <w:sz w:val="24"/>
                <w:szCs w:val="24"/>
              </w:rPr>
            </w:pPr>
            <w:r w:rsidRPr="7804F945" w:rsidR="7804F945">
              <w:rPr>
                <w:rFonts w:ascii="Times New Roman" w:hAnsi="Times New Roman" w:eastAsia="Times New Roman" w:cs="Times New Roman"/>
                <w:sz w:val="24"/>
                <w:szCs w:val="24"/>
              </w:rPr>
              <w:t>Enhancement completed</w:t>
            </w:r>
            <w:r w:rsidRPr="7804F945" w:rsidR="7804F945">
              <w:rPr>
                <w:rFonts w:ascii="Times New Roman" w:hAnsi="Times New Roman" w:eastAsia="Times New Roman" w:cs="Times New Roman"/>
                <w:sz w:val="24"/>
                <w:szCs w:val="24"/>
              </w:rPr>
              <w:t xml:space="preserve"> with algorithmic optimization and validation</w:t>
            </w:r>
          </w:p>
        </w:tc>
        <w:tc>
          <w:tcPr>
            <w:tcW w:w="2160" w:type="dxa"/>
            <w:tcMar/>
          </w:tcPr>
          <w:p w:rsidP="7804F945" w14:paraId="530DF7A1" wp14:textId="77777777" wp14:noSpellErr="1">
            <w:pPr>
              <w:spacing w:line="480" w:lineRule="auto"/>
              <w:rPr>
                <w:rFonts w:ascii="Times New Roman" w:hAnsi="Times New Roman" w:eastAsia="Times New Roman" w:cs="Times New Roman"/>
                <w:sz w:val="24"/>
                <w:szCs w:val="24"/>
              </w:rPr>
            </w:pPr>
            <w:r w:rsidRPr="7804F945" w:rsidR="7804F945">
              <w:rPr>
                <w:rFonts w:ascii="Times New Roman" w:hAnsi="Times New Roman" w:eastAsia="Times New Roman" w:cs="Times New Roman"/>
                <w:sz w:val="24"/>
                <w:szCs w:val="24"/>
              </w:rPr>
              <w:t>Enhancement completed</w:t>
            </w:r>
            <w:r w:rsidRPr="7804F945" w:rsidR="7804F945">
              <w:rPr>
                <w:rFonts w:ascii="Times New Roman" w:hAnsi="Times New Roman" w:eastAsia="Times New Roman" w:cs="Times New Roman"/>
                <w:sz w:val="24"/>
                <w:szCs w:val="24"/>
              </w:rPr>
              <w:t xml:space="preserve"> with secure connection implementation and data optimization</w:t>
            </w:r>
          </w:p>
        </w:tc>
      </w:tr>
      <w:tr xmlns:wp14="http://schemas.microsoft.com/office/word/2010/wordml" w:rsidTr="7804F945" w14:paraId="481470B7" wp14:textId="77777777">
        <w:tc>
          <w:tcPr>
            <w:tcW w:w="2160" w:type="dxa"/>
            <w:tcMar/>
          </w:tcPr>
          <w:p w:rsidP="7804F945" w14:paraId="656A3C85" wp14:textId="77777777" wp14:noSpellErr="1">
            <w:pPr>
              <w:spacing w:line="480" w:lineRule="auto"/>
              <w:rPr>
                <w:rFonts w:ascii="Times New Roman" w:hAnsi="Times New Roman" w:eastAsia="Times New Roman" w:cs="Times New Roman"/>
                <w:sz w:val="24"/>
                <w:szCs w:val="24"/>
              </w:rPr>
            </w:pPr>
            <w:r w:rsidRPr="7804F945" w:rsidR="7804F945">
              <w:rPr>
                <w:rFonts w:ascii="Times New Roman" w:hAnsi="Times New Roman" w:eastAsia="Times New Roman" w:cs="Times New Roman"/>
                <w:sz w:val="24"/>
                <w:szCs w:val="24"/>
              </w:rPr>
              <w:t>Submission Status</w:t>
            </w:r>
          </w:p>
        </w:tc>
        <w:tc>
          <w:tcPr>
            <w:tcW w:w="2160" w:type="dxa"/>
            <w:tcMar/>
          </w:tcPr>
          <w:p w:rsidP="7804F945" w14:paraId="11EF98F6" wp14:textId="77777777" wp14:noSpellErr="1">
            <w:pPr>
              <w:spacing w:line="480" w:lineRule="auto"/>
              <w:rPr>
                <w:rFonts w:ascii="Times New Roman" w:hAnsi="Times New Roman" w:eastAsia="Times New Roman" w:cs="Times New Roman"/>
                <w:sz w:val="24"/>
                <w:szCs w:val="24"/>
              </w:rPr>
            </w:pPr>
            <w:r w:rsidRPr="7804F945" w:rsidR="7804F945">
              <w:rPr>
                <w:rFonts w:ascii="Times New Roman" w:hAnsi="Times New Roman" w:eastAsia="Times New Roman" w:cs="Times New Roman"/>
                <w:sz w:val="24"/>
                <w:szCs w:val="24"/>
              </w:rPr>
              <w:t>Submitted with instructor feedback</w:t>
            </w:r>
          </w:p>
        </w:tc>
        <w:tc>
          <w:tcPr>
            <w:tcW w:w="2160" w:type="dxa"/>
            <w:tcMar/>
          </w:tcPr>
          <w:p w:rsidP="7804F945" w14:paraId="2A29A037" wp14:textId="77777777" wp14:noSpellErr="1">
            <w:pPr>
              <w:spacing w:line="480" w:lineRule="auto"/>
              <w:rPr>
                <w:rFonts w:ascii="Times New Roman" w:hAnsi="Times New Roman" w:eastAsia="Times New Roman" w:cs="Times New Roman"/>
                <w:sz w:val="24"/>
                <w:szCs w:val="24"/>
              </w:rPr>
            </w:pPr>
            <w:r w:rsidRPr="7804F945" w:rsidR="7804F945">
              <w:rPr>
                <w:rFonts w:ascii="Times New Roman" w:hAnsi="Times New Roman" w:eastAsia="Times New Roman" w:cs="Times New Roman"/>
                <w:sz w:val="24"/>
                <w:szCs w:val="24"/>
              </w:rPr>
              <w:t>Submitted with instructor feedback</w:t>
            </w:r>
          </w:p>
        </w:tc>
        <w:tc>
          <w:tcPr>
            <w:tcW w:w="2160" w:type="dxa"/>
            <w:tcMar/>
          </w:tcPr>
          <w:p w:rsidP="7804F945" w14:paraId="656D9015" wp14:textId="77777777" wp14:noSpellErr="1">
            <w:pPr>
              <w:spacing w:line="480" w:lineRule="auto"/>
              <w:rPr>
                <w:rFonts w:ascii="Times New Roman" w:hAnsi="Times New Roman" w:eastAsia="Times New Roman" w:cs="Times New Roman"/>
                <w:sz w:val="24"/>
                <w:szCs w:val="24"/>
              </w:rPr>
            </w:pPr>
            <w:r w:rsidRPr="7804F945" w:rsidR="7804F945">
              <w:rPr>
                <w:rFonts w:ascii="Times New Roman" w:hAnsi="Times New Roman" w:eastAsia="Times New Roman" w:cs="Times New Roman"/>
                <w:sz w:val="24"/>
                <w:szCs w:val="24"/>
              </w:rPr>
              <w:t>Submitted with instructor feedback</w:t>
            </w:r>
          </w:p>
        </w:tc>
      </w:tr>
      <w:tr xmlns:wp14="http://schemas.microsoft.com/office/word/2010/wordml" w:rsidTr="7804F945" w14:paraId="5FA5070C" wp14:textId="77777777">
        <w:tc>
          <w:tcPr>
            <w:tcW w:w="2160" w:type="dxa"/>
            <w:tcMar/>
          </w:tcPr>
          <w:p w:rsidP="7804F945" w14:paraId="7A437648" wp14:textId="77777777" wp14:noSpellErr="1">
            <w:pPr>
              <w:spacing w:line="480" w:lineRule="auto"/>
              <w:rPr>
                <w:rFonts w:ascii="Times New Roman" w:hAnsi="Times New Roman" w:eastAsia="Times New Roman" w:cs="Times New Roman"/>
                <w:sz w:val="24"/>
                <w:szCs w:val="24"/>
              </w:rPr>
            </w:pPr>
            <w:r w:rsidRPr="7804F945" w:rsidR="7804F945">
              <w:rPr>
                <w:rFonts w:ascii="Times New Roman" w:hAnsi="Times New Roman" w:eastAsia="Times New Roman" w:cs="Times New Roman"/>
                <w:sz w:val="24"/>
                <w:szCs w:val="24"/>
              </w:rPr>
              <w:t>Status of Final</w:t>
            </w:r>
            <w:r w:rsidRPr="7804F945" w:rsidR="7804F945">
              <w:rPr>
                <w:rFonts w:ascii="Times New Roman" w:hAnsi="Times New Roman" w:eastAsia="Times New Roman" w:cs="Times New Roman"/>
                <w:sz w:val="24"/>
                <w:szCs w:val="24"/>
              </w:rPr>
              <w:t xml:space="preserve"> Enhancement</w:t>
            </w:r>
          </w:p>
        </w:tc>
        <w:tc>
          <w:tcPr>
            <w:tcW w:w="2160" w:type="dxa"/>
            <w:tcMar/>
          </w:tcPr>
          <w:p w:rsidP="7804F945" w14:paraId="7A807019" wp14:textId="77777777" wp14:noSpellErr="1">
            <w:pPr>
              <w:spacing w:line="480" w:lineRule="auto"/>
              <w:rPr>
                <w:rFonts w:ascii="Times New Roman" w:hAnsi="Times New Roman" w:eastAsia="Times New Roman" w:cs="Times New Roman"/>
                <w:sz w:val="24"/>
                <w:szCs w:val="24"/>
              </w:rPr>
            </w:pPr>
            <w:r w:rsidRPr="7804F945" w:rsidR="7804F945">
              <w:rPr>
                <w:rFonts w:ascii="Times New Roman" w:hAnsi="Times New Roman" w:eastAsia="Times New Roman" w:cs="Times New Roman"/>
                <w:sz w:val="24"/>
                <w:szCs w:val="24"/>
              </w:rPr>
              <w:t>Final version</w:t>
            </w:r>
            <w:r w:rsidRPr="7804F945" w:rsidR="7804F945">
              <w:rPr>
                <w:rFonts w:ascii="Times New Roman" w:hAnsi="Times New Roman" w:eastAsia="Times New Roman" w:cs="Times New Roman"/>
                <w:sz w:val="24"/>
                <w:szCs w:val="24"/>
              </w:rPr>
              <w:t xml:space="preserve"> polished and tested</w:t>
            </w:r>
          </w:p>
        </w:tc>
        <w:tc>
          <w:tcPr>
            <w:tcW w:w="2160" w:type="dxa"/>
            <w:tcMar/>
          </w:tcPr>
          <w:p w:rsidP="7804F945" w14:paraId="090FDB59" wp14:textId="77777777" wp14:noSpellErr="1">
            <w:pPr>
              <w:spacing w:line="480" w:lineRule="auto"/>
              <w:rPr>
                <w:rFonts w:ascii="Times New Roman" w:hAnsi="Times New Roman" w:eastAsia="Times New Roman" w:cs="Times New Roman"/>
                <w:sz w:val="24"/>
                <w:szCs w:val="24"/>
              </w:rPr>
            </w:pPr>
            <w:r w:rsidRPr="7804F945" w:rsidR="7804F945">
              <w:rPr>
                <w:rFonts w:ascii="Times New Roman" w:hAnsi="Times New Roman" w:eastAsia="Times New Roman" w:cs="Times New Roman"/>
                <w:sz w:val="24"/>
                <w:szCs w:val="24"/>
              </w:rPr>
              <w:t>Polished for efficiency and documentation clarity</w:t>
            </w:r>
          </w:p>
        </w:tc>
        <w:tc>
          <w:tcPr>
            <w:tcW w:w="2160" w:type="dxa"/>
            <w:tcMar/>
          </w:tcPr>
          <w:p w:rsidP="7804F945" w14:paraId="47DE7ACC" wp14:textId="77777777" wp14:noSpellErr="1">
            <w:pPr>
              <w:spacing w:line="480" w:lineRule="auto"/>
              <w:rPr>
                <w:rFonts w:ascii="Times New Roman" w:hAnsi="Times New Roman" w:eastAsia="Times New Roman" w:cs="Times New Roman"/>
                <w:sz w:val="24"/>
                <w:szCs w:val="24"/>
              </w:rPr>
            </w:pPr>
            <w:r w:rsidRPr="7804F945" w:rsidR="7804F945">
              <w:rPr>
                <w:rFonts w:ascii="Times New Roman" w:hAnsi="Times New Roman" w:eastAsia="Times New Roman" w:cs="Times New Roman"/>
                <w:sz w:val="24"/>
                <w:szCs w:val="24"/>
              </w:rPr>
              <w:t>Polished for security and usability improvements</w:t>
            </w:r>
          </w:p>
        </w:tc>
      </w:tr>
      <w:tr xmlns:wp14="http://schemas.microsoft.com/office/word/2010/wordml" w:rsidTr="7804F945" w14:paraId="30E9FAF7" wp14:textId="77777777">
        <w:tc>
          <w:tcPr>
            <w:tcW w:w="2160" w:type="dxa"/>
            <w:tcMar/>
          </w:tcPr>
          <w:p w:rsidP="7804F945" w14:paraId="2B15ECF1" wp14:textId="77777777" wp14:noSpellErr="1">
            <w:pPr>
              <w:spacing w:line="480" w:lineRule="auto"/>
              <w:rPr>
                <w:rFonts w:ascii="Times New Roman" w:hAnsi="Times New Roman" w:eastAsia="Times New Roman" w:cs="Times New Roman"/>
                <w:sz w:val="24"/>
                <w:szCs w:val="24"/>
              </w:rPr>
            </w:pPr>
            <w:r w:rsidRPr="7804F945" w:rsidR="7804F945">
              <w:rPr>
                <w:rFonts w:ascii="Times New Roman" w:hAnsi="Times New Roman" w:eastAsia="Times New Roman" w:cs="Times New Roman"/>
                <w:sz w:val="24"/>
                <w:szCs w:val="24"/>
              </w:rPr>
              <w:t xml:space="preserve">Uploaded to </w:t>
            </w:r>
            <w:r w:rsidRPr="7804F945" w:rsidR="7804F945">
              <w:rPr>
                <w:rFonts w:ascii="Times New Roman" w:hAnsi="Times New Roman" w:eastAsia="Times New Roman" w:cs="Times New Roman"/>
                <w:sz w:val="24"/>
                <w:szCs w:val="24"/>
              </w:rPr>
              <w:t>ePortfolio</w:t>
            </w:r>
          </w:p>
        </w:tc>
        <w:tc>
          <w:tcPr>
            <w:tcW w:w="2160" w:type="dxa"/>
            <w:tcMar/>
          </w:tcPr>
          <w:p w:rsidP="7804F945" w14:paraId="173AE619" wp14:textId="77777777" wp14:noSpellErr="1">
            <w:pPr>
              <w:spacing w:line="480" w:lineRule="auto"/>
              <w:rPr>
                <w:rFonts w:ascii="Times New Roman" w:hAnsi="Times New Roman" w:eastAsia="Times New Roman" w:cs="Times New Roman"/>
                <w:sz w:val="24"/>
                <w:szCs w:val="24"/>
              </w:rPr>
            </w:pPr>
            <w:r w:rsidRPr="7804F945" w:rsidR="7804F945">
              <w:rPr>
                <w:rFonts w:ascii="Times New Roman" w:hAnsi="Times New Roman" w:eastAsia="Times New Roman" w:cs="Times New Roman"/>
                <w:sz w:val="24"/>
                <w:szCs w:val="24"/>
              </w:rPr>
              <w:t>Complete and accessible on GitHub Pages</w:t>
            </w:r>
          </w:p>
        </w:tc>
        <w:tc>
          <w:tcPr>
            <w:tcW w:w="2160" w:type="dxa"/>
            <w:tcMar/>
          </w:tcPr>
          <w:p w:rsidP="7804F945" w14:paraId="0529E883" wp14:textId="77777777" wp14:noSpellErr="1">
            <w:pPr>
              <w:spacing w:line="480" w:lineRule="auto"/>
              <w:rPr>
                <w:rFonts w:ascii="Times New Roman" w:hAnsi="Times New Roman" w:eastAsia="Times New Roman" w:cs="Times New Roman"/>
                <w:sz w:val="24"/>
                <w:szCs w:val="24"/>
              </w:rPr>
            </w:pPr>
            <w:r w:rsidRPr="7804F945" w:rsidR="7804F945">
              <w:rPr>
                <w:rFonts w:ascii="Times New Roman" w:hAnsi="Times New Roman" w:eastAsia="Times New Roman" w:cs="Times New Roman"/>
                <w:sz w:val="24"/>
                <w:szCs w:val="24"/>
              </w:rPr>
              <w:t>In progress and pending final review</w:t>
            </w:r>
          </w:p>
        </w:tc>
        <w:tc>
          <w:tcPr>
            <w:tcW w:w="2160" w:type="dxa"/>
            <w:tcMar/>
          </w:tcPr>
          <w:p w:rsidP="7804F945" w14:paraId="7DC9FF6A" wp14:textId="77777777" wp14:noSpellErr="1">
            <w:pPr>
              <w:spacing w:line="480" w:lineRule="auto"/>
              <w:rPr>
                <w:rFonts w:ascii="Times New Roman" w:hAnsi="Times New Roman" w:eastAsia="Times New Roman" w:cs="Times New Roman"/>
                <w:sz w:val="24"/>
                <w:szCs w:val="24"/>
              </w:rPr>
            </w:pPr>
            <w:r w:rsidRPr="7804F945" w:rsidR="7804F945">
              <w:rPr>
                <w:rFonts w:ascii="Times New Roman" w:hAnsi="Times New Roman" w:eastAsia="Times New Roman" w:cs="Times New Roman"/>
                <w:sz w:val="24"/>
                <w:szCs w:val="24"/>
              </w:rPr>
              <w:t>Planned for Module Seven submission</w:t>
            </w:r>
          </w:p>
        </w:tc>
      </w:tr>
      <w:tr xmlns:wp14="http://schemas.microsoft.com/office/word/2010/wordml" w:rsidTr="7804F945" w14:paraId="3D504FB4" wp14:textId="77777777">
        <w:tc>
          <w:tcPr>
            <w:tcW w:w="2160" w:type="dxa"/>
            <w:tcMar/>
          </w:tcPr>
          <w:sdt>
            <w:sdtPr>
              <w:id w:val="673846413"/>
              <w15:appearance w15:val="hidden"/>
              <w:tag w:val="tii-similarity-U1VCTUlUVEVEX1dPUktfb2lkOjE6Mjg2NTk5Nzc4NQ=="/>
              <w:placeholder>
                <w:docPart w:val="DefaultPlaceholder_-1854013440"/>
              </w:placeholder>
            </w:sdtPr>
            <w:sdtContent>
              <w:p w:rsidP="7804F945" w14:paraId="6A61BC10" wp14:textId="77777777" wp14:noSpellErr="1">
                <w:pPr>
                  <w:spacing w:line="480" w:lineRule="auto"/>
                  <w:rPr>
                    <w:rFonts w:ascii="Times New Roman" w:hAnsi="Times New Roman" w:eastAsia="Times New Roman" w:cs="Times New Roman"/>
                    <w:sz w:val="24"/>
                    <w:szCs w:val="24"/>
                  </w:rPr>
                </w:pPr>
                <w:r w:rsidRPr="7804F945" w:rsidR="7804F945">
                  <w:rPr>
                    <w:rFonts w:ascii="Times New Roman" w:hAnsi="Times New Roman" w:eastAsia="Times New Roman" w:cs="Times New Roman"/>
                    <w:sz w:val="24"/>
                    <w:szCs w:val="24"/>
                  </w:rPr>
                  <w:t xml:space="preserve">Status of Finalized </w:t>
                </w:r>
                <w:r w:rsidRPr="7804F945" w:rsidR="7804F945">
                  <w:rPr>
                    <w:rFonts w:ascii="Times New Roman" w:hAnsi="Times New Roman" w:eastAsia="Times New Roman" w:cs="Times New Roman"/>
                    <w:sz w:val="24"/>
                    <w:szCs w:val="24"/>
                  </w:rPr>
                  <w:t>ePortfolio</w:t>
                </w:r>
              </w:p>
            </w:sdtContent>
          </w:sdt>
        </w:tc>
        <w:tc>
          <w:tcPr>
            <w:tcW w:w="2160" w:type="dxa"/>
            <w:tcMar/>
          </w:tcPr>
          <w:p w:rsidP="7804F945" w14:paraId="2390B259" wp14:textId="77777777" wp14:noSpellErr="1">
            <w:pPr>
              <w:spacing w:line="480" w:lineRule="auto"/>
              <w:rPr>
                <w:rFonts w:ascii="Times New Roman" w:hAnsi="Times New Roman" w:eastAsia="Times New Roman" w:cs="Times New Roman"/>
                <w:sz w:val="24"/>
                <w:szCs w:val="24"/>
              </w:rPr>
            </w:pPr>
            <w:sdt>
              <w:sdtPr>
                <w:id w:val="851064261"/>
                <w15:appearance w15:val="hidden"/>
                <w:tag w:val="tii-similarity-U1VCTUlUVEVEX1dPUktfb2lkOjE6Mjg2NTk5Nzc4NQ=="/>
                <w:placeholder>
                  <w:docPart w:val="DefaultPlaceholder_-1854013440"/>
                </w:placeholder>
              </w:sdtPr>
              <w:sdtContent>
                <w:r w:rsidRPr="7804F945" w:rsidR="7804F945">
                  <w:rPr>
                    <w:rFonts w:ascii="Times New Roman" w:hAnsi="Times New Roman" w:eastAsia="Times New Roman" w:cs="Times New Roman"/>
                    <w:sz w:val="24"/>
                    <w:szCs w:val="24"/>
                  </w:rPr>
                  <w:t>Ready for</w:t>
                </w:r>
              </w:sdtContent>
            </w:sdt>
            <w:r w:rsidRPr="7804F945" w:rsidR="7804F945">
              <w:rPr>
                <w:rFonts w:ascii="Times New Roman" w:hAnsi="Times New Roman" w:eastAsia="Times New Roman" w:cs="Times New Roman"/>
                <w:sz w:val="24"/>
                <w:szCs w:val="24"/>
              </w:rPr>
              <w:t xml:space="preserve"> Module Seven review</w:t>
            </w:r>
          </w:p>
        </w:tc>
        <w:tc>
          <w:tcPr>
            <w:tcW w:w="2160" w:type="dxa"/>
            <w:tcMar/>
          </w:tcPr>
          <w:p w:rsidP="7804F945" w14:paraId="701D251D" wp14:textId="77777777" wp14:noSpellErr="1">
            <w:pPr>
              <w:spacing w:line="480" w:lineRule="auto"/>
              <w:rPr>
                <w:rFonts w:ascii="Times New Roman" w:hAnsi="Times New Roman" w:eastAsia="Times New Roman" w:cs="Times New Roman"/>
                <w:sz w:val="24"/>
                <w:szCs w:val="24"/>
              </w:rPr>
            </w:pPr>
            <w:r w:rsidRPr="7804F945" w:rsidR="7804F945">
              <w:rPr>
                <w:rFonts w:ascii="Times New Roman" w:hAnsi="Times New Roman" w:eastAsia="Times New Roman" w:cs="Times New Roman"/>
                <w:sz w:val="24"/>
                <w:szCs w:val="24"/>
              </w:rPr>
              <w:t>Final refinements in progress</w:t>
            </w:r>
          </w:p>
        </w:tc>
        <w:tc>
          <w:tcPr>
            <w:tcW w:w="2160" w:type="dxa"/>
            <w:tcMar/>
          </w:tcPr>
          <w:p w:rsidP="7804F945" w14:paraId="24125A13" wp14:textId="77777777" wp14:noSpellErr="1">
            <w:pPr>
              <w:spacing w:line="480" w:lineRule="auto"/>
              <w:rPr>
                <w:rFonts w:ascii="Times New Roman" w:hAnsi="Times New Roman" w:eastAsia="Times New Roman" w:cs="Times New Roman"/>
                <w:sz w:val="24"/>
                <w:szCs w:val="24"/>
              </w:rPr>
            </w:pPr>
            <w:r w:rsidRPr="7804F945" w:rsidR="7804F945">
              <w:rPr>
                <w:rFonts w:ascii="Times New Roman" w:hAnsi="Times New Roman" w:eastAsia="Times New Roman" w:cs="Times New Roman"/>
                <w:sz w:val="24"/>
                <w:szCs w:val="24"/>
              </w:rPr>
              <w:t xml:space="preserve">Will be </w:t>
            </w:r>
            <w:r w:rsidRPr="7804F945" w:rsidR="7804F945">
              <w:rPr>
                <w:rFonts w:ascii="Times New Roman" w:hAnsi="Times New Roman" w:eastAsia="Times New Roman" w:cs="Times New Roman"/>
                <w:sz w:val="24"/>
                <w:szCs w:val="24"/>
              </w:rPr>
              <w:t>finalized</w:t>
            </w:r>
            <w:r w:rsidRPr="7804F945" w:rsidR="7804F945">
              <w:rPr>
                <w:rFonts w:ascii="Times New Roman" w:hAnsi="Times New Roman" w:eastAsia="Times New Roman" w:cs="Times New Roman"/>
                <w:sz w:val="24"/>
                <w:szCs w:val="24"/>
              </w:rPr>
              <w:t xml:space="preserve"> after instructor feedback</w:t>
            </w:r>
          </w:p>
        </w:tc>
      </w:tr>
    </w:tbl>
    <w:p xmlns:wp14="http://schemas.microsoft.com/office/word/2010/wordml" w:rsidP="7804F945" w14:paraId="02E8ED00" wp14:noSpellErr="1" wp14:textId="4DA22EC4">
      <w:pPr>
        <w:pStyle w:val="Heading2"/>
        <w:spacing w:line="480" w:lineRule="auto"/>
        <w:rPr>
          <w:rFonts w:ascii="Times New Roman" w:hAnsi="Times New Roman" w:eastAsia="Times New Roman" w:cs="Times New Roman"/>
          <w:sz w:val="24"/>
          <w:szCs w:val="24"/>
        </w:rPr>
      </w:pPr>
      <w:r w:rsidRPr="7804F945" w:rsidR="7804F945">
        <w:rPr>
          <w:rFonts w:ascii="Times New Roman" w:hAnsi="Times New Roman" w:eastAsia="Times New Roman" w:cs="Times New Roman"/>
          <w:sz w:val="24"/>
          <w:szCs w:val="24"/>
        </w:rPr>
        <w:t>Feedback</w:t>
      </w:r>
    </w:p>
    <w:p xmlns:wp14="http://schemas.microsoft.com/office/word/2010/wordml" w:rsidP="7804F945" w14:paraId="2B5E2171" wp14:textId="77777777" wp14:noSpellErr="1">
      <w:pPr>
        <w:spacing w:line="480" w:lineRule="auto"/>
        <w:rPr>
          <w:rFonts w:ascii="Times New Roman" w:hAnsi="Times New Roman" w:eastAsia="Times New Roman" w:cs="Times New Roman"/>
          <w:sz w:val="24"/>
          <w:szCs w:val="24"/>
        </w:rPr>
      </w:pPr>
      <w:r w:rsidRPr="7804F945" w:rsidR="7804F945">
        <w:rPr>
          <w:rFonts w:ascii="Times New Roman" w:hAnsi="Times New Roman" w:eastAsia="Times New Roman" w:cs="Times New Roman"/>
          <w:sz w:val="24"/>
          <w:szCs w:val="24"/>
        </w:rPr>
        <w:t xml:space="preserve">I would appreciate confirmation that my database artifact (Grazioso </w:t>
      </w:r>
      <w:r w:rsidRPr="7804F945" w:rsidR="7804F945">
        <w:rPr>
          <w:rFonts w:ascii="Times New Roman" w:hAnsi="Times New Roman" w:eastAsia="Times New Roman" w:cs="Times New Roman"/>
          <w:sz w:val="24"/>
          <w:szCs w:val="24"/>
        </w:rPr>
        <w:t>Salvare</w:t>
      </w:r>
      <w:r w:rsidRPr="7804F945" w:rsidR="7804F945">
        <w:rPr>
          <w:rFonts w:ascii="Times New Roman" w:hAnsi="Times New Roman" w:eastAsia="Times New Roman" w:cs="Times New Roman"/>
          <w:sz w:val="24"/>
          <w:szCs w:val="24"/>
        </w:rPr>
        <w:t xml:space="preserve">) fully meets the expectations for </w:t>
      </w:r>
      <w:r w:rsidRPr="7804F945" w:rsidR="7804F945">
        <w:rPr>
          <w:rFonts w:ascii="Times New Roman" w:hAnsi="Times New Roman" w:eastAsia="Times New Roman" w:cs="Times New Roman"/>
          <w:sz w:val="24"/>
          <w:szCs w:val="24"/>
        </w:rPr>
        <w:t>demonstrating</w:t>
      </w:r>
      <w:r w:rsidRPr="7804F945" w:rsidR="7804F945">
        <w:rPr>
          <w:rFonts w:ascii="Times New Roman" w:hAnsi="Times New Roman" w:eastAsia="Times New Roman" w:cs="Times New Roman"/>
          <w:sz w:val="24"/>
          <w:szCs w:val="24"/>
        </w:rPr>
        <w:t xml:space="preserve"> secure, optimized data management and effective integration of MongoDB with the Dash visualization interface before I </w:t>
      </w:r>
      <w:r w:rsidRPr="7804F945" w:rsidR="7804F945">
        <w:rPr>
          <w:rFonts w:ascii="Times New Roman" w:hAnsi="Times New Roman" w:eastAsia="Times New Roman" w:cs="Times New Roman"/>
          <w:sz w:val="24"/>
          <w:szCs w:val="24"/>
        </w:rPr>
        <w:t>finalize</w:t>
      </w:r>
      <w:r w:rsidRPr="7804F945" w:rsidR="7804F945">
        <w:rPr>
          <w:rFonts w:ascii="Times New Roman" w:hAnsi="Times New Roman" w:eastAsia="Times New Roman" w:cs="Times New Roman"/>
          <w:sz w:val="24"/>
          <w:szCs w:val="24"/>
        </w:rPr>
        <w:t xml:space="preserve"> my </w:t>
      </w:r>
      <w:r w:rsidRPr="7804F945" w:rsidR="7804F945">
        <w:rPr>
          <w:rFonts w:ascii="Times New Roman" w:hAnsi="Times New Roman" w:eastAsia="Times New Roman" w:cs="Times New Roman"/>
          <w:sz w:val="24"/>
          <w:szCs w:val="24"/>
        </w:rPr>
        <w:t>ePortfolio</w:t>
      </w:r>
      <w:r w:rsidRPr="7804F945" w:rsidR="7804F945">
        <w:rPr>
          <w:rFonts w:ascii="Times New Roman" w:hAnsi="Times New Roman" w:eastAsia="Times New Roman" w:cs="Times New Roman"/>
          <w:sz w:val="24"/>
          <w:szCs w:val="24"/>
        </w:rPr>
        <w:t>. Additionally, I would welcome feedback on the clarity and polish of my artifact narratives to ensure they effectively communicate my growth and technical abilities across all three enhancement categories.</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proofState w:spelling="clean" w:grammar="dirty"/>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EA1718A"/>
    <w:rsid w:val="7804F9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6DEA6365-27A2-47C7-8C07-CED22FF5B7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uiPriority w:val="99"/>
    <w:name w:val="Placeholder Text"/>
    <w:basedOn w:val="DefaultParagraphFont"/>
    <w:semiHidden/>
    <w:rsid w:val="7804F945"/>
    <w:rPr>
      <w:color w:val="808080" w:themeColor="background1" w:themeTint="FF" w:themeShade="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glossaryDocument" Target="glossary/document.xml" Id="R14e46fd640d94dfa" /></Relationships>
</file>

<file path=word/glossary/document.xml><?xml version="1.0" encoding="utf-8"?>
<w:glossaryDocument xmlns:w14="http://schemas.microsoft.com/office/word/2010/wordml" xmlns:w="http://schemas.openxmlformats.org/wordprocessingml/2006/main">
  <w:docParts>
    <w:docPart>
      <w:docPartPr>
        <w:name w:val="DefaultPlaceholder_-1854013440"/>
        <w:category>
          <w:name w:val="General"/>
          <w:gallery w:val="placeholder"/>
        </w:category>
        <w:types>
          <w:type w:val="bbPlcHdr"/>
        </w:types>
        <w:behaviors>
          <w:behavior w:val="content"/>
        </w:behaviors>
        <w:guid w:val="{D2C8197C-4772-4768-A0EF-637EE64015FD}"/>
      </w:docPartPr>
      <w:docPartBody>
        <w:p w:rsidR="7804F945" w:rsidRDefault="7804F945" w14:paraId="5268A3B2" w14:textId="3D835981">
          <w:r w:rsidRPr="7804F945" w:rsidR="7804F945">
            <w:rPr>
              <w:rStyle w:val="PlaceholderText"/>
            </w:rPr>
            <w:t>Click or tap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Gasimzade, Nurlan</lastModifiedBy>
  <revision>2</revision>
  <dcterms:created xsi:type="dcterms:W3CDTF">2013-12-23T23:15:00.0000000Z</dcterms:created>
  <dcterms:modified xsi:type="dcterms:W3CDTF">2025-10-13T00:39:35.2770824Z</dcterms:modified>
  <categor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CS499_ModuleSix_Journal_NurlanGasimzade.docx</vt:lpwstr>
  </property>
  <property xmlns="http://schemas.openxmlformats.org/officeDocument/2006/custom-properties" fmtid="{D5CDD505-2E9C-101B-9397-08002B2CF9AE}" pid="3" name="TII_WORD_DOCUMENT_ID">
    <vt:lpwstr xmlns:vt="http://schemas.openxmlformats.org/officeDocument/2006/docPropsVTypes">d1703f6a-6490-4b8a-b160-d7ace0f87a46</vt:lpwstr>
  </property>
  <property xmlns="http://schemas.openxmlformats.org/officeDocument/2006/custom-properties" fmtid="{D5CDD505-2E9C-101B-9397-08002B2CF9AE}" pid="4" name="TII_WORD_DOCUMENT_HASH">
    <vt:lpwstr xmlns:vt="http://schemas.openxmlformats.org/officeDocument/2006/docPropsVTypes">b524f97324f76bba57d82b1ee8daa8ac1b6e82e80b0acc704d520e91a1f4334c</vt:lpwstr>
  </property>
</Properties>
</file>