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0118D" w14:textId="1FE7383F" w:rsidR="00605722" w:rsidRDefault="00F76262" w:rsidP="00605722">
      <w:pPr>
        <w:jc w:val="both"/>
        <w:rPr>
          <w:rFonts w:ascii="Arial" w:eastAsia="Times New Roman" w:hAnsi="Arial" w:cs="Arial"/>
          <w:color w:val="5C9ECB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4580EE" wp14:editId="548ECD61">
            <wp:extent cx="5936615" cy="1203658"/>
            <wp:effectExtent l="0" t="0" r="698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0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65D" w:rsidRPr="0014349E">
        <w:rPr>
          <w:rFonts w:ascii="Arial" w:eastAsia="Times New Roman" w:hAnsi="Arial" w:cs="Arial"/>
          <w:color w:val="5C9ECB"/>
          <w:lang w:eastAsia="ru-RU"/>
        </w:rPr>
        <w:t xml:space="preserve">                 </w:t>
      </w:r>
    </w:p>
    <w:p w14:paraId="5BCE0D89" w14:textId="77777777" w:rsidR="00605722" w:rsidRDefault="00605722" w:rsidP="00605722">
      <w:pPr>
        <w:jc w:val="both"/>
        <w:rPr>
          <w:rFonts w:ascii="Arial" w:eastAsia="Times New Roman" w:hAnsi="Arial" w:cs="Arial"/>
          <w:color w:val="5C9ECB"/>
          <w:lang w:eastAsia="ru-RU"/>
        </w:rPr>
      </w:pPr>
    </w:p>
    <w:p w14:paraId="6557A322" w14:textId="77777777" w:rsidR="00605722" w:rsidRDefault="00605722" w:rsidP="00605722">
      <w:pPr>
        <w:jc w:val="both"/>
        <w:rPr>
          <w:rFonts w:ascii="Arial" w:eastAsia="Times New Roman" w:hAnsi="Arial" w:cs="Arial"/>
          <w:color w:val="5C9ECB"/>
          <w:lang w:eastAsia="ru-RU"/>
        </w:rPr>
      </w:pPr>
    </w:p>
    <w:p w14:paraId="6E1A46EF" w14:textId="77777777" w:rsidR="00605722" w:rsidRDefault="00605722" w:rsidP="00605722">
      <w:pPr>
        <w:jc w:val="both"/>
        <w:rPr>
          <w:rFonts w:ascii="Arial" w:eastAsia="Times New Roman" w:hAnsi="Arial" w:cs="Arial"/>
          <w:color w:val="5C9ECB"/>
          <w:lang w:eastAsia="ru-RU"/>
        </w:rPr>
      </w:pPr>
    </w:p>
    <w:p w14:paraId="01203B22" w14:textId="77777777" w:rsidR="00737E5C" w:rsidRPr="000326DD" w:rsidRDefault="001F165D" w:rsidP="00605722">
      <w:pPr>
        <w:jc w:val="center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b/>
          <w:color w:val="1F4E79" w:themeColor="accent1" w:themeShade="80"/>
          <w:lang w:eastAsia="ru-RU"/>
        </w:rPr>
        <w:t xml:space="preserve">Этический кодекс партнеров Компании </w:t>
      </w:r>
      <w:r w:rsidRPr="00EA1BDD">
        <w:rPr>
          <w:rFonts w:ascii="Arial" w:eastAsia="Times New Roman" w:hAnsi="Arial" w:cs="Arial"/>
          <w:b/>
          <w:color w:val="1F4E79" w:themeColor="accent1" w:themeShade="80"/>
          <w:lang w:val="en-US" w:eastAsia="ru-RU"/>
        </w:rPr>
        <w:t>IMAGINE</w:t>
      </w:r>
      <w:r w:rsidRPr="00EA1BDD">
        <w:rPr>
          <w:rFonts w:ascii="Arial" w:eastAsia="Times New Roman" w:hAnsi="Arial" w:cs="Arial"/>
          <w:b/>
          <w:color w:val="1F4E79" w:themeColor="accent1" w:themeShade="80"/>
          <w:lang w:eastAsia="ru-RU"/>
        </w:rPr>
        <w:t xml:space="preserve"> </w:t>
      </w:r>
      <w:r w:rsidRPr="00EA1BDD">
        <w:rPr>
          <w:rFonts w:ascii="Arial" w:eastAsia="Times New Roman" w:hAnsi="Arial" w:cs="Arial"/>
          <w:b/>
          <w:color w:val="1F4E79" w:themeColor="accent1" w:themeShade="80"/>
          <w:lang w:val="en-US" w:eastAsia="ru-RU"/>
        </w:rPr>
        <w:t>PEOPLE</w:t>
      </w:r>
    </w:p>
    <w:p w14:paraId="4C894804" w14:textId="77777777" w:rsidR="001F165D" w:rsidRPr="00EA1BDD" w:rsidRDefault="001F165D" w:rsidP="00605722">
      <w:pPr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499C91ED" w14:textId="77777777" w:rsidR="001F165D" w:rsidRPr="00EA1BDD" w:rsidRDefault="001F165D" w:rsidP="00605722">
      <w:pPr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Данный свод правил регламентирует поведение Партнеров компании </w:t>
      </w:r>
      <w:r w:rsidRPr="00EA1BDD">
        <w:rPr>
          <w:rFonts w:ascii="Arial" w:eastAsia="Times New Roman" w:hAnsi="Arial" w:cs="Arial"/>
          <w:b/>
          <w:bCs/>
          <w:color w:val="1F4E79" w:themeColor="accent1" w:themeShade="80"/>
          <w:lang w:val="en-US" w:eastAsia="ru-RU"/>
        </w:rPr>
        <w:t>IMAGINE</w:t>
      </w:r>
      <w:r w:rsidRPr="00EA1BDD">
        <w:rPr>
          <w:rFonts w:ascii="Arial" w:eastAsia="Times New Roman" w:hAnsi="Arial" w:cs="Arial"/>
          <w:b/>
          <w:bCs/>
          <w:color w:val="1F4E79" w:themeColor="accent1" w:themeShade="80"/>
          <w:lang w:eastAsia="ru-RU"/>
        </w:rPr>
        <w:t xml:space="preserve"> </w:t>
      </w:r>
      <w:r w:rsidRPr="00EA1BDD">
        <w:rPr>
          <w:rFonts w:ascii="Arial" w:eastAsia="Times New Roman" w:hAnsi="Arial" w:cs="Arial"/>
          <w:b/>
          <w:bCs/>
          <w:color w:val="1F4E79" w:themeColor="accent1" w:themeShade="80"/>
          <w:lang w:val="en-US" w:eastAsia="ru-RU"/>
        </w:rPr>
        <w:t>PEOPLE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и их отношение к конечному потребителю продукции, другим компаниям в области прямых продаж, а также друг к другу. Данные правила должны служить примером для справедливого взаимодействия между партнерами. Этический кодекс.</w:t>
      </w:r>
    </w:p>
    <w:p w14:paraId="1697198D" w14:textId="77777777" w:rsidR="001F165D" w:rsidRPr="00EA1BDD" w:rsidRDefault="001F165D" w:rsidP="00605722">
      <w:pPr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3DBBF1A4" w14:textId="77777777" w:rsidR="001F165D" w:rsidRPr="00EA1BDD" w:rsidRDefault="001F165D" w:rsidP="00605722">
      <w:pPr>
        <w:pStyle w:val="a3"/>
        <w:numPr>
          <w:ilvl w:val="0"/>
          <w:numId w:val="2"/>
        </w:numPr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b/>
          <w:bCs/>
          <w:color w:val="1F4E79" w:themeColor="accent1" w:themeShade="80"/>
          <w:lang w:eastAsia="ru-RU"/>
        </w:rPr>
        <w:t xml:space="preserve">Партнер </w:t>
      </w:r>
      <w:r w:rsidRPr="00EA1BDD">
        <w:rPr>
          <w:rFonts w:ascii="Arial" w:eastAsia="Times New Roman" w:hAnsi="Arial" w:cs="Arial"/>
          <w:b/>
          <w:bCs/>
          <w:color w:val="1F4E79" w:themeColor="accent1" w:themeShade="80"/>
          <w:lang w:val="en-US" w:eastAsia="ru-RU"/>
        </w:rPr>
        <w:t>IMAGINE</w:t>
      </w:r>
      <w:r w:rsidRPr="00EA1BDD">
        <w:rPr>
          <w:rFonts w:ascii="Arial" w:eastAsia="Times New Roman" w:hAnsi="Arial" w:cs="Arial"/>
          <w:b/>
          <w:bCs/>
          <w:color w:val="1F4E79" w:themeColor="accent1" w:themeShade="80"/>
          <w:lang w:eastAsia="ru-RU"/>
        </w:rPr>
        <w:t xml:space="preserve"> </w:t>
      </w:r>
      <w:r w:rsidRPr="00EA1BDD">
        <w:rPr>
          <w:rFonts w:ascii="Arial" w:eastAsia="Times New Roman" w:hAnsi="Arial" w:cs="Arial"/>
          <w:b/>
          <w:bCs/>
          <w:color w:val="1F4E79" w:themeColor="accent1" w:themeShade="80"/>
          <w:lang w:val="en-US" w:eastAsia="ru-RU"/>
        </w:rPr>
        <w:t>PEOPLE</w:t>
      </w:r>
      <w:r w:rsidRPr="00EA1BDD">
        <w:rPr>
          <w:rFonts w:ascii="Arial" w:eastAsia="Times New Roman" w:hAnsi="Arial" w:cs="Arial"/>
          <w:b/>
          <w:bCs/>
          <w:color w:val="1F4E79" w:themeColor="accent1" w:themeShade="80"/>
          <w:lang w:eastAsia="ru-RU"/>
        </w:rPr>
        <w:t xml:space="preserve"> должен предлагать Клиенту наилучший сервис. В этой связи особое значение имеет следующее: 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br/>
      </w:r>
    </w:p>
    <w:p w14:paraId="6E31FBFD" w14:textId="77777777" w:rsidR="001F165D" w:rsidRPr="00EA1BDD" w:rsidRDefault="001F165D" w:rsidP="00605722">
      <w:pPr>
        <w:pStyle w:val="a3"/>
        <w:numPr>
          <w:ilvl w:val="0"/>
          <w:numId w:val="4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Партнер  предан своей Компании  и горячо привержен её миссии – сохранение здоровья всех поколений, продление и улучшение качества жизни людей во всем мире.</w:t>
      </w:r>
    </w:p>
    <w:p w14:paraId="0E9D09D5" w14:textId="77777777" w:rsidR="001F165D" w:rsidRPr="00EA1BDD" w:rsidRDefault="001F165D" w:rsidP="00605722">
      <w:pPr>
        <w:pStyle w:val="a3"/>
        <w:numPr>
          <w:ilvl w:val="0"/>
          <w:numId w:val="4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Партнер любит и ценит товар и постоянно пропагандирует его в самых разных аудиториях. Никогда не допускает отрицательных высказываний о Компании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, ее руководителях, товаре, маркетинг- плане.</w:t>
      </w:r>
    </w:p>
    <w:p w14:paraId="398ED9AA" w14:textId="77777777" w:rsidR="001F165D" w:rsidRPr="00EA1BDD" w:rsidRDefault="001F165D" w:rsidP="00605722">
      <w:pPr>
        <w:pStyle w:val="a3"/>
        <w:numPr>
          <w:ilvl w:val="0"/>
          <w:numId w:val="4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Партнер гордится своей профессией и стремится достичь в ней профессионализма и мастерства. Он непрерывно учится искусству прямых продаж, изучает товар и практику сетевого маркетинга.</w:t>
      </w:r>
    </w:p>
    <w:p w14:paraId="38412BD2" w14:textId="77777777" w:rsidR="001F165D" w:rsidRPr="00EA1BDD" w:rsidRDefault="001F165D" w:rsidP="00605722">
      <w:pPr>
        <w:pStyle w:val="a3"/>
        <w:numPr>
          <w:ilvl w:val="0"/>
          <w:numId w:val="4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Партнер является для всех окружающих примером профессиональной компетентности, личной честности, чем способствует утверждению высокой общественной роли дистрибьютора сетевого маркетинга.</w:t>
      </w:r>
    </w:p>
    <w:p w14:paraId="373AE1B2" w14:textId="77777777" w:rsidR="0064653A" w:rsidRPr="00EA1BDD" w:rsidRDefault="0064653A" w:rsidP="00605722">
      <w:pPr>
        <w:pStyle w:val="a3"/>
        <w:numPr>
          <w:ilvl w:val="0"/>
          <w:numId w:val="4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Партнер компании ”</w:t>
      </w:r>
      <w:r w:rsidRPr="00EA1BDD">
        <w:rPr>
          <w:rFonts w:ascii="Arial" w:eastAsia="Times New Roman" w:hAnsi="Arial" w:cs="Arial"/>
          <w:bCs/>
          <w:color w:val="1F4E79" w:themeColor="accent1" w:themeShade="80"/>
          <w:lang w:val="en-US" w:eastAsia="ru-RU"/>
        </w:rPr>
        <w:t>MAGINE PEOPLE</w:t>
      </w:r>
      <w:r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” не имеет права в офисе</w:t>
      </w:r>
      <w:r w:rsidR="00EA1BDD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 xml:space="preserve"> </w:t>
      </w:r>
      <w:r w:rsidR="00EA1B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Шоу Рума, в ЦО</w:t>
      </w:r>
      <w:r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 xml:space="preserve">, на общих мероприятиях компании, на групповых встречах, на презентациях, в чатах, где присутствуют два или более партнера </w:t>
      </w:r>
      <w:r w:rsidR="00605722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“</w:t>
      </w:r>
      <w:r w:rsidRPr="00EA1BDD">
        <w:rPr>
          <w:rFonts w:ascii="Arial" w:eastAsia="Times New Roman" w:hAnsi="Arial" w:cs="Arial"/>
          <w:bCs/>
          <w:color w:val="1F4E79" w:themeColor="accent1" w:themeShade="80"/>
          <w:lang w:val="en-US" w:eastAsia="ru-RU"/>
        </w:rPr>
        <w:t>IMAGINE PEOPLE</w:t>
      </w:r>
      <w:r w:rsidR="00605722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”</w:t>
      </w:r>
      <w:r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, рекламировать, рассказывать, презентовать продукцию или возможности других сетевых компаний.</w:t>
      </w:r>
    </w:p>
    <w:p w14:paraId="68F12B4D" w14:textId="77777777" w:rsidR="00AD60A9" w:rsidRPr="00EA1BDD" w:rsidRDefault="00EA1BDD" w:rsidP="00605722">
      <w:pPr>
        <w:pStyle w:val="a3"/>
        <w:numPr>
          <w:ilvl w:val="0"/>
          <w:numId w:val="4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П</w:t>
      </w:r>
      <w:r w:rsidR="00AD60A9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 xml:space="preserve">артнер компании </w:t>
      </w:r>
      <w:r w:rsidR="00605722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“</w:t>
      </w:r>
      <w:r w:rsidR="00AD60A9" w:rsidRPr="00EA1BDD">
        <w:rPr>
          <w:rFonts w:ascii="Arial" w:eastAsia="Times New Roman" w:hAnsi="Arial" w:cs="Arial"/>
          <w:bCs/>
          <w:color w:val="1F4E79" w:themeColor="accent1" w:themeShade="80"/>
          <w:lang w:val="en-US" w:eastAsia="ru-RU"/>
        </w:rPr>
        <w:t>IMAGINE PEOPLE</w:t>
      </w:r>
      <w:r w:rsidR="00605722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”</w:t>
      </w:r>
      <w:r w:rsidR="00AD60A9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 xml:space="preserve"> не должен использовать существующую сеть для продвижения иного продукта, кроме продукта компании </w:t>
      </w:r>
      <w:r w:rsidR="00605722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“</w:t>
      </w:r>
      <w:r w:rsidR="00AD60A9" w:rsidRPr="00EA1BDD">
        <w:rPr>
          <w:rFonts w:ascii="Arial" w:eastAsia="Times New Roman" w:hAnsi="Arial" w:cs="Arial"/>
          <w:bCs/>
          <w:color w:val="1F4E79" w:themeColor="accent1" w:themeShade="80"/>
          <w:lang w:val="en-US" w:eastAsia="ru-RU"/>
        </w:rPr>
        <w:t>IMAGINE PEOPLE</w:t>
      </w:r>
      <w:r w:rsidR="00605722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”.</w:t>
      </w:r>
    </w:p>
    <w:p w14:paraId="07170750" w14:textId="77777777" w:rsidR="00AD60A9" w:rsidRPr="00EA1BDD" w:rsidRDefault="00AD60A9" w:rsidP="00605722">
      <w:pPr>
        <w:pStyle w:val="a3"/>
        <w:numPr>
          <w:ilvl w:val="0"/>
          <w:numId w:val="4"/>
        </w:numPr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 xml:space="preserve">Партнер не может выпускать, демонстрировать или использовать какие-либо материалы, в которых содержатся или описываются наименования , символика или фирменные знаки Компании </w:t>
      </w:r>
      <w:r w:rsidR="00605722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“</w:t>
      </w:r>
      <w:r w:rsidRPr="00EA1BDD">
        <w:rPr>
          <w:rFonts w:ascii="Arial" w:eastAsia="Times New Roman" w:hAnsi="Arial" w:cs="Arial"/>
          <w:bCs/>
          <w:color w:val="1F4E79" w:themeColor="accent1" w:themeShade="80"/>
          <w:lang w:val="en-US" w:eastAsia="ru-RU"/>
        </w:rPr>
        <w:t>IMAGINE PEOPLE</w:t>
      </w:r>
      <w:r w:rsidR="00605722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”</w:t>
      </w:r>
      <w:r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 xml:space="preserve">, если эти действия не одобрены Компанией. Указанные правила применяются также в отношении брошюр, буклетов, книг и иных печатных материалов, которые партнеры намерены издавать в рекламных целях. Для сохранения единого фирменного стиля только сама компания может устанавливать образцы бланков и других документов, содержащих название или логотип </w:t>
      </w:r>
      <w:r w:rsidR="00605722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“</w:t>
      </w:r>
      <w:r w:rsidRPr="00EA1BDD">
        <w:rPr>
          <w:rFonts w:ascii="Arial" w:eastAsia="Times New Roman" w:hAnsi="Arial" w:cs="Arial"/>
          <w:bCs/>
          <w:color w:val="1F4E79" w:themeColor="accent1" w:themeShade="80"/>
          <w:lang w:val="en-US" w:eastAsia="ru-RU"/>
        </w:rPr>
        <w:t>IMAGINE</w:t>
      </w:r>
      <w:r w:rsidR="00605722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 xml:space="preserve"> </w:t>
      </w:r>
      <w:r w:rsidRPr="00EA1BDD">
        <w:rPr>
          <w:rFonts w:ascii="Arial" w:eastAsia="Times New Roman" w:hAnsi="Arial" w:cs="Arial"/>
          <w:bCs/>
          <w:color w:val="1F4E79" w:themeColor="accent1" w:themeShade="80"/>
          <w:lang w:val="en-US" w:eastAsia="ru-RU"/>
        </w:rPr>
        <w:t>PEOPLE</w:t>
      </w:r>
      <w:r w:rsidR="00605722"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”</w:t>
      </w:r>
      <w:r w:rsidRPr="000326DD">
        <w:rPr>
          <w:rFonts w:ascii="Arial" w:eastAsia="Times New Roman" w:hAnsi="Arial" w:cs="Arial"/>
          <w:bCs/>
          <w:color w:val="1F4E79" w:themeColor="accent1" w:themeShade="80"/>
          <w:lang w:eastAsia="ru-RU"/>
        </w:rPr>
        <w:t>.</w:t>
      </w:r>
    </w:p>
    <w:p w14:paraId="4B2595D4" w14:textId="77777777" w:rsidR="001F165D" w:rsidRPr="00EA1BDD" w:rsidRDefault="001F165D" w:rsidP="00605722">
      <w:pPr>
        <w:pStyle w:val="a3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bookmarkStart w:id="0" w:name="_GoBack"/>
      <w:bookmarkEnd w:id="0"/>
    </w:p>
    <w:p w14:paraId="7BF1C4A6" w14:textId="77777777" w:rsidR="001F165D" w:rsidRPr="00EA1BDD" w:rsidRDefault="001F165D" w:rsidP="00605722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b/>
          <w:color w:val="1F4E79" w:themeColor="accent1" w:themeShade="80"/>
          <w:lang w:eastAsia="ru-RU"/>
        </w:rPr>
        <w:t>Правила поведения при поиске новых партнеров:</w:t>
      </w:r>
    </w:p>
    <w:p w14:paraId="0511FDF5" w14:textId="77777777" w:rsidR="001F165D" w:rsidRPr="00EA1BDD" w:rsidRDefault="001F165D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</w:p>
    <w:p w14:paraId="1E4857FA" w14:textId="77777777" w:rsidR="001F165D" w:rsidRPr="00EA1BDD" w:rsidRDefault="001F165D" w:rsidP="00605722">
      <w:pPr>
        <w:pStyle w:val="a3"/>
        <w:numPr>
          <w:ilvl w:val="0"/>
          <w:numId w:val="5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Партнер должен уважительно относиться к своим клиентам, предлагать наилучший сервис, должен использовать только честные  и прозрачные методы продаж. Необходимо  предоставлять клиенту только точную и полную информацию о продуктах Компании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, о цене, о способах оплаты и возврате товара, т.е. полностью соответствующей официальной информации компании.</w:t>
      </w:r>
    </w:p>
    <w:p w14:paraId="5863DF98" w14:textId="77777777" w:rsidR="001F165D" w:rsidRPr="00EA1BDD" w:rsidRDefault="001F165D" w:rsidP="00605722">
      <w:pPr>
        <w:pStyle w:val="a3"/>
        <w:numPr>
          <w:ilvl w:val="0"/>
          <w:numId w:val="5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Партнер постоянно изучает и неуклонно выполняет маркетинг-план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 – основной закон жизни Компании. Незнание и невыполнение маркетинг- плана признаётся грубым нарушением настоящего КОДЕКСА. При спонсировании достоверно рассказывать о возможностях получения дохода  и карьерного роста, в том числе и о расходах.</w:t>
      </w:r>
    </w:p>
    <w:p w14:paraId="0A85B8E4" w14:textId="77777777" w:rsidR="001F165D" w:rsidRPr="00EA1BDD" w:rsidRDefault="001F165D" w:rsidP="00605722">
      <w:pPr>
        <w:pStyle w:val="a3"/>
        <w:numPr>
          <w:ilvl w:val="0"/>
          <w:numId w:val="5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Примеры доходов партнеров должны соответствовать  действительности. Размер дохода партнера зависит от времени и усилий, прилагаемых к ведению бизнеса. Нельзя гарантировать какой-либо размер определенный размер дохода.</w:t>
      </w:r>
    </w:p>
    <w:p w14:paraId="4712C12B" w14:textId="77777777" w:rsidR="001F165D" w:rsidRPr="00EA1BDD" w:rsidRDefault="001F165D" w:rsidP="00605722">
      <w:pPr>
        <w:pStyle w:val="a3"/>
        <w:numPr>
          <w:ilvl w:val="0"/>
          <w:numId w:val="5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Запрещается давать негативную оценку другим компаниям прямых продаж и их продукции.</w:t>
      </w:r>
    </w:p>
    <w:p w14:paraId="35896D42" w14:textId="77777777" w:rsidR="001F165D" w:rsidRPr="00EA1BDD" w:rsidRDefault="001F165D" w:rsidP="00605722">
      <w:pPr>
        <w:pStyle w:val="a3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74314042" w14:textId="77777777" w:rsidR="001F165D" w:rsidRDefault="001F165D" w:rsidP="00605722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  <w:r w:rsidRPr="00605722">
        <w:rPr>
          <w:rFonts w:ascii="Arial" w:eastAsia="Times New Roman" w:hAnsi="Arial" w:cs="Arial"/>
          <w:b/>
          <w:color w:val="1F4E79" w:themeColor="accent1" w:themeShade="80"/>
          <w:lang w:eastAsia="ru-RU"/>
        </w:rPr>
        <w:t xml:space="preserve">Взаимоотношения среди партнеров Компании </w:t>
      </w:r>
      <w:r w:rsidRPr="00605722">
        <w:rPr>
          <w:rFonts w:ascii="Arial" w:eastAsia="Times New Roman" w:hAnsi="Arial" w:cs="Arial"/>
          <w:b/>
          <w:color w:val="1F4E79" w:themeColor="accent1" w:themeShade="80"/>
          <w:lang w:val="en-US" w:eastAsia="ru-RU"/>
        </w:rPr>
        <w:t>IP</w:t>
      </w:r>
      <w:r w:rsidRPr="00605722">
        <w:rPr>
          <w:rFonts w:ascii="Arial" w:eastAsia="Times New Roman" w:hAnsi="Arial" w:cs="Arial"/>
          <w:b/>
          <w:color w:val="1F4E79" w:themeColor="accent1" w:themeShade="80"/>
          <w:lang w:eastAsia="ru-RU"/>
        </w:rPr>
        <w:t>:</w:t>
      </w:r>
    </w:p>
    <w:p w14:paraId="207B2887" w14:textId="77777777" w:rsidR="00605722" w:rsidRPr="00605722" w:rsidRDefault="00605722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</w:p>
    <w:p w14:paraId="2FCE82F5" w14:textId="77777777" w:rsidR="001F165D" w:rsidRPr="00EA1BDD" w:rsidRDefault="001F165D" w:rsidP="00605722">
      <w:pPr>
        <w:pStyle w:val="a3"/>
        <w:numPr>
          <w:ilvl w:val="0"/>
          <w:numId w:val="6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Став спонсором (вышестоящим партнером), партнер  воспитывает членов своей сети в духе преданности Компании, её миссии и профессии дистрибьютора. С этой целью он систематически проводит занятия с членами своей сети, оказывая им всемерную помощь в их деятельности в духе настоящего КОДЕКСА ПОВЕДЕНИЯ.</w:t>
      </w:r>
    </w:p>
    <w:p w14:paraId="2082C886" w14:textId="77777777" w:rsidR="001F165D" w:rsidRPr="00EA1BDD" w:rsidRDefault="001F165D" w:rsidP="00605722">
      <w:pPr>
        <w:pStyle w:val="a3"/>
        <w:numPr>
          <w:ilvl w:val="0"/>
          <w:numId w:val="6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Партнер укрепляет товарищеские отношения в своих структурах, решает все спорные вопросы в духе сотрудничества, взаимопонимания и профессиональной солидарности. Не допускает и пресекает конфликты внутри структур.</w:t>
      </w:r>
    </w:p>
    <w:p w14:paraId="54537626" w14:textId="77777777" w:rsidR="001F165D" w:rsidRPr="00EA1BDD" w:rsidRDefault="001F165D" w:rsidP="00605722">
      <w:pPr>
        <w:pStyle w:val="a3"/>
        <w:numPr>
          <w:ilvl w:val="0"/>
          <w:numId w:val="6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Между отдельными структурами должна развиваться только здоровая и честная конкуренция на взаимном уважении.</w:t>
      </w:r>
    </w:p>
    <w:p w14:paraId="20E875DC" w14:textId="77777777" w:rsidR="001F165D" w:rsidRPr="00EA1BDD" w:rsidRDefault="001F165D" w:rsidP="00605722">
      <w:pPr>
        <w:pStyle w:val="a3"/>
        <w:numPr>
          <w:ilvl w:val="0"/>
          <w:numId w:val="6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Переманивание партнеров из других структур одной Компании строго запрещается. В этой связи недопустимо:</w:t>
      </w:r>
    </w:p>
    <w:p w14:paraId="10FE3B89" w14:textId="57CC5D50" w:rsidR="001F165D" w:rsidRPr="00EA1BDD" w:rsidRDefault="001F165D" w:rsidP="00EB2674">
      <w:pPr>
        <w:shd w:val="clear" w:color="auto" w:fill="FFFFFF"/>
        <w:ind w:left="1418" w:hanging="284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 –</w:t>
      </w:r>
      <w:r w:rsidR="00EB2674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подстрекательство партнеров к несанкционированному переходу в    другую структуру с помощью обещаний лучшего руководства и больших возможностей карьерного роста и т.д.;</w:t>
      </w:r>
    </w:p>
    <w:p w14:paraId="043EBC9B" w14:textId="77777777" w:rsidR="001F165D" w:rsidRPr="00EA1BDD" w:rsidRDefault="001F165D" w:rsidP="00EB2674">
      <w:pPr>
        <w:pStyle w:val="a3"/>
        <w:shd w:val="clear" w:color="auto" w:fill="FFFFFF"/>
        <w:ind w:left="1418" w:hanging="284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– склонение партнеров к расторжению договора, используя подставных лиц (партнерство под именем другого человека, как правило, находящегося в другой структуре);</w:t>
      </w:r>
    </w:p>
    <w:p w14:paraId="75D644DF" w14:textId="77777777" w:rsidR="001F165D" w:rsidRPr="00EA1BDD" w:rsidRDefault="001F165D" w:rsidP="00EB2674">
      <w:pPr>
        <w:pStyle w:val="a3"/>
        <w:shd w:val="clear" w:color="auto" w:fill="FFFFFF"/>
        <w:ind w:left="1418" w:hanging="284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–негативные оценки и высказывания о других партнерах и структурах;</w:t>
      </w:r>
    </w:p>
    <w:p w14:paraId="381D128D" w14:textId="77777777" w:rsidR="001F165D" w:rsidRPr="00EA1BDD" w:rsidRDefault="001F165D" w:rsidP="00EB2674">
      <w:pPr>
        <w:pStyle w:val="a3"/>
        <w:shd w:val="clear" w:color="auto" w:fill="FFFFFF"/>
        <w:ind w:left="1418" w:hanging="284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–споры не должны быть публично характера (включая использование СМИ, газет и др. публичных ресурсов);</w:t>
      </w:r>
    </w:p>
    <w:p w14:paraId="4E5D88A8" w14:textId="77777777" w:rsidR="001F165D" w:rsidRPr="00EA1BDD" w:rsidRDefault="001F165D" w:rsidP="00605722">
      <w:pPr>
        <w:pStyle w:val="a3"/>
        <w:numPr>
          <w:ilvl w:val="0"/>
          <w:numId w:val="6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Партнер рассматривает других партнеров Компании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как своих товарищей и коллег, а не как конкурентов. Поэтому в местах организованной торговли товары продаются не ниже, чем по розничной цене, утверждённой Компанией. Ценовая конкуренция недопустима. Продажа по более низким ценам, что подрывает работу других партнеров, в т. ч. членов собственной сети, признаётся несовместимой со званием партнера Компании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.</w:t>
      </w:r>
    </w:p>
    <w:p w14:paraId="75508246" w14:textId="77777777" w:rsidR="001F165D" w:rsidRPr="00EA1BDD" w:rsidRDefault="001F165D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2CA2B131" w14:textId="77777777" w:rsidR="001F165D" w:rsidRPr="00EA1BDD" w:rsidRDefault="001F165D" w:rsidP="00605722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b/>
          <w:color w:val="1F4E79" w:themeColor="accent1" w:themeShade="80"/>
          <w:lang w:eastAsia="ru-RU"/>
        </w:rPr>
        <w:t xml:space="preserve">Поведение партнеров Компании </w:t>
      </w:r>
      <w:r w:rsidRPr="00EA1BDD">
        <w:rPr>
          <w:rFonts w:ascii="Arial" w:eastAsia="Times New Roman" w:hAnsi="Arial" w:cs="Arial"/>
          <w:b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b/>
          <w:color w:val="1F4E79" w:themeColor="accent1" w:themeShade="80"/>
          <w:lang w:eastAsia="ru-RU"/>
        </w:rPr>
        <w:t xml:space="preserve"> в отношении других компаний прямых продаж:</w:t>
      </w:r>
    </w:p>
    <w:p w14:paraId="78745EB8" w14:textId="77777777" w:rsidR="001F165D" w:rsidRPr="00EA1BDD" w:rsidRDefault="001F165D" w:rsidP="00605722">
      <w:pPr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</w:p>
    <w:p w14:paraId="2362A258" w14:textId="77777777" w:rsidR="001F165D" w:rsidRPr="00EA1BDD" w:rsidRDefault="001F165D" w:rsidP="00605722">
      <w:pPr>
        <w:pStyle w:val="a3"/>
        <w:numPr>
          <w:ilvl w:val="0"/>
          <w:numId w:val="6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Необходимо с уважением относиться к любой другой компании прямых продаж. Недобросовестное переманивание партнеров других компаний прямых продаж является не этичным и осуждается Компанией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.</w:t>
      </w:r>
    </w:p>
    <w:p w14:paraId="19FADA38" w14:textId="77777777" w:rsidR="001F165D" w:rsidRPr="00EB2674" w:rsidRDefault="001F165D" w:rsidP="00605722">
      <w:pPr>
        <w:pStyle w:val="a3"/>
        <w:numPr>
          <w:ilvl w:val="0"/>
          <w:numId w:val="6"/>
        </w:numPr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  <w:r w:rsidRPr="00EB2674">
        <w:rPr>
          <w:rFonts w:ascii="Arial" w:eastAsia="Times New Roman" w:hAnsi="Arial" w:cs="Arial"/>
          <w:b/>
          <w:color w:val="1F4E79" w:themeColor="accent1" w:themeShade="80"/>
          <w:lang w:eastAsia="ru-RU"/>
        </w:rPr>
        <w:t>Недопустимо:</w:t>
      </w:r>
    </w:p>
    <w:p w14:paraId="47925E6D" w14:textId="77777777" w:rsidR="001F165D" w:rsidRPr="00EA1BDD" w:rsidRDefault="001F165D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–переманивание целых структур с помощью систематического обращения к большому числу состоящих в них партнеров;</w:t>
      </w:r>
    </w:p>
    <w:p w14:paraId="553D4B65" w14:textId="77777777" w:rsidR="001F165D" w:rsidRPr="00EA1BDD" w:rsidRDefault="001F165D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–негативные оценки и высказывания о таких компаниях (возможности доходов, продукции и т.д.);</w:t>
      </w:r>
    </w:p>
    <w:p w14:paraId="2B824CB1" w14:textId="77777777" w:rsidR="001F165D" w:rsidRPr="00EA1BDD" w:rsidRDefault="001F165D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–склонение партнеров к расторжению договора;</w:t>
      </w:r>
    </w:p>
    <w:p w14:paraId="40C4E476" w14:textId="77777777" w:rsidR="001F165D" w:rsidRPr="00EA1BDD" w:rsidRDefault="001F165D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–предоставление вознаграждения в случае перехода в другую компанию или обещание подобного рода вознаграждений;</w:t>
      </w:r>
    </w:p>
    <w:p w14:paraId="5C7D6B9E" w14:textId="77777777" w:rsidR="001F165D" w:rsidRPr="00EA1BDD" w:rsidRDefault="001F165D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529663B0" w14:textId="77777777" w:rsidR="001F165D" w:rsidRPr="00EA1BDD" w:rsidRDefault="001F165D" w:rsidP="00605722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b/>
          <w:color w:val="1F4E79" w:themeColor="accent1" w:themeShade="80"/>
          <w:lang w:eastAsia="ru-RU"/>
        </w:rPr>
        <w:t>Поведение партнеров  в отношении своей Компании:</w:t>
      </w:r>
    </w:p>
    <w:p w14:paraId="6E7B483A" w14:textId="77777777" w:rsidR="001363E5" w:rsidRPr="00EA1BDD" w:rsidRDefault="001363E5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</w:p>
    <w:p w14:paraId="0A8ECB7D" w14:textId="77777777" w:rsidR="001F165D" w:rsidRPr="00EA1BDD" w:rsidRDefault="001F165D" w:rsidP="00605722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Партнер гордится брендом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IMAGINE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PEOPLEI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, всемерно способствует его продвижению на рынке, укреплению и популяризации среди населения. Работая в местах организованной торговли (выставки, ярмарки и т. п.), партнер  никогда не смешивает товары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ни с какими другими товарами. Продажа посторонних товаров под маркой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признаётся грубым нарушением КОДЕКСА ПОВЕДЕНИЯ, несовместимым со званием партнера Компании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.</w:t>
      </w:r>
    </w:p>
    <w:p w14:paraId="23213BF9" w14:textId="77777777" w:rsidR="001F165D" w:rsidRPr="00EA1BDD" w:rsidRDefault="001F165D" w:rsidP="00605722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Партнер должен использовать честные и корректные методы в своей работе. Разного рода манипуляции с маркетинг- планом противоречат этике и в большей степени наносят вред бизнесу Компании. В связи с этим, недопустимо:</w:t>
      </w:r>
    </w:p>
    <w:p w14:paraId="4D0696D3" w14:textId="77777777" w:rsidR="001F165D" w:rsidRPr="00EA1BDD" w:rsidRDefault="001F165D" w:rsidP="00605722">
      <w:pPr>
        <w:pStyle w:val="a3"/>
        <w:shd w:val="clear" w:color="auto" w:fill="FFFFFF"/>
        <w:ind w:left="1440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–систематически скупать продукцию и затем ее же необоснованно возвращать;</w:t>
      </w:r>
    </w:p>
    <w:p w14:paraId="10D4EE8D" w14:textId="77777777" w:rsidR="001F165D" w:rsidRPr="00EA1BDD" w:rsidRDefault="001F165D" w:rsidP="00605722">
      <w:pPr>
        <w:pStyle w:val="a3"/>
        <w:shd w:val="clear" w:color="auto" w:fill="FFFFFF"/>
        <w:ind w:left="1440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–продавать продукцию по заниженной цене;</w:t>
      </w:r>
    </w:p>
    <w:p w14:paraId="53D05F27" w14:textId="77777777" w:rsidR="001F165D" w:rsidRPr="00EA1BDD" w:rsidRDefault="001F165D" w:rsidP="00605722">
      <w:pPr>
        <w:pStyle w:val="a3"/>
        <w:shd w:val="clear" w:color="auto" w:fill="FFFFFF"/>
        <w:ind w:left="1440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–производить манипуляции с партнерскими договорами и т.п.</w:t>
      </w:r>
    </w:p>
    <w:p w14:paraId="7BDF4364" w14:textId="77777777" w:rsidR="001F165D" w:rsidRPr="00EA1BDD" w:rsidRDefault="001F165D" w:rsidP="00605722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Использование помещений, мероприятий, торговой марки и авторитета Компании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для пропаганды посторонних товаров и организаций признаётся несовместимым с пребыванием в рядах  Компании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и является основанием для немедленного удаления виновного из состава партнеров .</w:t>
      </w:r>
    </w:p>
    <w:p w14:paraId="3F294691" w14:textId="77777777" w:rsidR="001F165D" w:rsidRPr="00EA1BDD" w:rsidRDefault="001F165D" w:rsidP="00605722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За действия, несовместимые со званием партнера Компании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, к партнеру применяются следующие меры наказания:</w:t>
      </w:r>
    </w:p>
    <w:p w14:paraId="2D85109A" w14:textId="77777777" w:rsidR="001F165D" w:rsidRPr="00EA1BDD" w:rsidRDefault="001F165D" w:rsidP="00605722">
      <w:pPr>
        <w:pStyle w:val="a3"/>
        <w:shd w:val="clear" w:color="auto" w:fill="FFFFFF"/>
        <w:ind w:left="1440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При нарушении, совершённом впервые:</w:t>
      </w:r>
    </w:p>
    <w:p w14:paraId="64DABB4F" w14:textId="77777777" w:rsidR="001F165D" w:rsidRPr="00EA1BDD" w:rsidRDefault="001F165D" w:rsidP="00605722">
      <w:pPr>
        <w:pStyle w:val="a3"/>
        <w:shd w:val="clear" w:color="auto" w:fill="FFFFFF"/>
        <w:ind w:left="1440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- предупреждение;</w:t>
      </w:r>
    </w:p>
    <w:p w14:paraId="3650BDF6" w14:textId="77777777" w:rsidR="001F165D" w:rsidRPr="00EA1BDD" w:rsidRDefault="001F165D" w:rsidP="00605722">
      <w:pPr>
        <w:pStyle w:val="a3"/>
        <w:shd w:val="clear" w:color="auto" w:fill="FFFFFF"/>
        <w:ind w:left="1440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- снижение на 1 ранг квалификации на 1 месяц;</w:t>
      </w:r>
    </w:p>
    <w:p w14:paraId="52944E4C" w14:textId="77777777" w:rsidR="001F165D" w:rsidRPr="00EA1BDD" w:rsidRDefault="001F165D" w:rsidP="00605722">
      <w:pPr>
        <w:pStyle w:val="a3"/>
        <w:shd w:val="clear" w:color="auto" w:fill="FFFFFF"/>
        <w:ind w:left="1440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- лишение сети;</w:t>
      </w:r>
    </w:p>
    <w:p w14:paraId="1E8CA1D6" w14:textId="77777777" w:rsidR="001F165D" w:rsidRPr="00EA1BDD" w:rsidRDefault="001F165D" w:rsidP="00605722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При нарушении, совершённом повторно:</w:t>
      </w:r>
    </w:p>
    <w:p w14:paraId="14295B9F" w14:textId="77777777" w:rsidR="001F165D" w:rsidRPr="00EA1BDD" w:rsidRDefault="001F165D" w:rsidP="00605722">
      <w:pPr>
        <w:pStyle w:val="a3"/>
        <w:shd w:val="clear" w:color="auto" w:fill="FFFFFF"/>
        <w:ind w:left="2160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- удаление виновного из состава партнеров Компании </w:t>
      </w:r>
      <w:r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;</w:t>
      </w:r>
    </w:p>
    <w:p w14:paraId="11ACA42D" w14:textId="77777777" w:rsidR="001F165D" w:rsidRPr="00EA1BDD" w:rsidRDefault="001F165D" w:rsidP="00605722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Партнер  должен всегда являться честным и достойным представителем Компании. Он должен предпринимать все меры по защите Компании от внешних и внутренних негативных влияний, насколько позволяет его возможность.</w:t>
      </w:r>
    </w:p>
    <w:p w14:paraId="27231BC7" w14:textId="77777777" w:rsidR="00AD60A9" w:rsidRDefault="00AD60A9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4B7C0CB6" w14:textId="77777777" w:rsidR="008627E6" w:rsidRDefault="008627E6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710090DC" w14:textId="77777777" w:rsidR="008627E6" w:rsidRPr="00EA1BDD" w:rsidRDefault="008627E6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08ED7B6F" w14:textId="77777777" w:rsidR="00AD60A9" w:rsidRPr="00605722" w:rsidRDefault="00AD60A9" w:rsidP="00605722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  <w:r w:rsidRPr="00605722">
        <w:rPr>
          <w:rFonts w:ascii="Arial" w:eastAsia="Times New Roman" w:hAnsi="Arial" w:cs="Arial"/>
          <w:b/>
          <w:color w:val="1F4E79" w:themeColor="accent1" w:themeShade="80"/>
          <w:lang w:eastAsia="ru-RU"/>
        </w:rPr>
        <w:t>Правила для владельцев Шоу Румов:</w:t>
      </w:r>
    </w:p>
    <w:p w14:paraId="19A51882" w14:textId="77777777" w:rsidR="001363E5" w:rsidRPr="00EA1BDD" w:rsidRDefault="001363E5" w:rsidP="00605722">
      <w:p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6DA9FC21" w14:textId="77777777" w:rsidR="00AD60A9" w:rsidRPr="00EA1BDD" w:rsidRDefault="00AD60A9" w:rsidP="00605722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lastRenderedPageBreak/>
        <w:t>В Шоу-румах компании IP должна быть представлена исключительно линейка продукции компании IP, при не соблюдении данного правила, компания вправе лишить Шоу-рум официального статуса, закрыть ему складскую программу и снять адрес Шоу-рума с сайта компании.</w:t>
      </w:r>
    </w:p>
    <w:p w14:paraId="2D3A7414" w14:textId="77777777" w:rsidR="00AD60A9" w:rsidRPr="00EA1BDD" w:rsidRDefault="00AD60A9" w:rsidP="00605722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На территориях Шоу-румов IP, а также на событиях проводимых в рамках компании IP</w:t>
      </w:r>
      <w:r w:rsidRPr="00EA1BDD">
        <w:rPr>
          <w:rFonts w:ascii="Arial" w:eastAsia="Times New Roman" w:hAnsi="Arial" w:cs="Arial"/>
          <w:b/>
          <w:bCs/>
          <w:color w:val="1F4E79" w:themeColor="accent1" w:themeShade="80"/>
          <w:u w:val="single"/>
          <w:lang w:eastAsia="ru-RU"/>
        </w:rPr>
        <w:t> категорически запрещено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: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br/>
      </w:r>
      <w:r w:rsidR="00605722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- </w:t>
      </w: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>рекламировать другие компании, их услуги, продукцию и предложения, раздавать рекламные буклеты, визитки, собирать контакты партнёров компании IP. </w:t>
      </w:r>
    </w:p>
    <w:p w14:paraId="3683E0EF" w14:textId="77777777" w:rsidR="00AD60A9" w:rsidRPr="00EA1BDD" w:rsidRDefault="00AD60A9" w:rsidP="00605722">
      <w:pPr>
        <w:pStyle w:val="a3"/>
        <w:numPr>
          <w:ilvl w:val="0"/>
          <w:numId w:val="7"/>
        </w:num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Замеченные в такой деятельности владельцы ШоуРумов компании IP, после первого предупреждения, теряют скидку, в зависимости </w:t>
      </w:r>
      <w:r w:rsidR="00EA1BDD" w:rsidRPr="00EA1BDD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нарушения по усмотрению компании. При получении повторного заявления, данный ШоуРум будет лишен статуса ШоуРума, а владелец ШоуРума будет удален из сети без права на повторное подписание в Компанию </w:t>
      </w:r>
      <w:r w:rsidR="00EA1BDD" w:rsidRPr="00EA1BDD">
        <w:rPr>
          <w:rFonts w:ascii="Arial" w:eastAsia="Times New Roman" w:hAnsi="Arial" w:cs="Arial"/>
          <w:color w:val="1F4E79" w:themeColor="accent1" w:themeShade="80"/>
          <w:lang w:val="en-US" w:eastAsia="ru-RU"/>
        </w:rPr>
        <w:t>IP.</w:t>
      </w:r>
    </w:p>
    <w:p w14:paraId="7C58F71B" w14:textId="77777777" w:rsidR="00605722" w:rsidRDefault="00605722" w:rsidP="00605722">
      <w:pPr>
        <w:shd w:val="clear" w:color="auto" w:fill="FFFFFF"/>
        <w:jc w:val="both"/>
        <w:rPr>
          <w:rFonts w:ascii="Arial" w:eastAsia="Times New Roman" w:hAnsi="Arial" w:cs="Arial"/>
          <w:color w:val="666666"/>
          <w:lang w:eastAsia="ru-RU"/>
        </w:rPr>
      </w:pPr>
    </w:p>
    <w:p w14:paraId="7C0CAF2E" w14:textId="77777777" w:rsidR="00605722" w:rsidRDefault="00605722" w:rsidP="00605722">
      <w:pPr>
        <w:shd w:val="clear" w:color="auto" w:fill="FFFFFF"/>
        <w:jc w:val="both"/>
        <w:rPr>
          <w:rFonts w:ascii="Arial" w:eastAsia="Times New Roman" w:hAnsi="Arial" w:cs="Arial"/>
          <w:color w:val="666666"/>
          <w:lang w:eastAsia="ru-RU"/>
        </w:rPr>
      </w:pPr>
    </w:p>
    <w:p w14:paraId="0DA978F7" w14:textId="2C4A368F" w:rsidR="00605722" w:rsidRPr="00605722" w:rsidRDefault="00605722" w:rsidP="00605722">
      <w:p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605722">
        <w:rPr>
          <w:rFonts w:ascii="Arial" w:eastAsia="Times New Roman" w:hAnsi="Arial" w:cs="Arial"/>
          <w:color w:val="1F4E79" w:themeColor="accent1" w:themeShade="80"/>
          <w:lang w:eastAsia="ru-RU"/>
        </w:rPr>
        <w:t>Настоящий ЭТИЧЕСКИЙ КОДЕКС  утвержден ру</w:t>
      </w:r>
      <w:r w:rsidR="008627E6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ководителями, директорами и </w:t>
      </w:r>
      <w:r w:rsidRPr="00605722">
        <w:rPr>
          <w:rFonts w:ascii="Arial" w:eastAsia="Times New Roman" w:hAnsi="Arial" w:cs="Arial"/>
          <w:color w:val="1F4E79" w:themeColor="accent1" w:themeShade="80"/>
          <w:lang w:eastAsia="ru-RU"/>
        </w:rPr>
        <w:t xml:space="preserve"> лидерским Советом ________ «__»_____________  20____ года и вступает в силу с момента утверждения.</w:t>
      </w:r>
    </w:p>
    <w:p w14:paraId="39925BF2" w14:textId="77777777" w:rsidR="00EA1BDD" w:rsidRPr="00605722" w:rsidRDefault="00EA1BDD" w:rsidP="00605722">
      <w:p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3EDE1FF1" w14:textId="77777777" w:rsidR="001363E5" w:rsidRPr="00605722" w:rsidRDefault="001363E5" w:rsidP="00605722">
      <w:p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6A7C2FE6" w14:textId="77777777" w:rsidR="001F165D" w:rsidRPr="00605722" w:rsidRDefault="001F165D" w:rsidP="00605722">
      <w:p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3946721B" w14:textId="77777777" w:rsidR="001F165D" w:rsidRPr="00605722" w:rsidRDefault="001F165D" w:rsidP="00605722">
      <w:p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5E9450B2" w14:textId="77777777" w:rsidR="001F165D" w:rsidRPr="00605722" w:rsidRDefault="001F165D" w:rsidP="00605722">
      <w:p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7AE8A32A" w14:textId="77777777" w:rsidR="001F165D" w:rsidRPr="00EA1BDD" w:rsidRDefault="001F165D" w:rsidP="00605722">
      <w:pPr>
        <w:pStyle w:val="a3"/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</w:p>
    <w:p w14:paraId="49C86EAE" w14:textId="77777777" w:rsidR="001F165D" w:rsidRPr="00EA1BDD" w:rsidRDefault="001F165D" w:rsidP="00605722">
      <w:pPr>
        <w:shd w:val="clear" w:color="auto" w:fill="FFFFFF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294ADCC2" w14:textId="77777777" w:rsidR="001F165D" w:rsidRPr="00EA1BDD" w:rsidRDefault="001F165D" w:rsidP="00605722">
      <w:pPr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</w:p>
    <w:p w14:paraId="3803C642" w14:textId="77777777" w:rsidR="001F165D" w:rsidRPr="00EA1BDD" w:rsidRDefault="001F165D" w:rsidP="00605722">
      <w:pPr>
        <w:shd w:val="clear" w:color="auto" w:fill="FFFFFF"/>
        <w:jc w:val="both"/>
        <w:rPr>
          <w:rFonts w:ascii="Arial" w:eastAsia="Times New Roman" w:hAnsi="Arial" w:cs="Arial"/>
          <w:b/>
          <w:color w:val="1F4E79" w:themeColor="accent1" w:themeShade="80"/>
          <w:lang w:eastAsia="ru-RU"/>
        </w:rPr>
      </w:pPr>
    </w:p>
    <w:p w14:paraId="03D9AC45" w14:textId="77777777" w:rsidR="001F165D" w:rsidRPr="00EA1BDD" w:rsidRDefault="001F165D" w:rsidP="00605722">
      <w:pPr>
        <w:pStyle w:val="a3"/>
        <w:jc w:val="both"/>
        <w:rPr>
          <w:rFonts w:ascii="Arial" w:eastAsia="Times New Roman" w:hAnsi="Arial" w:cs="Arial"/>
          <w:color w:val="1F4E79" w:themeColor="accent1" w:themeShade="80"/>
          <w:lang w:eastAsia="ru-RU"/>
        </w:rPr>
      </w:pPr>
    </w:p>
    <w:p w14:paraId="50B281D2" w14:textId="77777777" w:rsidR="001F165D" w:rsidRPr="001F165D" w:rsidRDefault="001F165D" w:rsidP="00605722">
      <w:pPr>
        <w:jc w:val="both"/>
        <w:rPr>
          <w:b/>
        </w:rPr>
      </w:pPr>
    </w:p>
    <w:sectPr w:rsidR="001F165D" w:rsidRPr="001F165D" w:rsidSect="001065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7D0"/>
    <w:multiLevelType w:val="hybridMultilevel"/>
    <w:tmpl w:val="EE2482B4"/>
    <w:lvl w:ilvl="0" w:tplc="5D40ED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14FD"/>
    <w:multiLevelType w:val="hybridMultilevel"/>
    <w:tmpl w:val="FE6656D6"/>
    <w:lvl w:ilvl="0" w:tplc="92A4278E">
      <w:start w:val="1"/>
      <w:numFmt w:val="decimal"/>
      <w:lvlText w:val="%1с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85BDC"/>
    <w:multiLevelType w:val="hybridMultilevel"/>
    <w:tmpl w:val="82A8F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A058E"/>
    <w:multiLevelType w:val="hybridMultilevel"/>
    <w:tmpl w:val="89C6F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57BE0"/>
    <w:multiLevelType w:val="hybridMultilevel"/>
    <w:tmpl w:val="CF241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E3D73"/>
    <w:multiLevelType w:val="hybridMultilevel"/>
    <w:tmpl w:val="5D529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F18FF"/>
    <w:multiLevelType w:val="hybridMultilevel"/>
    <w:tmpl w:val="8A568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5D"/>
    <w:rsid w:val="000326DD"/>
    <w:rsid w:val="001065F0"/>
    <w:rsid w:val="001363E5"/>
    <w:rsid w:val="001F165D"/>
    <w:rsid w:val="00605722"/>
    <w:rsid w:val="0064653A"/>
    <w:rsid w:val="008627E6"/>
    <w:rsid w:val="00A01E43"/>
    <w:rsid w:val="00AD60A9"/>
    <w:rsid w:val="00EA1BDD"/>
    <w:rsid w:val="00EB2674"/>
    <w:rsid w:val="00EC6FD6"/>
    <w:rsid w:val="00F7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3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hp</cp:lastModifiedBy>
  <cp:revision>7</cp:revision>
  <dcterms:created xsi:type="dcterms:W3CDTF">2018-05-04T06:01:00Z</dcterms:created>
  <dcterms:modified xsi:type="dcterms:W3CDTF">2018-06-19T07:53:00Z</dcterms:modified>
</cp:coreProperties>
</file>