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419C" w14:textId="77777777" w:rsidR="00F54CC1" w:rsidRDefault="00000000">
      <w:pPr>
        <w:pStyle w:val="Title"/>
      </w:pPr>
      <w:r>
        <w:t>RTL Specifications</w:t>
      </w:r>
    </w:p>
    <w:p w14:paraId="4E66B292" w14:textId="77777777" w:rsidR="00F54CC1" w:rsidRDefault="00000000" w:rsidP="001A7764">
      <w:pPr>
        <w:pStyle w:val="FirstParagraph"/>
        <w:spacing w:before="0" w:after="0"/>
        <w:jc w:val="center"/>
      </w:pPr>
      <w:r>
        <w:rPr>
          <w:i/>
          <w:iCs/>
        </w:rPr>
        <w:t>Sequence Detector · Traffic Light Controller · Synchronous FIFO</w:t>
      </w:r>
    </w:p>
    <w:p w14:paraId="54DD6E05" w14:textId="77777777" w:rsidR="00F54CC1" w:rsidRDefault="00000000" w:rsidP="001A7764">
      <w:pPr>
        <w:pStyle w:val="BodyText"/>
        <w:spacing w:before="0" w:after="0"/>
        <w:jc w:val="center"/>
      </w:pPr>
      <w:r>
        <w:t>Asmicore Semiconductor Internship — 14-Day RTL/DV Assignment, Day 8</w:t>
      </w:r>
    </w:p>
    <w:p w14:paraId="4DD28DA2" w14:textId="77777777" w:rsidR="00F54CC1" w:rsidRDefault="00000000" w:rsidP="001A7764">
      <w:pPr>
        <w:pStyle w:val="BodyText"/>
        <w:spacing w:before="0" w:after="0"/>
        <w:jc w:val="center"/>
      </w:pPr>
      <w:r>
        <w:t>Author: Nur Mohammad Abdullah</w:t>
      </w:r>
    </w:p>
    <w:p w14:paraId="21905532" w14:textId="6679BA37" w:rsidR="00F54CC1" w:rsidRDefault="00000000" w:rsidP="001A7764">
      <w:pPr>
        <w:pStyle w:val="BodyText"/>
        <w:spacing w:before="0" w:after="0"/>
        <w:jc w:val="center"/>
      </w:pPr>
      <w:r>
        <w:rPr>
          <w:i/>
          <w:iCs/>
        </w:rPr>
        <w:t xml:space="preserve">All three designs verified via Icarus Verilog v12.0 simulation; see </w:t>
      </w:r>
      <w:r>
        <w:rPr>
          <w:rStyle w:val="VerbatimChar"/>
          <w:i/>
          <w:iCs/>
        </w:rPr>
        <w:t>docs/experiments/</w:t>
      </w:r>
      <w:r>
        <w:rPr>
          <w:i/>
          <w:iCs/>
        </w:rPr>
        <w:t xml:space="preserve"> </w:t>
      </w:r>
      <w:proofErr w:type="gramStart"/>
      <w:r>
        <w:rPr>
          <w:i/>
          <w:iCs/>
        </w:rPr>
        <w:t>for</w:t>
      </w:r>
      <w:r w:rsidR="00B12CBB">
        <w:rPr>
          <w:i/>
          <w:iCs/>
        </w:rPr>
        <w:t xml:space="preserve"> </w:t>
      </w:r>
      <w:r>
        <w:rPr>
          <w:i/>
          <w:iCs/>
        </w:rPr>
        <w:t xml:space="preserve"> logs</w:t>
      </w:r>
      <w:proofErr w:type="gramEnd"/>
      <w:r>
        <w:rPr>
          <w:i/>
          <w:iCs/>
        </w:rPr>
        <w:t>.</w:t>
      </w:r>
    </w:p>
    <w:p w14:paraId="392134BC" w14:textId="77777777" w:rsidR="00F54CC1" w:rsidRDefault="00000000">
      <w:pPr>
        <w:pStyle w:val="Heading1"/>
      </w:pPr>
      <w:bookmarkStart w:id="0" w:name="rtl-1-sequence-detector-overlapping-1011"/>
      <w:r>
        <w:t>RTL #1 — Sequence Detector (Overlapping “1011”)</w:t>
      </w:r>
    </w:p>
    <w:p w14:paraId="49F0D468" w14:textId="77777777" w:rsidR="00F54CC1" w:rsidRDefault="00000000">
      <w:pPr>
        <w:pStyle w:val="Heading2"/>
      </w:pPr>
      <w:bookmarkStart w:id="1" w:name="overview"/>
      <w:r>
        <w:t>Overview</w:t>
      </w:r>
    </w:p>
    <w:p w14:paraId="371177E4" w14:textId="77777777" w:rsidR="00F54CC1" w:rsidRDefault="00000000">
      <w:pPr>
        <w:pStyle w:val="FirstParagraph"/>
      </w:pPr>
      <w:r>
        <w:t xml:space="preserve">Detects the overlapping bit pattern “1011” arriving serially, one bit per clock cycle, on a single-bit input. “Overlapping” means the trailing bit of a completed match may also serve as the first bit of the next match (e.g. the stream “1011011” contains two occurrences of “1011”, sharing one bit between them) — the detector must correctly fire on both, not just the first. Implemented as a </w:t>
      </w:r>
      <w:r>
        <w:rPr>
          <w:b/>
          <w:bCs/>
        </w:rPr>
        <w:t>genuine 5-state Moore FSM</w:t>
      </w:r>
      <w:r>
        <w:t xml:space="preserve">: </w:t>
      </w:r>
      <w:r>
        <w:rPr>
          <w:rStyle w:val="VerbatimChar"/>
        </w:rPr>
        <w:t>detected</w:t>
      </w:r>
      <w:r>
        <w:t xml:space="preserve"> is a pure combinational decode of the current state (</w:t>
      </w:r>
      <w:r>
        <w:rPr>
          <w:rStyle w:val="VerbatimChar"/>
        </w:rPr>
        <w:t>detected = (state == S1011)</w:t>
      </w:r>
      <w:r>
        <w:t xml:space="preserve">), HIGH only while the FSM occupies the dedicated DETECT state </w:t>
      </w:r>
      <w:r>
        <w:rPr>
          <w:rStyle w:val="VerbatimChar"/>
        </w:rPr>
        <w:t>S1011</w:t>
      </w:r>
      <w:r>
        <w:t xml:space="preserve">. Because it depends on the registered state alone — never on </w:t>
      </w:r>
      <w:r>
        <w:rPr>
          <w:rStyle w:val="VerbatimChar"/>
        </w:rPr>
        <w:t>din</w:t>
      </w:r>
      <w:r>
        <w:t xml:space="preserve"> — it is glitch-free on the input and unambiguously a Moore output.</w:t>
      </w:r>
    </w:p>
    <w:p w14:paraId="34314510" w14:textId="77777777" w:rsidR="00F54CC1" w:rsidRDefault="00000000">
      <w:pPr>
        <w:pStyle w:val="Heading2"/>
      </w:pPr>
      <w:bookmarkStart w:id="2" w:name="key-features"/>
      <w:bookmarkEnd w:id="1"/>
      <w:r>
        <w:t>Key Features</w:t>
      </w:r>
    </w:p>
    <w:p w14:paraId="61334B7B" w14:textId="77777777" w:rsidR="00F54CC1" w:rsidRDefault="00000000">
      <w:pPr>
        <w:pStyle w:val="Compact"/>
        <w:numPr>
          <w:ilvl w:val="0"/>
          <w:numId w:val="2"/>
        </w:numPr>
      </w:pPr>
      <w:r>
        <w:t>Overlapping detection — correctly handles matches that share bits with the preceding match.</w:t>
      </w:r>
    </w:p>
    <w:p w14:paraId="07E39144" w14:textId="77777777" w:rsidR="00F54CC1" w:rsidRDefault="00000000">
      <w:pPr>
        <w:pStyle w:val="Compact"/>
        <w:numPr>
          <w:ilvl w:val="0"/>
          <w:numId w:val="2"/>
        </w:numPr>
      </w:pPr>
      <w:r>
        <w:t xml:space="preserve">True Moore output: </w:t>
      </w:r>
      <w:r>
        <w:rPr>
          <w:rStyle w:val="VerbatimChar"/>
        </w:rPr>
        <w:t>detected</w:t>
      </w:r>
      <w:r>
        <w:t xml:space="preserve"> is a pure function of state (HIGH only in the DETECT state </w:t>
      </w:r>
      <w:r>
        <w:rPr>
          <w:rStyle w:val="VerbatimChar"/>
        </w:rPr>
        <w:t>S1011</w:t>
      </w:r>
      <w:r>
        <w:t xml:space="preserve">), with no combinational dependence on </w:t>
      </w:r>
      <w:r>
        <w:rPr>
          <w:rStyle w:val="VerbatimChar"/>
        </w:rPr>
        <w:t>din</w:t>
      </w:r>
      <w:r>
        <w:t>.</w:t>
      </w:r>
    </w:p>
    <w:p w14:paraId="4048A08A" w14:textId="77777777" w:rsidR="00F54CC1" w:rsidRDefault="00000000">
      <w:pPr>
        <w:pStyle w:val="Compact"/>
        <w:numPr>
          <w:ilvl w:val="0"/>
          <w:numId w:val="2"/>
        </w:numPr>
      </w:pPr>
      <w:r>
        <w:t>Asynchronous, active-low reset (</w:t>
      </w:r>
      <w:r>
        <w:rPr>
          <w:rStyle w:val="VerbatimChar"/>
        </w:rPr>
        <w:t>rst_n</w:t>
      </w:r>
      <w:r>
        <w:t>) — guarantees a known state independent of clock activity.</w:t>
      </w:r>
    </w:p>
    <w:p w14:paraId="3D43A8DF" w14:textId="77777777" w:rsidR="00F54CC1" w:rsidRDefault="00000000">
      <w:pPr>
        <w:pStyle w:val="Compact"/>
        <w:numPr>
          <w:ilvl w:val="0"/>
          <w:numId w:val="2"/>
        </w:numPr>
      </w:pPr>
      <w:r>
        <w:t xml:space="preserve">5-state FSM, 3-bit encoding: </w:t>
      </w:r>
      <w:r>
        <w:rPr>
          <w:rStyle w:val="VerbatimChar"/>
        </w:rPr>
        <w:t>IDLE</w:t>
      </w:r>
      <w:r>
        <w:t xml:space="preserve">, </w:t>
      </w:r>
      <w:r>
        <w:rPr>
          <w:rStyle w:val="VerbatimChar"/>
        </w:rPr>
        <w:t>S1</w:t>
      </w:r>
      <w:r>
        <w:t xml:space="preserve">, </w:t>
      </w:r>
      <w:r>
        <w:rPr>
          <w:rStyle w:val="VerbatimChar"/>
        </w:rPr>
        <w:t>S10</w:t>
      </w:r>
      <w:r>
        <w:t xml:space="preserve">, </w:t>
      </w:r>
      <w:r>
        <w:rPr>
          <w:rStyle w:val="VerbatimChar"/>
        </w:rPr>
        <w:t>S101</w:t>
      </w:r>
      <w:r>
        <w:t xml:space="preserve">, </w:t>
      </w:r>
      <w:r>
        <w:rPr>
          <w:rStyle w:val="VerbatimChar"/>
        </w:rPr>
        <w:t>S1011</w:t>
      </w:r>
      <w:r>
        <w:t>.</w:t>
      </w:r>
    </w:p>
    <w:p w14:paraId="67B24B93" w14:textId="77777777" w:rsidR="00F54CC1" w:rsidRDefault="00000000">
      <w:pPr>
        <w:pStyle w:val="Heading2"/>
      </w:pPr>
      <w:bookmarkStart w:id="3" w:name="interface-table"/>
      <w:bookmarkEnd w:id="2"/>
      <w:r>
        <w:t>Interface Table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0"/>
        <w:gridCol w:w="1400"/>
        <w:gridCol w:w="1000"/>
        <w:gridCol w:w="1500"/>
        <w:gridCol w:w="1100"/>
        <w:gridCol w:w="4300"/>
      </w:tblGrid>
      <w:tr w:rsidR="00F54CC1" w:rsidRPr="00C02E75" w14:paraId="3E6474CC" w14:textId="77777777" w:rsidTr="001A776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3E0A3B11" w14:textId="77777777" w:rsidR="00F54CC1" w:rsidRPr="00C02E75" w:rsidRDefault="00000000" w:rsidP="00C02E75">
            <w:pPr>
              <w:pStyle w:val="Compact"/>
              <w:jc w:val="center"/>
              <w:rPr>
                <w:b/>
                <w:bCs/>
                <w:sz w:val="26"/>
                <w:szCs w:val="26"/>
              </w:rPr>
            </w:pPr>
            <w:r w:rsidRPr="00C02E75">
              <w:rPr>
                <w:b/>
                <w:bCs/>
                <w:sz w:val="26"/>
                <w:szCs w:val="26"/>
              </w:rPr>
              <w:t>Port</w:t>
            </w:r>
          </w:p>
        </w:tc>
        <w:tc>
          <w:tcPr>
            <w:tcW w:w="0" w:type="auto"/>
            <w:tcBorders>
              <w:bottom w:val="none" w:sz="0" w:space="0" w:color="auto"/>
            </w:tcBorders>
            <w:shd w:val="clear" w:color="auto" w:fill="BFBFBF" w:themeFill="background1" w:themeFillShade="BF"/>
            <w:vAlign w:val="center"/>
          </w:tcPr>
          <w:p w14:paraId="2988CDE6" w14:textId="77777777" w:rsidR="00F54CC1" w:rsidRPr="00C02E75" w:rsidRDefault="00000000" w:rsidP="00C02E75">
            <w:pPr>
              <w:pStyle w:val="Compact"/>
              <w:jc w:val="center"/>
              <w:rPr>
                <w:b/>
                <w:bCs/>
                <w:sz w:val="26"/>
                <w:szCs w:val="26"/>
              </w:rPr>
            </w:pPr>
            <w:r w:rsidRPr="00C02E75">
              <w:rPr>
                <w:b/>
                <w:bCs/>
                <w:sz w:val="26"/>
                <w:szCs w:val="26"/>
              </w:rPr>
              <w:t>Direction</w:t>
            </w:r>
          </w:p>
        </w:tc>
        <w:tc>
          <w:tcPr>
            <w:tcW w:w="0" w:type="auto"/>
            <w:tcBorders>
              <w:bottom w:val="none" w:sz="0" w:space="0" w:color="auto"/>
            </w:tcBorders>
            <w:shd w:val="clear" w:color="auto" w:fill="BFBFBF" w:themeFill="background1" w:themeFillShade="BF"/>
            <w:vAlign w:val="center"/>
          </w:tcPr>
          <w:p w14:paraId="004FB86A" w14:textId="77777777" w:rsidR="00F54CC1" w:rsidRPr="00C02E75" w:rsidRDefault="00000000" w:rsidP="00C02E75">
            <w:pPr>
              <w:pStyle w:val="Compact"/>
              <w:jc w:val="center"/>
              <w:rPr>
                <w:b/>
                <w:bCs/>
                <w:sz w:val="26"/>
                <w:szCs w:val="26"/>
              </w:rPr>
            </w:pPr>
            <w:r w:rsidRPr="00C02E75">
              <w:rPr>
                <w:b/>
                <w:bCs/>
                <w:sz w:val="26"/>
                <w:szCs w:val="26"/>
              </w:rPr>
              <w:t>Width</w:t>
            </w:r>
          </w:p>
        </w:tc>
        <w:tc>
          <w:tcPr>
            <w:tcW w:w="0" w:type="auto"/>
            <w:tcBorders>
              <w:bottom w:val="none" w:sz="0" w:space="0" w:color="auto"/>
            </w:tcBorders>
            <w:shd w:val="clear" w:color="auto" w:fill="BFBFBF" w:themeFill="background1" w:themeFillShade="BF"/>
            <w:vAlign w:val="center"/>
          </w:tcPr>
          <w:p w14:paraId="0D627568" w14:textId="77777777" w:rsidR="00F54CC1" w:rsidRPr="00C02E75" w:rsidRDefault="00000000" w:rsidP="00C02E75">
            <w:pPr>
              <w:pStyle w:val="Compact"/>
              <w:jc w:val="center"/>
              <w:rPr>
                <w:b/>
                <w:bCs/>
                <w:sz w:val="26"/>
                <w:szCs w:val="26"/>
              </w:rPr>
            </w:pPr>
            <w:r w:rsidRPr="00C02E75">
              <w:rPr>
                <w:b/>
                <w:bCs/>
                <w:sz w:val="26"/>
                <w:szCs w:val="26"/>
              </w:rPr>
              <w:t>Clock Domain</w:t>
            </w:r>
          </w:p>
        </w:tc>
        <w:tc>
          <w:tcPr>
            <w:tcW w:w="0" w:type="auto"/>
            <w:tcBorders>
              <w:bottom w:val="none" w:sz="0" w:space="0" w:color="auto"/>
            </w:tcBorders>
            <w:shd w:val="clear" w:color="auto" w:fill="BFBFBF" w:themeFill="background1" w:themeFillShade="BF"/>
            <w:vAlign w:val="center"/>
          </w:tcPr>
          <w:p w14:paraId="153EC16B" w14:textId="77777777" w:rsidR="00F54CC1" w:rsidRPr="00C02E75" w:rsidRDefault="00000000" w:rsidP="00C02E75">
            <w:pPr>
              <w:pStyle w:val="Compact"/>
              <w:jc w:val="center"/>
              <w:rPr>
                <w:b/>
                <w:bCs/>
                <w:sz w:val="26"/>
                <w:szCs w:val="26"/>
              </w:rPr>
            </w:pPr>
            <w:r w:rsidRPr="00C02E75">
              <w:rPr>
                <w:b/>
                <w:bCs/>
                <w:sz w:val="26"/>
                <w:szCs w:val="26"/>
              </w:rPr>
              <w:t>Active Level</w:t>
            </w:r>
          </w:p>
        </w:tc>
        <w:tc>
          <w:tcPr>
            <w:tcW w:w="0" w:type="auto"/>
            <w:tcBorders>
              <w:bottom w:val="none" w:sz="0" w:space="0" w:color="auto"/>
            </w:tcBorders>
            <w:shd w:val="clear" w:color="auto" w:fill="BFBFBF" w:themeFill="background1" w:themeFillShade="BF"/>
            <w:vAlign w:val="center"/>
          </w:tcPr>
          <w:p w14:paraId="238EF547" w14:textId="77777777" w:rsidR="00F54CC1" w:rsidRPr="00C02E75" w:rsidRDefault="00000000" w:rsidP="00C02E75">
            <w:pPr>
              <w:pStyle w:val="Compact"/>
              <w:jc w:val="center"/>
              <w:rPr>
                <w:b/>
                <w:bCs/>
                <w:sz w:val="26"/>
                <w:szCs w:val="26"/>
              </w:rPr>
            </w:pPr>
            <w:r w:rsidRPr="00C02E75">
              <w:rPr>
                <w:b/>
                <w:bCs/>
                <w:sz w:val="26"/>
                <w:szCs w:val="26"/>
              </w:rPr>
              <w:t>Description</w:t>
            </w:r>
          </w:p>
        </w:tc>
      </w:tr>
      <w:tr w:rsidR="00F54CC1" w14:paraId="013E5695" w14:textId="77777777" w:rsidTr="001A7764">
        <w:tc>
          <w:tcPr>
            <w:tcW w:w="0" w:type="auto"/>
          </w:tcPr>
          <w:p w14:paraId="2EE19784" w14:textId="77777777" w:rsidR="00F54CC1" w:rsidRDefault="00000000">
            <w:pPr>
              <w:pStyle w:val="Compact"/>
            </w:pPr>
            <w:r>
              <w:t>clk</w:t>
            </w:r>
          </w:p>
        </w:tc>
        <w:tc>
          <w:tcPr>
            <w:tcW w:w="0" w:type="auto"/>
          </w:tcPr>
          <w:p w14:paraId="1F7E81E4" w14:textId="77777777" w:rsidR="00F54CC1" w:rsidRDefault="00000000">
            <w:pPr>
              <w:pStyle w:val="Compact"/>
            </w:pPr>
            <w:r>
              <w:t>input</w:t>
            </w:r>
          </w:p>
        </w:tc>
        <w:tc>
          <w:tcPr>
            <w:tcW w:w="0" w:type="auto"/>
          </w:tcPr>
          <w:p w14:paraId="5349C09F" w14:textId="77777777" w:rsidR="00F54CC1" w:rsidRDefault="00000000">
            <w:pPr>
              <w:pStyle w:val="Compact"/>
            </w:pPr>
            <w:r>
              <w:t>1</w:t>
            </w:r>
          </w:p>
        </w:tc>
        <w:tc>
          <w:tcPr>
            <w:tcW w:w="0" w:type="auto"/>
          </w:tcPr>
          <w:p w14:paraId="4F6F87D3" w14:textId="77777777" w:rsidR="00F54CC1" w:rsidRDefault="00000000">
            <w:pPr>
              <w:pStyle w:val="Compact"/>
            </w:pPr>
            <w:r>
              <w:t>— (source)</w:t>
            </w:r>
          </w:p>
        </w:tc>
        <w:tc>
          <w:tcPr>
            <w:tcW w:w="0" w:type="auto"/>
          </w:tcPr>
          <w:p w14:paraId="04BA915B" w14:textId="77777777" w:rsidR="00F54CC1" w:rsidRDefault="00000000">
            <w:pPr>
              <w:pStyle w:val="Compact"/>
            </w:pPr>
            <w:r>
              <w:t>rising-edge</w:t>
            </w:r>
          </w:p>
        </w:tc>
        <w:tc>
          <w:tcPr>
            <w:tcW w:w="0" w:type="auto"/>
          </w:tcPr>
          <w:p w14:paraId="04671286" w14:textId="77777777" w:rsidR="00F54CC1" w:rsidRDefault="00000000">
            <w:pPr>
              <w:pStyle w:val="Compact"/>
            </w:pPr>
            <w:r>
              <w:t>System clock. All sequential logic (the state register) updates on the rising edge.</w:t>
            </w:r>
          </w:p>
        </w:tc>
      </w:tr>
      <w:tr w:rsidR="00F54CC1" w14:paraId="6E24D49B" w14:textId="77777777" w:rsidTr="001A7764">
        <w:tc>
          <w:tcPr>
            <w:tcW w:w="0" w:type="auto"/>
          </w:tcPr>
          <w:p w14:paraId="4F8C3292" w14:textId="77777777" w:rsidR="00F54CC1" w:rsidRDefault="00000000">
            <w:pPr>
              <w:pStyle w:val="Compact"/>
            </w:pPr>
            <w:r>
              <w:t>rst_n</w:t>
            </w:r>
          </w:p>
        </w:tc>
        <w:tc>
          <w:tcPr>
            <w:tcW w:w="0" w:type="auto"/>
          </w:tcPr>
          <w:p w14:paraId="507CFDD4" w14:textId="77777777" w:rsidR="00F54CC1" w:rsidRDefault="00000000">
            <w:pPr>
              <w:pStyle w:val="Compact"/>
            </w:pPr>
            <w:r>
              <w:t>input</w:t>
            </w:r>
          </w:p>
        </w:tc>
        <w:tc>
          <w:tcPr>
            <w:tcW w:w="0" w:type="auto"/>
          </w:tcPr>
          <w:p w14:paraId="66229DCE" w14:textId="77777777" w:rsidR="00F54CC1" w:rsidRDefault="00000000">
            <w:pPr>
              <w:pStyle w:val="Compact"/>
            </w:pPr>
            <w:r>
              <w:t>1</w:t>
            </w:r>
          </w:p>
        </w:tc>
        <w:tc>
          <w:tcPr>
            <w:tcW w:w="0" w:type="auto"/>
          </w:tcPr>
          <w:p w14:paraId="590CE856" w14:textId="77777777" w:rsidR="00F54CC1" w:rsidRDefault="00000000">
            <w:pPr>
              <w:pStyle w:val="Compact"/>
            </w:pPr>
            <w:r>
              <w:t>clk</w:t>
            </w:r>
          </w:p>
        </w:tc>
        <w:tc>
          <w:tcPr>
            <w:tcW w:w="0" w:type="auto"/>
          </w:tcPr>
          <w:p w14:paraId="5F3A18C9" w14:textId="77777777" w:rsidR="00F54CC1" w:rsidRDefault="00000000">
            <w:pPr>
              <w:pStyle w:val="Compact"/>
            </w:pPr>
            <w:r>
              <w:t>active-low</w:t>
            </w:r>
          </w:p>
        </w:tc>
        <w:tc>
          <w:tcPr>
            <w:tcW w:w="0" w:type="auto"/>
          </w:tcPr>
          <w:p w14:paraId="52D5C64A" w14:textId="77777777" w:rsidR="00F54CC1" w:rsidRDefault="00000000">
            <w:pPr>
              <w:pStyle w:val="Compact"/>
            </w:pPr>
            <w:r>
              <w:t xml:space="preserve">Asynchronous reset. Forces the FSM to </w:t>
            </w:r>
            <w:r>
              <w:rPr>
                <w:rStyle w:val="VerbatimChar"/>
              </w:rPr>
              <w:t>IDLE</w:t>
            </w:r>
            <w:r>
              <w:t xml:space="preserve"> (so </w:t>
            </w:r>
            <w:r>
              <w:rPr>
                <w:rStyle w:val="VerbatimChar"/>
              </w:rPr>
              <w:t>detected</w:t>
            </w:r>
            <w:r>
              <w:t>=0), independent of clk activity.</w:t>
            </w:r>
          </w:p>
        </w:tc>
      </w:tr>
      <w:tr w:rsidR="00F54CC1" w14:paraId="74539BDE" w14:textId="77777777" w:rsidTr="001A7764">
        <w:tc>
          <w:tcPr>
            <w:tcW w:w="0" w:type="auto"/>
          </w:tcPr>
          <w:p w14:paraId="15FD2257" w14:textId="77777777" w:rsidR="00F54CC1" w:rsidRDefault="00000000">
            <w:pPr>
              <w:pStyle w:val="Compact"/>
            </w:pPr>
            <w:r>
              <w:t>din</w:t>
            </w:r>
          </w:p>
        </w:tc>
        <w:tc>
          <w:tcPr>
            <w:tcW w:w="0" w:type="auto"/>
          </w:tcPr>
          <w:p w14:paraId="2B1B29F7" w14:textId="77777777" w:rsidR="00F54CC1" w:rsidRDefault="00000000">
            <w:pPr>
              <w:pStyle w:val="Compact"/>
            </w:pPr>
            <w:r>
              <w:t>input</w:t>
            </w:r>
          </w:p>
        </w:tc>
        <w:tc>
          <w:tcPr>
            <w:tcW w:w="0" w:type="auto"/>
          </w:tcPr>
          <w:p w14:paraId="4C25B1B6" w14:textId="77777777" w:rsidR="00F54CC1" w:rsidRDefault="00000000">
            <w:pPr>
              <w:pStyle w:val="Compact"/>
            </w:pPr>
            <w:r>
              <w:t>1</w:t>
            </w:r>
          </w:p>
        </w:tc>
        <w:tc>
          <w:tcPr>
            <w:tcW w:w="0" w:type="auto"/>
          </w:tcPr>
          <w:p w14:paraId="5D1F69CF" w14:textId="77777777" w:rsidR="00F54CC1" w:rsidRDefault="00000000">
            <w:pPr>
              <w:pStyle w:val="Compact"/>
            </w:pPr>
            <w:r>
              <w:t>clk</w:t>
            </w:r>
          </w:p>
        </w:tc>
        <w:tc>
          <w:tcPr>
            <w:tcW w:w="0" w:type="auto"/>
          </w:tcPr>
          <w:p w14:paraId="192B0A1C" w14:textId="77777777" w:rsidR="00F54CC1" w:rsidRDefault="00000000">
            <w:pPr>
              <w:pStyle w:val="Compact"/>
            </w:pPr>
            <w:r>
              <w:t>active-high, sampled</w:t>
            </w:r>
          </w:p>
        </w:tc>
        <w:tc>
          <w:tcPr>
            <w:tcW w:w="0" w:type="auto"/>
          </w:tcPr>
          <w:p w14:paraId="232F9AD5" w14:textId="77777777" w:rsidR="00F54CC1" w:rsidRDefault="00000000">
            <w:pPr>
              <w:pStyle w:val="Compact"/>
            </w:pPr>
            <w:r>
              <w:t>Serial data input bit, sampled once per rising edge of clk. The FSM tracks how much of “1011” has been matched using this bit.</w:t>
            </w:r>
          </w:p>
        </w:tc>
      </w:tr>
      <w:tr w:rsidR="00F54CC1" w14:paraId="7FAB9CDC" w14:textId="77777777" w:rsidTr="001A7764">
        <w:tc>
          <w:tcPr>
            <w:tcW w:w="0" w:type="auto"/>
          </w:tcPr>
          <w:p w14:paraId="468F8038" w14:textId="77777777" w:rsidR="00F54CC1" w:rsidRDefault="00000000">
            <w:pPr>
              <w:pStyle w:val="Compact"/>
            </w:pPr>
            <w:r>
              <w:t>detected</w:t>
            </w:r>
          </w:p>
        </w:tc>
        <w:tc>
          <w:tcPr>
            <w:tcW w:w="0" w:type="auto"/>
          </w:tcPr>
          <w:p w14:paraId="0A36C5D4" w14:textId="77777777" w:rsidR="00F54CC1" w:rsidRDefault="00000000">
            <w:pPr>
              <w:pStyle w:val="Compact"/>
            </w:pPr>
            <w:r>
              <w:t>output</w:t>
            </w:r>
          </w:p>
        </w:tc>
        <w:tc>
          <w:tcPr>
            <w:tcW w:w="0" w:type="auto"/>
          </w:tcPr>
          <w:p w14:paraId="7250158D" w14:textId="77777777" w:rsidR="00F54CC1" w:rsidRDefault="00000000">
            <w:pPr>
              <w:pStyle w:val="Compact"/>
            </w:pPr>
            <w:r>
              <w:t>1</w:t>
            </w:r>
          </w:p>
        </w:tc>
        <w:tc>
          <w:tcPr>
            <w:tcW w:w="0" w:type="auto"/>
          </w:tcPr>
          <w:p w14:paraId="0557C3A1" w14:textId="77777777" w:rsidR="00F54CC1" w:rsidRDefault="00000000">
            <w:pPr>
              <w:pStyle w:val="Compact"/>
            </w:pPr>
            <w:r>
              <w:t>clk</w:t>
            </w:r>
          </w:p>
        </w:tc>
        <w:tc>
          <w:tcPr>
            <w:tcW w:w="0" w:type="auto"/>
          </w:tcPr>
          <w:p w14:paraId="12F89F47" w14:textId="77777777" w:rsidR="00F54CC1" w:rsidRDefault="00000000">
            <w:pPr>
              <w:pStyle w:val="Compact"/>
            </w:pPr>
            <w:r>
              <w:t>active-high, one-cycle pulse</w:t>
            </w:r>
          </w:p>
        </w:tc>
        <w:tc>
          <w:tcPr>
            <w:tcW w:w="0" w:type="auto"/>
          </w:tcPr>
          <w:p w14:paraId="67032B93" w14:textId="77777777" w:rsidR="00F54CC1" w:rsidRDefault="00000000">
            <w:pPr>
              <w:pStyle w:val="Compact"/>
            </w:pPr>
            <w:r>
              <w:t xml:space="preserve">Pulses HIGH for exactly one cycle when the FSM confirms din has completed an occurrence of “1011”. A Moore decode of state — </w:t>
            </w:r>
            <w:r>
              <w:rPr>
                <w:rStyle w:val="VerbatimChar"/>
              </w:rPr>
              <w:t>detected = (state == S1011)</w:t>
            </w:r>
            <w:r>
              <w:t xml:space="preserve"> — so the pulse is HIGH the cycle after the 4th matching bit (in state </w:t>
            </w:r>
            <w:r>
              <w:rPr>
                <w:rStyle w:val="VerbatimChar"/>
              </w:rPr>
              <w:t>S1011</w:t>
            </w:r>
            <w:r>
              <w:t>); confirmed via simulation (see Timing).</w:t>
            </w:r>
          </w:p>
        </w:tc>
      </w:tr>
    </w:tbl>
    <w:p w14:paraId="75ADAACA" w14:textId="77777777" w:rsidR="00F54CC1" w:rsidRDefault="00000000">
      <w:pPr>
        <w:pStyle w:val="Heading2"/>
      </w:pPr>
      <w:bookmarkStart w:id="4" w:name="microarchitecture"/>
      <w:bookmarkEnd w:id="3"/>
      <w:r>
        <w:lastRenderedPageBreak/>
        <w:t>Microarchitecture</w:t>
      </w:r>
    </w:p>
    <w:p w14:paraId="227E05CA" w14:textId="77777777" w:rsidR="00F54CC1" w:rsidRDefault="00000000">
      <w:pPr>
        <w:pStyle w:val="FirstParagraph"/>
      </w:pPr>
      <w:r>
        <w:t xml:space="preserve">Implemented as </w:t>
      </w:r>
      <w:r>
        <w:rPr>
          <w:b/>
          <w:bCs/>
        </w:rPr>
        <w:t xml:space="preserve">two </w:t>
      </w:r>
      <w:r>
        <w:rPr>
          <w:rStyle w:val="VerbatimChar"/>
          <w:b/>
          <w:bCs/>
        </w:rPr>
        <w:t>always</w:t>
      </w:r>
      <w:r>
        <w:rPr>
          <w:b/>
          <w:bCs/>
        </w:rPr>
        <w:t xml:space="preserve"> blocks plus a combinational output assign</w:t>
      </w:r>
      <w:r>
        <w:t>, each with a single responsibility:</w:t>
      </w:r>
    </w:p>
    <w:p w14:paraId="57B0DA57" w14:textId="77777777" w:rsidR="00F54CC1" w:rsidRDefault="00000000">
      <w:pPr>
        <w:pStyle w:val="Compact"/>
        <w:numPr>
          <w:ilvl w:val="0"/>
          <w:numId w:val="3"/>
        </w:numPr>
      </w:pPr>
      <w:r>
        <w:rPr>
          <w:b/>
          <w:bCs/>
        </w:rPr>
        <w:t>Block 1 — State register</w:t>
      </w:r>
      <w:r>
        <w:t xml:space="preserve"> (</w:t>
      </w:r>
      <w:r>
        <w:rPr>
          <w:rStyle w:val="VerbatimChar"/>
        </w:rPr>
        <w:t>always_ff</w:t>
      </w:r>
      <w:r>
        <w:t>, async reset): the only place the state variable is updated.</w:t>
      </w:r>
    </w:p>
    <w:p w14:paraId="36B53225" w14:textId="77777777" w:rsidR="00F54CC1" w:rsidRDefault="00000000">
      <w:pPr>
        <w:pStyle w:val="Compact"/>
        <w:numPr>
          <w:ilvl w:val="0"/>
          <w:numId w:val="3"/>
        </w:numPr>
      </w:pPr>
      <w:r>
        <w:rPr>
          <w:b/>
          <w:bCs/>
        </w:rPr>
        <w:t>Block 2 — Next-state logic</w:t>
      </w:r>
      <w:r>
        <w:t xml:space="preserve"> (</w:t>
      </w:r>
      <w:r>
        <w:rPr>
          <w:rStyle w:val="VerbatimChar"/>
        </w:rPr>
        <w:t>always_comb</w:t>
      </w:r>
      <w:r>
        <w:t xml:space="preserve">): purely combinational; computes the next state from the current state and </w:t>
      </w:r>
      <w:r>
        <w:rPr>
          <w:rStyle w:val="VerbatimChar"/>
        </w:rPr>
        <w:t>din</w:t>
      </w:r>
      <w:r>
        <w:t xml:space="preserve">. Adds the DETECT state </w:t>
      </w:r>
      <w:r>
        <w:rPr>
          <w:rStyle w:val="VerbatimChar"/>
        </w:rPr>
        <w:t>S1011</w:t>
      </w:r>
      <w:r>
        <w:t xml:space="preserve">, entered from </w:t>
      </w:r>
      <w:r>
        <w:rPr>
          <w:rStyle w:val="VerbatimChar"/>
        </w:rPr>
        <w:t>S101</w:t>
      </w:r>
      <w:r>
        <w:t xml:space="preserve"> on </w:t>
      </w:r>
      <w:r>
        <w:rPr>
          <w:rStyle w:val="VerbatimChar"/>
        </w:rPr>
        <w:t>din=1</w:t>
      </w:r>
      <w:r>
        <w:t xml:space="preserve">, and handled like </w:t>
      </w:r>
      <w:r>
        <w:rPr>
          <w:rStyle w:val="VerbatimChar"/>
        </w:rPr>
        <w:t>S1</w:t>
      </w:r>
      <w:r>
        <w:t xml:space="preserve"> on the following input so overlap works.</w:t>
      </w:r>
    </w:p>
    <w:p w14:paraId="6051768D" w14:textId="77777777" w:rsidR="00F54CC1" w:rsidRDefault="00000000">
      <w:pPr>
        <w:pStyle w:val="Compact"/>
        <w:numPr>
          <w:ilvl w:val="0"/>
          <w:numId w:val="3"/>
        </w:numPr>
      </w:pPr>
      <w:r>
        <w:rPr>
          <w:b/>
          <w:bCs/>
        </w:rPr>
        <w:t>Output</w:t>
      </w:r>
      <w:r>
        <w:t xml:space="preserve"> (</w:t>
      </w:r>
      <w:r>
        <w:rPr>
          <w:rStyle w:val="VerbatimChar"/>
        </w:rPr>
        <w:t>assign</w:t>
      </w:r>
      <w:r>
        <w:t xml:space="preserve">): </w:t>
      </w:r>
      <w:r>
        <w:rPr>
          <w:rStyle w:val="VerbatimChar"/>
        </w:rPr>
        <w:t>detected = (state == S1011)</w:t>
      </w:r>
      <w:r>
        <w:t xml:space="preserve">. Because it decodes the registered state, it changes only when the state changes (on a clock edge) and never depends on </w:t>
      </w:r>
      <w:r>
        <w:rPr>
          <w:rStyle w:val="VerbatimChar"/>
        </w:rPr>
        <w:t>din</w:t>
      </w:r>
      <w:r>
        <w:t xml:space="preserve"> — the defining property of a Moore output. No separate output register is needed.</w:t>
      </w:r>
    </w:p>
    <w:p w14:paraId="303DF982" w14:textId="77777777" w:rsidR="00F54CC1" w:rsidRDefault="00000000">
      <w:pPr>
        <w:pStyle w:val="Heading2"/>
      </w:pPr>
      <w:bookmarkStart w:id="5" w:name="fsm-specification"/>
      <w:bookmarkEnd w:id="4"/>
      <w:r>
        <w:t>FSM Specification</w:t>
      </w:r>
    </w:p>
    <w:p w14:paraId="5499B47C" w14:textId="77777777" w:rsidR="00F54CC1" w:rsidRDefault="00000000">
      <w:pPr>
        <w:pStyle w:val="Heading3"/>
      </w:pPr>
      <w:bookmarkStart w:id="6" w:name="state-encoding"/>
      <w:r>
        <w:t>State Encoding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31"/>
        <w:gridCol w:w="1421"/>
        <w:gridCol w:w="8664"/>
      </w:tblGrid>
      <w:tr w:rsidR="00F54CC1" w:rsidRPr="00C02E75" w14:paraId="7FDCD34D"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27ADE518" w14:textId="77777777" w:rsidR="00F54CC1" w:rsidRPr="00C02E75" w:rsidRDefault="00000000" w:rsidP="00C02E75">
            <w:pPr>
              <w:pStyle w:val="Compact"/>
              <w:jc w:val="center"/>
              <w:rPr>
                <w:b/>
                <w:bCs/>
                <w:sz w:val="26"/>
                <w:szCs w:val="26"/>
              </w:rPr>
            </w:pPr>
            <w:r w:rsidRPr="00C02E75">
              <w:rPr>
                <w:b/>
                <w:bCs/>
                <w:sz w:val="26"/>
                <w:szCs w:val="26"/>
              </w:rPr>
              <w:t>State</w:t>
            </w:r>
          </w:p>
        </w:tc>
        <w:tc>
          <w:tcPr>
            <w:tcW w:w="0" w:type="auto"/>
            <w:tcBorders>
              <w:bottom w:val="none" w:sz="0" w:space="0" w:color="auto"/>
            </w:tcBorders>
            <w:shd w:val="clear" w:color="auto" w:fill="BFBFBF" w:themeFill="background1" w:themeFillShade="BF"/>
            <w:vAlign w:val="center"/>
          </w:tcPr>
          <w:p w14:paraId="553AA0B6" w14:textId="77777777" w:rsidR="00F54CC1" w:rsidRPr="00C02E75" w:rsidRDefault="00000000" w:rsidP="00C02E75">
            <w:pPr>
              <w:pStyle w:val="Compact"/>
              <w:jc w:val="center"/>
              <w:rPr>
                <w:b/>
                <w:bCs/>
                <w:sz w:val="26"/>
                <w:szCs w:val="26"/>
              </w:rPr>
            </w:pPr>
            <w:r w:rsidRPr="00C02E75">
              <w:rPr>
                <w:b/>
                <w:bCs/>
                <w:sz w:val="26"/>
                <w:szCs w:val="26"/>
              </w:rPr>
              <w:t>Encoding</w:t>
            </w:r>
          </w:p>
        </w:tc>
        <w:tc>
          <w:tcPr>
            <w:tcW w:w="0" w:type="auto"/>
            <w:tcBorders>
              <w:bottom w:val="none" w:sz="0" w:space="0" w:color="auto"/>
            </w:tcBorders>
            <w:shd w:val="clear" w:color="auto" w:fill="BFBFBF" w:themeFill="background1" w:themeFillShade="BF"/>
            <w:vAlign w:val="center"/>
          </w:tcPr>
          <w:p w14:paraId="45343B89" w14:textId="77777777" w:rsidR="00F54CC1" w:rsidRPr="00C02E75" w:rsidRDefault="00000000" w:rsidP="00C02E75">
            <w:pPr>
              <w:pStyle w:val="Compact"/>
              <w:jc w:val="center"/>
              <w:rPr>
                <w:b/>
                <w:bCs/>
                <w:sz w:val="26"/>
                <w:szCs w:val="26"/>
              </w:rPr>
            </w:pPr>
            <w:r w:rsidRPr="00C02E75">
              <w:rPr>
                <w:b/>
                <w:bCs/>
                <w:sz w:val="26"/>
                <w:szCs w:val="26"/>
              </w:rPr>
              <w:t>Description</w:t>
            </w:r>
          </w:p>
        </w:tc>
      </w:tr>
      <w:tr w:rsidR="00F54CC1" w14:paraId="28347F46" w14:textId="77777777" w:rsidTr="00B4368D">
        <w:tc>
          <w:tcPr>
            <w:tcW w:w="0" w:type="auto"/>
          </w:tcPr>
          <w:p w14:paraId="55A33DB0" w14:textId="77777777" w:rsidR="00F54CC1" w:rsidRDefault="00000000">
            <w:pPr>
              <w:pStyle w:val="Compact"/>
            </w:pPr>
            <w:r>
              <w:t>IDLE</w:t>
            </w:r>
          </w:p>
        </w:tc>
        <w:tc>
          <w:tcPr>
            <w:tcW w:w="0" w:type="auto"/>
          </w:tcPr>
          <w:p w14:paraId="72826792" w14:textId="77777777" w:rsidR="00F54CC1" w:rsidRDefault="00000000">
            <w:pPr>
              <w:pStyle w:val="Compact"/>
            </w:pPr>
            <w:r>
              <w:t>3’b000</w:t>
            </w:r>
          </w:p>
        </w:tc>
        <w:tc>
          <w:tcPr>
            <w:tcW w:w="0" w:type="auto"/>
          </w:tcPr>
          <w:p w14:paraId="0FCC35B1" w14:textId="77777777" w:rsidR="00F54CC1" w:rsidRDefault="00000000">
            <w:pPr>
              <w:pStyle w:val="Compact"/>
            </w:pPr>
            <w:r>
              <w:t>No useful progress made yet toward matching “1011”.</w:t>
            </w:r>
          </w:p>
        </w:tc>
      </w:tr>
      <w:tr w:rsidR="00F54CC1" w14:paraId="02A521D8" w14:textId="77777777" w:rsidTr="00B4368D">
        <w:tc>
          <w:tcPr>
            <w:tcW w:w="0" w:type="auto"/>
          </w:tcPr>
          <w:p w14:paraId="01036E36" w14:textId="77777777" w:rsidR="00F54CC1" w:rsidRDefault="00000000">
            <w:pPr>
              <w:pStyle w:val="Compact"/>
            </w:pPr>
            <w:r>
              <w:t>S1</w:t>
            </w:r>
          </w:p>
        </w:tc>
        <w:tc>
          <w:tcPr>
            <w:tcW w:w="0" w:type="auto"/>
          </w:tcPr>
          <w:p w14:paraId="7BA7AF8E" w14:textId="77777777" w:rsidR="00F54CC1" w:rsidRDefault="00000000">
            <w:pPr>
              <w:pStyle w:val="Compact"/>
            </w:pPr>
            <w:r>
              <w:t>3’b001</w:t>
            </w:r>
          </w:p>
        </w:tc>
        <w:tc>
          <w:tcPr>
            <w:tcW w:w="0" w:type="auto"/>
          </w:tcPr>
          <w:p w14:paraId="6B06E5A7" w14:textId="77777777" w:rsidR="00F54CC1" w:rsidRDefault="00000000">
            <w:pPr>
              <w:pStyle w:val="Compact"/>
            </w:pPr>
            <w:r>
              <w:t>Most recent bit(s) match the prefix “1”.</w:t>
            </w:r>
          </w:p>
        </w:tc>
      </w:tr>
      <w:tr w:rsidR="00F54CC1" w14:paraId="001916C7" w14:textId="77777777" w:rsidTr="00B4368D">
        <w:tc>
          <w:tcPr>
            <w:tcW w:w="0" w:type="auto"/>
          </w:tcPr>
          <w:p w14:paraId="14101DC9" w14:textId="77777777" w:rsidR="00F54CC1" w:rsidRDefault="00000000">
            <w:pPr>
              <w:pStyle w:val="Compact"/>
            </w:pPr>
            <w:r>
              <w:t>S10</w:t>
            </w:r>
          </w:p>
        </w:tc>
        <w:tc>
          <w:tcPr>
            <w:tcW w:w="0" w:type="auto"/>
          </w:tcPr>
          <w:p w14:paraId="495351FB" w14:textId="77777777" w:rsidR="00F54CC1" w:rsidRDefault="00000000">
            <w:pPr>
              <w:pStyle w:val="Compact"/>
            </w:pPr>
            <w:r>
              <w:t>3’b010</w:t>
            </w:r>
          </w:p>
        </w:tc>
        <w:tc>
          <w:tcPr>
            <w:tcW w:w="0" w:type="auto"/>
          </w:tcPr>
          <w:p w14:paraId="1C7CF03D" w14:textId="77777777" w:rsidR="00F54CC1" w:rsidRDefault="00000000">
            <w:pPr>
              <w:pStyle w:val="Compact"/>
            </w:pPr>
            <w:r>
              <w:t>Most recent bits match the prefix “10”.</w:t>
            </w:r>
          </w:p>
        </w:tc>
      </w:tr>
      <w:tr w:rsidR="00F54CC1" w14:paraId="11AB38C6" w14:textId="77777777" w:rsidTr="00B4368D">
        <w:tc>
          <w:tcPr>
            <w:tcW w:w="0" w:type="auto"/>
          </w:tcPr>
          <w:p w14:paraId="5D8B6FC3" w14:textId="77777777" w:rsidR="00F54CC1" w:rsidRDefault="00000000">
            <w:pPr>
              <w:pStyle w:val="Compact"/>
            </w:pPr>
            <w:r>
              <w:t>S101</w:t>
            </w:r>
          </w:p>
        </w:tc>
        <w:tc>
          <w:tcPr>
            <w:tcW w:w="0" w:type="auto"/>
          </w:tcPr>
          <w:p w14:paraId="494B70C5" w14:textId="77777777" w:rsidR="00F54CC1" w:rsidRDefault="00000000">
            <w:pPr>
              <w:pStyle w:val="Compact"/>
            </w:pPr>
            <w:r>
              <w:t>3’b011</w:t>
            </w:r>
          </w:p>
        </w:tc>
        <w:tc>
          <w:tcPr>
            <w:tcW w:w="0" w:type="auto"/>
          </w:tcPr>
          <w:p w14:paraId="6E321061" w14:textId="77777777" w:rsidR="00F54CC1" w:rsidRDefault="00000000">
            <w:pPr>
              <w:pStyle w:val="Compact"/>
            </w:pPr>
            <w:r>
              <w:t>Most recent bits match the prefix “101” — one more ‘1’ completes the match.</w:t>
            </w:r>
          </w:p>
        </w:tc>
      </w:tr>
      <w:tr w:rsidR="00F54CC1" w14:paraId="36380E04" w14:textId="77777777" w:rsidTr="00B4368D">
        <w:tc>
          <w:tcPr>
            <w:tcW w:w="0" w:type="auto"/>
          </w:tcPr>
          <w:p w14:paraId="70ADCE2E" w14:textId="77777777" w:rsidR="00F54CC1" w:rsidRDefault="00000000">
            <w:pPr>
              <w:pStyle w:val="Compact"/>
            </w:pPr>
            <w:r>
              <w:t>S1011</w:t>
            </w:r>
          </w:p>
        </w:tc>
        <w:tc>
          <w:tcPr>
            <w:tcW w:w="0" w:type="auto"/>
          </w:tcPr>
          <w:p w14:paraId="56CBBB23" w14:textId="77777777" w:rsidR="00F54CC1" w:rsidRDefault="00000000">
            <w:pPr>
              <w:pStyle w:val="Compact"/>
            </w:pPr>
            <w:r>
              <w:t>3’b100</w:t>
            </w:r>
          </w:p>
        </w:tc>
        <w:tc>
          <w:tcPr>
            <w:tcW w:w="0" w:type="auto"/>
          </w:tcPr>
          <w:p w14:paraId="60D71471" w14:textId="77777777" w:rsidR="00F54CC1" w:rsidRDefault="00000000">
            <w:pPr>
              <w:pStyle w:val="Compact"/>
            </w:pPr>
            <w:r>
              <w:t xml:space="preserve">Full match just completed — DETECT state; </w:t>
            </w:r>
            <w:r>
              <w:rPr>
                <w:rStyle w:val="VerbatimChar"/>
              </w:rPr>
              <w:t>detected</w:t>
            </w:r>
            <w:r>
              <w:t xml:space="preserve"> is HIGH here only.</w:t>
            </w:r>
          </w:p>
        </w:tc>
      </w:tr>
    </w:tbl>
    <w:p w14:paraId="1F7E7690" w14:textId="77777777" w:rsidR="00F54CC1" w:rsidRDefault="00000000">
      <w:pPr>
        <w:pStyle w:val="Heading3"/>
      </w:pPr>
      <w:bookmarkStart w:id="7" w:name="transition-table"/>
      <w:bookmarkEnd w:id="6"/>
      <w:r>
        <w:t>Transition Table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8"/>
        <w:gridCol w:w="1533"/>
        <w:gridCol w:w="1420"/>
        <w:gridCol w:w="2386"/>
      </w:tblGrid>
      <w:tr w:rsidR="00F54CC1" w:rsidRPr="00C02E75" w14:paraId="1A70CCD5" w14:textId="77777777" w:rsidTr="00B12CB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51973440" w14:textId="77777777" w:rsidR="00F54CC1" w:rsidRPr="00C02E75" w:rsidRDefault="00000000" w:rsidP="00C02E75">
            <w:pPr>
              <w:pStyle w:val="Compact"/>
              <w:jc w:val="center"/>
              <w:rPr>
                <w:b/>
                <w:bCs/>
                <w:sz w:val="26"/>
                <w:szCs w:val="26"/>
              </w:rPr>
            </w:pPr>
            <w:r w:rsidRPr="00C02E75">
              <w:rPr>
                <w:b/>
                <w:bCs/>
                <w:sz w:val="26"/>
                <w:szCs w:val="26"/>
              </w:rPr>
              <w:t>Current State</w:t>
            </w:r>
          </w:p>
        </w:tc>
        <w:tc>
          <w:tcPr>
            <w:tcW w:w="0" w:type="auto"/>
            <w:tcBorders>
              <w:bottom w:val="none" w:sz="0" w:space="0" w:color="auto"/>
            </w:tcBorders>
            <w:shd w:val="clear" w:color="auto" w:fill="BFBFBF" w:themeFill="background1" w:themeFillShade="BF"/>
            <w:vAlign w:val="center"/>
          </w:tcPr>
          <w:p w14:paraId="30BC4F19" w14:textId="77777777" w:rsidR="00F54CC1" w:rsidRPr="00C02E75" w:rsidRDefault="00000000" w:rsidP="00C02E75">
            <w:pPr>
              <w:pStyle w:val="Compact"/>
              <w:jc w:val="center"/>
              <w:rPr>
                <w:b/>
                <w:bCs/>
                <w:sz w:val="26"/>
                <w:szCs w:val="26"/>
              </w:rPr>
            </w:pPr>
            <w:r w:rsidRPr="00C02E75">
              <w:rPr>
                <w:b/>
                <w:bCs/>
                <w:sz w:val="26"/>
                <w:szCs w:val="26"/>
              </w:rPr>
              <w:t>Input (din)</w:t>
            </w:r>
          </w:p>
        </w:tc>
        <w:tc>
          <w:tcPr>
            <w:tcW w:w="0" w:type="auto"/>
            <w:tcBorders>
              <w:bottom w:val="none" w:sz="0" w:space="0" w:color="auto"/>
            </w:tcBorders>
            <w:shd w:val="clear" w:color="auto" w:fill="BFBFBF" w:themeFill="background1" w:themeFillShade="BF"/>
            <w:vAlign w:val="center"/>
          </w:tcPr>
          <w:p w14:paraId="43332F60" w14:textId="77777777" w:rsidR="00F54CC1" w:rsidRPr="00C02E75" w:rsidRDefault="00000000" w:rsidP="00C02E75">
            <w:pPr>
              <w:pStyle w:val="Compact"/>
              <w:jc w:val="center"/>
              <w:rPr>
                <w:b/>
                <w:bCs/>
                <w:sz w:val="26"/>
                <w:szCs w:val="26"/>
              </w:rPr>
            </w:pPr>
            <w:r w:rsidRPr="00C02E75">
              <w:rPr>
                <w:b/>
                <w:bCs/>
                <w:sz w:val="26"/>
                <w:szCs w:val="26"/>
              </w:rPr>
              <w:t>Next State</w:t>
            </w:r>
          </w:p>
        </w:tc>
        <w:tc>
          <w:tcPr>
            <w:tcW w:w="0" w:type="auto"/>
            <w:tcBorders>
              <w:bottom w:val="none" w:sz="0" w:space="0" w:color="auto"/>
            </w:tcBorders>
            <w:shd w:val="clear" w:color="auto" w:fill="BFBFBF" w:themeFill="background1" w:themeFillShade="BF"/>
            <w:vAlign w:val="center"/>
          </w:tcPr>
          <w:p w14:paraId="1DAD3FAF" w14:textId="77777777" w:rsidR="00F54CC1" w:rsidRPr="00C02E75" w:rsidRDefault="00000000" w:rsidP="00C02E75">
            <w:pPr>
              <w:pStyle w:val="Compact"/>
              <w:jc w:val="center"/>
              <w:rPr>
                <w:b/>
                <w:bCs/>
                <w:sz w:val="26"/>
                <w:szCs w:val="26"/>
              </w:rPr>
            </w:pPr>
            <w:r w:rsidRPr="00C02E75">
              <w:rPr>
                <w:b/>
                <w:bCs/>
                <w:sz w:val="26"/>
                <w:szCs w:val="26"/>
              </w:rPr>
              <w:t>Output (detected)</w:t>
            </w:r>
          </w:p>
        </w:tc>
      </w:tr>
      <w:tr w:rsidR="00F54CC1" w14:paraId="19CBB3D9" w14:textId="77777777" w:rsidTr="00B4368D">
        <w:tc>
          <w:tcPr>
            <w:tcW w:w="0" w:type="auto"/>
          </w:tcPr>
          <w:p w14:paraId="746EB9F4" w14:textId="77777777" w:rsidR="00F54CC1" w:rsidRDefault="00000000">
            <w:pPr>
              <w:pStyle w:val="Compact"/>
            </w:pPr>
            <w:r>
              <w:t>IDLE</w:t>
            </w:r>
          </w:p>
        </w:tc>
        <w:tc>
          <w:tcPr>
            <w:tcW w:w="0" w:type="auto"/>
          </w:tcPr>
          <w:p w14:paraId="56E0B6C8" w14:textId="77777777" w:rsidR="00F54CC1" w:rsidRDefault="00000000">
            <w:pPr>
              <w:pStyle w:val="Compact"/>
            </w:pPr>
            <w:r>
              <w:t>0</w:t>
            </w:r>
          </w:p>
        </w:tc>
        <w:tc>
          <w:tcPr>
            <w:tcW w:w="0" w:type="auto"/>
          </w:tcPr>
          <w:p w14:paraId="05D0FB4A" w14:textId="77777777" w:rsidR="00F54CC1" w:rsidRDefault="00000000">
            <w:pPr>
              <w:pStyle w:val="Compact"/>
            </w:pPr>
            <w:r>
              <w:t>IDLE</w:t>
            </w:r>
          </w:p>
        </w:tc>
        <w:tc>
          <w:tcPr>
            <w:tcW w:w="0" w:type="auto"/>
          </w:tcPr>
          <w:p w14:paraId="3D44F730" w14:textId="77777777" w:rsidR="00F54CC1" w:rsidRDefault="00000000">
            <w:pPr>
              <w:pStyle w:val="Compact"/>
            </w:pPr>
            <w:r>
              <w:t>0</w:t>
            </w:r>
          </w:p>
        </w:tc>
      </w:tr>
      <w:tr w:rsidR="00F54CC1" w14:paraId="1D9C5DC1" w14:textId="77777777" w:rsidTr="00B4368D">
        <w:tc>
          <w:tcPr>
            <w:tcW w:w="0" w:type="auto"/>
          </w:tcPr>
          <w:p w14:paraId="36BF4348" w14:textId="77777777" w:rsidR="00F54CC1" w:rsidRDefault="00000000">
            <w:pPr>
              <w:pStyle w:val="Compact"/>
            </w:pPr>
            <w:r>
              <w:t>IDLE</w:t>
            </w:r>
          </w:p>
        </w:tc>
        <w:tc>
          <w:tcPr>
            <w:tcW w:w="0" w:type="auto"/>
          </w:tcPr>
          <w:p w14:paraId="6284E484" w14:textId="77777777" w:rsidR="00F54CC1" w:rsidRDefault="00000000">
            <w:pPr>
              <w:pStyle w:val="Compact"/>
            </w:pPr>
            <w:r>
              <w:t>1</w:t>
            </w:r>
          </w:p>
        </w:tc>
        <w:tc>
          <w:tcPr>
            <w:tcW w:w="0" w:type="auto"/>
          </w:tcPr>
          <w:p w14:paraId="1F3F811C" w14:textId="77777777" w:rsidR="00F54CC1" w:rsidRDefault="00000000">
            <w:pPr>
              <w:pStyle w:val="Compact"/>
            </w:pPr>
            <w:r>
              <w:t>S1</w:t>
            </w:r>
          </w:p>
        </w:tc>
        <w:tc>
          <w:tcPr>
            <w:tcW w:w="0" w:type="auto"/>
          </w:tcPr>
          <w:p w14:paraId="6248CAE3" w14:textId="77777777" w:rsidR="00F54CC1" w:rsidRDefault="00000000">
            <w:pPr>
              <w:pStyle w:val="Compact"/>
            </w:pPr>
            <w:r>
              <w:t>0</w:t>
            </w:r>
          </w:p>
        </w:tc>
      </w:tr>
      <w:tr w:rsidR="00F54CC1" w14:paraId="2E3D7B73" w14:textId="77777777" w:rsidTr="00B4368D">
        <w:tc>
          <w:tcPr>
            <w:tcW w:w="0" w:type="auto"/>
          </w:tcPr>
          <w:p w14:paraId="12C56F30" w14:textId="77777777" w:rsidR="00F54CC1" w:rsidRDefault="00000000">
            <w:pPr>
              <w:pStyle w:val="Compact"/>
            </w:pPr>
            <w:r>
              <w:t>S1</w:t>
            </w:r>
          </w:p>
        </w:tc>
        <w:tc>
          <w:tcPr>
            <w:tcW w:w="0" w:type="auto"/>
          </w:tcPr>
          <w:p w14:paraId="3B472F26" w14:textId="77777777" w:rsidR="00F54CC1" w:rsidRDefault="00000000">
            <w:pPr>
              <w:pStyle w:val="Compact"/>
            </w:pPr>
            <w:r>
              <w:t>0</w:t>
            </w:r>
          </w:p>
        </w:tc>
        <w:tc>
          <w:tcPr>
            <w:tcW w:w="0" w:type="auto"/>
          </w:tcPr>
          <w:p w14:paraId="34E88CD0" w14:textId="77777777" w:rsidR="00F54CC1" w:rsidRDefault="00000000">
            <w:pPr>
              <w:pStyle w:val="Compact"/>
            </w:pPr>
            <w:r>
              <w:t>S10</w:t>
            </w:r>
          </w:p>
        </w:tc>
        <w:tc>
          <w:tcPr>
            <w:tcW w:w="0" w:type="auto"/>
          </w:tcPr>
          <w:p w14:paraId="586ED064" w14:textId="77777777" w:rsidR="00F54CC1" w:rsidRDefault="00000000">
            <w:pPr>
              <w:pStyle w:val="Compact"/>
            </w:pPr>
            <w:r>
              <w:t>0</w:t>
            </w:r>
          </w:p>
        </w:tc>
      </w:tr>
      <w:tr w:rsidR="00F54CC1" w14:paraId="70E7583D" w14:textId="77777777" w:rsidTr="00B4368D">
        <w:tc>
          <w:tcPr>
            <w:tcW w:w="0" w:type="auto"/>
          </w:tcPr>
          <w:p w14:paraId="07B5AC91" w14:textId="77777777" w:rsidR="00F54CC1" w:rsidRDefault="00000000">
            <w:pPr>
              <w:pStyle w:val="Compact"/>
            </w:pPr>
            <w:r>
              <w:t>S1</w:t>
            </w:r>
          </w:p>
        </w:tc>
        <w:tc>
          <w:tcPr>
            <w:tcW w:w="0" w:type="auto"/>
          </w:tcPr>
          <w:p w14:paraId="5FA9FC95" w14:textId="77777777" w:rsidR="00F54CC1" w:rsidRDefault="00000000">
            <w:pPr>
              <w:pStyle w:val="Compact"/>
            </w:pPr>
            <w:r>
              <w:t>1</w:t>
            </w:r>
          </w:p>
        </w:tc>
        <w:tc>
          <w:tcPr>
            <w:tcW w:w="0" w:type="auto"/>
          </w:tcPr>
          <w:p w14:paraId="174BCC07" w14:textId="77777777" w:rsidR="00F54CC1" w:rsidRDefault="00000000">
            <w:pPr>
              <w:pStyle w:val="Compact"/>
            </w:pPr>
            <w:r>
              <w:t>S1</w:t>
            </w:r>
          </w:p>
        </w:tc>
        <w:tc>
          <w:tcPr>
            <w:tcW w:w="0" w:type="auto"/>
          </w:tcPr>
          <w:p w14:paraId="51DEF199" w14:textId="77777777" w:rsidR="00F54CC1" w:rsidRDefault="00000000">
            <w:pPr>
              <w:pStyle w:val="Compact"/>
            </w:pPr>
            <w:r>
              <w:t>0</w:t>
            </w:r>
          </w:p>
        </w:tc>
      </w:tr>
      <w:tr w:rsidR="00F54CC1" w14:paraId="70DE7B4F" w14:textId="77777777" w:rsidTr="00B4368D">
        <w:tc>
          <w:tcPr>
            <w:tcW w:w="0" w:type="auto"/>
          </w:tcPr>
          <w:p w14:paraId="76311E4F" w14:textId="77777777" w:rsidR="00F54CC1" w:rsidRDefault="00000000">
            <w:pPr>
              <w:pStyle w:val="Compact"/>
            </w:pPr>
            <w:r>
              <w:t>S10</w:t>
            </w:r>
          </w:p>
        </w:tc>
        <w:tc>
          <w:tcPr>
            <w:tcW w:w="0" w:type="auto"/>
          </w:tcPr>
          <w:p w14:paraId="5564AA2B" w14:textId="77777777" w:rsidR="00F54CC1" w:rsidRDefault="00000000">
            <w:pPr>
              <w:pStyle w:val="Compact"/>
            </w:pPr>
            <w:r>
              <w:t>0</w:t>
            </w:r>
          </w:p>
        </w:tc>
        <w:tc>
          <w:tcPr>
            <w:tcW w:w="0" w:type="auto"/>
          </w:tcPr>
          <w:p w14:paraId="11E11C00" w14:textId="77777777" w:rsidR="00F54CC1" w:rsidRDefault="00000000">
            <w:pPr>
              <w:pStyle w:val="Compact"/>
            </w:pPr>
            <w:r>
              <w:t>IDLE</w:t>
            </w:r>
          </w:p>
        </w:tc>
        <w:tc>
          <w:tcPr>
            <w:tcW w:w="0" w:type="auto"/>
          </w:tcPr>
          <w:p w14:paraId="03FBE074" w14:textId="77777777" w:rsidR="00F54CC1" w:rsidRDefault="00000000">
            <w:pPr>
              <w:pStyle w:val="Compact"/>
            </w:pPr>
            <w:r>
              <w:t>0</w:t>
            </w:r>
          </w:p>
        </w:tc>
      </w:tr>
      <w:tr w:rsidR="00F54CC1" w14:paraId="4E075D93" w14:textId="77777777" w:rsidTr="00B4368D">
        <w:tc>
          <w:tcPr>
            <w:tcW w:w="0" w:type="auto"/>
          </w:tcPr>
          <w:p w14:paraId="222D763E" w14:textId="77777777" w:rsidR="00F54CC1" w:rsidRDefault="00000000">
            <w:pPr>
              <w:pStyle w:val="Compact"/>
            </w:pPr>
            <w:r>
              <w:t>S10</w:t>
            </w:r>
          </w:p>
        </w:tc>
        <w:tc>
          <w:tcPr>
            <w:tcW w:w="0" w:type="auto"/>
          </w:tcPr>
          <w:p w14:paraId="451DFBC5" w14:textId="77777777" w:rsidR="00F54CC1" w:rsidRDefault="00000000">
            <w:pPr>
              <w:pStyle w:val="Compact"/>
            </w:pPr>
            <w:r>
              <w:t>1</w:t>
            </w:r>
          </w:p>
        </w:tc>
        <w:tc>
          <w:tcPr>
            <w:tcW w:w="0" w:type="auto"/>
          </w:tcPr>
          <w:p w14:paraId="2A5086D7" w14:textId="77777777" w:rsidR="00F54CC1" w:rsidRDefault="00000000">
            <w:pPr>
              <w:pStyle w:val="Compact"/>
            </w:pPr>
            <w:r>
              <w:t>S101</w:t>
            </w:r>
          </w:p>
        </w:tc>
        <w:tc>
          <w:tcPr>
            <w:tcW w:w="0" w:type="auto"/>
          </w:tcPr>
          <w:p w14:paraId="6E51AA83" w14:textId="77777777" w:rsidR="00F54CC1" w:rsidRDefault="00000000">
            <w:pPr>
              <w:pStyle w:val="Compact"/>
            </w:pPr>
            <w:r>
              <w:t>0</w:t>
            </w:r>
          </w:p>
        </w:tc>
      </w:tr>
      <w:tr w:rsidR="00F54CC1" w14:paraId="6D4EBAB4" w14:textId="77777777" w:rsidTr="00B4368D">
        <w:tc>
          <w:tcPr>
            <w:tcW w:w="0" w:type="auto"/>
          </w:tcPr>
          <w:p w14:paraId="0B9D9F28" w14:textId="77777777" w:rsidR="00F54CC1" w:rsidRDefault="00000000">
            <w:pPr>
              <w:pStyle w:val="Compact"/>
            </w:pPr>
            <w:r>
              <w:t>S101</w:t>
            </w:r>
          </w:p>
        </w:tc>
        <w:tc>
          <w:tcPr>
            <w:tcW w:w="0" w:type="auto"/>
          </w:tcPr>
          <w:p w14:paraId="38EF7156" w14:textId="77777777" w:rsidR="00F54CC1" w:rsidRDefault="00000000">
            <w:pPr>
              <w:pStyle w:val="Compact"/>
            </w:pPr>
            <w:r>
              <w:t>0</w:t>
            </w:r>
          </w:p>
        </w:tc>
        <w:tc>
          <w:tcPr>
            <w:tcW w:w="0" w:type="auto"/>
          </w:tcPr>
          <w:p w14:paraId="54DBC5BC" w14:textId="77777777" w:rsidR="00F54CC1" w:rsidRDefault="00000000">
            <w:pPr>
              <w:pStyle w:val="Compact"/>
            </w:pPr>
            <w:r>
              <w:t>S10</w:t>
            </w:r>
          </w:p>
        </w:tc>
        <w:tc>
          <w:tcPr>
            <w:tcW w:w="0" w:type="auto"/>
          </w:tcPr>
          <w:p w14:paraId="0E3DA0CE" w14:textId="77777777" w:rsidR="00F54CC1" w:rsidRDefault="00000000">
            <w:pPr>
              <w:pStyle w:val="Compact"/>
            </w:pPr>
            <w:r>
              <w:t>0</w:t>
            </w:r>
          </w:p>
        </w:tc>
      </w:tr>
      <w:tr w:rsidR="00F54CC1" w14:paraId="1207962B" w14:textId="77777777" w:rsidTr="00B4368D">
        <w:tc>
          <w:tcPr>
            <w:tcW w:w="0" w:type="auto"/>
          </w:tcPr>
          <w:p w14:paraId="005D6A41" w14:textId="77777777" w:rsidR="00F54CC1" w:rsidRDefault="00000000">
            <w:pPr>
              <w:pStyle w:val="Compact"/>
            </w:pPr>
            <w:r>
              <w:t>S101</w:t>
            </w:r>
          </w:p>
        </w:tc>
        <w:tc>
          <w:tcPr>
            <w:tcW w:w="0" w:type="auto"/>
          </w:tcPr>
          <w:p w14:paraId="1AC1F198" w14:textId="77777777" w:rsidR="00F54CC1" w:rsidRDefault="00000000">
            <w:pPr>
              <w:pStyle w:val="Compact"/>
            </w:pPr>
            <w:r>
              <w:t>1</w:t>
            </w:r>
          </w:p>
        </w:tc>
        <w:tc>
          <w:tcPr>
            <w:tcW w:w="0" w:type="auto"/>
          </w:tcPr>
          <w:p w14:paraId="1D5E0D9E" w14:textId="77777777" w:rsidR="00F54CC1" w:rsidRDefault="00000000">
            <w:pPr>
              <w:pStyle w:val="Compact"/>
            </w:pPr>
            <w:r>
              <w:t>S1011</w:t>
            </w:r>
          </w:p>
        </w:tc>
        <w:tc>
          <w:tcPr>
            <w:tcW w:w="0" w:type="auto"/>
          </w:tcPr>
          <w:p w14:paraId="3C3D2D82" w14:textId="77777777" w:rsidR="00F54CC1" w:rsidRDefault="00000000">
            <w:pPr>
              <w:pStyle w:val="Compact"/>
            </w:pPr>
            <w:r>
              <w:t>0 (this edge)</w:t>
            </w:r>
          </w:p>
        </w:tc>
      </w:tr>
      <w:tr w:rsidR="00F54CC1" w14:paraId="1B701776" w14:textId="77777777" w:rsidTr="00B4368D">
        <w:tc>
          <w:tcPr>
            <w:tcW w:w="0" w:type="auto"/>
          </w:tcPr>
          <w:p w14:paraId="48189D1A" w14:textId="77777777" w:rsidR="00F54CC1" w:rsidRDefault="00000000">
            <w:pPr>
              <w:pStyle w:val="Compact"/>
            </w:pPr>
            <w:r>
              <w:t>S1011</w:t>
            </w:r>
          </w:p>
        </w:tc>
        <w:tc>
          <w:tcPr>
            <w:tcW w:w="0" w:type="auto"/>
          </w:tcPr>
          <w:p w14:paraId="734FD219" w14:textId="77777777" w:rsidR="00F54CC1" w:rsidRDefault="00000000">
            <w:pPr>
              <w:pStyle w:val="Compact"/>
            </w:pPr>
            <w:r>
              <w:t>0</w:t>
            </w:r>
          </w:p>
        </w:tc>
        <w:tc>
          <w:tcPr>
            <w:tcW w:w="0" w:type="auto"/>
          </w:tcPr>
          <w:p w14:paraId="583BF940" w14:textId="77777777" w:rsidR="00F54CC1" w:rsidRDefault="00000000">
            <w:pPr>
              <w:pStyle w:val="Compact"/>
            </w:pPr>
            <w:r>
              <w:t>S10</w:t>
            </w:r>
          </w:p>
        </w:tc>
        <w:tc>
          <w:tcPr>
            <w:tcW w:w="0" w:type="auto"/>
          </w:tcPr>
          <w:p w14:paraId="0FD5E2F2" w14:textId="77777777" w:rsidR="00F54CC1" w:rsidRDefault="00000000">
            <w:pPr>
              <w:pStyle w:val="Compact"/>
            </w:pPr>
            <w:r>
              <w:t>1 (in S1011)</w:t>
            </w:r>
          </w:p>
        </w:tc>
      </w:tr>
      <w:tr w:rsidR="00F54CC1" w14:paraId="2F3789F4" w14:textId="77777777" w:rsidTr="00B4368D">
        <w:tc>
          <w:tcPr>
            <w:tcW w:w="0" w:type="auto"/>
          </w:tcPr>
          <w:p w14:paraId="3640D087" w14:textId="77777777" w:rsidR="00F54CC1" w:rsidRDefault="00000000">
            <w:pPr>
              <w:pStyle w:val="Compact"/>
            </w:pPr>
            <w:r>
              <w:t>S1011</w:t>
            </w:r>
          </w:p>
        </w:tc>
        <w:tc>
          <w:tcPr>
            <w:tcW w:w="0" w:type="auto"/>
          </w:tcPr>
          <w:p w14:paraId="6F8C8988" w14:textId="77777777" w:rsidR="00F54CC1" w:rsidRDefault="00000000">
            <w:pPr>
              <w:pStyle w:val="Compact"/>
            </w:pPr>
            <w:r>
              <w:t>1</w:t>
            </w:r>
          </w:p>
        </w:tc>
        <w:tc>
          <w:tcPr>
            <w:tcW w:w="0" w:type="auto"/>
          </w:tcPr>
          <w:p w14:paraId="7D8512F9" w14:textId="77777777" w:rsidR="00F54CC1" w:rsidRDefault="00000000">
            <w:pPr>
              <w:pStyle w:val="Compact"/>
            </w:pPr>
            <w:r>
              <w:t>S1</w:t>
            </w:r>
          </w:p>
        </w:tc>
        <w:tc>
          <w:tcPr>
            <w:tcW w:w="0" w:type="auto"/>
          </w:tcPr>
          <w:p w14:paraId="7535E24D" w14:textId="77777777" w:rsidR="00F54CC1" w:rsidRDefault="00000000">
            <w:pPr>
              <w:pStyle w:val="Compact"/>
            </w:pPr>
            <w:r>
              <w:t>1 (in S1011; overlap)</w:t>
            </w:r>
          </w:p>
        </w:tc>
      </w:tr>
    </w:tbl>
    <w:p w14:paraId="00B4115D" w14:textId="77777777" w:rsidR="00F54CC1" w:rsidRDefault="00000000">
      <w:pPr>
        <w:pStyle w:val="BodyText"/>
      </w:pPr>
      <w:r>
        <w:rPr>
          <w:rStyle w:val="VerbatimChar"/>
        </w:rPr>
        <w:t>detected</w:t>
      </w:r>
      <w:r>
        <w:t xml:space="preserve"> is a pure Moore output: it is HIGH exactly while the FSM is in </w:t>
      </w:r>
      <w:r>
        <w:rPr>
          <w:rStyle w:val="VerbatimChar"/>
        </w:rPr>
        <w:t>S1011</w:t>
      </w:r>
      <w:r>
        <w:t xml:space="preserve">, regardless of </w:t>
      </w:r>
      <w:r>
        <w:rPr>
          <w:rStyle w:val="VerbatimChar"/>
        </w:rPr>
        <w:t>din</w:t>
      </w:r>
      <w:r>
        <w:t>.</w:t>
      </w:r>
    </w:p>
    <w:p w14:paraId="170AC759" w14:textId="77777777" w:rsidR="00F54CC1" w:rsidRDefault="00000000">
      <w:pPr>
        <w:pStyle w:val="Heading3"/>
      </w:pPr>
      <w:bookmarkStart w:id="8" w:name="state-diagram"/>
      <w:bookmarkEnd w:id="7"/>
      <w:r>
        <w:t>State Diagram</w:t>
      </w:r>
    </w:p>
    <w:p w14:paraId="138E5B68" w14:textId="77777777" w:rsidR="00F54CC1" w:rsidRDefault="00000000">
      <w:pPr>
        <w:pStyle w:val="SourceCode"/>
      </w:pPr>
      <w:r>
        <w:rPr>
          <w:rStyle w:val="VerbatimChar"/>
        </w:rPr>
        <w:t xml:space="preserve">        din=1        din=0        din=1        din=1</w:t>
      </w:r>
      <w:r>
        <w:br/>
      </w:r>
      <w:r>
        <w:rPr>
          <w:rStyle w:val="VerbatimChar"/>
        </w:rPr>
        <w:t xml:space="preserve">  IDLE ------&gt; S1 ------&gt; S10 ------&gt; S101 ------&gt; S1011   (detected = 1)</w:t>
      </w:r>
      <w:r>
        <w:br/>
      </w:r>
      <w:r>
        <w:rPr>
          <w:rStyle w:val="VerbatimChar"/>
        </w:rPr>
        <w:t xml:space="preserve">   ^  \        ^ \                     |            |  \</w:t>
      </w:r>
      <w:r>
        <w:br/>
      </w:r>
      <w:r>
        <w:rPr>
          <w:rStyle w:val="VerbatimChar"/>
        </w:rPr>
        <w:t xml:space="preserve">   |   \din=0  |  \din=1 (self)        |din=0       |   \din=1 (overlap -&gt; S1)</w:t>
      </w:r>
      <w:r>
        <w:br/>
      </w:r>
      <w:r>
        <w:rPr>
          <w:rStyle w:val="VerbatimChar"/>
        </w:rPr>
        <w:t xml:space="preserve">   |    (self) |   (stay S1)           v            v</w:t>
      </w:r>
      <w:r>
        <w:br/>
      </w:r>
      <w:r>
        <w:rPr>
          <w:rStyle w:val="VerbatimChar"/>
        </w:rPr>
        <w:t xml:space="preserve">   |           +----------------------S10          S10 (on din=0)</w:t>
      </w:r>
      <w:r>
        <w:br/>
      </w:r>
      <w:r>
        <w:rPr>
          <w:rStyle w:val="VerbatimChar"/>
        </w:rPr>
        <w:t xml:space="preserve">   +--------------------------- din=0 -------------- (S10 -&gt; IDLE on din=0)</w:t>
      </w:r>
    </w:p>
    <w:p w14:paraId="57555AFE" w14:textId="77777777" w:rsidR="00F54CC1" w:rsidRDefault="00000000">
      <w:pPr>
        <w:pStyle w:val="Compact"/>
        <w:numPr>
          <w:ilvl w:val="0"/>
          <w:numId w:val="4"/>
        </w:numPr>
      </w:pPr>
      <w:r>
        <w:rPr>
          <w:rStyle w:val="VerbatimChar"/>
        </w:rPr>
        <w:t>S101 --din=1--&gt; S1011</w:t>
      </w:r>
      <w:r>
        <w:t xml:space="preserve"> completes the match; </w:t>
      </w:r>
      <w:r>
        <w:rPr>
          <w:rStyle w:val="VerbatimChar"/>
        </w:rPr>
        <w:t>detected</w:t>
      </w:r>
      <w:r>
        <w:t xml:space="preserve"> is HIGH while in </w:t>
      </w:r>
      <w:r>
        <w:rPr>
          <w:rStyle w:val="VerbatimChar"/>
        </w:rPr>
        <w:t>S1011</w:t>
      </w:r>
      <w:r>
        <w:t>.</w:t>
      </w:r>
    </w:p>
    <w:p w14:paraId="009098EF" w14:textId="77777777" w:rsidR="00F54CC1" w:rsidRDefault="00000000">
      <w:pPr>
        <w:pStyle w:val="Compact"/>
        <w:numPr>
          <w:ilvl w:val="0"/>
          <w:numId w:val="4"/>
        </w:numPr>
      </w:pPr>
      <w:r>
        <w:rPr>
          <w:rStyle w:val="VerbatimChar"/>
        </w:rPr>
        <w:lastRenderedPageBreak/>
        <w:t>S1011 --din=1--&gt; S1</w:t>
      </w:r>
      <w:r>
        <w:t xml:space="preserve"> is the overlap: the trailing ‘1’ of a completed match immediately seeds the next potential match.</w:t>
      </w:r>
    </w:p>
    <w:p w14:paraId="4647ABBE" w14:textId="77777777" w:rsidR="00F54CC1" w:rsidRDefault="00000000">
      <w:pPr>
        <w:pStyle w:val="Compact"/>
        <w:numPr>
          <w:ilvl w:val="0"/>
          <w:numId w:val="4"/>
        </w:numPr>
      </w:pPr>
      <w:r>
        <w:t xml:space="preserve">Both </w:t>
      </w:r>
      <w:r>
        <w:rPr>
          <w:rStyle w:val="VerbatimChar"/>
        </w:rPr>
        <w:t>S101</w:t>
      </w:r>
      <w:r>
        <w:t xml:space="preserve"> and </w:t>
      </w:r>
      <w:r>
        <w:rPr>
          <w:rStyle w:val="VerbatimChar"/>
        </w:rPr>
        <w:t>S1011</w:t>
      </w:r>
      <w:r>
        <w:t xml:space="preserve"> fall back to </w:t>
      </w:r>
      <w:r>
        <w:rPr>
          <w:rStyle w:val="VerbatimChar"/>
        </w:rPr>
        <w:t>S10</w:t>
      </w:r>
      <w:r>
        <w:t xml:space="preserve"> on </w:t>
      </w:r>
      <w:r>
        <w:rPr>
          <w:rStyle w:val="VerbatimChar"/>
        </w:rPr>
        <w:t>din=0</w:t>
      </w:r>
      <w:r>
        <w:t xml:space="preserve"> (the “…10” tail is still useful progress).</w:t>
      </w:r>
    </w:p>
    <w:p w14:paraId="4694643A" w14:textId="77777777" w:rsidR="00F54CC1" w:rsidRDefault="00000000">
      <w:pPr>
        <w:pStyle w:val="Heading2"/>
      </w:pPr>
      <w:bookmarkStart w:id="9" w:name="timing"/>
      <w:bookmarkEnd w:id="5"/>
      <w:bookmarkEnd w:id="8"/>
      <w:r>
        <w:t>Timing</w:t>
      </w:r>
    </w:p>
    <w:p w14:paraId="45D5DFF5" w14:textId="77777777" w:rsidR="00F54CC1" w:rsidRDefault="00000000">
      <w:pPr>
        <w:pStyle w:val="FirstParagraph"/>
      </w:pPr>
      <w:r>
        <w:t xml:space="preserve">Actual simulation trace (Icarus Verilog v12.0), stimulus vector </w:t>
      </w:r>
      <w:r>
        <w:rPr>
          <w:rStyle w:val="VerbatimChar"/>
        </w:rPr>
        <w:t>din = 1,1,0,1,0,1,1</w:t>
      </w:r>
      <w:r>
        <w:t xml:space="preserve"> — the embedded “1011” is completed by the 7th input bit. Each row shows the state the FSM is </w:t>
      </w:r>
      <w:r>
        <w:rPr>
          <w:b/>
          <w:bCs/>
        </w:rPr>
        <w:t>in during</w:t>
      </w:r>
      <w:r>
        <w:t xml:space="preserve"> that cycle (pre-edge) and </w:t>
      </w:r>
      <w:r>
        <w:rPr>
          <w:rStyle w:val="VerbatimChar"/>
        </w:rPr>
        <w:t>detected</w:t>
      </w:r>
      <w:r>
        <w:t xml:space="preserve"> for that cycle: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4"/>
        <w:gridCol w:w="2106"/>
        <w:gridCol w:w="2181"/>
        <w:gridCol w:w="1253"/>
      </w:tblGrid>
      <w:tr w:rsidR="00F54CC1" w:rsidRPr="00C02E75" w14:paraId="3509D725"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tcPr>
          <w:p w14:paraId="38FDA082" w14:textId="77777777" w:rsidR="00F54CC1" w:rsidRPr="00C02E75" w:rsidRDefault="00000000" w:rsidP="00C02E75">
            <w:pPr>
              <w:pStyle w:val="Compact"/>
              <w:jc w:val="center"/>
              <w:rPr>
                <w:b/>
                <w:bCs/>
                <w:sz w:val="26"/>
                <w:szCs w:val="26"/>
              </w:rPr>
            </w:pPr>
            <w:r w:rsidRPr="00C02E75">
              <w:rPr>
                <w:b/>
                <w:bCs/>
                <w:sz w:val="26"/>
                <w:szCs w:val="26"/>
              </w:rPr>
              <w:t>Cycle</w:t>
            </w:r>
          </w:p>
        </w:tc>
        <w:tc>
          <w:tcPr>
            <w:tcW w:w="0" w:type="auto"/>
            <w:tcBorders>
              <w:bottom w:val="none" w:sz="0" w:space="0" w:color="auto"/>
            </w:tcBorders>
            <w:shd w:val="clear" w:color="auto" w:fill="BFBFBF" w:themeFill="background1" w:themeFillShade="BF"/>
          </w:tcPr>
          <w:p w14:paraId="75036148" w14:textId="77777777" w:rsidR="00F54CC1" w:rsidRPr="00C02E75" w:rsidRDefault="00000000" w:rsidP="00C02E75">
            <w:pPr>
              <w:pStyle w:val="Compact"/>
              <w:jc w:val="center"/>
              <w:rPr>
                <w:b/>
                <w:bCs/>
                <w:sz w:val="26"/>
                <w:szCs w:val="26"/>
              </w:rPr>
            </w:pPr>
            <w:r w:rsidRPr="00C02E75">
              <w:rPr>
                <w:b/>
                <w:bCs/>
                <w:sz w:val="26"/>
                <w:szCs w:val="26"/>
              </w:rPr>
              <w:t>din (consumed)</w:t>
            </w:r>
          </w:p>
        </w:tc>
        <w:tc>
          <w:tcPr>
            <w:tcW w:w="0" w:type="auto"/>
            <w:tcBorders>
              <w:bottom w:val="none" w:sz="0" w:space="0" w:color="auto"/>
            </w:tcBorders>
            <w:shd w:val="clear" w:color="auto" w:fill="BFBFBF" w:themeFill="background1" w:themeFillShade="BF"/>
          </w:tcPr>
          <w:p w14:paraId="1DB800FE" w14:textId="77777777" w:rsidR="00F54CC1" w:rsidRPr="00C02E75" w:rsidRDefault="00000000" w:rsidP="00C02E75">
            <w:pPr>
              <w:pStyle w:val="Compact"/>
              <w:jc w:val="center"/>
              <w:rPr>
                <w:b/>
                <w:bCs/>
                <w:sz w:val="26"/>
                <w:szCs w:val="26"/>
              </w:rPr>
            </w:pPr>
            <w:r w:rsidRPr="00C02E75">
              <w:rPr>
                <w:b/>
                <w:bCs/>
                <w:sz w:val="26"/>
                <w:szCs w:val="26"/>
              </w:rPr>
              <w:t>state (this cycle)</w:t>
            </w:r>
          </w:p>
        </w:tc>
        <w:tc>
          <w:tcPr>
            <w:tcW w:w="0" w:type="auto"/>
            <w:tcBorders>
              <w:bottom w:val="none" w:sz="0" w:space="0" w:color="auto"/>
            </w:tcBorders>
            <w:shd w:val="clear" w:color="auto" w:fill="BFBFBF" w:themeFill="background1" w:themeFillShade="BF"/>
          </w:tcPr>
          <w:p w14:paraId="370AD13D" w14:textId="77777777" w:rsidR="00F54CC1" w:rsidRPr="00C02E75" w:rsidRDefault="00000000" w:rsidP="00C02E75">
            <w:pPr>
              <w:pStyle w:val="Compact"/>
              <w:jc w:val="center"/>
              <w:rPr>
                <w:b/>
                <w:bCs/>
                <w:sz w:val="26"/>
                <w:szCs w:val="26"/>
              </w:rPr>
            </w:pPr>
            <w:r w:rsidRPr="00C02E75">
              <w:rPr>
                <w:b/>
                <w:bCs/>
                <w:sz w:val="26"/>
                <w:szCs w:val="26"/>
              </w:rPr>
              <w:t>detected</w:t>
            </w:r>
          </w:p>
        </w:tc>
      </w:tr>
      <w:tr w:rsidR="00F54CC1" w14:paraId="084621AC" w14:textId="77777777" w:rsidTr="00B4368D">
        <w:tc>
          <w:tcPr>
            <w:tcW w:w="0" w:type="auto"/>
          </w:tcPr>
          <w:p w14:paraId="558F72F1" w14:textId="77777777" w:rsidR="00F54CC1" w:rsidRDefault="00000000">
            <w:pPr>
              <w:pStyle w:val="Compact"/>
            </w:pPr>
            <w:r>
              <w:t>4</w:t>
            </w:r>
          </w:p>
        </w:tc>
        <w:tc>
          <w:tcPr>
            <w:tcW w:w="0" w:type="auto"/>
          </w:tcPr>
          <w:p w14:paraId="7B3972D8" w14:textId="77777777" w:rsidR="00F54CC1" w:rsidRDefault="00000000">
            <w:pPr>
              <w:pStyle w:val="Compact"/>
            </w:pPr>
            <w:r>
              <w:t>1</w:t>
            </w:r>
          </w:p>
        </w:tc>
        <w:tc>
          <w:tcPr>
            <w:tcW w:w="0" w:type="auto"/>
          </w:tcPr>
          <w:p w14:paraId="65F7CCDD" w14:textId="77777777" w:rsidR="00F54CC1" w:rsidRDefault="00000000">
            <w:pPr>
              <w:pStyle w:val="Compact"/>
            </w:pPr>
            <w:r>
              <w:t>S10</w:t>
            </w:r>
          </w:p>
        </w:tc>
        <w:tc>
          <w:tcPr>
            <w:tcW w:w="0" w:type="auto"/>
          </w:tcPr>
          <w:p w14:paraId="6E7B38FD" w14:textId="77777777" w:rsidR="00F54CC1" w:rsidRDefault="00000000">
            <w:pPr>
              <w:pStyle w:val="Compact"/>
            </w:pPr>
            <w:r>
              <w:t>0</w:t>
            </w:r>
          </w:p>
        </w:tc>
      </w:tr>
      <w:tr w:rsidR="00F54CC1" w14:paraId="03F4FA1B" w14:textId="77777777" w:rsidTr="00B4368D">
        <w:tc>
          <w:tcPr>
            <w:tcW w:w="0" w:type="auto"/>
          </w:tcPr>
          <w:p w14:paraId="05867C5C" w14:textId="77777777" w:rsidR="00F54CC1" w:rsidRDefault="00000000">
            <w:pPr>
              <w:pStyle w:val="Compact"/>
            </w:pPr>
            <w:r>
              <w:t>5</w:t>
            </w:r>
          </w:p>
        </w:tc>
        <w:tc>
          <w:tcPr>
            <w:tcW w:w="0" w:type="auto"/>
          </w:tcPr>
          <w:p w14:paraId="135D83BB" w14:textId="77777777" w:rsidR="00F54CC1" w:rsidRDefault="00000000">
            <w:pPr>
              <w:pStyle w:val="Compact"/>
            </w:pPr>
            <w:r>
              <w:t>0</w:t>
            </w:r>
          </w:p>
        </w:tc>
        <w:tc>
          <w:tcPr>
            <w:tcW w:w="0" w:type="auto"/>
          </w:tcPr>
          <w:p w14:paraId="05935A27" w14:textId="77777777" w:rsidR="00F54CC1" w:rsidRDefault="00000000">
            <w:pPr>
              <w:pStyle w:val="Compact"/>
            </w:pPr>
            <w:r>
              <w:t>S101</w:t>
            </w:r>
          </w:p>
        </w:tc>
        <w:tc>
          <w:tcPr>
            <w:tcW w:w="0" w:type="auto"/>
          </w:tcPr>
          <w:p w14:paraId="00F64D02" w14:textId="77777777" w:rsidR="00F54CC1" w:rsidRDefault="00000000">
            <w:pPr>
              <w:pStyle w:val="Compact"/>
            </w:pPr>
            <w:r>
              <w:t>0</w:t>
            </w:r>
          </w:p>
        </w:tc>
      </w:tr>
      <w:tr w:rsidR="00F54CC1" w14:paraId="5CCF5039" w14:textId="77777777" w:rsidTr="00B4368D">
        <w:tc>
          <w:tcPr>
            <w:tcW w:w="0" w:type="auto"/>
          </w:tcPr>
          <w:p w14:paraId="682B9002" w14:textId="77777777" w:rsidR="00F54CC1" w:rsidRDefault="00000000">
            <w:pPr>
              <w:pStyle w:val="Compact"/>
            </w:pPr>
            <w:r>
              <w:t>6</w:t>
            </w:r>
          </w:p>
        </w:tc>
        <w:tc>
          <w:tcPr>
            <w:tcW w:w="0" w:type="auto"/>
          </w:tcPr>
          <w:p w14:paraId="6A409CE2" w14:textId="77777777" w:rsidR="00F54CC1" w:rsidRDefault="00000000">
            <w:pPr>
              <w:pStyle w:val="Compact"/>
            </w:pPr>
            <w:r>
              <w:t>1</w:t>
            </w:r>
          </w:p>
        </w:tc>
        <w:tc>
          <w:tcPr>
            <w:tcW w:w="0" w:type="auto"/>
          </w:tcPr>
          <w:p w14:paraId="4BCF8A3B" w14:textId="77777777" w:rsidR="00F54CC1" w:rsidRDefault="00000000">
            <w:pPr>
              <w:pStyle w:val="Compact"/>
            </w:pPr>
            <w:r>
              <w:t>S10</w:t>
            </w:r>
          </w:p>
        </w:tc>
        <w:tc>
          <w:tcPr>
            <w:tcW w:w="0" w:type="auto"/>
          </w:tcPr>
          <w:p w14:paraId="73F6C422" w14:textId="77777777" w:rsidR="00F54CC1" w:rsidRDefault="00000000">
            <w:pPr>
              <w:pStyle w:val="Compact"/>
            </w:pPr>
            <w:r>
              <w:t>0</w:t>
            </w:r>
          </w:p>
        </w:tc>
      </w:tr>
      <w:tr w:rsidR="00F54CC1" w14:paraId="7794EAE1" w14:textId="77777777" w:rsidTr="00B4368D">
        <w:tc>
          <w:tcPr>
            <w:tcW w:w="0" w:type="auto"/>
          </w:tcPr>
          <w:p w14:paraId="18458EEC" w14:textId="77777777" w:rsidR="00F54CC1" w:rsidRDefault="00000000">
            <w:pPr>
              <w:pStyle w:val="Compact"/>
            </w:pPr>
            <w:r>
              <w:t>7</w:t>
            </w:r>
          </w:p>
        </w:tc>
        <w:tc>
          <w:tcPr>
            <w:tcW w:w="0" w:type="auto"/>
          </w:tcPr>
          <w:p w14:paraId="3F88C302" w14:textId="77777777" w:rsidR="00F54CC1" w:rsidRDefault="00000000">
            <w:pPr>
              <w:pStyle w:val="Compact"/>
            </w:pPr>
            <w:r>
              <w:t>1</w:t>
            </w:r>
          </w:p>
        </w:tc>
        <w:tc>
          <w:tcPr>
            <w:tcW w:w="0" w:type="auto"/>
          </w:tcPr>
          <w:p w14:paraId="7CAE044E" w14:textId="77777777" w:rsidR="00F54CC1" w:rsidRDefault="00000000">
            <w:pPr>
              <w:pStyle w:val="Compact"/>
            </w:pPr>
            <w:r>
              <w:t>S101</w:t>
            </w:r>
          </w:p>
        </w:tc>
        <w:tc>
          <w:tcPr>
            <w:tcW w:w="0" w:type="auto"/>
          </w:tcPr>
          <w:p w14:paraId="3AE829B5" w14:textId="77777777" w:rsidR="00F54CC1" w:rsidRDefault="00000000">
            <w:pPr>
              <w:pStyle w:val="Compact"/>
            </w:pPr>
            <w:r>
              <w:t>0</w:t>
            </w:r>
          </w:p>
        </w:tc>
      </w:tr>
      <w:tr w:rsidR="00F54CC1" w14:paraId="311124C9" w14:textId="77777777" w:rsidTr="00B4368D">
        <w:tc>
          <w:tcPr>
            <w:tcW w:w="0" w:type="auto"/>
          </w:tcPr>
          <w:p w14:paraId="2703A9AF" w14:textId="77777777" w:rsidR="00F54CC1" w:rsidRDefault="00000000">
            <w:pPr>
              <w:pStyle w:val="Compact"/>
            </w:pPr>
            <w:r>
              <w:t>8</w:t>
            </w:r>
          </w:p>
        </w:tc>
        <w:tc>
          <w:tcPr>
            <w:tcW w:w="0" w:type="auto"/>
          </w:tcPr>
          <w:p w14:paraId="5291606F" w14:textId="77777777" w:rsidR="00F54CC1" w:rsidRDefault="00000000">
            <w:pPr>
              <w:pStyle w:val="Compact"/>
            </w:pPr>
            <w:r>
              <w:t>0</w:t>
            </w:r>
          </w:p>
        </w:tc>
        <w:tc>
          <w:tcPr>
            <w:tcW w:w="0" w:type="auto"/>
          </w:tcPr>
          <w:p w14:paraId="2E2D7591" w14:textId="77777777" w:rsidR="00F54CC1" w:rsidRDefault="00000000">
            <w:pPr>
              <w:pStyle w:val="Compact"/>
            </w:pPr>
            <w:r>
              <w:t>S1011</w:t>
            </w:r>
          </w:p>
        </w:tc>
        <w:tc>
          <w:tcPr>
            <w:tcW w:w="0" w:type="auto"/>
          </w:tcPr>
          <w:p w14:paraId="2103FD17" w14:textId="77777777" w:rsidR="00F54CC1" w:rsidRDefault="00000000">
            <w:pPr>
              <w:pStyle w:val="Compact"/>
            </w:pPr>
            <w:r>
              <w:t>1</w:t>
            </w:r>
          </w:p>
        </w:tc>
      </w:tr>
      <w:tr w:rsidR="00F54CC1" w14:paraId="34688391" w14:textId="77777777" w:rsidTr="00B4368D">
        <w:tc>
          <w:tcPr>
            <w:tcW w:w="0" w:type="auto"/>
          </w:tcPr>
          <w:p w14:paraId="79BD0D28" w14:textId="77777777" w:rsidR="00F54CC1" w:rsidRDefault="00000000">
            <w:pPr>
              <w:pStyle w:val="Compact"/>
            </w:pPr>
            <w:r>
              <w:t>9</w:t>
            </w:r>
          </w:p>
        </w:tc>
        <w:tc>
          <w:tcPr>
            <w:tcW w:w="0" w:type="auto"/>
          </w:tcPr>
          <w:p w14:paraId="64AEA513" w14:textId="77777777" w:rsidR="00F54CC1" w:rsidRDefault="00000000">
            <w:pPr>
              <w:pStyle w:val="Compact"/>
            </w:pPr>
            <w:r>
              <w:t>0</w:t>
            </w:r>
          </w:p>
        </w:tc>
        <w:tc>
          <w:tcPr>
            <w:tcW w:w="0" w:type="auto"/>
          </w:tcPr>
          <w:p w14:paraId="1AFFB953" w14:textId="77777777" w:rsidR="00F54CC1" w:rsidRDefault="00000000">
            <w:pPr>
              <w:pStyle w:val="Compact"/>
            </w:pPr>
            <w:r>
              <w:t>S10</w:t>
            </w:r>
          </w:p>
        </w:tc>
        <w:tc>
          <w:tcPr>
            <w:tcW w:w="0" w:type="auto"/>
          </w:tcPr>
          <w:p w14:paraId="5F755C73" w14:textId="77777777" w:rsidR="00F54CC1" w:rsidRDefault="00000000">
            <w:pPr>
              <w:pStyle w:val="Compact"/>
            </w:pPr>
            <w:r>
              <w:t>0</w:t>
            </w:r>
          </w:p>
        </w:tc>
      </w:tr>
    </w:tbl>
    <w:p w14:paraId="288C18B6" w14:textId="77777777" w:rsidR="00F54CC1" w:rsidRDefault="00000000">
      <w:pPr>
        <w:pStyle w:val="BodyText"/>
      </w:pPr>
      <w:r>
        <w:rPr>
          <w:rStyle w:val="VerbatimChar"/>
          <w:i/>
          <w:iCs/>
        </w:rPr>
        <w:t>detected</w:t>
      </w:r>
      <w:r>
        <w:rPr>
          <w:i/>
          <w:iCs/>
        </w:rPr>
        <w:t xml:space="preserve"> fires in cycle 8, while the FSM is in the DETECT state </w:t>
      </w:r>
      <w:r>
        <w:rPr>
          <w:rStyle w:val="VerbatimChar"/>
          <w:i/>
          <w:iCs/>
        </w:rPr>
        <w:t>S1011</w:t>
      </w:r>
      <w:r>
        <w:rPr>
          <w:i/>
          <w:iCs/>
        </w:rPr>
        <w:t xml:space="preserve">. The 4th matching bit is applied in cycle 7 (state still </w:t>
      </w:r>
      <w:r>
        <w:rPr>
          <w:rStyle w:val="VerbatimChar"/>
          <w:i/>
          <w:iCs/>
        </w:rPr>
        <w:t>S101</w:t>
      </w:r>
      <w:r>
        <w:rPr>
          <w:i/>
          <w:iCs/>
        </w:rPr>
        <w:t xml:space="preserve">, </w:t>
      </w:r>
      <w:r>
        <w:rPr>
          <w:rStyle w:val="VerbatimChar"/>
          <w:i/>
          <w:iCs/>
        </w:rPr>
        <w:t>detected</w:t>
      </w:r>
      <w:r>
        <w:rPr>
          <w:i/>
          <w:iCs/>
        </w:rPr>
        <w:t xml:space="preserve"> still 0); the FSM enters </w:t>
      </w:r>
      <w:r>
        <w:rPr>
          <w:rStyle w:val="VerbatimChar"/>
          <w:i/>
          <w:iCs/>
        </w:rPr>
        <w:t>S1011</w:t>
      </w:r>
      <w:r>
        <w:rPr>
          <w:i/>
          <w:iCs/>
        </w:rPr>
        <w:t xml:space="preserve"> on that edge and the pulse reads HIGH the following cycle — the ordinary one-cycle latency of a clocked FSM output. An intermediate draft mislabeled this as “cycle 7, no latency”; that was a post-edge print artifact, corrected — see ISSUE-D4-01 in the Issue Log.</w:t>
      </w:r>
    </w:p>
    <w:p w14:paraId="219CB917" w14:textId="77777777" w:rsidR="00F54CC1" w:rsidRDefault="00000000">
      <w:pPr>
        <w:pStyle w:val="Heading2"/>
      </w:pPr>
      <w:bookmarkStart w:id="10" w:name="corner-cases"/>
      <w:bookmarkEnd w:id="9"/>
      <w:r>
        <w:t>Corner Cases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7"/>
        <w:gridCol w:w="2922"/>
        <w:gridCol w:w="7717"/>
      </w:tblGrid>
      <w:tr w:rsidR="00F54CC1" w:rsidRPr="00C02E75" w14:paraId="728994B0"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147558F6" w14:textId="77777777" w:rsidR="00F54CC1" w:rsidRPr="00C02E75" w:rsidRDefault="00000000" w:rsidP="00C02E75">
            <w:pPr>
              <w:pStyle w:val="Compact"/>
              <w:jc w:val="center"/>
              <w:rPr>
                <w:b/>
                <w:bCs/>
                <w:sz w:val="26"/>
                <w:szCs w:val="26"/>
              </w:rPr>
            </w:pPr>
            <w:r w:rsidRPr="00C02E75">
              <w:rPr>
                <w:b/>
                <w:bCs/>
                <w:sz w:val="26"/>
                <w:szCs w:val="26"/>
              </w:rPr>
              <w:t>#</w:t>
            </w:r>
          </w:p>
        </w:tc>
        <w:tc>
          <w:tcPr>
            <w:tcW w:w="0" w:type="auto"/>
            <w:tcBorders>
              <w:bottom w:val="none" w:sz="0" w:space="0" w:color="auto"/>
            </w:tcBorders>
            <w:shd w:val="clear" w:color="auto" w:fill="BFBFBF" w:themeFill="background1" w:themeFillShade="BF"/>
            <w:vAlign w:val="center"/>
          </w:tcPr>
          <w:p w14:paraId="74E29248" w14:textId="77777777" w:rsidR="00F54CC1" w:rsidRPr="00C02E75" w:rsidRDefault="00000000" w:rsidP="00C02E75">
            <w:pPr>
              <w:pStyle w:val="Compact"/>
              <w:jc w:val="center"/>
              <w:rPr>
                <w:b/>
                <w:bCs/>
                <w:sz w:val="26"/>
                <w:szCs w:val="26"/>
              </w:rPr>
            </w:pPr>
            <w:r w:rsidRPr="00C02E75">
              <w:rPr>
                <w:b/>
                <w:bCs/>
                <w:sz w:val="26"/>
                <w:szCs w:val="26"/>
              </w:rPr>
              <w:t>Corner Case</w:t>
            </w:r>
          </w:p>
        </w:tc>
        <w:tc>
          <w:tcPr>
            <w:tcW w:w="0" w:type="auto"/>
            <w:tcBorders>
              <w:bottom w:val="none" w:sz="0" w:space="0" w:color="auto"/>
            </w:tcBorders>
            <w:shd w:val="clear" w:color="auto" w:fill="BFBFBF" w:themeFill="background1" w:themeFillShade="BF"/>
            <w:vAlign w:val="center"/>
          </w:tcPr>
          <w:p w14:paraId="3312C7D9" w14:textId="77777777" w:rsidR="00F54CC1" w:rsidRPr="00C02E75" w:rsidRDefault="00000000" w:rsidP="00C02E75">
            <w:pPr>
              <w:pStyle w:val="Compact"/>
              <w:jc w:val="center"/>
              <w:rPr>
                <w:b/>
                <w:bCs/>
                <w:sz w:val="26"/>
                <w:szCs w:val="26"/>
              </w:rPr>
            </w:pPr>
            <w:r w:rsidRPr="00C02E75">
              <w:rPr>
                <w:b/>
                <w:bCs/>
                <w:sz w:val="26"/>
                <w:szCs w:val="26"/>
              </w:rPr>
              <w:t>Expected Behavior</w:t>
            </w:r>
          </w:p>
        </w:tc>
      </w:tr>
      <w:tr w:rsidR="00F54CC1" w14:paraId="4E1D4C95" w14:textId="77777777" w:rsidTr="00B4368D">
        <w:tc>
          <w:tcPr>
            <w:tcW w:w="0" w:type="auto"/>
          </w:tcPr>
          <w:p w14:paraId="231A215F" w14:textId="77777777" w:rsidR="00F54CC1" w:rsidRDefault="00000000">
            <w:pPr>
              <w:pStyle w:val="Compact"/>
            </w:pPr>
            <w:r>
              <w:t>1</w:t>
            </w:r>
          </w:p>
        </w:tc>
        <w:tc>
          <w:tcPr>
            <w:tcW w:w="0" w:type="auto"/>
          </w:tcPr>
          <w:p w14:paraId="3C7EEFAF" w14:textId="77777777" w:rsidR="00F54CC1" w:rsidRDefault="00000000">
            <w:pPr>
              <w:pStyle w:val="Compact"/>
            </w:pPr>
            <w:r>
              <w:t>Overlapping match immediately after a previous match (e.g. …1011011…)</w:t>
            </w:r>
          </w:p>
        </w:tc>
        <w:tc>
          <w:tcPr>
            <w:tcW w:w="0" w:type="auto"/>
          </w:tcPr>
          <w:p w14:paraId="6CBDF2ED" w14:textId="77777777" w:rsidR="00F54CC1" w:rsidRDefault="00000000">
            <w:pPr>
              <w:pStyle w:val="Compact"/>
            </w:pPr>
            <w:r>
              <w:t>Both occurrences of “1011” must be detected. Confirmed by the dedicated self-checking overlap regression (</w:t>
            </w:r>
            <w:r>
              <w:rPr>
                <w:rStyle w:val="VerbatimChar"/>
              </w:rPr>
              <w:t>seq_detect_1011_overlap_tb</w:t>
            </w:r>
            <w:r>
              <w:t xml:space="preserve">) driving </w:t>
            </w:r>
            <w:r>
              <w:rPr>
                <w:rStyle w:val="VerbatimChar"/>
              </w:rPr>
              <w:t>1011011</w:t>
            </w:r>
            <w:r>
              <w:t xml:space="preserve">: two detections fire, in cycles 5 and 8 (3-cycle gap, the minimum for overlapping “1011”). Note: the Day-4 smoke vector </w:t>
            </w:r>
            <w:r>
              <w:rPr>
                <w:rStyle w:val="VerbatimChar"/>
              </w:rPr>
              <w:t>1101011</w:t>
            </w:r>
            <w:r>
              <w:t xml:space="preserve"> contains only one “1011”, so a dedicated overlap test is required.</w:t>
            </w:r>
          </w:p>
        </w:tc>
      </w:tr>
      <w:tr w:rsidR="00F54CC1" w14:paraId="426E12B7" w14:textId="77777777" w:rsidTr="00B4368D">
        <w:tc>
          <w:tcPr>
            <w:tcW w:w="0" w:type="auto"/>
          </w:tcPr>
          <w:p w14:paraId="550FCBEA" w14:textId="77777777" w:rsidR="00F54CC1" w:rsidRDefault="00000000">
            <w:pPr>
              <w:pStyle w:val="Compact"/>
            </w:pPr>
            <w:r>
              <w:t>2</w:t>
            </w:r>
          </w:p>
        </w:tc>
        <w:tc>
          <w:tcPr>
            <w:tcW w:w="0" w:type="auto"/>
          </w:tcPr>
          <w:p w14:paraId="5A0EBD67" w14:textId="77777777" w:rsidR="00F54CC1" w:rsidRDefault="00000000">
            <w:pPr>
              <w:pStyle w:val="Compact"/>
            </w:pPr>
            <w:r>
              <w:t>Reset asserted mid-sequence (e.g. FSM is in S101)</w:t>
            </w:r>
          </w:p>
        </w:tc>
        <w:tc>
          <w:tcPr>
            <w:tcW w:w="0" w:type="auto"/>
          </w:tcPr>
          <w:p w14:paraId="0284F9C1" w14:textId="77777777" w:rsidR="00F54CC1" w:rsidRDefault="00000000">
            <w:pPr>
              <w:pStyle w:val="Compact"/>
            </w:pPr>
            <w:r>
              <w:t xml:space="preserve">FSM must return cleanly to </w:t>
            </w:r>
            <w:r>
              <w:rPr>
                <w:rStyle w:val="VerbatimChar"/>
              </w:rPr>
              <w:t>IDLE</w:t>
            </w:r>
            <w:r>
              <w:t xml:space="preserve">, </w:t>
            </w:r>
            <w:r>
              <w:rPr>
                <w:rStyle w:val="VerbatimChar"/>
              </w:rPr>
              <w:t>detected</w:t>
            </w:r>
            <w:r>
              <w:t xml:space="preserve"> must go LOW, partial match progress discarded.</w:t>
            </w:r>
          </w:p>
        </w:tc>
      </w:tr>
      <w:tr w:rsidR="00F54CC1" w14:paraId="4597D32F" w14:textId="77777777" w:rsidTr="00B4368D">
        <w:tc>
          <w:tcPr>
            <w:tcW w:w="0" w:type="auto"/>
          </w:tcPr>
          <w:p w14:paraId="13D0D9C4" w14:textId="77777777" w:rsidR="00F54CC1" w:rsidRDefault="00000000">
            <w:pPr>
              <w:pStyle w:val="Compact"/>
            </w:pPr>
            <w:r>
              <w:t>3</w:t>
            </w:r>
          </w:p>
        </w:tc>
        <w:tc>
          <w:tcPr>
            <w:tcW w:w="0" w:type="auto"/>
          </w:tcPr>
          <w:p w14:paraId="4E3EF22B" w14:textId="77777777" w:rsidR="00F54CC1" w:rsidRDefault="00000000">
            <w:pPr>
              <w:pStyle w:val="Compact"/>
            </w:pPr>
            <w:r>
              <w:t>din held constant (all 0s or all 1s) for many cycles</w:t>
            </w:r>
          </w:p>
        </w:tc>
        <w:tc>
          <w:tcPr>
            <w:tcW w:w="0" w:type="auto"/>
          </w:tcPr>
          <w:p w14:paraId="5FDD3DC7" w14:textId="77777777" w:rsidR="00F54CC1" w:rsidRDefault="00000000">
            <w:pPr>
              <w:pStyle w:val="Compact"/>
            </w:pPr>
            <w:r>
              <w:t xml:space="preserve">Must never falsely assert </w:t>
            </w:r>
            <w:r>
              <w:rPr>
                <w:rStyle w:val="VerbatimChar"/>
              </w:rPr>
              <w:t>detected</w:t>
            </w:r>
            <w:r>
              <w:t>; must self-loop correctly (</w:t>
            </w:r>
            <w:r>
              <w:rPr>
                <w:rStyle w:val="VerbatimChar"/>
              </w:rPr>
              <w:t>IDLE</w:t>
            </w:r>
            <w:r>
              <w:t xml:space="preserve"> on all-0s, </w:t>
            </w:r>
            <w:r>
              <w:rPr>
                <w:rStyle w:val="VerbatimChar"/>
              </w:rPr>
              <w:t>S1</w:t>
            </w:r>
            <w:r>
              <w:t xml:space="preserve"> on all-1s) indefinitely.</w:t>
            </w:r>
          </w:p>
        </w:tc>
      </w:tr>
      <w:tr w:rsidR="00F54CC1" w14:paraId="40F6FDBC" w14:textId="77777777" w:rsidTr="00B4368D">
        <w:tc>
          <w:tcPr>
            <w:tcW w:w="0" w:type="auto"/>
          </w:tcPr>
          <w:p w14:paraId="6C8D8E62" w14:textId="77777777" w:rsidR="00F54CC1" w:rsidRDefault="00000000">
            <w:pPr>
              <w:pStyle w:val="Compact"/>
            </w:pPr>
            <w:r>
              <w:t>4</w:t>
            </w:r>
          </w:p>
        </w:tc>
        <w:tc>
          <w:tcPr>
            <w:tcW w:w="0" w:type="auto"/>
          </w:tcPr>
          <w:p w14:paraId="0D9C3D6A" w14:textId="77777777" w:rsidR="00F54CC1" w:rsidRDefault="00000000">
            <w:pPr>
              <w:pStyle w:val="Compact"/>
            </w:pPr>
            <w:r>
              <w:t>First bit after reset is a 1</w:t>
            </w:r>
          </w:p>
        </w:tc>
        <w:tc>
          <w:tcPr>
            <w:tcW w:w="0" w:type="auto"/>
          </w:tcPr>
          <w:p w14:paraId="3DECD011" w14:textId="77777777" w:rsidR="00F54CC1" w:rsidRDefault="00000000">
            <w:pPr>
              <w:pStyle w:val="Compact"/>
            </w:pPr>
            <w:r>
              <w:t xml:space="preserve">FSM must immediately begin progressing from </w:t>
            </w:r>
            <w:r>
              <w:rPr>
                <w:rStyle w:val="VerbatimChar"/>
              </w:rPr>
              <w:t>IDLE</w:t>
            </w:r>
            <w:r>
              <w:t xml:space="preserve"> — no warm-up cycle required.</w:t>
            </w:r>
          </w:p>
        </w:tc>
      </w:tr>
    </w:tbl>
    <w:p w14:paraId="5E70DBCE" w14:textId="77777777" w:rsidR="00F54CC1" w:rsidRDefault="00000000">
      <w:pPr>
        <w:pStyle w:val="Heading2"/>
      </w:pPr>
      <w:bookmarkStart w:id="11" w:name="verification-plan"/>
      <w:bookmarkEnd w:id="10"/>
      <w:r>
        <w:t>Verification Plan</w:t>
      </w:r>
    </w:p>
    <w:p w14:paraId="2AAD44C1" w14:textId="77777777" w:rsidR="00F54CC1" w:rsidRDefault="00000000">
      <w:pPr>
        <w:pStyle w:val="FirstParagraph"/>
      </w:pPr>
      <w:r>
        <w:rPr>
          <w:i/>
          <w:iCs/>
        </w:rPr>
        <w:t>Built during the Day 12 traceability audit — the Days 9–11 verification-planning exercises were originally scoped only to the FIFO; this table closes that gap for the Sequence Detector.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00"/>
        <w:gridCol w:w="1300"/>
        <w:gridCol w:w="1100"/>
        <w:gridCol w:w="1300"/>
        <w:gridCol w:w="1500"/>
        <w:gridCol w:w="700"/>
        <w:gridCol w:w="2000"/>
      </w:tblGrid>
      <w:tr w:rsidR="00F54CC1" w14:paraId="217CCE30"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54336E90" w14:textId="77777777" w:rsidR="00F54CC1" w:rsidRPr="00C02E75" w:rsidRDefault="00000000" w:rsidP="00C02E75">
            <w:pPr>
              <w:pStyle w:val="Compact"/>
              <w:jc w:val="center"/>
              <w:rPr>
                <w:b/>
                <w:bCs/>
                <w:sz w:val="26"/>
                <w:szCs w:val="26"/>
              </w:rPr>
            </w:pPr>
            <w:r w:rsidRPr="00C02E75">
              <w:rPr>
                <w:b/>
                <w:bCs/>
                <w:sz w:val="26"/>
                <w:szCs w:val="26"/>
              </w:rPr>
              <w:t>Feature</w:t>
            </w:r>
          </w:p>
        </w:tc>
        <w:tc>
          <w:tcPr>
            <w:tcW w:w="0" w:type="auto"/>
            <w:tcBorders>
              <w:bottom w:val="none" w:sz="0" w:space="0" w:color="auto"/>
            </w:tcBorders>
            <w:shd w:val="clear" w:color="auto" w:fill="BFBFBF" w:themeFill="background1" w:themeFillShade="BF"/>
            <w:vAlign w:val="center"/>
          </w:tcPr>
          <w:p w14:paraId="54256AF8" w14:textId="77777777" w:rsidR="00F54CC1" w:rsidRPr="00C02E75" w:rsidRDefault="00000000" w:rsidP="00C02E75">
            <w:pPr>
              <w:pStyle w:val="Compact"/>
              <w:jc w:val="center"/>
              <w:rPr>
                <w:b/>
                <w:bCs/>
                <w:sz w:val="26"/>
                <w:szCs w:val="26"/>
              </w:rPr>
            </w:pPr>
            <w:r w:rsidRPr="00C02E75">
              <w:rPr>
                <w:b/>
                <w:bCs/>
                <w:sz w:val="26"/>
                <w:szCs w:val="26"/>
              </w:rPr>
              <w:t>Req-ID</w:t>
            </w:r>
          </w:p>
        </w:tc>
        <w:tc>
          <w:tcPr>
            <w:tcW w:w="0" w:type="auto"/>
            <w:tcBorders>
              <w:bottom w:val="none" w:sz="0" w:space="0" w:color="auto"/>
            </w:tcBorders>
            <w:shd w:val="clear" w:color="auto" w:fill="BFBFBF" w:themeFill="background1" w:themeFillShade="BF"/>
            <w:vAlign w:val="center"/>
          </w:tcPr>
          <w:p w14:paraId="3A859212" w14:textId="77777777" w:rsidR="00F54CC1" w:rsidRPr="00C02E75" w:rsidRDefault="00000000" w:rsidP="00C02E75">
            <w:pPr>
              <w:pStyle w:val="Compact"/>
              <w:jc w:val="center"/>
              <w:rPr>
                <w:b/>
                <w:bCs/>
                <w:sz w:val="26"/>
                <w:szCs w:val="26"/>
              </w:rPr>
            </w:pPr>
            <w:r w:rsidRPr="00C02E75">
              <w:rPr>
                <w:b/>
                <w:bCs/>
                <w:sz w:val="26"/>
                <w:szCs w:val="26"/>
              </w:rPr>
              <w:t>Cat.</w:t>
            </w:r>
          </w:p>
        </w:tc>
        <w:tc>
          <w:tcPr>
            <w:tcW w:w="0" w:type="auto"/>
            <w:tcBorders>
              <w:bottom w:val="none" w:sz="0" w:space="0" w:color="auto"/>
            </w:tcBorders>
            <w:shd w:val="clear" w:color="auto" w:fill="BFBFBF" w:themeFill="background1" w:themeFillShade="BF"/>
            <w:vAlign w:val="center"/>
          </w:tcPr>
          <w:p w14:paraId="31419E8C" w14:textId="77777777" w:rsidR="00F54CC1" w:rsidRPr="00C02E75" w:rsidRDefault="00000000" w:rsidP="00C02E75">
            <w:pPr>
              <w:pStyle w:val="Compact"/>
              <w:jc w:val="center"/>
              <w:rPr>
                <w:b/>
                <w:bCs/>
                <w:sz w:val="26"/>
                <w:szCs w:val="26"/>
              </w:rPr>
            </w:pPr>
            <w:r w:rsidRPr="00C02E75">
              <w:rPr>
                <w:b/>
                <w:bCs/>
                <w:sz w:val="26"/>
                <w:szCs w:val="26"/>
              </w:rPr>
              <w:t>Checker</w:t>
            </w:r>
          </w:p>
        </w:tc>
        <w:tc>
          <w:tcPr>
            <w:tcW w:w="0" w:type="auto"/>
            <w:tcBorders>
              <w:bottom w:val="none" w:sz="0" w:space="0" w:color="auto"/>
            </w:tcBorders>
            <w:shd w:val="clear" w:color="auto" w:fill="BFBFBF" w:themeFill="background1" w:themeFillShade="BF"/>
            <w:vAlign w:val="center"/>
          </w:tcPr>
          <w:p w14:paraId="3D6C2AD0" w14:textId="77777777" w:rsidR="00F54CC1" w:rsidRPr="00C02E75" w:rsidRDefault="00000000" w:rsidP="00C02E75">
            <w:pPr>
              <w:pStyle w:val="Compact"/>
              <w:jc w:val="center"/>
              <w:rPr>
                <w:b/>
                <w:bCs/>
                <w:sz w:val="26"/>
                <w:szCs w:val="26"/>
              </w:rPr>
            </w:pPr>
            <w:r w:rsidRPr="00C02E75">
              <w:rPr>
                <w:b/>
                <w:bCs/>
                <w:sz w:val="26"/>
                <w:szCs w:val="26"/>
              </w:rPr>
              <w:t>Stimulus</w:t>
            </w:r>
          </w:p>
        </w:tc>
        <w:tc>
          <w:tcPr>
            <w:tcW w:w="0" w:type="auto"/>
            <w:tcBorders>
              <w:bottom w:val="none" w:sz="0" w:space="0" w:color="auto"/>
            </w:tcBorders>
            <w:shd w:val="clear" w:color="auto" w:fill="BFBFBF" w:themeFill="background1" w:themeFillShade="BF"/>
            <w:vAlign w:val="center"/>
          </w:tcPr>
          <w:p w14:paraId="79B3521D" w14:textId="77777777" w:rsidR="00F54CC1" w:rsidRPr="00C02E75" w:rsidRDefault="00000000" w:rsidP="00C02E75">
            <w:pPr>
              <w:pStyle w:val="Compact"/>
              <w:jc w:val="center"/>
              <w:rPr>
                <w:b/>
                <w:bCs/>
                <w:sz w:val="26"/>
                <w:szCs w:val="26"/>
              </w:rPr>
            </w:pPr>
            <w:r w:rsidRPr="00C02E75">
              <w:rPr>
                <w:b/>
                <w:bCs/>
                <w:sz w:val="26"/>
                <w:szCs w:val="26"/>
              </w:rPr>
              <w:t>Pri.</w:t>
            </w:r>
          </w:p>
        </w:tc>
        <w:tc>
          <w:tcPr>
            <w:tcW w:w="0" w:type="auto"/>
            <w:tcBorders>
              <w:bottom w:val="none" w:sz="0" w:space="0" w:color="auto"/>
            </w:tcBorders>
            <w:shd w:val="clear" w:color="auto" w:fill="BFBFBF" w:themeFill="background1" w:themeFillShade="BF"/>
            <w:vAlign w:val="center"/>
          </w:tcPr>
          <w:p w14:paraId="6F621998" w14:textId="77777777" w:rsidR="00F54CC1" w:rsidRPr="00C02E75" w:rsidRDefault="00000000" w:rsidP="00C02E75">
            <w:pPr>
              <w:pStyle w:val="Compact"/>
              <w:jc w:val="center"/>
              <w:rPr>
                <w:b/>
                <w:bCs/>
                <w:sz w:val="26"/>
                <w:szCs w:val="26"/>
              </w:rPr>
            </w:pPr>
            <w:r w:rsidRPr="00C02E75">
              <w:rPr>
                <w:b/>
                <w:bCs/>
                <w:sz w:val="26"/>
                <w:szCs w:val="26"/>
              </w:rPr>
              <w:t>Coverage Item</w:t>
            </w:r>
          </w:p>
        </w:tc>
      </w:tr>
      <w:tr w:rsidR="00F54CC1" w14:paraId="4335A3AF" w14:textId="77777777" w:rsidTr="00B4368D">
        <w:tc>
          <w:tcPr>
            <w:tcW w:w="0" w:type="auto"/>
          </w:tcPr>
          <w:p w14:paraId="4BFEC58D" w14:textId="77777777" w:rsidR="00F54CC1" w:rsidRDefault="00000000">
            <w:pPr>
              <w:pStyle w:val="Compact"/>
            </w:pPr>
            <w:r>
              <w:t>reset_returns_fsm_to_idle_and_detecte</w:t>
            </w:r>
            <w:r>
              <w:lastRenderedPageBreak/>
              <w:t>d_low</w:t>
            </w:r>
          </w:p>
        </w:tc>
        <w:tc>
          <w:tcPr>
            <w:tcW w:w="0" w:type="auto"/>
          </w:tcPr>
          <w:p w14:paraId="07EDA252" w14:textId="77777777" w:rsidR="00F54CC1" w:rsidRDefault="00000000">
            <w:pPr>
              <w:pStyle w:val="Compact"/>
            </w:pPr>
            <w:r>
              <w:lastRenderedPageBreak/>
              <w:t>RST_001</w:t>
            </w:r>
          </w:p>
        </w:tc>
        <w:tc>
          <w:tcPr>
            <w:tcW w:w="0" w:type="auto"/>
          </w:tcPr>
          <w:p w14:paraId="4278CD13" w14:textId="77777777" w:rsidR="00F54CC1" w:rsidRDefault="00000000">
            <w:pPr>
              <w:pStyle w:val="Compact"/>
            </w:pPr>
            <w:r>
              <w:t>RST</w:t>
            </w:r>
          </w:p>
        </w:tc>
        <w:tc>
          <w:tcPr>
            <w:tcW w:w="0" w:type="auto"/>
          </w:tcPr>
          <w:p w14:paraId="2F602EF7" w14:textId="77777777" w:rsidR="00F54CC1" w:rsidRDefault="00000000">
            <w:pPr>
              <w:pStyle w:val="Compact"/>
            </w:pPr>
            <w:r>
              <w:t>Expect</w:t>
            </w:r>
            <w:r>
              <w:lastRenderedPageBreak/>
              <w:t>ed value</w:t>
            </w:r>
          </w:p>
        </w:tc>
        <w:tc>
          <w:tcPr>
            <w:tcW w:w="0" w:type="auto"/>
          </w:tcPr>
          <w:p w14:paraId="17F68423" w14:textId="77777777" w:rsidR="00F54CC1" w:rsidRDefault="00000000">
            <w:pPr>
              <w:pStyle w:val="Compact"/>
            </w:pPr>
            <w:r>
              <w:lastRenderedPageBreak/>
              <w:t>Directed</w:t>
            </w:r>
          </w:p>
        </w:tc>
        <w:tc>
          <w:tcPr>
            <w:tcW w:w="0" w:type="auto"/>
          </w:tcPr>
          <w:p w14:paraId="6737F45A" w14:textId="77777777" w:rsidR="00F54CC1" w:rsidRDefault="00000000">
            <w:pPr>
              <w:pStyle w:val="Compact"/>
            </w:pPr>
            <w:r>
              <w:t>P0</w:t>
            </w:r>
          </w:p>
        </w:tc>
        <w:tc>
          <w:tcPr>
            <w:tcW w:w="0" w:type="auto"/>
          </w:tcPr>
          <w:p w14:paraId="68A5FF07" w14:textId="77777777" w:rsidR="00F54CC1" w:rsidRDefault="00000000">
            <w:pPr>
              <w:pStyle w:val="Compact"/>
            </w:pPr>
            <w:r>
              <w:t xml:space="preserve">Coverpoint </w:t>
            </w:r>
            <w:r>
              <w:lastRenderedPageBreak/>
              <w:t>(state,detected) post-reset; bin {IDLE,0}</w:t>
            </w:r>
          </w:p>
        </w:tc>
      </w:tr>
      <w:tr w:rsidR="00F54CC1" w14:paraId="6711EE2B" w14:textId="77777777" w:rsidTr="00B4368D">
        <w:tc>
          <w:tcPr>
            <w:tcW w:w="0" w:type="auto"/>
          </w:tcPr>
          <w:p w14:paraId="7BD538E0" w14:textId="77777777" w:rsidR="00F54CC1" w:rsidRDefault="00000000">
            <w:pPr>
              <w:pStyle w:val="Compact"/>
            </w:pPr>
            <w:r>
              <w:lastRenderedPageBreak/>
              <w:t>basic_sequence_detected_correctly</w:t>
            </w:r>
          </w:p>
        </w:tc>
        <w:tc>
          <w:tcPr>
            <w:tcW w:w="0" w:type="auto"/>
          </w:tcPr>
          <w:p w14:paraId="3DF3F471" w14:textId="77777777" w:rsidR="00F54CC1" w:rsidRDefault="00000000">
            <w:pPr>
              <w:pStyle w:val="Compact"/>
            </w:pPr>
            <w:r>
              <w:t>FUNC_001</w:t>
            </w:r>
          </w:p>
        </w:tc>
        <w:tc>
          <w:tcPr>
            <w:tcW w:w="0" w:type="auto"/>
          </w:tcPr>
          <w:p w14:paraId="52F571AF" w14:textId="77777777" w:rsidR="00F54CC1" w:rsidRDefault="00000000">
            <w:pPr>
              <w:pStyle w:val="Compact"/>
            </w:pPr>
            <w:r>
              <w:t>FUNC</w:t>
            </w:r>
          </w:p>
        </w:tc>
        <w:tc>
          <w:tcPr>
            <w:tcW w:w="0" w:type="auto"/>
          </w:tcPr>
          <w:p w14:paraId="2D173039" w14:textId="77777777" w:rsidR="00F54CC1" w:rsidRDefault="00000000">
            <w:pPr>
              <w:pStyle w:val="Compact"/>
            </w:pPr>
            <w:r>
              <w:t>Expected value</w:t>
            </w:r>
          </w:p>
        </w:tc>
        <w:tc>
          <w:tcPr>
            <w:tcW w:w="0" w:type="auto"/>
          </w:tcPr>
          <w:p w14:paraId="6DA1D8E4" w14:textId="77777777" w:rsidR="00F54CC1" w:rsidRDefault="00000000">
            <w:pPr>
              <w:pStyle w:val="Compact"/>
            </w:pPr>
            <w:r>
              <w:t>Directed</w:t>
            </w:r>
          </w:p>
        </w:tc>
        <w:tc>
          <w:tcPr>
            <w:tcW w:w="0" w:type="auto"/>
          </w:tcPr>
          <w:p w14:paraId="750A8907" w14:textId="77777777" w:rsidR="00F54CC1" w:rsidRDefault="00000000">
            <w:pPr>
              <w:pStyle w:val="Compact"/>
            </w:pPr>
            <w:r>
              <w:t>P0</w:t>
            </w:r>
          </w:p>
        </w:tc>
        <w:tc>
          <w:tcPr>
            <w:tcW w:w="0" w:type="auto"/>
          </w:tcPr>
          <w:p w14:paraId="3037C875" w14:textId="77777777" w:rsidR="00F54CC1" w:rsidRDefault="00000000">
            <w:pPr>
              <w:pStyle w:val="Compact"/>
            </w:pPr>
            <w:r>
              <w:t>Coverpoint detected bin fired={1}; coverpoint state, all 5 bins</w:t>
            </w:r>
          </w:p>
        </w:tc>
      </w:tr>
      <w:tr w:rsidR="00F54CC1" w14:paraId="74B67A14" w14:textId="77777777" w:rsidTr="00B4368D">
        <w:tc>
          <w:tcPr>
            <w:tcW w:w="0" w:type="auto"/>
          </w:tcPr>
          <w:p w14:paraId="35EAD445" w14:textId="77777777" w:rsidR="00F54CC1" w:rsidRDefault="00000000">
            <w:pPr>
              <w:pStyle w:val="Compact"/>
            </w:pPr>
            <w:r>
              <w:t>overlapping_matches_both_detected</w:t>
            </w:r>
          </w:p>
        </w:tc>
        <w:tc>
          <w:tcPr>
            <w:tcW w:w="0" w:type="auto"/>
          </w:tcPr>
          <w:p w14:paraId="0CDE1D15" w14:textId="77777777" w:rsidR="00F54CC1" w:rsidRDefault="00000000">
            <w:pPr>
              <w:pStyle w:val="Compact"/>
            </w:pPr>
            <w:r>
              <w:t>CORNER_001</w:t>
            </w:r>
          </w:p>
        </w:tc>
        <w:tc>
          <w:tcPr>
            <w:tcW w:w="0" w:type="auto"/>
          </w:tcPr>
          <w:p w14:paraId="400E6314" w14:textId="77777777" w:rsidR="00F54CC1" w:rsidRDefault="00000000">
            <w:pPr>
              <w:pStyle w:val="Compact"/>
            </w:pPr>
            <w:r>
              <w:t>CORNER</w:t>
            </w:r>
          </w:p>
        </w:tc>
        <w:tc>
          <w:tcPr>
            <w:tcW w:w="0" w:type="auto"/>
          </w:tcPr>
          <w:p w14:paraId="02FBD5CE" w14:textId="77777777" w:rsidR="00F54CC1" w:rsidRDefault="00000000">
            <w:pPr>
              <w:pStyle w:val="Compact"/>
            </w:pPr>
            <w:r>
              <w:t>Expected value</w:t>
            </w:r>
          </w:p>
        </w:tc>
        <w:tc>
          <w:tcPr>
            <w:tcW w:w="0" w:type="auto"/>
          </w:tcPr>
          <w:p w14:paraId="1245E3A8" w14:textId="77777777" w:rsidR="00F54CC1" w:rsidRDefault="00000000">
            <w:pPr>
              <w:pStyle w:val="Compact"/>
            </w:pPr>
            <w:r>
              <w:t>Directed</w:t>
            </w:r>
          </w:p>
        </w:tc>
        <w:tc>
          <w:tcPr>
            <w:tcW w:w="0" w:type="auto"/>
          </w:tcPr>
          <w:p w14:paraId="1E3B50C5" w14:textId="77777777" w:rsidR="00F54CC1" w:rsidRDefault="00000000">
            <w:pPr>
              <w:pStyle w:val="Compact"/>
            </w:pPr>
            <w:r>
              <w:t>P0</w:t>
            </w:r>
          </w:p>
        </w:tc>
        <w:tc>
          <w:tcPr>
            <w:tcW w:w="0" w:type="auto"/>
          </w:tcPr>
          <w:p w14:paraId="64964A8A" w14:textId="77777777" w:rsidR="00F54CC1" w:rsidRDefault="00000000">
            <w:pPr>
              <w:pStyle w:val="Compact"/>
            </w:pPr>
            <w:r>
              <w:t>3-cycle overlap-gap bin (design’s literal purpose, not just a corner case)</w:t>
            </w:r>
          </w:p>
        </w:tc>
      </w:tr>
      <w:tr w:rsidR="00F54CC1" w14:paraId="2DDB2095" w14:textId="77777777" w:rsidTr="00B4368D">
        <w:tc>
          <w:tcPr>
            <w:tcW w:w="0" w:type="auto"/>
          </w:tcPr>
          <w:p w14:paraId="17764B54" w14:textId="77777777" w:rsidR="00F54CC1" w:rsidRDefault="00000000">
            <w:pPr>
              <w:pStyle w:val="Compact"/>
            </w:pPr>
            <w:r>
              <w:t>reset_mid_sequence_discards_partial_progress</w:t>
            </w:r>
          </w:p>
        </w:tc>
        <w:tc>
          <w:tcPr>
            <w:tcW w:w="0" w:type="auto"/>
          </w:tcPr>
          <w:p w14:paraId="303484F2" w14:textId="77777777" w:rsidR="00F54CC1" w:rsidRDefault="00000000">
            <w:pPr>
              <w:pStyle w:val="Compact"/>
            </w:pPr>
            <w:r>
              <w:t>CORNER_002</w:t>
            </w:r>
          </w:p>
        </w:tc>
        <w:tc>
          <w:tcPr>
            <w:tcW w:w="0" w:type="auto"/>
          </w:tcPr>
          <w:p w14:paraId="69DD10ED" w14:textId="77777777" w:rsidR="00F54CC1" w:rsidRDefault="00000000">
            <w:pPr>
              <w:pStyle w:val="Compact"/>
            </w:pPr>
            <w:r>
              <w:t>CORNER</w:t>
            </w:r>
          </w:p>
        </w:tc>
        <w:tc>
          <w:tcPr>
            <w:tcW w:w="0" w:type="auto"/>
          </w:tcPr>
          <w:p w14:paraId="60DF4C35" w14:textId="77777777" w:rsidR="00F54CC1" w:rsidRDefault="00000000">
            <w:pPr>
              <w:pStyle w:val="Compact"/>
            </w:pPr>
            <w:r>
              <w:t>Expected value</w:t>
            </w:r>
          </w:p>
        </w:tc>
        <w:tc>
          <w:tcPr>
            <w:tcW w:w="0" w:type="auto"/>
          </w:tcPr>
          <w:p w14:paraId="717B6D9C" w14:textId="77777777" w:rsidR="00F54CC1" w:rsidRDefault="00000000">
            <w:pPr>
              <w:pStyle w:val="Compact"/>
            </w:pPr>
            <w:r>
              <w:t>Directed (from S1/S10/S101)</w:t>
            </w:r>
          </w:p>
        </w:tc>
        <w:tc>
          <w:tcPr>
            <w:tcW w:w="0" w:type="auto"/>
          </w:tcPr>
          <w:p w14:paraId="2728EA24" w14:textId="77777777" w:rsidR="00F54CC1" w:rsidRDefault="00000000">
            <w:pPr>
              <w:pStyle w:val="Compact"/>
            </w:pPr>
            <w:r>
              <w:t>P0</w:t>
            </w:r>
          </w:p>
        </w:tc>
        <w:tc>
          <w:tcPr>
            <w:tcW w:w="0" w:type="auto"/>
          </w:tcPr>
          <w:p w14:paraId="67AB3347" w14:textId="77777777" w:rsidR="00F54CC1" w:rsidRDefault="00000000">
            <w:pPr>
              <w:pStyle w:val="Compact"/>
            </w:pPr>
            <w:r>
              <w:t>Cross: state-at-reset × state-after-reset</w:t>
            </w:r>
          </w:p>
        </w:tc>
      </w:tr>
      <w:tr w:rsidR="00F54CC1" w14:paraId="38A77ABC" w14:textId="77777777" w:rsidTr="00B4368D">
        <w:tc>
          <w:tcPr>
            <w:tcW w:w="0" w:type="auto"/>
          </w:tcPr>
          <w:p w14:paraId="4A7DBC49" w14:textId="77777777" w:rsidR="00F54CC1" w:rsidRDefault="00000000">
            <w:pPr>
              <w:pStyle w:val="Compact"/>
            </w:pPr>
            <w:r>
              <w:t>constant_din_never_falsely_detects</w:t>
            </w:r>
          </w:p>
        </w:tc>
        <w:tc>
          <w:tcPr>
            <w:tcW w:w="0" w:type="auto"/>
          </w:tcPr>
          <w:p w14:paraId="54AD1349" w14:textId="77777777" w:rsidR="00F54CC1" w:rsidRDefault="00000000">
            <w:pPr>
              <w:pStyle w:val="Compact"/>
            </w:pPr>
            <w:r>
              <w:t>STRESS_001</w:t>
            </w:r>
          </w:p>
        </w:tc>
        <w:tc>
          <w:tcPr>
            <w:tcW w:w="0" w:type="auto"/>
          </w:tcPr>
          <w:p w14:paraId="0EC9BE66" w14:textId="77777777" w:rsidR="00F54CC1" w:rsidRDefault="00000000">
            <w:pPr>
              <w:pStyle w:val="Compact"/>
            </w:pPr>
            <w:r>
              <w:t>STRESS</w:t>
            </w:r>
          </w:p>
        </w:tc>
        <w:tc>
          <w:tcPr>
            <w:tcW w:w="0" w:type="auto"/>
          </w:tcPr>
          <w:p w14:paraId="6C9A1197" w14:textId="77777777" w:rsidR="00F54CC1" w:rsidRDefault="00000000">
            <w:pPr>
              <w:pStyle w:val="Compact"/>
            </w:pPr>
            <w:r>
              <w:t>Assertion</w:t>
            </w:r>
          </w:p>
        </w:tc>
        <w:tc>
          <w:tcPr>
            <w:tcW w:w="0" w:type="auto"/>
          </w:tcPr>
          <w:p w14:paraId="6DA1B315" w14:textId="77777777" w:rsidR="00F54CC1" w:rsidRDefault="00000000">
            <w:pPr>
              <w:pStyle w:val="Compact"/>
            </w:pPr>
            <w:r>
              <w:t>Directed, long run</w:t>
            </w:r>
          </w:p>
        </w:tc>
        <w:tc>
          <w:tcPr>
            <w:tcW w:w="0" w:type="auto"/>
          </w:tcPr>
          <w:p w14:paraId="6F6015C0" w14:textId="77777777" w:rsidR="00F54CC1" w:rsidRDefault="00000000">
            <w:pPr>
              <w:pStyle w:val="Compact"/>
            </w:pPr>
            <w:r>
              <w:t>P1</w:t>
            </w:r>
          </w:p>
        </w:tc>
        <w:tc>
          <w:tcPr>
            <w:tcW w:w="0" w:type="auto"/>
          </w:tcPr>
          <w:p w14:paraId="542F60F5" w14:textId="77777777" w:rsidR="00F54CC1" w:rsidRDefault="00000000">
            <w:pPr>
              <w:pStyle w:val="Compact"/>
            </w:pPr>
            <w:r>
              <w:t>Coverpoint on constant-din-run length, bin &gt;=20 cycles</w:t>
            </w:r>
          </w:p>
        </w:tc>
      </w:tr>
      <w:tr w:rsidR="00F54CC1" w14:paraId="261A4D84" w14:textId="77777777" w:rsidTr="00B4368D">
        <w:tc>
          <w:tcPr>
            <w:tcW w:w="0" w:type="auto"/>
          </w:tcPr>
          <w:p w14:paraId="0C1C4F13" w14:textId="77777777" w:rsidR="00F54CC1" w:rsidRDefault="00000000">
            <w:pPr>
              <w:pStyle w:val="Compact"/>
            </w:pPr>
            <w:r>
              <w:t>first_bit_after_reset_starts_progress_immediately</w:t>
            </w:r>
          </w:p>
        </w:tc>
        <w:tc>
          <w:tcPr>
            <w:tcW w:w="0" w:type="auto"/>
          </w:tcPr>
          <w:p w14:paraId="35123809" w14:textId="77777777" w:rsidR="00F54CC1" w:rsidRDefault="00000000">
            <w:pPr>
              <w:pStyle w:val="Compact"/>
            </w:pPr>
            <w:r>
              <w:t>CORNER_003</w:t>
            </w:r>
          </w:p>
        </w:tc>
        <w:tc>
          <w:tcPr>
            <w:tcW w:w="0" w:type="auto"/>
          </w:tcPr>
          <w:p w14:paraId="16FC8A96" w14:textId="77777777" w:rsidR="00F54CC1" w:rsidRDefault="00000000">
            <w:pPr>
              <w:pStyle w:val="Compact"/>
            </w:pPr>
            <w:r>
              <w:t>CORNER</w:t>
            </w:r>
          </w:p>
        </w:tc>
        <w:tc>
          <w:tcPr>
            <w:tcW w:w="0" w:type="auto"/>
          </w:tcPr>
          <w:p w14:paraId="715D63BF" w14:textId="77777777" w:rsidR="00F54CC1" w:rsidRDefault="00000000">
            <w:pPr>
              <w:pStyle w:val="Compact"/>
            </w:pPr>
            <w:r>
              <w:t>Expected value</w:t>
            </w:r>
          </w:p>
        </w:tc>
        <w:tc>
          <w:tcPr>
            <w:tcW w:w="0" w:type="auto"/>
          </w:tcPr>
          <w:p w14:paraId="26C88CA0" w14:textId="77777777" w:rsidR="00F54CC1" w:rsidRDefault="00000000">
            <w:pPr>
              <w:pStyle w:val="Compact"/>
            </w:pPr>
            <w:r>
              <w:t>Directed</w:t>
            </w:r>
          </w:p>
        </w:tc>
        <w:tc>
          <w:tcPr>
            <w:tcW w:w="0" w:type="auto"/>
          </w:tcPr>
          <w:p w14:paraId="76C7A1E0" w14:textId="77777777" w:rsidR="00F54CC1" w:rsidRDefault="00000000">
            <w:pPr>
              <w:pStyle w:val="Compact"/>
            </w:pPr>
            <w:r>
              <w:t>P2</w:t>
            </w:r>
          </w:p>
        </w:tc>
        <w:tc>
          <w:tcPr>
            <w:tcW w:w="0" w:type="auto"/>
          </w:tcPr>
          <w:p w14:paraId="639A00B7" w14:textId="77777777" w:rsidR="00F54CC1" w:rsidRDefault="00000000">
            <w:pPr>
              <w:pStyle w:val="Compact"/>
            </w:pPr>
            <w:r>
              <w:t>Coverpoint on first din after reset, bins {0,1}</w:t>
            </w:r>
          </w:p>
        </w:tc>
      </w:tr>
    </w:tbl>
    <w:p w14:paraId="5A1C7D0B" w14:textId="77777777" w:rsidR="00F54CC1" w:rsidRDefault="00000000">
      <w:pPr>
        <w:pStyle w:val="Heading2"/>
      </w:pPr>
      <w:bookmarkStart w:id="12" w:name="rtl-code"/>
      <w:bookmarkEnd w:id="11"/>
      <w:r>
        <w:t>RTL Code</w:t>
      </w:r>
    </w:p>
    <w:p w14:paraId="11F602C3" w14:textId="77777777" w:rsidR="00F54CC1" w:rsidRDefault="00000000">
      <w:pPr>
        <w:pStyle w:val="SourceCode"/>
      </w:pPr>
      <w:r>
        <w:rPr>
          <w:rStyle w:val="CommentTok"/>
        </w:rPr>
        <w:t>// =============================================================================</w:t>
      </w:r>
      <w:r>
        <w:br/>
      </w:r>
      <w:r>
        <w:rPr>
          <w:rStyle w:val="OtherTok"/>
        </w:rPr>
        <w:t>`timescale</w:t>
      </w:r>
      <w:r>
        <w:rPr>
          <w:rStyle w:val="NormalTok"/>
        </w:rPr>
        <w:t xml:space="preserve"> </w:t>
      </w:r>
      <w:r>
        <w:rPr>
          <w:rStyle w:val="DecValTok"/>
        </w:rPr>
        <w:t>1</w:t>
      </w:r>
      <w:r>
        <w:rPr>
          <w:rStyle w:val="NormalTok"/>
        </w:rPr>
        <w:t>ns/</w:t>
      </w:r>
      <w:r>
        <w:rPr>
          <w:rStyle w:val="DecValTok"/>
        </w:rPr>
        <w:t>1</w:t>
      </w:r>
      <w:r>
        <w:rPr>
          <w:rStyle w:val="NormalTok"/>
        </w:rPr>
        <w:t>ps</w:t>
      </w:r>
      <w:r>
        <w:br/>
      </w:r>
      <w:r>
        <w:rPr>
          <w:rStyle w:val="CommentTok"/>
        </w:rPr>
        <w:t>// Module      : seq_detect_1011</w:t>
      </w:r>
      <w:r>
        <w:br/>
      </w:r>
      <w:r>
        <w:rPr>
          <w:rStyle w:val="CommentTok"/>
        </w:rPr>
        <w:t>// Description : Overlapping sequence detector for the bit pattern "1011" on a</w:t>
      </w:r>
      <w:r>
        <w:br/>
      </w:r>
      <w:r>
        <w:rPr>
          <w:rStyle w:val="CommentTok"/>
        </w:rPr>
        <w:t>//               serial input (din). "Overlapping" means the trailing bit of a</w:t>
      </w:r>
      <w:r>
        <w:br/>
      </w:r>
      <w:r>
        <w:rPr>
          <w:rStyle w:val="CommentTok"/>
        </w:rPr>
        <w:t>//               completed match may also be the first bit of the next match</w:t>
      </w:r>
      <w:r>
        <w:br/>
      </w:r>
      <w:r>
        <w:rPr>
          <w:rStyle w:val="CommentTok"/>
        </w:rPr>
        <w:t>//               (e.g. "1011011" fires twice, sharing the middle "1").</w:t>
      </w:r>
      <w:r>
        <w:br/>
      </w:r>
      <w:r>
        <w:rPr>
          <w:rStyle w:val="CommentTok"/>
        </w:rPr>
        <w:t>//</w:t>
      </w:r>
      <w:r>
        <w:br/>
      </w:r>
      <w:r>
        <w:rPr>
          <w:rStyle w:val="CommentTok"/>
        </w:rPr>
        <w:t>//               TRUE two-block Moore FSM. 'detected' is a pure function of the</w:t>
      </w:r>
      <w:r>
        <w:br/>
      </w:r>
      <w:r>
        <w:rPr>
          <w:rStyle w:val="CommentTok"/>
        </w:rPr>
        <w:t>//               CURRENT STATE alone (not of din) - the defining property of a</w:t>
      </w:r>
      <w:r>
        <w:br/>
      </w:r>
      <w:r>
        <w:rPr>
          <w:rStyle w:val="CommentTok"/>
        </w:rPr>
        <w:t>//               Moore machine. A dedicated DETECT state (S1011) is entered the</w:t>
      </w:r>
      <w:r>
        <w:br/>
      </w:r>
      <w:r>
        <w:rPr>
          <w:rStyle w:val="CommentTok"/>
        </w:rPr>
        <w:t>//               cycle after the 4th matching bit is sampled, and 'detected' is</w:t>
      </w:r>
      <w:r>
        <w:br/>
      </w:r>
      <w:r>
        <w:rPr>
          <w:rStyle w:val="CommentTok"/>
        </w:rPr>
        <w:t>//               HIGH exactly while the FSM sits in that state.</w:t>
      </w:r>
      <w:r>
        <w:br/>
      </w:r>
      <w:r>
        <w:rPr>
          <w:rStyle w:val="CommentTok"/>
        </w:rPr>
        <w:t>//</w:t>
      </w:r>
      <w:r>
        <w:br/>
      </w:r>
      <w:r>
        <w:rPr>
          <w:rStyle w:val="CommentTok"/>
        </w:rPr>
        <w:t>//               This is the resolution of the Moore-vs-Mealy question raised in</w:t>
      </w:r>
      <w:r>
        <w:br/>
      </w:r>
      <w:r>
        <w:rPr>
          <w:rStyle w:val="CommentTok"/>
        </w:rPr>
        <w:lastRenderedPageBreak/>
        <w:t>//               the Day 2 state-diagram note: a genuine Moore output for this</w:t>
      </w:r>
      <w:r>
        <w:br/>
      </w:r>
      <w:r>
        <w:rPr>
          <w:rStyle w:val="CommentTok"/>
        </w:rPr>
        <w:t>//               pattern needs a 5th state, which is added here. (An earlier</w:t>
      </w:r>
      <w:r>
        <w:br/>
      </w:r>
      <w:r>
        <w:rPr>
          <w:rStyle w:val="CommentTok"/>
        </w:rPr>
        <w:t>//               draft implemented a 4-state Mealy detector with a REGISTERED</w:t>
      </w:r>
      <w:r>
        <w:br/>
      </w:r>
      <w:r>
        <w:rPr>
          <w:rStyle w:val="CommentTok"/>
        </w:rPr>
        <w:t>//               output - that reproduces Moore *timing* but is not structurally</w:t>
      </w:r>
      <w:r>
        <w:br/>
      </w:r>
      <w:r>
        <w:rPr>
          <w:rStyle w:val="CommentTok"/>
        </w:rPr>
        <w:t>//               Moore, because its 'detected' is not a function of state alone.</w:t>
      </w:r>
      <w:r>
        <w:br/>
      </w:r>
      <w:r>
        <w:rPr>
          <w:rStyle w:val="CommentTok"/>
        </w:rPr>
        <w:t>//               See ISSUE-D4-01 in the Issue Log for that history.)</w:t>
      </w:r>
      <w:r>
        <w:br/>
      </w:r>
      <w:r>
        <w:rPr>
          <w:rStyle w:val="CommentTok"/>
        </w:rPr>
        <w:t>//</w:t>
      </w:r>
      <w:r>
        <w:br/>
      </w:r>
      <w:r>
        <w:rPr>
          <w:rStyle w:val="CommentTok"/>
        </w:rPr>
        <w:t>//               Timing: the completing (4th) bit is sampled at a clock edge;</w:t>
      </w:r>
      <w:r>
        <w:br/>
      </w:r>
      <w:r>
        <w:rPr>
          <w:rStyle w:val="CommentTok"/>
        </w:rPr>
        <w:t>//               the FSM enters S1011 on that edge, so 'detected' reads HIGH</w:t>
      </w:r>
      <w:r>
        <w:br/>
      </w:r>
      <w:r>
        <w:rPr>
          <w:rStyle w:val="CommentTok"/>
        </w:rPr>
        <w:t>//               during the FOLLOWING cycle - the ordinary one-cycle latency of</w:t>
      </w:r>
      <w:r>
        <w:br/>
      </w:r>
      <w:r>
        <w:rPr>
          <w:rStyle w:val="CommentTok"/>
        </w:rPr>
        <w:t>//               a clocked FSM. Verified in the Day 4 smoke test.</w:t>
      </w:r>
      <w:r>
        <w:br/>
      </w:r>
      <w:r>
        <w:rPr>
          <w:rStyle w:val="CommentTok"/>
        </w:rPr>
        <w:t>//</w:t>
      </w:r>
      <w:r>
        <w:br/>
      </w:r>
      <w:r>
        <w:rPr>
          <w:rStyle w:val="CommentTok"/>
        </w:rPr>
        <w:t>// Author      : Nur</w:t>
      </w:r>
      <w:r>
        <w:br/>
      </w:r>
      <w:r>
        <w:rPr>
          <w:rStyle w:val="CommentTok"/>
        </w:rPr>
        <w:t>// =============================================================================</w:t>
      </w:r>
      <w:r>
        <w:br/>
      </w:r>
      <w:r>
        <w:br/>
      </w:r>
      <w:r>
        <w:rPr>
          <w:rStyle w:val="KeywordTok"/>
        </w:rPr>
        <w:t>module</w:t>
      </w:r>
      <w:r>
        <w:rPr>
          <w:rStyle w:val="NormalTok"/>
        </w:rPr>
        <w:t xml:space="preserve"> seq_detect_1011 (</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w:t>
      </w:r>
      <w:r>
        <w:rPr>
          <w:rStyle w:val="CommentTok"/>
        </w:rPr>
        <w:t>// system clock</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din,      </w:t>
      </w:r>
      <w:r>
        <w:rPr>
          <w:rStyle w:val="CommentTok"/>
        </w:rPr>
        <w:t>// serial input bit, one bit sampled per clk cycle</w:t>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detected  </w:t>
      </w:r>
      <w:r>
        <w:rPr>
          <w:rStyle w:val="CommentTok"/>
        </w:rPr>
        <w:t>// HIGH for one cycle when "1011" completes (Moore)</w:t>
      </w:r>
      <w:r>
        <w:br/>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State declaration (5 states -&gt; 3 encoding bits).</w:t>
      </w:r>
      <w:r>
        <w:br/>
      </w:r>
      <w:r>
        <w:rPr>
          <w:rStyle w:val="NormalTok"/>
        </w:rPr>
        <w:t xml:space="preserve">    </w:t>
      </w:r>
      <w:r>
        <w:rPr>
          <w:rStyle w:val="CommentTok"/>
        </w:rPr>
        <w:t>// Each state = "longest suffix of the input seen so far that is also a</w:t>
      </w:r>
      <w:r>
        <w:br/>
      </w:r>
      <w:r>
        <w:rPr>
          <w:rStyle w:val="NormalTok"/>
        </w:rPr>
        <w:t xml:space="preserve">    </w:t>
      </w:r>
      <w:r>
        <w:rPr>
          <w:rStyle w:val="CommentTok"/>
        </w:rPr>
        <w:t>// prefix of 1011":</w:t>
      </w:r>
      <w:r>
        <w:br/>
      </w:r>
      <w:r>
        <w:rPr>
          <w:rStyle w:val="NormalTok"/>
        </w:rPr>
        <w:t xml:space="preserve">    </w:t>
      </w:r>
      <w:r>
        <w:rPr>
          <w:rStyle w:val="CommentTok"/>
        </w:rPr>
        <w:t>//   IDLE  - ""     : no useful progress yet (reset state)</w:t>
      </w:r>
      <w:r>
        <w:br/>
      </w:r>
      <w:r>
        <w:rPr>
          <w:rStyle w:val="NormalTok"/>
        </w:rPr>
        <w:t xml:space="preserve">    </w:t>
      </w:r>
      <w:r>
        <w:rPr>
          <w:rStyle w:val="CommentTok"/>
        </w:rPr>
        <w:t>//   S1    - "1"    : matched so far "1"</w:t>
      </w:r>
      <w:r>
        <w:br/>
      </w:r>
      <w:r>
        <w:rPr>
          <w:rStyle w:val="NormalTok"/>
        </w:rPr>
        <w:t xml:space="preserve">    </w:t>
      </w:r>
      <w:r>
        <w:rPr>
          <w:rStyle w:val="CommentTok"/>
        </w:rPr>
        <w:t>//   S10   - "10"   : matched so far "10"</w:t>
      </w:r>
      <w:r>
        <w:br/>
      </w:r>
      <w:r>
        <w:rPr>
          <w:rStyle w:val="NormalTok"/>
        </w:rPr>
        <w:t xml:space="preserve">    </w:t>
      </w:r>
      <w:r>
        <w:rPr>
          <w:rStyle w:val="CommentTok"/>
        </w:rPr>
        <w:t>//   S101  - "101"  : matched so far "101"  (one more '1' completes it)</w:t>
      </w:r>
      <w:r>
        <w:br/>
      </w:r>
      <w:r>
        <w:rPr>
          <w:rStyle w:val="NormalTok"/>
        </w:rPr>
        <w:t xml:space="preserve">    </w:t>
      </w:r>
      <w:r>
        <w:rPr>
          <w:rStyle w:val="CommentTok"/>
        </w:rPr>
        <w:t>//   S1011 - "1011" : full match -&gt; DETECT state; 'detected' HIGH here only</w:t>
      </w:r>
      <w:r>
        <w:br/>
      </w:r>
      <w:r>
        <w:rPr>
          <w:rStyle w:val="NormalTok"/>
        </w:rPr>
        <w:t xml:space="preserve">    </w:t>
      </w:r>
      <w:r>
        <w:rPr>
          <w:rStyle w:val="CommentTok"/>
        </w:rPr>
        <w:t>// -------------------------------------------------------------------</w:t>
      </w:r>
      <w: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{IDLE, S1, S10, S101, S1011} state_t;</w:t>
      </w:r>
      <w:r>
        <w:br/>
      </w:r>
      <w:r>
        <w:rPr>
          <w:rStyle w:val="NormalTok"/>
        </w:rPr>
        <w:t xml:space="preserve">    state_t </w:t>
      </w:r>
      <w:r>
        <w:rPr>
          <w:rStyle w:val="OtherTok"/>
        </w:rPr>
        <w:t>state</w:t>
      </w:r>
      <w:r>
        <w:rPr>
          <w:rStyle w:val="NormalTok"/>
        </w:rPr>
        <w:t>, next_state;</w:t>
      </w:r>
      <w:r>
        <w:br/>
      </w:r>
      <w:r>
        <w:br/>
      </w:r>
      <w:r>
        <w:rPr>
          <w:rStyle w:val="NormalTok"/>
        </w:rPr>
        <w:t xml:space="preserve">    </w:t>
      </w:r>
      <w:r>
        <w:rPr>
          <w:rStyle w:val="CommentTok"/>
        </w:rPr>
        <w:t>// -------------------------------------------------------------------</w:t>
      </w:r>
      <w:r>
        <w:br/>
      </w:r>
      <w:r>
        <w:rPr>
          <w:rStyle w:val="NormalTok"/>
        </w:rPr>
        <w:t xml:space="preserve">    </w:t>
      </w:r>
      <w:r>
        <w:rPr>
          <w:rStyle w:val="CommentTok"/>
        </w:rPr>
        <w:t>// Block 1 - State register (sequential only, nothing else lives here).</w:t>
      </w:r>
      <w:r>
        <w:br/>
      </w:r>
      <w:r>
        <w:rPr>
          <w:rStyle w:val="NormalTok"/>
        </w:rPr>
        <w:t xml:space="preserve">    </w:t>
      </w:r>
      <w:r>
        <w:rPr>
          <w:rStyle w:val="CommentTok"/>
        </w:rPr>
        <w:t>// Asynchronous active-low reset: guarantees a known state even before the</w:t>
      </w:r>
      <w:r>
        <w:br/>
      </w:r>
      <w:r>
        <w:rPr>
          <w:rStyle w:val="NormalTok"/>
        </w:rPr>
        <w:t xml:space="preserve">    </w:t>
      </w:r>
      <w:r>
        <w:rPr>
          <w:rStyle w:val="CommentTok"/>
        </w:rPr>
        <w:t>// clock is toggling - the safer default for a control FSM.</w:t>
      </w:r>
      <w:r>
        <w:br/>
      </w:r>
      <w:r>
        <w:rPr>
          <w:rStyle w:val="NormalTok"/>
        </w:rPr>
        <w:t xml:space="preserve">    </w:t>
      </w:r>
      <w:r>
        <w:rPr>
          <w:rStyle w:val="CommentTok"/>
        </w:rPr>
        <w:t>// -------------------------------------------------------------------</w:t>
      </w:r>
      <w: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br/>
      </w:r>
      <w:r>
        <w:rPr>
          <w:rStyle w:val="NormalTok"/>
        </w:rPr>
        <w:t xml:space="preserve">        </w:t>
      </w:r>
      <w:r>
        <w:rPr>
          <w:rStyle w:val="KeywordTok"/>
        </w:rPr>
        <w:t>if</w:t>
      </w:r>
      <w:r>
        <w:rPr>
          <w:rStyle w:val="NormalTok"/>
        </w:rPr>
        <w:t xml:space="preserve"> (!rst_n)</w:t>
      </w:r>
      <w:r>
        <w:br/>
      </w:r>
      <w:r>
        <w:rPr>
          <w:rStyle w:val="NormalTok"/>
        </w:rPr>
        <w:t xml:space="preserve">            </w:t>
      </w:r>
      <w:r>
        <w:rPr>
          <w:rStyle w:val="OtherTok"/>
        </w:rPr>
        <w:t>state</w:t>
      </w:r>
      <w:r>
        <w:rPr>
          <w:rStyle w:val="NormalTok"/>
        </w:rPr>
        <w:t xml:space="preserve"> &lt;= IDLE;</w:t>
      </w:r>
      <w:r>
        <w:br/>
      </w:r>
      <w:r>
        <w:rPr>
          <w:rStyle w:val="NormalTok"/>
        </w:rPr>
        <w:t xml:space="preserve">        </w:t>
      </w:r>
      <w:r>
        <w:rPr>
          <w:rStyle w:val="KeywordTok"/>
        </w:rPr>
        <w:t>else</w:t>
      </w:r>
      <w:r>
        <w:br/>
      </w:r>
      <w:r>
        <w:rPr>
          <w:rStyle w:val="NormalTok"/>
        </w:rPr>
        <w:t xml:space="preserve">            </w:t>
      </w:r>
      <w:r>
        <w:rPr>
          <w:rStyle w:val="OtherTok"/>
        </w:rPr>
        <w:t>state</w:t>
      </w:r>
      <w:r>
        <w:rPr>
          <w:rStyle w:val="NormalTok"/>
        </w:rPr>
        <w:t xml:space="preserve"> &lt;= next_state;</w:t>
      </w:r>
      <w:r>
        <w:br/>
      </w:r>
      <w:r>
        <w:rPr>
          <w:rStyle w:val="NormalTok"/>
        </w:rPr>
        <w:t xml:space="preserve">    </w:t>
      </w:r>
      <w:r>
        <w:rPr>
          <w:rStyle w:val="KeywordTok"/>
        </w:rPr>
        <w:t>end</w:t>
      </w:r>
      <w:r>
        <w:br/>
      </w:r>
      <w:r>
        <w:br/>
      </w:r>
      <w:r>
        <w:rPr>
          <w:rStyle w:val="NormalTok"/>
        </w:rPr>
        <w:t xml:space="preserve">    </w:t>
      </w:r>
      <w:r>
        <w:rPr>
          <w:rStyle w:val="CommentTok"/>
        </w:rPr>
        <w:t>// -------------------------------------------------------------------</w:t>
      </w:r>
      <w:r>
        <w:br/>
      </w:r>
      <w:r>
        <w:rPr>
          <w:rStyle w:val="NormalTok"/>
        </w:rPr>
        <w:t xml:space="preserve">    </w:t>
      </w:r>
      <w:r>
        <w:rPr>
          <w:rStyle w:val="CommentTok"/>
        </w:rPr>
        <w:t>// Block 2 - Next-state logic (pure combinational, no registers here).</w:t>
      </w:r>
      <w:r>
        <w:br/>
      </w:r>
      <w:r>
        <w:rPr>
          <w:rStyle w:val="NormalTok"/>
        </w:rPr>
        <w:t xml:space="preserve">    </w:t>
      </w:r>
      <w:r>
        <w:rPr>
          <w:rStyle w:val="CommentTok"/>
        </w:rPr>
        <w:t>// Default assignment at the top avoids incomplete-case latch inference.</w:t>
      </w:r>
      <w:r>
        <w:br/>
      </w:r>
      <w:r>
        <w:rPr>
          <w:rStyle w:val="NormalTok"/>
        </w:rPr>
        <w:t xml:space="preserve">    </w:t>
      </w:r>
      <w:r>
        <w:rPr>
          <w:rStyle w:val="CommentTok"/>
        </w:rPr>
        <w:t>//</w:t>
      </w:r>
      <w:r>
        <w:br/>
      </w:r>
      <w:r>
        <w:rPr>
          <w:rStyle w:val="NormalTok"/>
        </w:rPr>
        <w:t xml:space="preserve">    </w:t>
      </w:r>
      <w:r>
        <w:rPr>
          <w:rStyle w:val="CommentTok"/>
        </w:rPr>
        <w:t>// Overlap handling: after a full match, the trailing '1' of "1011" is a</w:t>
      </w:r>
      <w:r>
        <w:br/>
      </w:r>
      <w:r>
        <w:rPr>
          <w:rStyle w:val="NormalTok"/>
        </w:rPr>
        <w:t xml:space="preserve">    </w:t>
      </w:r>
      <w:r>
        <w:rPr>
          <w:rStyle w:val="CommentTok"/>
        </w:rPr>
        <w:t>// fresh 1-bit prefix, so S1011 transitions on the NEXT input exactly like</w:t>
      </w:r>
      <w:r>
        <w:br/>
      </w:r>
      <w:r>
        <w:rPr>
          <w:rStyle w:val="NormalTok"/>
        </w:rPr>
        <w:t xml:space="preserve">    </w:t>
      </w:r>
      <w:r>
        <w:rPr>
          <w:rStyle w:val="CommentTok"/>
        </w:rPr>
        <w:t>// S1 does (din=1 -&gt; S1, din=0 -&gt; S10). Both S101 and S1011 fall back to</w:t>
      </w:r>
      <w:r>
        <w:br/>
      </w:r>
      <w:r>
        <w:rPr>
          <w:rStyle w:val="NormalTok"/>
        </w:rPr>
        <w:t xml:space="preserve">    </w:t>
      </w:r>
      <w:r>
        <w:rPr>
          <w:rStyle w:val="CommentTok"/>
        </w:rPr>
        <w:t>// S10 on a '0' (the "...10" tail is still useful progress).</w:t>
      </w:r>
      <w:r>
        <w:br/>
      </w:r>
      <w:r>
        <w:rPr>
          <w:rStyle w:val="NormalTok"/>
        </w:rPr>
        <w:lastRenderedPageBreak/>
        <w:t xml:space="preserve">    </w:t>
      </w:r>
      <w:r>
        <w:rPr>
          <w:rStyle w:val="CommentTok"/>
        </w:rPr>
        <w:t>// -------------------------------------------------------------------</w:t>
      </w:r>
      <w:r>
        <w:br/>
      </w:r>
      <w:r>
        <w:rPr>
          <w:rStyle w:val="NormalTok"/>
        </w:rPr>
        <w:t xml:space="preserve">    </w:t>
      </w:r>
      <w:r>
        <w:rPr>
          <w:rStyle w:val="KeywordTok"/>
        </w:rPr>
        <w:t>always_comb</w:t>
      </w:r>
      <w:r>
        <w:rPr>
          <w:rStyle w:val="NormalTok"/>
        </w:rPr>
        <w:t xml:space="preserve"> </w:t>
      </w:r>
      <w:r>
        <w:rPr>
          <w:rStyle w:val="KeywordTok"/>
        </w:rPr>
        <w:t>begin</w:t>
      </w:r>
      <w:r>
        <w:br/>
      </w:r>
      <w:r>
        <w:rPr>
          <w:rStyle w:val="NormalTok"/>
        </w:rPr>
        <w:t xml:space="preserve">        next_state = </w:t>
      </w:r>
      <w:r>
        <w:rPr>
          <w:rStyle w:val="OtherTok"/>
        </w:rPr>
        <w:t>state</w:t>
      </w:r>
      <w:r>
        <w:rPr>
          <w:rStyle w:val="NormalTok"/>
        </w:rPr>
        <w:t xml:space="preserve">;  </w:t>
      </w:r>
      <w:r>
        <w:rPr>
          <w:rStyle w:val="CommentTok"/>
        </w:rPr>
        <w:t>// default: hold current state</w:t>
      </w:r>
      <w:r>
        <w:br/>
      </w:r>
      <w:r>
        <w:rPr>
          <w:rStyle w:val="NormalTok"/>
        </w:rPr>
        <w:t xml:space="preserve">        </w:t>
      </w:r>
      <w:r>
        <w:rPr>
          <w:rStyle w:val="KeywordTok"/>
        </w:rPr>
        <w:t>case</w:t>
      </w:r>
      <w:r>
        <w:rPr>
          <w:rStyle w:val="NormalTok"/>
        </w:rPr>
        <w:t xml:space="preserve"> (</w:t>
      </w:r>
      <w:r>
        <w:rPr>
          <w:rStyle w:val="OtherTok"/>
        </w:rPr>
        <w:t>state</w:t>
      </w:r>
      <w:r>
        <w:rPr>
          <w:rStyle w:val="NormalTok"/>
        </w:rPr>
        <w:t>)</w:t>
      </w:r>
      <w:r>
        <w:br/>
      </w:r>
      <w:r>
        <w:rPr>
          <w:rStyle w:val="NormalTok"/>
        </w:rPr>
        <w:t xml:space="preserve">            IDLE:  </w:t>
      </w:r>
      <w:r>
        <w:rPr>
          <w:rStyle w:val="KeywordTok"/>
        </w:rPr>
        <w:t>if</w:t>
      </w:r>
      <w:r>
        <w:rPr>
          <w:rStyle w:val="NormalTok"/>
        </w:rPr>
        <w:t xml:space="preserve"> (din) next_state = S1;    </w:t>
      </w:r>
      <w:r>
        <w:rPr>
          <w:rStyle w:val="KeywordTok"/>
        </w:rPr>
        <w:t>else</w:t>
      </w:r>
      <w:r>
        <w:rPr>
          <w:rStyle w:val="NormalTok"/>
        </w:rPr>
        <w:t xml:space="preserve"> next_state = IDLE;</w:t>
      </w:r>
      <w:r>
        <w:br/>
      </w:r>
      <w:r>
        <w:rPr>
          <w:rStyle w:val="NormalTok"/>
        </w:rPr>
        <w:t xml:space="preserve">            S1:    </w:t>
      </w:r>
      <w:r>
        <w:rPr>
          <w:rStyle w:val="KeywordTok"/>
        </w:rPr>
        <w:t>if</w:t>
      </w:r>
      <w:r>
        <w:rPr>
          <w:rStyle w:val="NormalTok"/>
        </w:rPr>
        <w:t xml:space="preserve"> (din) next_state = S1;     </w:t>
      </w:r>
      <w:r>
        <w:rPr>
          <w:rStyle w:val="KeywordTok"/>
        </w:rPr>
        <w:t>else</w:t>
      </w:r>
      <w:r>
        <w:rPr>
          <w:rStyle w:val="NormalTok"/>
        </w:rPr>
        <w:t xml:space="preserve"> next_state = S10;</w:t>
      </w:r>
      <w:r>
        <w:br/>
      </w:r>
      <w:r>
        <w:rPr>
          <w:rStyle w:val="NormalTok"/>
        </w:rPr>
        <w:t xml:space="preserve">            S10:   </w:t>
      </w:r>
      <w:r>
        <w:rPr>
          <w:rStyle w:val="KeywordTok"/>
        </w:rPr>
        <w:t>if</w:t>
      </w:r>
      <w:r>
        <w:rPr>
          <w:rStyle w:val="NormalTok"/>
        </w:rPr>
        <w:t xml:space="preserve"> (din) next_state = S101;   </w:t>
      </w:r>
      <w:r>
        <w:rPr>
          <w:rStyle w:val="KeywordTok"/>
        </w:rPr>
        <w:t>else</w:t>
      </w:r>
      <w:r>
        <w:rPr>
          <w:rStyle w:val="NormalTok"/>
        </w:rPr>
        <w:t xml:space="preserve"> next_state = IDLE;</w:t>
      </w:r>
      <w:r>
        <w:br/>
      </w:r>
      <w:r>
        <w:rPr>
          <w:rStyle w:val="NormalTok"/>
        </w:rPr>
        <w:t xml:space="preserve">            S101:  </w:t>
      </w:r>
      <w:r>
        <w:rPr>
          <w:rStyle w:val="KeywordTok"/>
        </w:rPr>
        <w:t>if</w:t>
      </w:r>
      <w:r>
        <w:rPr>
          <w:rStyle w:val="NormalTok"/>
        </w:rPr>
        <w:t xml:space="preserve"> (din) next_state = S1011;  </w:t>
      </w:r>
      <w:r>
        <w:rPr>
          <w:rStyle w:val="KeywordTok"/>
        </w:rPr>
        <w:t>else</w:t>
      </w:r>
      <w:r>
        <w:rPr>
          <w:rStyle w:val="NormalTok"/>
        </w:rPr>
        <w:t xml:space="preserve"> next_state = S10;  </w:t>
      </w:r>
      <w:r>
        <w:rPr>
          <w:rStyle w:val="CommentTok"/>
        </w:rPr>
        <w:t>// 4th bit '1' -&gt; DETECT</w:t>
      </w:r>
      <w:r>
        <w:br/>
      </w:r>
      <w:r>
        <w:rPr>
          <w:rStyle w:val="NormalTok"/>
        </w:rPr>
        <w:t xml:space="preserve">            S1011: </w:t>
      </w:r>
      <w:r>
        <w:rPr>
          <w:rStyle w:val="KeywordTok"/>
        </w:rPr>
        <w:t>if</w:t>
      </w:r>
      <w:r>
        <w:rPr>
          <w:rStyle w:val="NormalTok"/>
        </w:rPr>
        <w:t xml:space="preserve"> (din) next_state = S1;     </w:t>
      </w:r>
      <w:r>
        <w:rPr>
          <w:rStyle w:val="KeywordTok"/>
        </w:rPr>
        <w:t>else</w:t>
      </w:r>
      <w:r>
        <w:rPr>
          <w:rStyle w:val="NormalTok"/>
        </w:rPr>
        <w:t xml:space="preserve"> next_state = S10;  </w:t>
      </w:r>
      <w:r>
        <w:rPr>
          <w:rStyle w:val="CommentTok"/>
        </w:rPr>
        <w:t>// overlap: acts like S1</w:t>
      </w:r>
      <w:r>
        <w:br/>
      </w:r>
      <w:r>
        <w:rPr>
          <w:rStyle w:val="NormalTok"/>
        </w:rPr>
        <w:t xml:space="preserve">            </w:t>
      </w:r>
      <w:r>
        <w:rPr>
          <w:rStyle w:val="KeywordTok"/>
        </w:rPr>
        <w:t>default</w:t>
      </w:r>
      <w:r>
        <w:rPr>
          <w:rStyle w:val="NormalTok"/>
        </w:rPr>
        <w:t xml:space="preserve">: next_state = IDLE;                                  </w:t>
      </w:r>
      <w:r>
        <w:rPr>
          <w:rStyle w:val="CommentTok"/>
        </w:rPr>
        <w:t>// safety net, unreachable</w:t>
      </w:r>
      <w:r>
        <w:br/>
      </w:r>
      <w:r>
        <w:rPr>
          <w:rStyle w:val="NormalTok"/>
        </w:rPr>
        <w:t xml:space="preserve">        </w:t>
      </w:r>
      <w:r>
        <w:rPr>
          <w:rStyle w:val="KeywordTok"/>
        </w:rPr>
        <w:t>endcase</w:t>
      </w:r>
      <w:r>
        <w:br/>
      </w:r>
      <w:r>
        <w:rPr>
          <w:rStyle w:val="NormalTok"/>
        </w:rPr>
        <w:t xml:space="preserve">    </w:t>
      </w:r>
      <w:r>
        <w:rPr>
          <w:rStyle w:val="KeywordTok"/>
        </w:rPr>
        <w:t>end</w:t>
      </w:r>
      <w:r>
        <w:br/>
      </w:r>
      <w:r>
        <w:br/>
      </w:r>
      <w:r>
        <w:rPr>
          <w:rStyle w:val="NormalTok"/>
        </w:rPr>
        <w:t xml:space="preserve">    </w:t>
      </w:r>
      <w:r>
        <w:rPr>
          <w:rStyle w:val="CommentTok"/>
        </w:rPr>
        <w:t>// -------------------------------------------------------------------</w:t>
      </w:r>
      <w:r>
        <w:br/>
      </w:r>
      <w:r>
        <w:rPr>
          <w:rStyle w:val="NormalTok"/>
        </w:rPr>
        <w:t xml:space="preserve">    </w:t>
      </w:r>
      <w:r>
        <w:rPr>
          <w:rStyle w:val="CommentTok"/>
        </w:rPr>
        <w:t>// Moore output: pure function of the current state. HIGH only in the</w:t>
      </w:r>
      <w:r>
        <w:br/>
      </w:r>
      <w:r>
        <w:rPr>
          <w:rStyle w:val="NormalTok"/>
        </w:rPr>
        <w:t xml:space="preserve">    </w:t>
      </w:r>
      <w:r>
        <w:rPr>
          <w:rStyle w:val="CommentTok"/>
        </w:rPr>
        <w:t>// dedicated DETECT state, so it never depends on din and cannot glitch on</w:t>
      </w:r>
      <w:r>
        <w:br/>
      </w:r>
      <w:r>
        <w:rPr>
          <w:rStyle w:val="NormalTok"/>
        </w:rPr>
        <w:t xml:space="preserve">    </w:t>
      </w:r>
      <w:r>
        <w:rPr>
          <w:rStyle w:val="CommentTok"/>
        </w:rPr>
        <w:t>// din. This is what makes the machine a genuine Moore FSM.</w:t>
      </w:r>
      <w:r>
        <w:br/>
      </w:r>
      <w:r>
        <w:rPr>
          <w:rStyle w:val="NormalTok"/>
        </w:rPr>
        <w:t xml:space="preserve">    </w:t>
      </w:r>
      <w:r>
        <w:rPr>
          <w:rStyle w:val="CommentTok"/>
        </w:rPr>
        <w:t>// -------------------------------------------------------------------</w:t>
      </w:r>
      <w:r>
        <w:br/>
      </w:r>
      <w:r>
        <w:rPr>
          <w:rStyle w:val="NormalTok"/>
        </w:rPr>
        <w:t xml:space="preserve">    </w:t>
      </w:r>
      <w:r>
        <w:rPr>
          <w:rStyle w:val="KeywordTok"/>
        </w:rPr>
        <w:t>assign</w:t>
      </w:r>
      <w:r>
        <w:rPr>
          <w:rStyle w:val="NormalTok"/>
        </w:rPr>
        <w:t xml:space="preserve"> detected = (</w:t>
      </w:r>
      <w:r>
        <w:rPr>
          <w:rStyle w:val="OtherTok"/>
        </w:rPr>
        <w:t>state</w:t>
      </w:r>
      <w:r>
        <w:rPr>
          <w:rStyle w:val="NormalTok"/>
        </w:rPr>
        <w:t xml:space="preserve"> == S1011);</w:t>
      </w:r>
      <w:r>
        <w:br/>
      </w:r>
      <w:r>
        <w:br/>
      </w:r>
      <w:r>
        <w:rPr>
          <w:rStyle w:val="KeywordTok"/>
        </w:rPr>
        <w:t>endmodule</w:t>
      </w:r>
    </w:p>
    <w:p w14:paraId="25D4BEAB" w14:textId="77777777" w:rsidR="00F54CC1" w:rsidRDefault="00000000">
      <w:pPr>
        <w:pStyle w:val="Heading1"/>
      </w:pPr>
      <w:bookmarkStart w:id="13" w:name="rtl-2-traffic-light-controller"/>
      <w:bookmarkEnd w:id="0"/>
      <w:bookmarkEnd w:id="12"/>
      <w:r>
        <w:t>RTL #2 — Traffic Light Controller</w:t>
      </w:r>
    </w:p>
    <w:p w14:paraId="6DA37910" w14:textId="77777777" w:rsidR="00F54CC1" w:rsidRDefault="00000000">
      <w:pPr>
        <w:pStyle w:val="Heading2"/>
      </w:pPr>
      <w:bookmarkStart w:id="14" w:name="overview-1"/>
      <w:r>
        <w:t>Overview</w:t>
      </w:r>
    </w:p>
    <w:p w14:paraId="33685DF0" w14:textId="77777777" w:rsidR="00F54CC1" w:rsidRDefault="00000000">
      <w:pPr>
        <w:pStyle w:val="FirstParagraph"/>
      </w:pPr>
      <w:r>
        <w:t>Cycles a two-road intersection through four timed phases in a fixed round-robin sequence: MAIN_GREEN → MAIN_YELLOW → SIDE_GREEN → SIDE_YELLOW → back to MAIN_GREEN. Unlike the Sequence Detector, this design has no external data input — the only thing that drives a state transition is an internal down-counter reaching zero. This is a direct application of the FSM+datapath pattern: the FSM decides what phase comes next (a fixed sequence), while a separate counter datapath decides how long to stay in each phase.</w:t>
      </w:r>
    </w:p>
    <w:p w14:paraId="45E8953B" w14:textId="77777777" w:rsidR="00F54CC1" w:rsidRDefault="00000000">
      <w:pPr>
        <w:pStyle w:val="Heading2"/>
      </w:pPr>
      <w:bookmarkStart w:id="15" w:name="key-features-1"/>
      <w:bookmarkEnd w:id="14"/>
      <w:r>
        <w:t>Key Features</w:t>
      </w:r>
    </w:p>
    <w:p w14:paraId="06B1D87F" w14:textId="77777777" w:rsidR="00F54CC1" w:rsidRDefault="00000000">
      <w:pPr>
        <w:pStyle w:val="Compact"/>
        <w:numPr>
          <w:ilvl w:val="0"/>
          <w:numId w:val="5"/>
        </w:numPr>
      </w:pPr>
      <w:r>
        <w:t xml:space="preserve">FSM + datapath pattern — state register and down-counter share one </w:t>
      </w:r>
      <w:r>
        <w:rPr>
          <w:rStyle w:val="VerbatimChar"/>
        </w:rPr>
        <w:t>always_ff</w:t>
      </w:r>
      <w:r>
        <w:t xml:space="preserve"> block; next-state logic, duration lookup, and output logic are each separate </w:t>
      </w:r>
      <w:r>
        <w:rPr>
          <w:rStyle w:val="VerbatimChar"/>
        </w:rPr>
        <w:t>always_comb</w:t>
      </w:r>
      <w:r>
        <w:t xml:space="preserve"> blocks.</w:t>
      </w:r>
    </w:p>
    <w:p w14:paraId="6FCB2E5D" w14:textId="77777777" w:rsidR="00F54CC1" w:rsidRDefault="00000000">
      <w:pPr>
        <w:pStyle w:val="Compact"/>
        <w:numPr>
          <w:ilvl w:val="0"/>
          <w:numId w:val="5"/>
        </w:numPr>
      </w:pPr>
      <w:r>
        <w:t>Parameterized phase durations (default 4, 2, 6, 2 cycles) chosen small so simulation completes quickly.</w:t>
      </w:r>
    </w:p>
    <w:p w14:paraId="60BEA8C2" w14:textId="77777777" w:rsidR="00F54CC1" w:rsidRDefault="00000000">
      <w:pPr>
        <w:pStyle w:val="Compact"/>
        <w:numPr>
          <w:ilvl w:val="0"/>
          <w:numId w:val="5"/>
        </w:numPr>
      </w:pPr>
      <w:r>
        <w:t>Pure Moore output — all six lights are a function of state alone.</w:t>
      </w:r>
    </w:p>
    <w:p w14:paraId="0D5D07CD" w14:textId="77777777" w:rsidR="00F54CC1" w:rsidRDefault="00000000">
      <w:pPr>
        <w:pStyle w:val="Compact"/>
        <w:numPr>
          <w:ilvl w:val="0"/>
          <w:numId w:val="5"/>
        </w:numPr>
      </w:pPr>
      <w:r>
        <w:t>Safe all-red default branch for any unreachable/illegal state value.</w:t>
      </w:r>
    </w:p>
    <w:p w14:paraId="4500F779" w14:textId="77777777" w:rsidR="00F54CC1" w:rsidRDefault="00000000">
      <w:pPr>
        <w:pStyle w:val="Heading2"/>
      </w:pPr>
      <w:bookmarkStart w:id="16" w:name="interface-table-1"/>
      <w:bookmarkEnd w:id="15"/>
      <w:r>
        <w:t>Interface 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0"/>
        <w:gridCol w:w="1400"/>
        <w:gridCol w:w="1000"/>
        <w:gridCol w:w="1500"/>
        <w:gridCol w:w="1100"/>
        <w:gridCol w:w="4300"/>
      </w:tblGrid>
      <w:tr w:rsidR="00F54CC1" w14:paraId="1DB3FABC"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5122B90B" w14:textId="77777777" w:rsidR="00F54CC1" w:rsidRPr="00C02E75" w:rsidRDefault="00000000" w:rsidP="00C02E75">
            <w:pPr>
              <w:pStyle w:val="Compact"/>
              <w:jc w:val="center"/>
              <w:rPr>
                <w:b/>
                <w:bCs/>
                <w:sz w:val="26"/>
                <w:szCs w:val="26"/>
              </w:rPr>
            </w:pPr>
            <w:r w:rsidRPr="00C02E75">
              <w:rPr>
                <w:b/>
                <w:bCs/>
                <w:sz w:val="26"/>
                <w:szCs w:val="26"/>
              </w:rPr>
              <w:t>Port</w:t>
            </w:r>
          </w:p>
        </w:tc>
        <w:tc>
          <w:tcPr>
            <w:tcW w:w="0" w:type="auto"/>
            <w:tcBorders>
              <w:bottom w:val="none" w:sz="0" w:space="0" w:color="auto"/>
            </w:tcBorders>
            <w:shd w:val="clear" w:color="auto" w:fill="BFBFBF" w:themeFill="background1" w:themeFillShade="BF"/>
            <w:vAlign w:val="center"/>
          </w:tcPr>
          <w:p w14:paraId="3C21BDE7" w14:textId="77777777" w:rsidR="00F54CC1" w:rsidRPr="00C02E75" w:rsidRDefault="00000000" w:rsidP="00C02E75">
            <w:pPr>
              <w:pStyle w:val="Compact"/>
              <w:jc w:val="center"/>
              <w:rPr>
                <w:b/>
                <w:bCs/>
                <w:sz w:val="26"/>
                <w:szCs w:val="26"/>
              </w:rPr>
            </w:pPr>
            <w:r w:rsidRPr="00C02E75">
              <w:rPr>
                <w:b/>
                <w:bCs/>
                <w:sz w:val="26"/>
                <w:szCs w:val="26"/>
              </w:rPr>
              <w:t>Direction</w:t>
            </w:r>
          </w:p>
        </w:tc>
        <w:tc>
          <w:tcPr>
            <w:tcW w:w="0" w:type="auto"/>
            <w:tcBorders>
              <w:bottom w:val="none" w:sz="0" w:space="0" w:color="auto"/>
            </w:tcBorders>
            <w:shd w:val="clear" w:color="auto" w:fill="BFBFBF" w:themeFill="background1" w:themeFillShade="BF"/>
            <w:vAlign w:val="center"/>
          </w:tcPr>
          <w:p w14:paraId="757F17C3" w14:textId="77777777" w:rsidR="00F54CC1" w:rsidRPr="00C02E75" w:rsidRDefault="00000000" w:rsidP="00C02E75">
            <w:pPr>
              <w:pStyle w:val="Compact"/>
              <w:jc w:val="center"/>
              <w:rPr>
                <w:b/>
                <w:bCs/>
                <w:sz w:val="26"/>
                <w:szCs w:val="26"/>
              </w:rPr>
            </w:pPr>
            <w:r w:rsidRPr="00C02E75">
              <w:rPr>
                <w:b/>
                <w:bCs/>
                <w:sz w:val="26"/>
                <w:szCs w:val="26"/>
              </w:rPr>
              <w:t>Width</w:t>
            </w:r>
          </w:p>
        </w:tc>
        <w:tc>
          <w:tcPr>
            <w:tcW w:w="0" w:type="auto"/>
            <w:tcBorders>
              <w:bottom w:val="none" w:sz="0" w:space="0" w:color="auto"/>
            </w:tcBorders>
            <w:shd w:val="clear" w:color="auto" w:fill="BFBFBF" w:themeFill="background1" w:themeFillShade="BF"/>
            <w:vAlign w:val="center"/>
          </w:tcPr>
          <w:p w14:paraId="27BF93AB" w14:textId="77777777" w:rsidR="00F54CC1" w:rsidRPr="00C02E75" w:rsidRDefault="00000000" w:rsidP="00C02E75">
            <w:pPr>
              <w:pStyle w:val="Compact"/>
              <w:jc w:val="center"/>
              <w:rPr>
                <w:b/>
                <w:bCs/>
                <w:sz w:val="26"/>
                <w:szCs w:val="26"/>
              </w:rPr>
            </w:pPr>
            <w:r w:rsidRPr="00C02E75">
              <w:rPr>
                <w:b/>
                <w:bCs/>
                <w:sz w:val="26"/>
                <w:szCs w:val="26"/>
              </w:rPr>
              <w:t>Clock Domain</w:t>
            </w:r>
          </w:p>
        </w:tc>
        <w:tc>
          <w:tcPr>
            <w:tcW w:w="0" w:type="auto"/>
            <w:tcBorders>
              <w:bottom w:val="none" w:sz="0" w:space="0" w:color="auto"/>
            </w:tcBorders>
            <w:shd w:val="clear" w:color="auto" w:fill="BFBFBF" w:themeFill="background1" w:themeFillShade="BF"/>
            <w:vAlign w:val="center"/>
          </w:tcPr>
          <w:p w14:paraId="7B90DC76" w14:textId="77777777" w:rsidR="00F54CC1" w:rsidRPr="00C02E75" w:rsidRDefault="00000000" w:rsidP="00C02E75">
            <w:pPr>
              <w:pStyle w:val="Compact"/>
              <w:jc w:val="center"/>
              <w:rPr>
                <w:b/>
                <w:bCs/>
                <w:sz w:val="26"/>
                <w:szCs w:val="26"/>
              </w:rPr>
            </w:pPr>
            <w:r w:rsidRPr="00C02E75">
              <w:rPr>
                <w:b/>
                <w:bCs/>
                <w:sz w:val="26"/>
                <w:szCs w:val="26"/>
              </w:rPr>
              <w:t>Active Level</w:t>
            </w:r>
          </w:p>
        </w:tc>
        <w:tc>
          <w:tcPr>
            <w:tcW w:w="0" w:type="auto"/>
            <w:tcBorders>
              <w:bottom w:val="none" w:sz="0" w:space="0" w:color="auto"/>
            </w:tcBorders>
            <w:shd w:val="clear" w:color="auto" w:fill="BFBFBF" w:themeFill="background1" w:themeFillShade="BF"/>
            <w:vAlign w:val="center"/>
          </w:tcPr>
          <w:p w14:paraId="7F6696CC" w14:textId="77777777" w:rsidR="00F54CC1" w:rsidRPr="00C02E75" w:rsidRDefault="00000000" w:rsidP="00C02E75">
            <w:pPr>
              <w:pStyle w:val="Compact"/>
              <w:jc w:val="center"/>
              <w:rPr>
                <w:b/>
                <w:bCs/>
                <w:sz w:val="26"/>
                <w:szCs w:val="26"/>
              </w:rPr>
            </w:pPr>
            <w:r w:rsidRPr="00C02E75">
              <w:rPr>
                <w:b/>
                <w:bCs/>
                <w:sz w:val="26"/>
                <w:szCs w:val="26"/>
              </w:rPr>
              <w:t>Description</w:t>
            </w:r>
          </w:p>
        </w:tc>
      </w:tr>
      <w:tr w:rsidR="00F54CC1" w14:paraId="5FA2E290" w14:textId="77777777" w:rsidTr="00B4368D">
        <w:tc>
          <w:tcPr>
            <w:tcW w:w="0" w:type="auto"/>
          </w:tcPr>
          <w:p w14:paraId="1CA6C40F" w14:textId="77777777" w:rsidR="00F54CC1" w:rsidRDefault="00000000">
            <w:pPr>
              <w:pStyle w:val="Compact"/>
            </w:pPr>
            <w:r>
              <w:t>clk</w:t>
            </w:r>
          </w:p>
        </w:tc>
        <w:tc>
          <w:tcPr>
            <w:tcW w:w="0" w:type="auto"/>
          </w:tcPr>
          <w:p w14:paraId="44BC2B0C" w14:textId="77777777" w:rsidR="00F54CC1" w:rsidRDefault="00000000">
            <w:pPr>
              <w:pStyle w:val="Compact"/>
            </w:pPr>
            <w:r>
              <w:t>input</w:t>
            </w:r>
          </w:p>
        </w:tc>
        <w:tc>
          <w:tcPr>
            <w:tcW w:w="0" w:type="auto"/>
          </w:tcPr>
          <w:p w14:paraId="01CC3CA9" w14:textId="77777777" w:rsidR="00F54CC1" w:rsidRDefault="00000000">
            <w:pPr>
              <w:pStyle w:val="Compact"/>
            </w:pPr>
            <w:r>
              <w:t>1</w:t>
            </w:r>
          </w:p>
        </w:tc>
        <w:tc>
          <w:tcPr>
            <w:tcW w:w="0" w:type="auto"/>
          </w:tcPr>
          <w:p w14:paraId="133FD5F2" w14:textId="77777777" w:rsidR="00F54CC1" w:rsidRDefault="00000000">
            <w:pPr>
              <w:pStyle w:val="Compact"/>
            </w:pPr>
            <w:r>
              <w:t>— (source)</w:t>
            </w:r>
          </w:p>
        </w:tc>
        <w:tc>
          <w:tcPr>
            <w:tcW w:w="0" w:type="auto"/>
          </w:tcPr>
          <w:p w14:paraId="12FF6163" w14:textId="77777777" w:rsidR="00F54CC1" w:rsidRDefault="00000000">
            <w:pPr>
              <w:pStyle w:val="Compact"/>
            </w:pPr>
            <w:r>
              <w:t>rising-edge</w:t>
            </w:r>
          </w:p>
        </w:tc>
        <w:tc>
          <w:tcPr>
            <w:tcW w:w="0" w:type="auto"/>
          </w:tcPr>
          <w:p w14:paraId="6A47CD7B" w14:textId="77777777" w:rsidR="00F54CC1" w:rsidRDefault="00000000">
            <w:pPr>
              <w:pStyle w:val="Compact"/>
            </w:pPr>
            <w:r>
              <w:t>System clock.</w:t>
            </w:r>
          </w:p>
        </w:tc>
      </w:tr>
      <w:tr w:rsidR="00F54CC1" w14:paraId="73034A7C" w14:textId="77777777" w:rsidTr="00B4368D">
        <w:tc>
          <w:tcPr>
            <w:tcW w:w="0" w:type="auto"/>
          </w:tcPr>
          <w:p w14:paraId="06DAAA53" w14:textId="77777777" w:rsidR="00F54CC1" w:rsidRDefault="00000000">
            <w:pPr>
              <w:pStyle w:val="Compact"/>
            </w:pPr>
            <w:r>
              <w:t>rst_n</w:t>
            </w:r>
          </w:p>
        </w:tc>
        <w:tc>
          <w:tcPr>
            <w:tcW w:w="0" w:type="auto"/>
          </w:tcPr>
          <w:p w14:paraId="0DC4D6DF" w14:textId="77777777" w:rsidR="00F54CC1" w:rsidRDefault="00000000">
            <w:pPr>
              <w:pStyle w:val="Compact"/>
            </w:pPr>
            <w:r>
              <w:t>input</w:t>
            </w:r>
          </w:p>
        </w:tc>
        <w:tc>
          <w:tcPr>
            <w:tcW w:w="0" w:type="auto"/>
          </w:tcPr>
          <w:p w14:paraId="5373DCA3" w14:textId="77777777" w:rsidR="00F54CC1" w:rsidRDefault="00000000">
            <w:pPr>
              <w:pStyle w:val="Compact"/>
            </w:pPr>
            <w:r>
              <w:t>1</w:t>
            </w:r>
          </w:p>
        </w:tc>
        <w:tc>
          <w:tcPr>
            <w:tcW w:w="0" w:type="auto"/>
          </w:tcPr>
          <w:p w14:paraId="1EE438D3" w14:textId="77777777" w:rsidR="00F54CC1" w:rsidRDefault="00000000">
            <w:pPr>
              <w:pStyle w:val="Compact"/>
            </w:pPr>
            <w:r>
              <w:t>clk</w:t>
            </w:r>
          </w:p>
        </w:tc>
        <w:tc>
          <w:tcPr>
            <w:tcW w:w="0" w:type="auto"/>
          </w:tcPr>
          <w:p w14:paraId="3464C7CD" w14:textId="77777777" w:rsidR="00F54CC1" w:rsidRDefault="00000000">
            <w:pPr>
              <w:pStyle w:val="Compact"/>
            </w:pPr>
            <w:r>
              <w:t>active-</w:t>
            </w:r>
            <w:r>
              <w:lastRenderedPageBreak/>
              <w:t>low</w:t>
            </w:r>
          </w:p>
        </w:tc>
        <w:tc>
          <w:tcPr>
            <w:tcW w:w="0" w:type="auto"/>
          </w:tcPr>
          <w:p w14:paraId="1951D273" w14:textId="77777777" w:rsidR="00F54CC1" w:rsidRDefault="00000000">
            <w:pPr>
              <w:pStyle w:val="Compact"/>
            </w:pPr>
            <w:r>
              <w:lastRenderedPageBreak/>
              <w:t xml:space="preserve">Asynchronous reset. Forces state to </w:t>
            </w:r>
            <w:r>
              <w:rPr>
                <w:rStyle w:val="VerbatimChar"/>
              </w:rPr>
              <w:t>MAIN_GREEN</w:t>
            </w:r>
            <w:r>
              <w:t xml:space="preserve"> and loads the counter with </w:t>
            </w:r>
            <w:r>
              <w:rPr>
                <w:rStyle w:val="VerbatimChar"/>
              </w:rPr>
              <w:lastRenderedPageBreak/>
              <w:t>MAIN_GREEN_TIME-1</w:t>
            </w:r>
            <w:r>
              <w:t xml:space="preserve"> (the same value a normal reload uses), so the first MAIN_GREEN lasts a full 4 cycles (see ISSUE-D5-02).</w:t>
            </w:r>
          </w:p>
        </w:tc>
      </w:tr>
      <w:tr w:rsidR="00F54CC1" w14:paraId="41744B0D" w14:textId="77777777" w:rsidTr="00B4368D">
        <w:tc>
          <w:tcPr>
            <w:tcW w:w="0" w:type="auto"/>
          </w:tcPr>
          <w:p w14:paraId="604D668A" w14:textId="77777777" w:rsidR="00F54CC1" w:rsidRDefault="00000000">
            <w:pPr>
              <w:pStyle w:val="Compact"/>
            </w:pPr>
            <w:r>
              <w:lastRenderedPageBreak/>
              <w:t>main_red</w:t>
            </w:r>
          </w:p>
        </w:tc>
        <w:tc>
          <w:tcPr>
            <w:tcW w:w="0" w:type="auto"/>
          </w:tcPr>
          <w:p w14:paraId="1463A0C4" w14:textId="77777777" w:rsidR="00F54CC1" w:rsidRDefault="00000000">
            <w:pPr>
              <w:pStyle w:val="Compact"/>
            </w:pPr>
            <w:r>
              <w:t>output</w:t>
            </w:r>
          </w:p>
        </w:tc>
        <w:tc>
          <w:tcPr>
            <w:tcW w:w="0" w:type="auto"/>
          </w:tcPr>
          <w:p w14:paraId="4D1B3081" w14:textId="77777777" w:rsidR="00F54CC1" w:rsidRDefault="00000000">
            <w:pPr>
              <w:pStyle w:val="Compact"/>
            </w:pPr>
            <w:r>
              <w:t>1</w:t>
            </w:r>
          </w:p>
        </w:tc>
        <w:tc>
          <w:tcPr>
            <w:tcW w:w="0" w:type="auto"/>
          </w:tcPr>
          <w:p w14:paraId="2720B2A3" w14:textId="77777777" w:rsidR="00F54CC1" w:rsidRDefault="00000000">
            <w:pPr>
              <w:pStyle w:val="Compact"/>
            </w:pPr>
            <w:r>
              <w:t>clk</w:t>
            </w:r>
          </w:p>
        </w:tc>
        <w:tc>
          <w:tcPr>
            <w:tcW w:w="0" w:type="auto"/>
          </w:tcPr>
          <w:p w14:paraId="2C71CEAA" w14:textId="77777777" w:rsidR="00F54CC1" w:rsidRDefault="00000000">
            <w:pPr>
              <w:pStyle w:val="Compact"/>
            </w:pPr>
            <w:r>
              <w:t>active-high</w:t>
            </w:r>
          </w:p>
        </w:tc>
        <w:tc>
          <w:tcPr>
            <w:tcW w:w="0" w:type="auto"/>
          </w:tcPr>
          <w:p w14:paraId="2512131F" w14:textId="77777777" w:rsidR="00F54CC1" w:rsidRDefault="00000000">
            <w:pPr>
              <w:pStyle w:val="Compact"/>
            </w:pPr>
            <w:r>
              <w:t>Main-road red light.</w:t>
            </w:r>
          </w:p>
        </w:tc>
      </w:tr>
      <w:tr w:rsidR="00F54CC1" w14:paraId="01E3BA4D" w14:textId="77777777" w:rsidTr="00B4368D">
        <w:tc>
          <w:tcPr>
            <w:tcW w:w="0" w:type="auto"/>
          </w:tcPr>
          <w:p w14:paraId="257013CE" w14:textId="77777777" w:rsidR="00F54CC1" w:rsidRDefault="00000000">
            <w:pPr>
              <w:pStyle w:val="Compact"/>
            </w:pPr>
            <w:r>
              <w:t>main_yellow</w:t>
            </w:r>
          </w:p>
        </w:tc>
        <w:tc>
          <w:tcPr>
            <w:tcW w:w="0" w:type="auto"/>
          </w:tcPr>
          <w:p w14:paraId="57B496C2" w14:textId="77777777" w:rsidR="00F54CC1" w:rsidRDefault="00000000">
            <w:pPr>
              <w:pStyle w:val="Compact"/>
            </w:pPr>
            <w:r>
              <w:t>output</w:t>
            </w:r>
          </w:p>
        </w:tc>
        <w:tc>
          <w:tcPr>
            <w:tcW w:w="0" w:type="auto"/>
          </w:tcPr>
          <w:p w14:paraId="460870E9" w14:textId="77777777" w:rsidR="00F54CC1" w:rsidRDefault="00000000">
            <w:pPr>
              <w:pStyle w:val="Compact"/>
            </w:pPr>
            <w:r>
              <w:t>1</w:t>
            </w:r>
          </w:p>
        </w:tc>
        <w:tc>
          <w:tcPr>
            <w:tcW w:w="0" w:type="auto"/>
          </w:tcPr>
          <w:p w14:paraId="4CE06BB7" w14:textId="77777777" w:rsidR="00F54CC1" w:rsidRDefault="00000000">
            <w:pPr>
              <w:pStyle w:val="Compact"/>
            </w:pPr>
            <w:r>
              <w:t>clk</w:t>
            </w:r>
          </w:p>
        </w:tc>
        <w:tc>
          <w:tcPr>
            <w:tcW w:w="0" w:type="auto"/>
          </w:tcPr>
          <w:p w14:paraId="589139D9" w14:textId="77777777" w:rsidR="00F54CC1" w:rsidRDefault="00000000">
            <w:pPr>
              <w:pStyle w:val="Compact"/>
            </w:pPr>
            <w:r>
              <w:t>active-high</w:t>
            </w:r>
          </w:p>
        </w:tc>
        <w:tc>
          <w:tcPr>
            <w:tcW w:w="0" w:type="auto"/>
          </w:tcPr>
          <w:p w14:paraId="56652906" w14:textId="77777777" w:rsidR="00F54CC1" w:rsidRDefault="00000000">
            <w:pPr>
              <w:pStyle w:val="Compact"/>
            </w:pPr>
            <w:r>
              <w:t>Main-road yellow light.</w:t>
            </w:r>
          </w:p>
        </w:tc>
      </w:tr>
      <w:tr w:rsidR="00F54CC1" w14:paraId="4C9BAE76" w14:textId="77777777" w:rsidTr="00B4368D">
        <w:tc>
          <w:tcPr>
            <w:tcW w:w="0" w:type="auto"/>
          </w:tcPr>
          <w:p w14:paraId="186EDDC3" w14:textId="77777777" w:rsidR="00F54CC1" w:rsidRDefault="00000000">
            <w:pPr>
              <w:pStyle w:val="Compact"/>
            </w:pPr>
            <w:r>
              <w:t>main_green</w:t>
            </w:r>
          </w:p>
        </w:tc>
        <w:tc>
          <w:tcPr>
            <w:tcW w:w="0" w:type="auto"/>
          </w:tcPr>
          <w:p w14:paraId="703E47BF" w14:textId="77777777" w:rsidR="00F54CC1" w:rsidRDefault="00000000">
            <w:pPr>
              <w:pStyle w:val="Compact"/>
            </w:pPr>
            <w:r>
              <w:t>output</w:t>
            </w:r>
          </w:p>
        </w:tc>
        <w:tc>
          <w:tcPr>
            <w:tcW w:w="0" w:type="auto"/>
          </w:tcPr>
          <w:p w14:paraId="20536D4A" w14:textId="77777777" w:rsidR="00F54CC1" w:rsidRDefault="00000000">
            <w:pPr>
              <w:pStyle w:val="Compact"/>
            </w:pPr>
            <w:r>
              <w:t>1</w:t>
            </w:r>
          </w:p>
        </w:tc>
        <w:tc>
          <w:tcPr>
            <w:tcW w:w="0" w:type="auto"/>
          </w:tcPr>
          <w:p w14:paraId="3B946FF2" w14:textId="77777777" w:rsidR="00F54CC1" w:rsidRDefault="00000000">
            <w:pPr>
              <w:pStyle w:val="Compact"/>
            </w:pPr>
            <w:r>
              <w:t>clk</w:t>
            </w:r>
          </w:p>
        </w:tc>
        <w:tc>
          <w:tcPr>
            <w:tcW w:w="0" w:type="auto"/>
          </w:tcPr>
          <w:p w14:paraId="48977C5E" w14:textId="77777777" w:rsidR="00F54CC1" w:rsidRDefault="00000000">
            <w:pPr>
              <w:pStyle w:val="Compact"/>
            </w:pPr>
            <w:r>
              <w:t>active-high</w:t>
            </w:r>
          </w:p>
        </w:tc>
        <w:tc>
          <w:tcPr>
            <w:tcW w:w="0" w:type="auto"/>
          </w:tcPr>
          <w:p w14:paraId="768AF9BD" w14:textId="77777777" w:rsidR="00F54CC1" w:rsidRDefault="00000000">
            <w:pPr>
              <w:pStyle w:val="Compact"/>
            </w:pPr>
            <w:r>
              <w:t>Main-road green light.</w:t>
            </w:r>
          </w:p>
        </w:tc>
      </w:tr>
      <w:tr w:rsidR="00F54CC1" w14:paraId="2322C89B" w14:textId="77777777" w:rsidTr="00B4368D">
        <w:tc>
          <w:tcPr>
            <w:tcW w:w="0" w:type="auto"/>
          </w:tcPr>
          <w:p w14:paraId="0B80C6CD" w14:textId="77777777" w:rsidR="00F54CC1" w:rsidRDefault="00000000">
            <w:pPr>
              <w:pStyle w:val="Compact"/>
            </w:pPr>
            <w:r>
              <w:t>side_red</w:t>
            </w:r>
          </w:p>
        </w:tc>
        <w:tc>
          <w:tcPr>
            <w:tcW w:w="0" w:type="auto"/>
          </w:tcPr>
          <w:p w14:paraId="66576975" w14:textId="77777777" w:rsidR="00F54CC1" w:rsidRDefault="00000000">
            <w:pPr>
              <w:pStyle w:val="Compact"/>
            </w:pPr>
            <w:r>
              <w:t>output</w:t>
            </w:r>
          </w:p>
        </w:tc>
        <w:tc>
          <w:tcPr>
            <w:tcW w:w="0" w:type="auto"/>
          </w:tcPr>
          <w:p w14:paraId="4275962E" w14:textId="77777777" w:rsidR="00F54CC1" w:rsidRDefault="00000000">
            <w:pPr>
              <w:pStyle w:val="Compact"/>
            </w:pPr>
            <w:r>
              <w:t>1</w:t>
            </w:r>
          </w:p>
        </w:tc>
        <w:tc>
          <w:tcPr>
            <w:tcW w:w="0" w:type="auto"/>
          </w:tcPr>
          <w:p w14:paraId="340F3309" w14:textId="77777777" w:rsidR="00F54CC1" w:rsidRDefault="00000000">
            <w:pPr>
              <w:pStyle w:val="Compact"/>
            </w:pPr>
            <w:r>
              <w:t>clk</w:t>
            </w:r>
          </w:p>
        </w:tc>
        <w:tc>
          <w:tcPr>
            <w:tcW w:w="0" w:type="auto"/>
          </w:tcPr>
          <w:p w14:paraId="4625AF52" w14:textId="77777777" w:rsidR="00F54CC1" w:rsidRDefault="00000000">
            <w:pPr>
              <w:pStyle w:val="Compact"/>
            </w:pPr>
            <w:r>
              <w:t>active-high</w:t>
            </w:r>
          </w:p>
        </w:tc>
        <w:tc>
          <w:tcPr>
            <w:tcW w:w="0" w:type="auto"/>
          </w:tcPr>
          <w:p w14:paraId="2EC3A878" w14:textId="77777777" w:rsidR="00F54CC1" w:rsidRDefault="00000000">
            <w:pPr>
              <w:pStyle w:val="Compact"/>
            </w:pPr>
            <w:r>
              <w:t>Side-road red light.</w:t>
            </w:r>
          </w:p>
        </w:tc>
      </w:tr>
      <w:tr w:rsidR="00F54CC1" w14:paraId="799BCFE3" w14:textId="77777777" w:rsidTr="00B4368D">
        <w:tc>
          <w:tcPr>
            <w:tcW w:w="0" w:type="auto"/>
          </w:tcPr>
          <w:p w14:paraId="0876A0F4" w14:textId="77777777" w:rsidR="00F54CC1" w:rsidRDefault="00000000">
            <w:pPr>
              <w:pStyle w:val="Compact"/>
            </w:pPr>
            <w:r>
              <w:t>side_yellow</w:t>
            </w:r>
          </w:p>
        </w:tc>
        <w:tc>
          <w:tcPr>
            <w:tcW w:w="0" w:type="auto"/>
          </w:tcPr>
          <w:p w14:paraId="4A095E6C" w14:textId="77777777" w:rsidR="00F54CC1" w:rsidRDefault="00000000">
            <w:pPr>
              <w:pStyle w:val="Compact"/>
            </w:pPr>
            <w:r>
              <w:t>output</w:t>
            </w:r>
          </w:p>
        </w:tc>
        <w:tc>
          <w:tcPr>
            <w:tcW w:w="0" w:type="auto"/>
          </w:tcPr>
          <w:p w14:paraId="64782E66" w14:textId="77777777" w:rsidR="00F54CC1" w:rsidRDefault="00000000">
            <w:pPr>
              <w:pStyle w:val="Compact"/>
            </w:pPr>
            <w:r>
              <w:t>1</w:t>
            </w:r>
          </w:p>
        </w:tc>
        <w:tc>
          <w:tcPr>
            <w:tcW w:w="0" w:type="auto"/>
          </w:tcPr>
          <w:p w14:paraId="7198DEBC" w14:textId="77777777" w:rsidR="00F54CC1" w:rsidRDefault="00000000">
            <w:pPr>
              <w:pStyle w:val="Compact"/>
            </w:pPr>
            <w:r>
              <w:t>clk</w:t>
            </w:r>
          </w:p>
        </w:tc>
        <w:tc>
          <w:tcPr>
            <w:tcW w:w="0" w:type="auto"/>
          </w:tcPr>
          <w:p w14:paraId="10A5D0C7" w14:textId="77777777" w:rsidR="00F54CC1" w:rsidRDefault="00000000">
            <w:pPr>
              <w:pStyle w:val="Compact"/>
            </w:pPr>
            <w:r>
              <w:t>active-high</w:t>
            </w:r>
          </w:p>
        </w:tc>
        <w:tc>
          <w:tcPr>
            <w:tcW w:w="0" w:type="auto"/>
          </w:tcPr>
          <w:p w14:paraId="44472D25" w14:textId="77777777" w:rsidR="00F54CC1" w:rsidRDefault="00000000">
            <w:pPr>
              <w:pStyle w:val="Compact"/>
            </w:pPr>
            <w:r>
              <w:t>Side-road yellow light.</w:t>
            </w:r>
          </w:p>
        </w:tc>
      </w:tr>
      <w:tr w:rsidR="00F54CC1" w14:paraId="3F390126" w14:textId="77777777" w:rsidTr="00B4368D">
        <w:tc>
          <w:tcPr>
            <w:tcW w:w="0" w:type="auto"/>
          </w:tcPr>
          <w:p w14:paraId="6983236F" w14:textId="77777777" w:rsidR="00F54CC1" w:rsidRDefault="00000000">
            <w:pPr>
              <w:pStyle w:val="Compact"/>
            </w:pPr>
            <w:r>
              <w:t>side_green</w:t>
            </w:r>
          </w:p>
        </w:tc>
        <w:tc>
          <w:tcPr>
            <w:tcW w:w="0" w:type="auto"/>
          </w:tcPr>
          <w:p w14:paraId="66F34FC9" w14:textId="77777777" w:rsidR="00F54CC1" w:rsidRDefault="00000000">
            <w:pPr>
              <w:pStyle w:val="Compact"/>
            </w:pPr>
            <w:r>
              <w:t>output</w:t>
            </w:r>
          </w:p>
        </w:tc>
        <w:tc>
          <w:tcPr>
            <w:tcW w:w="0" w:type="auto"/>
          </w:tcPr>
          <w:p w14:paraId="1F48B288" w14:textId="77777777" w:rsidR="00F54CC1" w:rsidRDefault="00000000">
            <w:pPr>
              <w:pStyle w:val="Compact"/>
            </w:pPr>
            <w:r>
              <w:t>1</w:t>
            </w:r>
          </w:p>
        </w:tc>
        <w:tc>
          <w:tcPr>
            <w:tcW w:w="0" w:type="auto"/>
          </w:tcPr>
          <w:p w14:paraId="42F5BD15" w14:textId="77777777" w:rsidR="00F54CC1" w:rsidRDefault="00000000">
            <w:pPr>
              <w:pStyle w:val="Compact"/>
            </w:pPr>
            <w:r>
              <w:t>clk</w:t>
            </w:r>
          </w:p>
        </w:tc>
        <w:tc>
          <w:tcPr>
            <w:tcW w:w="0" w:type="auto"/>
          </w:tcPr>
          <w:p w14:paraId="6863B8E0" w14:textId="77777777" w:rsidR="00F54CC1" w:rsidRDefault="00000000">
            <w:pPr>
              <w:pStyle w:val="Compact"/>
            </w:pPr>
            <w:r>
              <w:t>active-high</w:t>
            </w:r>
          </w:p>
        </w:tc>
        <w:tc>
          <w:tcPr>
            <w:tcW w:w="0" w:type="auto"/>
          </w:tcPr>
          <w:p w14:paraId="54B858F1" w14:textId="77777777" w:rsidR="00F54CC1" w:rsidRDefault="00000000">
            <w:pPr>
              <w:pStyle w:val="Compact"/>
            </w:pPr>
            <w:r>
              <w:t>Side-road green light.</w:t>
            </w:r>
          </w:p>
        </w:tc>
      </w:tr>
    </w:tbl>
    <w:p w14:paraId="08EDE25A" w14:textId="77777777" w:rsidR="00F54CC1" w:rsidRDefault="00000000">
      <w:pPr>
        <w:pStyle w:val="Heading2"/>
      </w:pPr>
      <w:bookmarkStart w:id="17" w:name="microarchitecture-1"/>
      <w:bookmarkEnd w:id="16"/>
      <w:r>
        <w:t>Microarchitecture</w:t>
      </w:r>
    </w:p>
    <w:p w14:paraId="29115E7A" w14:textId="77777777" w:rsidR="00F54CC1" w:rsidRDefault="00000000">
      <w:pPr>
        <w:pStyle w:val="Compact"/>
        <w:numPr>
          <w:ilvl w:val="0"/>
          <w:numId w:val="6"/>
        </w:numPr>
      </w:pPr>
      <w:r>
        <w:rPr>
          <w:b/>
          <w:bCs/>
        </w:rPr>
        <w:t>State register + down-counter</w:t>
      </w:r>
      <w:r>
        <w:t xml:space="preserve"> (</w:t>
      </w:r>
      <w:r>
        <w:rPr>
          <w:rStyle w:val="VerbatimChar"/>
        </w:rPr>
        <w:t>always_ff</w:t>
      </w:r>
      <w:r>
        <w:t xml:space="preserve">): the ONLY sequential block. Load-vs-decrement priority — reaching </w:t>
      </w:r>
      <w:r>
        <w:rPr>
          <w:rStyle w:val="VerbatimChar"/>
        </w:rPr>
        <w:t>count==0</w:t>
      </w:r>
      <w:r>
        <w:t xml:space="preserve"> always wins over plain decrementing. At reset it loads </w:t>
      </w:r>
      <w:r>
        <w:rPr>
          <w:rStyle w:val="VerbatimChar"/>
        </w:rPr>
        <w:t>MAIN_GREEN_TIME-1</w:t>
      </w:r>
      <w:r>
        <w:t>, identical to a normal reload.</w:t>
      </w:r>
    </w:p>
    <w:p w14:paraId="1A62489D" w14:textId="77777777" w:rsidR="00F54CC1" w:rsidRDefault="00000000">
      <w:pPr>
        <w:pStyle w:val="Compact"/>
        <w:numPr>
          <w:ilvl w:val="0"/>
          <w:numId w:val="6"/>
        </w:numPr>
      </w:pPr>
      <w:r>
        <w:rPr>
          <w:b/>
          <w:bCs/>
        </w:rPr>
        <w:t>Next-state logic</w:t>
      </w:r>
      <w:r>
        <w:t xml:space="preserve"> (</w:t>
      </w:r>
      <w:r>
        <w:rPr>
          <w:rStyle w:val="VerbatimChar"/>
        </w:rPr>
        <w:t>always_comb</w:t>
      </w:r>
      <w:r>
        <w:t>): a fixed round-robin case statement — answers only “what comes after what,” never “when.”</w:t>
      </w:r>
    </w:p>
    <w:p w14:paraId="47885DCA" w14:textId="77777777" w:rsidR="00F54CC1" w:rsidRDefault="00000000">
      <w:pPr>
        <w:pStyle w:val="Compact"/>
        <w:numPr>
          <w:ilvl w:val="0"/>
          <w:numId w:val="6"/>
        </w:numPr>
      </w:pPr>
      <w:r>
        <w:rPr>
          <w:b/>
          <w:bCs/>
        </w:rPr>
        <w:t>Duration lookup</w:t>
      </w:r>
      <w:r>
        <w:t xml:space="preserve"> (</w:t>
      </w:r>
      <w:r>
        <w:rPr>
          <w:rStyle w:val="VerbatimChar"/>
        </w:rPr>
        <w:t>always_comb</w:t>
      </w:r>
      <w:r>
        <w:t xml:space="preserve">): maps whichever state is coming next to that state’s </w:t>
      </w:r>
      <w:r>
        <w:rPr>
          <w:rStyle w:val="VerbatimChar"/>
        </w:rPr>
        <w:t>DURATION-1</w:t>
      </w:r>
      <w:r>
        <w:t>, loaded into the counter only at the instant of a reload.</w:t>
      </w:r>
    </w:p>
    <w:p w14:paraId="5582F569" w14:textId="77777777" w:rsidR="00F54CC1" w:rsidRDefault="00000000">
      <w:pPr>
        <w:pStyle w:val="Compact"/>
        <w:numPr>
          <w:ilvl w:val="0"/>
          <w:numId w:val="6"/>
        </w:numPr>
      </w:pPr>
      <w:r>
        <w:rPr>
          <w:b/>
          <w:bCs/>
        </w:rPr>
        <w:t>Output logic</w:t>
      </w:r>
      <w:r>
        <w:t xml:space="preserve"> (</w:t>
      </w:r>
      <w:r>
        <w:rPr>
          <w:rStyle w:val="VerbatimChar"/>
        </w:rPr>
        <w:t>always_comb</w:t>
      </w:r>
      <w:r>
        <w:t>): drives all six lights as a pure function of state.</w:t>
      </w:r>
    </w:p>
    <w:p w14:paraId="1C0D8D9F" w14:textId="77777777" w:rsidR="00F54CC1" w:rsidRDefault="00000000">
      <w:pPr>
        <w:pStyle w:val="Heading2"/>
      </w:pPr>
      <w:bookmarkStart w:id="18" w:name="fsm-specification-1"/>
      <w:bookmarkEnd w:id="17"/>
      <w:r>
        <w:t>FSM Specification</w:t>
      </w:r>
    </w:p>
    <w:p w14:paraId="4EFEC362" w14:textId="77777777" w:rsidR="00F54CC1" w:rsidRDefault="00000000">
      <w:pPr>
        <w:pStyle w:val="Heading3"/>
      </w:pPr>
      <w:bookmarkStart w:id="19" w:name="state-duration-table"/>
      <w:r>
        <w:t>State + Duration Table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2"/>
        <w:gridCol w:w="2284"/>
        <w:gridCol w:w="2208"/>
        <w:gridCol w:w="2093"/>
      </w:tblGrid>
      <w:tr w:rsidR="00F54CC1" w14:paraId="1B9DB38D"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tcPr>
          <w:p w14:paraId="1E9A7067" w14:textId="77777777" w:rsidR="00F54CC1" w:rsidRPr="00C02E75" w:rsidRDefault="00000000" w:rsidP="00C02E75">
            <w:pPr>
              <w:pStyle w:val="Compact"/>
              <w:jc w:val="center"/>
              <w:rPr>
                <w:b/>
                <w:bCs/>
                <w:sz w:val="26"/>
                <w:szCs w:val="26"/>
              </w:rPr>
            </w:pPr>
            <w:r w:rsidRPr="00C02E75">
              <w:rPr>
                <w:b/>
                <w:bCs/>
                <w:sz w:val="26"/>
                <w:szCs w:val="26"/>
              </w:rPr>
              <w:t>State</w:t>
            </w:r>
          </w:p>
        </w:tc>
        <w:tc>
          <w:tcPr>
            <w:tcW w:w="0" w:type="auto"/>
            <w:tcBorders>
              <w:bottom w:val="none" w:sz="0" w:space="0" w:color="auto"/>
            </w:tcBorders>
            <w:shd w:val="clear" w:color="auto" w:fill="BFBFBF" w:themeFill="background1" w:themeFillShade="BF"/>
          </w:tcPr>
          <w:p w14:paraId="25D6E52E" w14:textId="77777777" w:rsidR="00F54CC1" w:rsidRPr="00C02E75" w:rsidRDefault="00000000" w:rsidP="00C02E75">
            <w:pPr>
              <w:pStyle w:val="Compact"/>
              <w:jc w:val="center"/>
              <w:rPr>
                <w:b/>
                <w:bCs/>
                <w:sz w:val="26"/>
                <w:szCs w:val="26"/>
              </w:rPr>
            </w:pPr>
            <w:r w:rsidRPr="00C02E75">
              <w:rPr>
                <w:b/>
                <w:bCs/>
                <w:sz w:val="26"/>
                <w:szCs w:val="26"/>
              </w:rPr>
              <w:t>Duration (cycles)</w:t>
            </w:r>
          </w:p>
        </w:tc>
        <w:tc>
          <w:tcPr>
            <w:tcW w:w="0" w:type="auto"/>
            <w:tcBorders>
              <w:bottom w:val="none" w:sz="0" w:space="0" w:color="auto"/>
            </w:tcBorders>
            <w:shd w:val="clear" w:color="auto" w:fill="BFBFBF" w:themeFill="background1" w:themeFillShade="BF"/>
          </w:tcPr>
          <w:p w14:paraId="4022CD4F" w14:textId="77777777" w:rsidR="00F54CC1" w:rsidRPr="00C02E75" w:rsidRDefault="00000000" w:rsidP="00C02E75">
            <w:pPr>
              <w:pStyle w:val="Compact"/>
              <w:jc w:val="center"/>
              <w:rPr>
                <w:b/>
                <w:bCs/>
                <w:sz w:val="26"/>
                <w:szCs w:val="26"/>
              </w:rPr>
            </w:pPr>
            <w:r w:rsidRPr="00C02E75">
              <w:rPr>
                <w:b/>
                <w:bCs/>
                <w:sz w:val="26"/>
                <w:szCs w:val="26"/>
              </w:rPr>
              <w:t>main_road lights</w:t>
            </w:r>
          </w:p>
        </w:tc>
        <w:tc>
          <w:tcPr>
            <w:tcW w:w="0" w:type="auto"/>
            <w:tcBorders>
              <w:bottom w:val="none" w:sz="0" w:space="0" w:color="auto"/>
            </w:tcBorders>
            <w:shd w:val="clear" w:color="auto" w:fill="BFBFBF" w:themeFill="background1" w:themeFillShade="BF"/>
          </w:tcPr>
          <w:p w14:paraId="122B2100" w14:textId="77777777" w:rsidR="00F54CC1" w:rsidRPr="00C02E75" w:rsidRDefault="00000000" w:rsidP="00C02E75">
            <w:pPr>
              <w:pStyle w:val="Compact"/>
              <w:jc w:val="center"/>
              <w:rPr>
                <w:b/>
                <w:bCs/>
                <w:sz w:val="26"/>
                <w:szCs w:val="26"/>
              </w:rPr>
            </w:pPr>
            <w:r w:rsidRPr="00C02E75">
              <w:rPr>
                <w:b/>
                <w:bCs/>
                <w:sz w:val="26"/>
                <w:szCs w:val="26"/>
              </w:rPr>
              <w:t>side_road lights</w:t>
            </w:r>
          </w:p>
        </w:tc>
      </w:tr>
      <w:tr w:rsidR="00F54CC1" w14:paraId="413EA51D" w14:textId="77777777" w:rsidTr="00B4368D">
        <w:tc>
          <w:tcPr>
            <w:tcW w:w="0" w:type="auto"/>
          </w:tcPr>
          <w:p w14:paraId="0BFDE4B1" w14:textId="77777777" w:rsidR="00F54CC1" w:rsidRDefault="00000000">
            <w:pPr>
              <w:pStyle w:val="Compact"/>
            </w:pPr>
            <w:r>
              <w:t>MAIN_GREEN</w:t>
            </w:r>
          </w:p>
        </w:tc>
        <w:tc>
          <w:tcPr>
            <w:tcW w:w="0" w:type="auto"/>
          </w:tcPr>
          <w:p w14:paraId="263B242F" w14:textId="77777777" w:rsidR="00F54CC1" w:rsidRDefault="00000000">
            <w:pPr>
              <w:pStyle w:val="Compact"/>
            </w:pPr>
            <w:r>
              <w:t>4</w:t>
            </w:r>
          </w:p>
        </w:tc>
        <w:tc>
          <w:tcPr>
            <w:tcW w:w="0" w:type="auto"/>
          </w:tcPr>
          <w:p w14:paraId="45E7D64C" w14:textId="77777777" w:rsidR="00F54CC1" w:rsidRDefault="00000000">
            <w:pPr>
              <w:pStyle w:val="Compact"/>
            </w:pPr>
            <w:r>
              <w:t>green</w:t>
            </w:r>
          </w:p>
        </w:tc>
        <w:tc>
          <w:tcPr>
            <w:tcW w:w="0" w:type="auto"/>
          </w:tcPr>
          <w:p w14:paraId="6A14F66D" w14:textId="77777777" w:rsidR="00F54CC1" w:rsidRDefault="00000000">
            <w:pPr>
              <w:pStyle w:val="Compact"/>
            </w:pPr>
            <w:r>
              <w:t>red</w:t>
            </w:r>
          </w:p>
        </w:tc>
      </w:tr>
      <w:tr w:rsidR="00F54CC1" w14:paraId="247DBC21" w14:textId="77777777" w:rsidTr="00B4368D">
        <w:tc>
          <w:tcPr>
            <w:tcW w:w="0" w:type="auto"/>
          </w:tcPr>
          <w:p w14:paraId="1B512A7F" w14:textId="77777777" w:rsidR="00F54CC1" w:rsidRDefault="00000000">
            <w:pPr>
              <w:pStyle w:val="Compact"/>
            </w:pPr>
            <w:r>
              <w:t>MAIN_YELLOW</w:t>
            </w:r>
          </w:p>
        </w:tc>
        <w:tc>
          <w:tcPr>
            <w:tcW w:w="0" w:type="auto"/>
          </w:tcPr>
          <w:p w14:paraId="13D7FF44" w14:textId="77777777" w:rsidR="00F54CC1" w:rsidRDefault="00000000">
            <w:pPr>
              <w:pStyle w:val="Compact"/>
            </w:pPr>
            <w:r>
              <w:t>2</w:t>
            </w:r>
          </w:p>
        </w:tc>
        <w:tc>
          <w:tcPr>
            <w:tcW w:w="0" w:type="auto"/>
          </w:tcPr>
          <w:p w14:paraId="60687EDC" w14:textId="77777777" w:rsidR="00F54CC1" w:rsidRDefault="00000000">
            <w:pPr>
              <w:pStyle w:val="Compact"/>
            </w:pPr>
            <w:r>
              <w:t>yellow</w:t>
            </w:r>
          </w:p>
        </w:tc>
        <w:tc>
          <w:tcPr>
            <w:tcW w:w="0" w:type="auto"/>
          </w:tcPr>
          <w:p w14:paraId="23D7AFBD" w14:textId="77777777" w:rsidR="00F54CC1" w:rsidRDefault="00000000">
            <w:pPr>
              <w:pStyle w:val="Compact"/>
            </w:pPr>
            <w:r>
              <w:t>red</w:t>
            </w:r>
          </w:p>
        </w:tc>
      </w:tr>
      <w:tr w:rsidR="00F54CC1" w14:paraId="6D6E7BB6" w14:textId="77777777" w:rsidTr="00B4368D">
        <w:tc>
          <w:tcPr>
            <w:tcW w:w="0" w:type="auto"/>
          </w:tcPr>
          <w:p w14:paraId="06A708FF" w14:textId="77777777" w:rsidR="00F54CC1" w:rsidRDefault="00000000">
            <w:pPr>
              <w:pStyle w:val="Compact"/>
            </w:pPr>
            <w:r>
              <w:t>SIDE_GREEN</w:t>
            </w:r>
          </w:p>
        </w:tc>
        <w:tc>
          <w:tcPr>
            <w:tcW w:w="0" w:type="auto"/>
          </w:tcPr>
          <w:p w14:paraId="5110CB4B" w14:textId="77777777" w:rsidR="00F54CC1" w:rsidRDefault="00000000">
            <w:pPr>
              <w:pStyle w:val="Compact"/>
            </w:pPr>
            <w:r>
              <w:t>6</w:t>
            </w:r>
          </w:p>
        </w:tc>
        <w:tc>
          <w:tcPr>
            <w:tcW w:w="0" w:type="auto"/>
          </w:tcPr>
          <w:p w14:paraId="0C53DFFB" w14:textId="77777777" w:rsidR="00F54CC1" w:rsidRDefault="00000000">
            <w:pPr>
              <w:pStyle w:val="Compact"/>
            </w:pPr>
            <w:r>
              <w:t>red</w:t>
            </w:r>
          </w:p>
        </w:tc>
        <w:tc>
          <w:tcPr>
            <w:tcW w:w="0" w:type="auto"/>
          </w:tcPr>
          <w:p w14:paraId="08C44A99" w14:textId="77777777" w:rsidR="00F54CC1" w:rsidRDefault="00000000">
            <w:pPr>
              <w:pStyle w:val="Compact"/>
            </w:pPr>
            <w:r>
              <w:t>green</w:t>
            </w:r>
          </w:p>
        </w:tc>
      </w:tr>
      <w:tr w:rsidR="00F54CC1" w14:paraId="00F6B110" w14:textId="77777777" w:rsidTr="00B4368D">
        <w:tc>
          <w:tcPr>
            <w:tcW w:w="0" w:type="auto"/>
          </w:tcPr>
          <w:p w14:paraId="428CF4CC" w14:textId="77777777" w:rsidR="00F54CC1" w:rsidRDefault="00000000">
            <w:pPr>
              <w:pStyle w:val="Compact"/>
            </w:pPr>
            <w:r>
              <w:t>SIDE_YELLOW</w:t>
            </w:r>
          </w:p>
        </w:tc>
        <w:tc>
          <w:tcPr>
            <w:tcW w:w="0" w:type="auto"/>
          </w:tcPr>
          <w:p w14:paraId="3497FD5E" w14:textId="77777777" w:rsidR="00F54CC1" w:rsidRDefault="00000000">
            <w:pPr>
              <w:pStyle w:val="Compact"/>
            </w:pPr>
            <w:r>
              <w:t>2</w:t>
            </w:r>
          </w:p>
        </w:tc>
        <w:tc>
          <w:tcPr>
            <w:tcW w:w="0" w:type="auto"/>
          </w:tcPr>
          <w:p w14:paraId="45DFCF06" w14:textId="77777777" w:rsidR="00F54CC1" w:rsidRDefault="00000000">
            <w:pPr>
              <w:pStyle w:val="Compact"/>
            </w:pPr>
            <w:r>
              <w:t>red</w:t>
            </w:r>
          </w:p>
        </w:tc>
        <w:tc>
          <w:tcPr>
            <w:tcW w:w="0" w:type="auto"/>
          </w:tcPr>
          <w:p w14:paraId="3615E4C9" w14:textId="77777777" w:rsidR="00F54CC1" w:rsidRDefault="00000000">
            <w:pPr>
              <w:pStyle w:val="Compact"/>
            </w:pPr>
            <w:r>
              <w:t>yellow</w:t>
            </w:r>
          </w:p>
        </w:tc>
      </w:tr>
    </w:tbl>
    <w:p w14:paraId="12F37594" w14:textId="77777777" w:rsidR="00F54CC1" w:rsidRDefault="00000000">
      <w:pPr>
        <w:pStyle w:val="BodyText"/>
      </w:pPr>
      <w:r>
        <w:t>Full loop = 4 + 2 + 6 + 2 = 14 cycles, then repeats. Design decision documented explicitly: during both YELLOW phases, the other road stays RED for the entire phase — there is never a cycle where both roads show anything but “one green/yellow, one red.”</w:t>
      </w:r>
    </w:p>
    <w:p w14:paraId="20F25C2D" w14:textId="77777777" w:rsidR="00F54CC1" w:rsidRDefault="00000000">
      <w:pPr>
        <w:pStyle w:val="Heading3"/>
      </w:pPr>
      <w:bookmarkStart w:id="20" w:name="state-diagram-1"/>
      <w:bookmarkEnd w:id="19"/>
      <w:r>
        <w:t>State Diagram</w:t>
      </w:r>
    </w:p>
    <w:p w14:paraId="0CC6EC2D" w14:textId="77777777" w:rsidR="00F54CC1" w:rsidRDefault="00000000">
      <w:pPr>
        <w:pStyle w:val="SourceCode"/>
      </w:pPr>
      <w:r>
        <w:rPr>
          <w:rStyle w:val="VerbatimChar"/>
        </w:rPr>
        <w:t xml:space="preserve">        count!=0        count!=0        count!=0        count!=0</w:t>
      </w:r>
      <w:r>
        <w:br/>
      </w:r>
      <w:r>
        <w:rPr>
          <w:rStyle w:val="VerbatimChar"/>
        </w:rPr>
        <w:t xml:space="preserve">        (stay)          (stay)          (stay)          (stay)</w:t>
      </w:r>
      <w:r>
        <w:br/>
      </w:r>
      <w:r>
        <w:rPr>
          <w:rStyle w:val="VerbatimChar"/>
        </w:rPr>
        <w:t xml:space="preserve">   +--&gt; MAIN_GREEN ----&gt; MAIN_YELLOW --&gt; SIDE_GREEN ---&gt; SIDE_YELLOW --+</w:t>
      </w:r>
      <w:r>
        <w:br/>
      </w:r>
      <w:r>
        <w:rPr>
          <w:rStyle w:val="VerbatimChar"/>
        </w:rPr>
        <w:t xml:space="preserve">   |    (4 cycles)       (2 cycles)      (6 cycles)      (2 cycles)    |</w:t>
      </w:r>
      <w:r>
        <w:br/>
      </w:r>
      <w:r>
        <w:rPr>
          <w:rStyle w:val="VerbatimChar"/>
        </w:rPr>
        <w:t xml:space="preserve">   |     count==0         count==0        count==0        count==0     |</w:t>
      </w:r>
      <w:r>
        <w:br/>
      </w:r>
      <w:r>
        <w:rPr>
          <w:rStyle w:val="VerbatimChar"/>
        </w:rPr>
        <w:lastRenderedPageBreak/>
        <w:t xml:space="preserve">   +------------------------------------------------------------------+</w:t>
      </w:r>
      <w:r>
        <w:br/>
      </w:r>
      <w:r>
        <w:rPr>
          <w:rStyle w:val="VerbatimChar"/>
        </w:rPr>
        <w:t xml:space="preserve">                    (wraps back to MAIN_GREEN)</w:t>
      </w:r>
    </w:p>
    <w:p w14:paraId="465F308F" w14:textId="77777777" w:rsidR="00F54CC1" w:rsidRDefault="00000000">
      <w:pPr>
        <w:pStyle w:val="FirstParagraph"/>
      </w:pPr>
      <w:r>
        <w:t xml:space="preserve">Reset forces </w:t>
      </w:r>
      <w:r>
        <w:rPr>
          <w:rStyle w:val="VerbatimChar"/>
        </w:rPr>
        <w:t>MAIN_GREEN</w:t>
      </w:r>
      <w:r>
        <w:t xml:space="preserve"> and loads the counter with </w:t>
      </w:r>
      <w:r>
        <w:rPr>
          <w:rStyle w:val="VerbatimChar"/>
        </w:rPr>
        <w:t>MAIN_GREEN_TIME-1</w:t>
      </w:r>
      <w:r>
        <w:t xml:space="preserve"> — </w:t>
      </w:r>
      <w:r>
        <w:rPr>
          <w:b/>
          <w:bCs/>
        </w:rPr>
        <w:t>exactly the value a normal reload uses</w:t>
      </w:r>
      <w:r>
        <w:t xml:space="preserve"> — so the first MAIN_GREEN lasts a full </w:t>
      </w:r>
      <w:r>
        <w:rPr>
          <w:rStyle w:val="VerbatimChar"/>
        </w:rPr>
        <w:t>MAIN_GREEN_TIME</w:t>
      </w:r>
      <w:r>
        <w:t xml:space="preserve"> (4) cycles, identical to every later MAIN_GREEN. (A D-cycle phase corresponds to the counter stepping </w:t>
      </w:r>
      <w:r>
        <w:rPr>
          <w:rStyle w:val="VerbatimChar"/>
        </w:rPr>
        <w:t>D-1, D-2, …, 0</w:t>
      </w:r>
      <w:r>
        <w:t xml:space="preserve">, so the reload value is always </w:t>
      </w:r>
      <w:r>
        <w:rPr>
          <w:rStyle w:val="VerbatimChar"/>
        </w:rPr>
        <w:t>D-1</w:t>
      </w:r>
      <w:r>
        <w:t xml:space="preserve">, reset included. An earlier draft loaded the full </w:t>
      </w:r>
      <w:r>
        <w:rPr>
          <w:rStyle w:val="VerbatimChar"/>
        </w:rPr>
        <w:t>MAIN_GREEN_TIME</w:t>
      </w:r>
      <w:r>
        <w:t xml:space="preserve"> at reset, making the first phase 5 cycles — see ISSUE-D5-02, corrected.) There is no external input anywhere in this diagram — the ONLY thing that drives a transition is the down-counter reaching zero.</w:t>
      </w:r>
    </w:p>
    <w:p w14:paraId="4CD6B49A" w14:textId="77777777" w:rsidR="00F54CC1" w:rsidRDefault="00000000">
      <w:pPr>
        <w:pStyle w:val="Heading2"/>
      </w:pPr>
      <w:bookmarkStart w:id="21" w:name="timing-1"/>
      <w:bookmarkEnd w:id="18"/>
      <w:bookmarkEnd w:id="20"/>
      <w:r>
        <w:t>Timing</w:t>
      </w:r>
    </w:p>
    <w:p w14:paraId="63DB6796" w14:textId="77777777" w:rsidR="00F54CC1" w:rsidRDefault="00000000">
      <w:pPr>
        <w:pStyle w:val="FirstParagraph"/>
      </w:pPr>
      <w:r>
        <w:t xml:space="preserve">Actual simulation trace (Icarus Verilog v12.0), corrected RTL and honest-sampling testbench (the </w:t>
      </w:r>
      <w:r>
        <w:rPr>
          <w:rStyle w:val="VerbatimChar"/>
        </w:rPr>
        <w:t>count</w:t>
      </w:r>
      <w:r>
        <w:t xml:space="preserve"> column is the internal down-counter, exposed so each duration is directly verifiable):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74"/>
        <w:gridCol w:w="4154"/>
        <w:gridCol w:w="1759"/>
        <w:gridCol w:w="4029"/>
      </w:tblGrid>
      <w:tr w:rsidR="00F54CC1" w14:paraId="4B5535BB"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7321D80E" w14:textId="77777777" w:rsidR="00F54CC1" w:rsidRPr="00C02E75" w:rsidRDefault="00000000" w:rsidP="00C02E75">
            <w:pPr>
              <w:pStyle w:val="Compact"/>
              <w:jc w:val="center"/>
              <w:rPr>
                <w:b/>
                <w:bCs/>
                <w:sz w:val="26"/>
                <w:szCs w:val="26"/>
              </w:rPr>
            </w:pPr>
            <w:r w:rsidRPr="00C02E75">
              <w:rPr>
                <w:b/>
                <w:bCs/>
                <w:sz w:val="26"/>
                <w:szCs w:val="26"/>
              </w:rPr>
              <w:t>Cycles</w:t>
            </w:r>
          </w:p>
        </w:tc>
        <w:tc>
          <w:tcPr>
            <w:tcW w:w="0" w:type="auto"/>
            <w:tcBorders>
              <w:bottom w:val="none" w:sz="0" w:space="0" w:color="auto"/>
            </w:tcBorders>
            <w:shd w:val="clear" w:color="auto" w:fill="BFBFBF" w:themeFill="background1" w:themeFillShade="BF"/>
            <w:vAlign w:val="center"/>
          </w:tcPr>
          <w:p w14:paraId="746A86DF" w14:textId="77777777" w:rsidR="00F54CC1" w:rsidRPr="00C02E75" w:rsidRDefault="00000000" w:rsidP="00C02E75">
            <w:pPr>
              <w:pStyle w:val="Compact"/>
              <w:jc w:val="center"/>
              <w:rPr>
                <w:b/>
                <w:bCs/>
                <w:sz w:val="26"/>
                <w:szCs w:val="26"/>
              </w:rPr>
            </w:pPr>
            <w:r w:rsidRPr="00C02E75">
              <w:rPr>
                <w:b/>
                <w:bCs/>
                <w:sz w:val="26"/>
                <w:szCs w:val="26"/>
              </w:rPr>
              <w:t>State</w:t>
            </w:r>
          </w:p>
        </w:tc>
        <w:tc>
          <w:tcPr>
            <w:tcW w:w="0" w:type="auto"/>
            <w:tcBorders>
              <w:bottom w:val="none" w:sz="0" w:space="0" w:color="auto"/>
            </w:tcBorders>
            <w:shd w:val="clear" w:color="auto" w:fill="BFBFBF" w:themeFill="background1" w:themeFillShade="BF"/>
            <w:vAlign w:val="center"/>
          </w:tcPr>
          <w:p w14:paraId="35C50788" w14:textId="77777777" w:rsidR="00F54CC1" w:rsidRPr="00C02E75" w:rsidRDefault="00000000" w:rsidP="00C02E75">
            <w:pPr>
              <w:pStyle w:val="Compact"/>
              <w:jc w:val="center"/>
              <w:rPr>
                <w:b/>
                <w:bCs/>
                <w:sz w:val="26"/>
                <w:szCs w:val="26"/>
              </w:rPr>
            </w:pPr>
            <w:r w:rsidRPr="00C02E75">
              <w:rPr>
                <w:b/>
                <w:bCs/>
                <w:sz w:val="26"/>
                <w:szCs w:val="26"/>
              </w:rPr>
              <w:t>count steps</w:t>
            </w:r>
          </w:p>
        </w:tc>
        <w:tc>
          <w:tcPr>
            <w:tcW w:w="0" w:type="auto"/>
            <w:tcBorders>
              <w:bottom w:val="none" w:sz="0" w:space="0" w:color="auto"/>
            </w:tcBorders>
            <w:shd w:val="clear" w:color="auto" w:fill="BFBFBF" w:themeFill="background1" w:themeFillShade="BF"/>
            <w:vAlign w:val="center"/>
          </w:tcPr>
          <w:p w14:paraId="62BEC33F" w14:textId="77777777" w:rsidR="00F54CC1" w:rsidRPr="00C02E75" w:rsidRDefault="00000000" w:rsidP="00C02E75">
            <w:pPr>
              <w:pStyle w:val="Compact"/>
              <w:jc w:val="center"/>
              <w:rPr>
                <w:b/>
                <w:bCs/>
                <w:sz w:val="26"/>
                <w:szCs w:val="26"/>
              </w:rPr>
            </w:pPr>
            <w:r w:rsidRPr="00C02E75">
              <w:rPr>
                <w:b/>
                <w:bCs/>
                <w:sz w:val="26"/>
                <w:szCs w:val="26"/>
              </w:rPr>
              <w:t>Duration observed</w:t>
            </w:r>
          </w:p>
        </w:tc>
      </w:tr>
      <w:tr w:rsidR="00F54CC1" w14:paraId="49048E38" w14:textId="77777777" w:rsidTr="00C02E75">
        <w:tc>
          <w:tcPr>
            <w:tcW w:w="0" w:type="auto"/>
          </w:tcPr>
          <w:p w14:paraId="1EFB2BB7" w14:textId="77777777" w:rsidR="00F54CC1" w:rsidRDefault="00000000">
            <w:pPr>
              <w:pStyle w:val="Compact"/>
            </w:pPr>
            <w:r>
              <w:t>1–4</w:t>
            </w:r>
          </w:p>
        </w:tc>
        <w:tc>
          <w:tcPr>
            <w:tcW w:w="0" w:type="auto"/>
          </w:tcPr>
          <w:p w14:paraId="24C8CAB9" w14:textId="77777777" w:rsidR="00F54CC1" w:rsidRDefault="00000000">
            <w:pPr>
              <w:pStyle w:val="Compact"/>
            </w:pPr>
            <w:r>
              <w:t>MAIN_GREEN</w:t>
            </w:r>
          </w:p>
        </w:tc>
        <w:tc>
          <w:tcPr>
            <w:tcW w:w="0" w:type="auto"/>
          </w:tcPr>
          <w:p w14:paraId="4615DA5F" w14:textId="77777777" w:rsidR="00F54CC1" w:rsidRDefault="00000000">
            <w:pPr>
              <w:pStyle w:val="Compact"/>
            </w:pPr>
            <w:r>
              <w:t>3→0</w:t>
            </w:r>
          </w:p>
        </w:tc>
        <w:tc>
          <w:tcPr>
            <w:tcW w:w="0" w:type="auto"/>
          </w:tcPr>
          <w:p w14:paraId="4F674D12" w14:textId="77777777" w:rsidR="00F54CC1" w:rsidRDefault="00000000">
            <w:pPr>
              <w:pStyle w:val="Compact"/>
            </w:pPr>
            <w:r>
              <w:t>4 (matches spec)</w:t>
            </w:r>
          </w:p>
        </w:tc>
      </w:tr>
      <w:tr w:rsidR="00F54CC1" w14:paraId="708F82C3" w14:textId="77777777" w:rsidTr="00C02E75">
        <w:tc>
          <w:tcPr>
            <w:tcW w:w="0" w:type="auto"/>
          </w:tcPr>
          <w:p w14:paraId="4ED0DCA6" w14:textId="77777777" w:rsidR="00F54CC1" w:rsidRDefault="00000000">
            <w:pPr>
              <w:pStyle w:val="Compact"/>
            </w:pPr>
            <w:r>
              <w:t>5–6</w:t>
            </w:r>
          </w:p>
        </w:tc>
        <w:tc>
          <w:tcPr>
            <w:tcW w:w="0" w:type="auto"/>
          </w:tcPr>
          <w:p w14:paraId="3DADB222" w14:textId="77777777" w:rsidR="00F54CC1" w:rsidRDefault="00000000">
            <w:pPr>
              <w:pStyle w:val="Compact"/>
            </w:pPr>
            <w:r>
              <w:t>MAIN_YELLOW</w:t>
            </w:r>
          </w:p>
        </w:tc>
        <w:tc>
          <w:tcPr>
            <w:tcW w:w="0" w:type="auto"/>
          </w:tcPr>
          <w:p w14:paraId="4B97966C" w14:textId="77777777" w:rsidR="00F54CC1" w:rsidRDefault="00000000">
            <w:pPr>
              <w:pStyle w:val="Compact"/>
            </w:pPr>
            <w:r>
              <w:t>1→0</w:t>
            </w:r>
          </w:p>
        </w:tc>
        <w:tc>
          <w:tcPr>
            <w:tcW w:w="0" w:type="auto"/>
          </w:tcPr>
          <w:p w14:paraId="11727F6F" w14:textId="77777777" w:rsidR="00F54CC1" w:rsidRDefault="00000000">
            <w:pPr>
              <w:pStyle w:val="Compact"/>
            </w:pPr>
            <w:r>
              <w:t>2 (matches spec)</w:t>
            </w:r>
          </w:p>
        </w:tc>
      </w:tr>
      <w:tr w:rsidR="00F54CC1" w14:paraId="37A8698D" w14:textId="77777777" w:rsidTr="00C02E75">
        <w:tc>
          <w:tcPr>
            <w:tcW w:w="0" w:type="auto"/>
          </w:tcPr>
          <w:p w14:paraId="4C9870F2" w14:textId="77777777" w:rsidR="00F54CC1" w:rsidRDefault="00000000">
            <w:pPr>
              <w:pStyle w:val="Compact"/>
            </w:pPr>
            <w:r>
              <w:t>7–12</w:t>
            </w:r>
          </w:p>
        </w:tc>
        <w:tc>
          <w:tcPr>
            <w:tcW w:w="0" w:type="auto"/>
          </w:tcPr>
          <w:p w14:paraId="0F31C25E" w14:textId="77777777" w:rsidR="00F54CC1" w:rsidRDefault="00000000">
            <w:pPr>
              <w:pStyle w:val="Compact"/>
            </w:pPr>
            <w:r>
              <w:t>SIDE_GREEN</w:t>
            </w:r>
          </w:p>
        </w:tc>
        <w:tc>
          <w:tcPr>
            <w:tcW w:w="0" w:type="auto"/>
          </w:tcPr>
          <w:p w14:paraId="02FA4A72" w14:textId="77777777" w:rsidR="00F54CC1" w:rsidRDefault="00000000">
            <w:pPr>
              <w:pStyle w:val="Compact"/>
            </w:pPr>
            <w:r>
              <w:t>5→0</w:t>
            </w:r>
          </w:p>
        </w:tc>
        <w:tc>
          <w:tcPr>
            <w:tcW w:w="0" w:type="auto"/>
          </w:tcPr>
          <w:p w14:paraId="5706B707" w14:textId="77777777" w:rsidR="00F54CC1" w:rsidRDefault="00000000">
            <w:pPr>
              <w:pStyle w:val="Compact"/>
            </w:pPr>
            <w:r>
              <w:t>6 (matches spec)</w:t>
            </w:r>
          </w:p>
        </w:tc>
      </w:tr>
      <w:tr w:rsidR="00F54CC1" w14:paraId="64CAD7E3" w14:textId="77777777" w:rsidTr="00C02E75">
        <w:tc>
          <w:tcPr>
            <w:tcW w:w="0" w:type="auto"/>
          </w:tcPr>
          <w:p w14:paraId="52E6272E" w14:textId="77777777" w:rsidR="00F54CC1" w:rsidRDefault="00000000">
            <w:pPr>
              <w:pStyle w:val="Compact"/>
            </w:pPr>
            <w:r>
              <w:t>13–14</w:t>
            </w:r>
          </w:p>
        </w:tc>
        <w:tc>
          <w:tcPr>
            <w:tcW w:w="0" w:type="auto"/>
          </w:tcPr>
          <w:p w14:paraId="6279EB32" w14:textId="77777777" w:rsidR="00F54CC1" w:rsidRDefault="00000000">
            <w:pPr>
              <w:pStyle w:val="Compact"/>
            </w:pPr>
            <w:r>
              <w:t>SIDE_YELLOW</w:t>
            </w:r>
          </w:p>
        </w:tc>
        <w:tc>
          <w:tcPr>
            <w:tcW w:w="0" w:type="auto"/>
          </w:tcPr>
          <w:p w14:paraId="7A40D50C" w14:textId="77777777" w:rsidR="00F54CC1" w:rsidRDefault="00000000">
            <w:pPr>
              <w:pStyle w:val="Compact"/>
            </w:pPr>
            <w:r>
              <w:t>1→0</w:t>
            </w:r>
          </w:p>
        </w:tc>
        <w:tc>
          <w:tcPr>
            <w:tcW w:w="0" w:type="auto"/>
          </w:tcPr>
          <w:p w14:paraId="243A1F2D" w14:textId="77777777" w:rsidR="00F54CC1" w:rsidRDefault="00000000">
            <w:pPr>
              <w:pStyle w:val="Compact"/>
            </w:pPr>
            <w:r>
              <w:t>2 (matches spec)</w:t>
            </w:r>
          </w:p>
        </w:tc>
      </w:tr>
      <w:tr w:rsidR="00F54CC1" w14:paraId="5F2CA08F" w14:textId="77777777" w:rsidTr="00C02E75">
        <w:tc>
          <w:tcPr>
            <w:tcW w:w="0" w:type="auto"/>
          </w:tcPr>
          <w:p w14:paraId="54C917CC" w14:textId="77777777" w:rsidR="00F54CC1" w:rsidRDefault="00000000">
            <w:pPr>
              <w:pStyle w:val="Compact"/>
            </w:pPr>
            <w:r>
              <w:t>15–18</w:t>
            </w:r>
          </w:p>
        </w:tc>
        <w:tc>
          <w:tcPr>
            <w:tcW w:w="0" w:type="auto"/>
          </w:tcPr>
          <w:p w14:paraId="41A2E25F" w14:textId="77777777" w:rsidR="00F54CC1" w:rsidRDefault="00000000">
            <w:pPr>
              <w:pStyle w:val="Compact"/>
            </w:pPr>
            <w:r>
              <w:t>MAIN_GREEN (2nd loop)</w:t>
            </w:r>
          </w:p>
        </w:tc>
        <w:tc>
          <w:tcPr>
            <w:tcW w:w="0" w:type="auto"/>
          </w:tcPr>
          <w:p w14:paraId="20D33A9E" w14:textId="77777777" w:rsidR="00F54CC1" w:rsidRDefault="00000000">
            <w:pPr>
              <w:pStyle w:val="Compact"/>
            </w:pPr>
            <w:r>
              <w:t>3→0</w:t>
            </w:r>
          </w:p>
        </w:tc>
        <w:tc>
          <w:tcPr>
            <w:tcW w:w="0" w:type="auto"/>
          </w:tcPr>
          <w:p w14:paraId="627C8CA6" w14:textId="77777777" w:rsidR="00F54CC1" w:rsidRDefault="00000000">
            <w:pPr>
              <w:pStyle w:val="Compact"/>
            </w:pPr>
            <w:r>
              <w:t>4 (confirms correct wraparound)</w:t>
            </w:r>
          </w:p>
        </w:tc>
      </w:tr>
      <w:tr w:rsidR="00F54CC1" w14:paraId="79927540" w14:textId="77777777" w:rsidTr="00C02E75">
        <w:tc>
          <w:tcPr>
            <w:tcW w:w="0" w:type="auto"/>
          </w:tcPr>
          <w:p w14:paraId="4E186923" w14:textId="77777777" w:rsidR="00F54CC1" w:rsidRDefault="00000000">
            <w:pPr>
              <w:pStyle w:val="Compact"/>
            </w:pPr>
            <w:r>
              <w:t>19–20</w:t>
            </w:r>
          </w:p>
        </w:tc>
        <w:tc>
          <w:tcPr>
            <w:tcW w:w="0" w:type="auto"/>
          </w:tcPr>
          <w:p w14:paraId="19863FBB" w14:textId="77777777" w:rsidR="00F54CC1" w:rsidRDefault="00000000">
            <w:pPr>
              <w:pStyle w:val="Compact"/>
            </w:pPr>
            <w:r>
              <w:t>MAIN_YELLOW (2nd loop, partial)</w:t>
            </w:r>
          </w:p>
        </w:tc>
        <w:tc>
          <w:tcPr>
            <w:tcW w:w="0" w:type="auto"/>
          </w:tcPr>
          <w:p w14:paraId="4E479E82" w14:textId="77777777" w:rsidR="00F54CC1" w:rsidRDefault="00000000">
            <w:pPr>
              <w:pStyle w:val="Compact"/>
            </w:pPr>
            <w:r>
              <w:t>1→0</w:t>
            </w:r>
          </w:p>
        </w:tc>
        <w:tc>
          <w:tcPr>
            <w:tcW w:w="0" w:type="auto"/>
          </w:tcPr>
          <w:p w14:paraId="2C98B632" w14:textId="77777777" w:rsidR="00F54CC1" w:rsidRDefault="00000000">
            <w:pPr>
              <w:pStyle w:val="Compact"/>
            </w:pPr>
            <w:r>
              <w:t>sim ends mid-phase</w:t>
            </w:r>
          </w:p>
        </w:tc>
      </w:tr>
    </w:tbl>
    <w:p w14:paraId="02A91755" w14:textId="77777777" w:rsidR="00F54CC1" w:rsidRDefault="00000000">
      <w:pPr>
        <w:pStyle w:val="BodyText"/>
      </w:pPr>
      <w:r>
        <w:rPr>
          <w:i/>
          <w:iCs/>
        </w:rPr>
        <w:t xml:space="preserve">The first and second MAIN_GREEN are both a true 4 cycles, provable from the </w:t>
      </w:r>
      <w:r>
        <w:rPr>
          <w:rStyle w:val="VerbatimChar"/>
          <w:i/>
          <w:iCs/>
        </w:rPr>
        <w:t>count</w:t>
      </w:r>
      <w:r>
        <w:rPr>
          <w:i/>
          <w:iCs/>
        </w:rPr>
        <w:t xml:space="preserve"> column. Note: the reset off-by-one (ISSUE-D5-02) was originally hidden because the first smoke testbench dropped the reset cycle from its printout (ISSUE-D5-03), so a 5-cycle first phase printed as 4 and matched the later 4-cycle phase. Honest per-cycle sampling plus the exposed </w:t>
      </w:r>
      <w:r>
        <w:rPr>
          <w:rStyle w:val="VerbatimChar"/>
          <w:i/>
          <w:iCs/>
        </w:rPr>
        <w:t>count</w:t>
      </w:r>
      <w:r>
        <w:rPr>
          <w:i/>
          <w:iCs/>
        </w:rPr>
        <w:t xml:space="preserve"> is what made it visible — a two-loop check alone did not catch it.</w:t>
      </w:r>
    </w:p>
    <w:p w14:paraId="2BF0CDC1" w14:textId="77777777" w:rsidR="00F54CC1" w:rsidRDefault="00000000">
      <w:pPr>
        <w:pStyle w:val="Heading2"/>
      </w:pPr>
      <w:bookmarkStart w:id="22" w:name="corner-cases-1"/>
      <w:bookmarkEnd w:id="21"/>
      <w:r>
        <w:t>Corner Cases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7"/>
        <w:gridCol w:w="2494"/>
        <w:gridCol w:w="8145"/>
      </w:tblGrid>
      <w:tr w:rsidR="00F54CC1" w14:paraId="1527D93C"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50122F98" w14:textId="77777777" w:rsidR="00F54CC1" w:rsidRPr="00C02E75" w:rsidRDefault="00000000" w:rsidP="00C02E75">
            <w:pPr>
              <w:pStyle w:val="Compact"/>
              <w:jc w:val="center"/>
              <w:rPr>
                <w:b/>
                <w:bCs/>
                <w:sz w:val="26"/>
                <w:szCs w:val="26"/>
              </w:rPr>
            </w:pPr>
            <w:r w:rsidRPr="00C02E75">
              <w:rPr>
                <w:b/>
                <w:bCs/>
                <w:sz w:val="26"/>
                <w:szCs w:val="26"/>
              </w:rPr>
              <w:t>#</w:t>
            </w:r>
          </w:p>
        </w:tc>
        <w:tc>
          <w:tcPr>
            <w:tcW w:w="0" w:type="auto"/>
            <w:tcBorders>
              <w:bottom w:val="none" w:sz="0" w:space="0" w:color="auto"/>
            </w:tcBorders>
            <w:shd w:val="clear" w:color="auto" w:fill="BFBFBF" w:themeFill="background1" w:themeFillShade="BF"/>
            <w:vAlign w:val="center"/>
          </w:tcPr>
          <w:p w14:paraId="64B8B9D3" w14:textId="77777777" w:rsidR="00F54CC1" w:rsidRPr="00C02E75" w:rsidRDefault="00000000" w:rsidP="00C02E75">
            <w:pPr>
              <w:pStyle w:val="Compact"/>
              <w:jc w:val="center"/>
              <w:rPr>
                <w:b/>
                <w:bCs/>
                <w:sz w:val="26"/>
                <w:szCs w:val="26"/>
              </w:rPr>
            </w:pPr>
            <w:r w:rsidRPr="00C02E75">
              <w:rPr>
                <w:b/>
                <w:bCs/>
                <w:sz w:val="26"/>
                <w:szCs w:val="26"/>
              </w:rPr>
              <w:t>Corner Case</w:t>
            </w:r>
          </w:p>
        </w:tc>
        <w:tc>
          <w:tcPr>
            <w:tcW w:w="0" w:type="auto"/>
            <w:tcBorders>
              <w:bottom w:val="none" w:sz="0" w:space="0" w:color="auto"/>
            </w:tcBorders>
            <w:shd w:val="clear" w:color="auto" w:fill="BFBFBF" w:themeFill="background1" w:themeFillShade="BF"/>
            <w:vAlign w:val="center"/>
          </w:tcPr>
          <w:p w14:paraId="1DBDCB2A" w14:textId="77777777" w:rsidR="00F54CC1" w:rsidRPr="00C02E75" w:rsidRDefault="00000000" w:rsidP="00C02E75">
            <w:pPr>
              <w:pStyle w:val="Compact"/>
              <w:jc w:val="center"/>
              <w:rPr>
                <w:b/>
                <w:bCs/>
                <w:sz w:val="26"/>
                <w:szCs w:val="26"/>
              </w:rPr>
            </w:pPr>
            <w:r w:rsidRPr="00C02E75">
              <w:rPr>
                <w:b/>
                <w:bCs/>
                <w:sz w:val="26"/>
                <w:szCs w:val="26"/>
              </w:rPr>
              <w:t>Expected Behavior</w:t>
            </w:r>
          </w:p>
        </w:tc>
      </w:tr>
      <w:tr w:rsidR="00F54CC1" w14:paraId="1931999B" w14:textId="77777777" w:rsidTr="00C02E75">
        <w:tc>
          <w:tcPr>
            <w:tcW w:w="0" w:type="auto"/>
          </w:tcPr>
          <w:p w14:paraId="34C59782" w14:textId="77777777" w:rsidR="00F54CC1" w:rsidRDefault="00000000">
            <w:pPr>
              <w:pStyle w:val="Compact"/>
            </w:pPr>
            <w:r>
              <w:t>1</w:t>
            </w:r>
          </w:p>
        </w:tc>
        <w:tc>
          <w:tcPr>
            <w:tcW w:w="0" w:type="auto"/>
          </w:tcPr>
          <w:p w14:paraId="1B521F5C" w14:textId="77777777" w:rsidR="00F54CC1" w:rsidRDefault="00000000">
            <w:pPr>
              <w:pStyle w:val="Compact"/>
            </w:pPr>
            <w:r>
              <w:t>Reset asserted mid-countdown in a non-initial state</w:t>
            </w:r>
          </w:p>
        </w:tc>
        <w:tc>
          <w:tcPr>
            <w:tcW w:w="0" w:type="auto"/>
          </w:tcPr>
          <w:p w14:paraId="3889CAB0" w14:textId="77777777" w:rsidR="00F54CC1" w:rsidRDefault="00000000">
            <w:pPr>
              <w:pStyle w:val="Compact"/>
            </w:pPr>
            <w:r>
              <w:t xml:space="preserve">Must always return to </w:t>
            </w:r>
            <w:r>
              <w:rPr>
                <w:rStyle w:val="VerbatimChar"/>
              </w:rPr>
              <w:t>MAIN_GREEN</w:t>
            </w:r>
            <w:r>
              <w:t xml:space="preserve"> and reload the counter with </w:t>
            </w:r>
            <w:r>
              <w:rPr>
                <w:rStyle w:val="VerbatimChar"/>
              </w:rPr>
              <w:t>MAIN_GREEN_TIME-1</w:t>
            </w:r>
            <w:r>
              <w:t>, giving a full 4-cycle MAIN_GREEN regardless of which state/count reset caught the FSM at.</w:t>
            </w:r>
          </w:p>
        </w:tc>
      </w:tr>
      <w:tr w:rsidR="00F54CC1" w14:paraId="6BA92776" w14:textId="77777777" w:rsidTr="00C02E75">
        <w:tc>
          <w:tcPr>
            <w:tcW w:w="0" w:type="auto"/>
          </w:tcPr>
          <w:p w14:paraId="1EDE96B8" w14:textId="77777777" w:rsidR="00F54CC1" w:rsidRDefault="00000000">
            <w:pPr>
              <w:pStyle w:val="Compact"/>
            </w:pPr>
            <w:r>
              <w:t>2</w:t>
            </w:r>
          </w:p>
        </w:tc>
        <w:tc>
          <w:tcPr>
            <w:tcW w:w="0" w:type="auto"/>
          </w:tcPr>
          <w:p w14:paraId="5C48C84A" w14:textId="77777777" w:rsidR="00F54CC1" w:rsidRDefault="00000000">
            <w:pPr>
              <w:pStyle w:val="Compact"/>
            </w:pPr>
            <w:r>
              <w:t>Wraparound from SIDE_YELLOW back to MAIN_GREEN</w:t>
            </w:r>
          </w:p>
        </w:tc>
        <w:tc>
          <w:tcPr>
            <w:tcW w:w="0" w:type="auto"/>
          </w:tcPr>
          <w:p w14:paraId="6F38A89B" w14:textId="77777777" w:rsidR="00F54CC1" w:rsidRDefault="00000000">
            <w:pPr>
              <w:pStyle w:val="Compact"/>
            </w:pPr>
            <w:r>
              <w:t xml:space="preserve">Must reload for a full duration every time — not just the first. The 20-cycle smoke test (one full loop plus 6 cycles) shows first and second MAIN_GREEN both a true 4 cycles via the </w:t>
            </w:r>
            <w:r>
              <w:rPr>
                <w:rStyle w:val="VerbatimChar"/>
              </w:rPr>
              <w:t>count</w:t>
            </w:r>
            <w:r>
              <w:t xml:space="preserve"> column. (Historical note: the mis-sampled smoke log masked ISSUE-D5-02 rather than catching it — see ISSUE-D5-03.)</w:t>
            </w:r>
          </w:p>
        </w:tc>
      </w:tr>
      <w:tr w:rsidR="00F54CC1" w14:paraId="1535A6BD" w14:textId="77777777" w:rsidTr="00C02E75">
        <w:tc>
          <w:tcPr>
            <w:tcW w:w="0" w:type="auto"/>
          </w:tcPr>
          <w:p w14:paraId="535BBC19" w14:textId="77777777" w:rsidR="00F54CC1" w:rsidRDefault="00000000">
            <w:pPr>
              <w:pStyle w:val="Compact"/>
            </w:pPr>
            <w:r>
              <w:t>3</w:t>
            </w:r>
          </w:p>
        </w:tc>
        <w:tc>
          <w:tcPr>
            <w:tcW w:w="0" w:type="auto"/>
          </w:tcPr>
          <w:p w14:paraId="014BEA05" w14:textId="77777777" w:rsidR="00F54CC1" w:rsidRDefault="00000000">
            <w:pPr>
              <w:pStyle w:val="Compact"/>
            </w:pPr>
            <w:r>
              <w:t>Duration parameter set to the minimum realistic value (1 cycle)</w:t>
            </w:r>
          </w:p>
        </w:tc>
        <w:tc>
          <w:tcPr>
            <w:tcW w:w="0" w:type="auto"/>
          </w:tcPr>
          <w:p w14:paraId="585D7A9C" w14:textId="77777777" w:rsidR="00F54CC1" w:rsidRDefault="00000000">
            <w:pPr>
              <w:pStyle w:val="Compact"/>
            </w:pPr>
            <w:r>
              <w:t>Load-vs-decrement priority must still advance exactly one cycle later. Confirmed by the min-duration regression (</w:t>
            </w:r>
            <w:r>
              <w:rPr>
                <w:rStyle w:val="VerbatimChar"/>
              </w:rPr>
              <w:t>traffic_light_min_duration_tb</w:t>
            </w:r>
            <w:r>
              <w:t xml:space="preserve">, </w:t>
            </w:r>
            <w:r>
              <w:rPr>
                <w:rStyle w:val="VerbatimChar"/>
              </w:rPr>
              <w:t>MAIN_YELLOW_TIME=1</w:t>
            </w:r>
            <w:r>
              <w:t>): MAIN_YELLOW occupies exactly one cycle (count loaded to 0, reloads next edge) — closing ISSUE-D7-01.</w:t>
            </w:r>
          </w:p>
        </w:tc>
      </w:tr>
      <w:tr w:rsidR="00F54CC1" w14:paraId="1EF71CD2" w14:textId="77777777" w:rsidTr="00C02E75">
        <w:tc>
          <w:tcPr>
            <w:tcW w:w="0" w:type="auto"/>
          </w:tcPr>
          <w:p w14:paraId="464A6D76" w14:textId="77777777" w:rsidR="00F54CC1" w:rsidRDefault="00000000">
            <w:pPr>
              <w:pStyle w:val="Compact"/>
            </w:pPr>
            <w:r>
              <w:t>4</w:t>
            </w:r>
          </w:p>
        </w:tc>
        <w:tc>
          <w:tcPr>
            <w:tcW w:w="0" w:type="auto"/>
          </w:tcPr>
          <w:p w14:paraId="305628AD" w14:textId="77777777" w:rsidR="00F54CC1" w:rsidRDefault="00000000">
            <w:pPr>
              <w:pStyle w:val="Compact"/>
            </w:pPr>
            <w:r>
              <w:t>Two adjacent states sharing the same duration value</w:t>
            </w:r>
          </w:p>
        </w:tc>
        <w:tc>
          <w:tcPr>
            <w:tcW w:w="0" w:type="auto"/>
          </w:tcPr>
          <w:p w14:paraId="74634265" w14:textId="77777777" w:rsidR="00F54CC1" w:rsidRDefault="00000000">
            <w:pPr>
              <w:pStyle w:val="Compact"/>
            </w:pPr>
            <w:r>
              <w:t>Counter reaching zero must trigger the correct next state per the fixed sequence, regardless of duration coincidence.</w:t>
            </w:r>
          </w:p>
        </w:tc>
      </w:tr>
    </w:tbl>
    <w:p w14:paraId="09196F25" w14:textId="77777777" w:rsidR="00F54CC1" w:rsidRDefault="00000000">
      <w:pPr>
        <w:pStyle w:val="Heading2"/>
      </w:pPr>
      <w:bookmarkStart w:id="23" w:name="verification-plan-1"/>
      <w:bookmarkEnd w:id="22"/>
      <w:r>
        <w:lastRenderedPageBreak/>
        <w:t>Verification Plan</w:t>
      </w:r>
    </w:p>
    <w:p w14:paraId="2FC9A387" w14:textId="77777777" w:rsidR="00F54CC1" w:rsidRDefault="00000000">
      <w:pPr>
        <w:pStyle w:val="FirstParagraph"/>
      </w:pPr>
      <w:r>
        <w:rPr>
          <w:i/>
          <w:iCs/>
        </w:rPr>
        <w:t>Built during the Day 12 traceability audit. RST_001 below is the permanent regression test for ISSUE-D5-02 — the actual reset bug found on Day 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00"/>
        <w:gridCol w:w="1300"/>
        <w:gridCol w:w="1100"/>
        <w:gridCol w:w="1300"/>
        <w:gridCol w:w="1500"/>
        <w:gridCol w:w="700"/>
        <w:gridCol w:w="2000"/>
      </w:tblGrid>
      <w:tr w:rsidR="00F54CC1" w14:paraId="1BE7C3B6"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659337A6" w14:textId="77777777" w:rsidR="00F54CC1" w:rsidRPr="00C02E75" w:rsidRDefault="00000000" w:rsidP="00C02E75">
            <w:pPr>
              <w:pStyle w:val="Compact"/>
              <w:jc w:val="center"/>
              <w:rPr>
                <w:b/>
                <w:bCs/>
                <w:sz w:val="26"/>
                <w:szCs w:val="26"/>
              </w:rPr>
            </w:pPr>
            <w:r w:rsidRPr="00C02E75">
              <w:rPr>
                <w:b/>
                <w:bCs/>
                <w:sz w:val="26"/>
                <w:szCs w:val="26"/>
              </w:rPr>
              <w:t>Feature</w:t>
            </w:r>
          </w:p>
        </w:tc>
        <w:tc>
          <w:tcPr>
            <w:tcW w:w="0" w:type="auto"/>
            <w:tcBorders>
              <w:bottom w:val="none" w:sz="0" w:space="0" w:color="auto"/>
            </w:tcBorders>
            <w:shd w:val="clear" w:color="auto" w:fill="BFBFBF" w:themeFill="background1" w:themeFillShade="BF"/>
            <w:vAlign w:val="center"/>
          </w:tcPr>
          <w:p w14:paraId="5BCAD1B1" w14:textId="77777777" w:rsidR="00F54CC1" w:rsidRPr="00C02E75" w:rsidRDefault="00000000" w:rsidP="00C02E75">
            <w:pPr>
              <w:pStyle w:val="Compact"/>
              <w:jc w:val="center"/>
              <w:rPr>
                <w:b/>
                <w:bCs/>
                <w:sz w:val="26"/>
                <w:szCs w:val="26"/>
              </w:rPr>
            </w:pPr>
            <w:r w:rsidRPr="00C02E75">
              <w:rPr>
                <w:b/>
                <w:bCs/>
                <w:sz w:val="26"/>
                <w:szCs w:val="26"/>
              </w:rPr>
              <w:t>Req-ID</w:t>
            </w:r>
          </w:p>
        </w:tc>
        <w:tc>
          <w:tcPr>
            <w:tcW w:w="0" w:type="auto"/>
            <w:tcBorders>
              <w:bottom w:val="none" w:sz="0" w:space="0" w:color="auto"/>
            </w:tcBorders>
            <w:shd w:val="clear" w:color="auto" w:fill="BFBFBF" w:themeFill="background1" w:themeFillShade="BF"/>
            <w:vAlign w:val="center"/>
          </w:tcPr>
          <w:p w14:paraId="0EDB4CD8" w14:textId="77777777" w:rsidR="00F54CC1" w:rsidRPr="00C02E75" w:rsidRDefault="00000000" w:rsidP="00C02E75">
            <w:pPr>
              <w:pStyle w:val="Compact"/>
              <w:jc w:val="center"/>
              <w:rPr>
                <w:b/>
                <w:bCs/>
                <w:sz w:val="26"/>
                <w:szCs w:val="26"/>
              </w:rPr>
            </w:pPr>
            <w:r w:rsidRPr="00C02E75">
              <w:rPr>
                <w:b/>
                <w:bCs/>
                <w:sz w:val="26"/>
                <w:szCs w:val="26"/>
              </w:rPr>
              <w:t>Cat.</w:t>
            </w:r>
          </w:p>
        </w:tc>
        <w:tc>
          <w:tcPr>
            <w:tcW w:w="0" w:type="auto"/>
            <w:tcBorders>
              <w:bottom w:val="none" w:sz="0" w:space="0" w:color="auto"/>
            </w:tcBorders>
            <w:shd w:val="clear" w:color="auto" w:fill="BFBFBF" w:themeFill="background1" w:themeFillShade="BF"/>
            <w:vAlign w:val="center"/>
          </w:tcPr>
          <w:p w14:paraId="0E1FB045" w14:textId="77777777" w:rsidR="00F54CC1" w:rsidRPr="00C02E75" w:rsidRDefault="00000000" w:rsidP="00C02E75">
            <w:pPr>
              <w:pStyle w:val="Compact"/>
              <w:jc w:val="center"/>
              <w:rPr>
                <w:b/>
                <w:bCs/>
                <w:sz w:val="26"/>
                <w:szCs w:val="26"/>
              </w:rPr>
            </w:pPr>
            <w:r w:rsidRPr="00C02E75">
              <w:rPr>
                <w:b/>
                <w:bCs/>
                <w:sz w:val="26"/>
                <w:szCs w:val="26"/>
              </w:rPr>
              <w:t>Checker</w:t>
            </w:r>
          </w:p>
        </w:tc>
        <w:tc>
          <w:tcPr>
            <w:tcW w:w="0" w:type="auto"/>
            <w:tcBorders>
              <w:bottom w:val="none" w:sz="0" w:space="0" w:color="auto"/>
            </w:tcBorders>
            <w:shd w:val="clear" w:color="auto" w:fill="BFBFBF" w:themeFill="background1" w:themeFillShade="BF"/>
            <w:vAlign w:val="center"/>
          </w:tcPr>
          <w:p w14:paraId="70BA0A93" w14:textId="77777777" w:rsidR="00F54CC1" w:rsidRPr="00C02E75" w:rsidRDefault="00000000" w:rsidP="00C02E75">
            <w:pPr>
              <w:pStyle w:val="Compact"/>
              <w:jc w:val="center"/>
              <w:rPr>
                <w:b/>
                <w:bCs/>
                <w:sz w:val="26"/>
                <w:szCs w:val="26"/>
              </w:rPr>
            </w:pPr>
            <w:r w:rsidRPr="00C02E75">
              <w:rPr>
                <w:b/>
                <w:bCs/>
                <w:sz w:val="26"/>
                <w:szCs w:val="26"/>
              </w:rPr>
              <w:t>Stimulus</w:t>
            </w:r>
          </w:p>
        </w:tc>
        <w:tc>
          <w:tcPr>
            <w:tcW w:w="0" w:type="auto"/>
            <w:tcBorders>
              <w:bottom w:val="none" w:sz="0" w:space="0" w:color="auto"/>
            </w:tcBorders>
            <w:shd w:val="clear" w:color="auto" w:fill="BFBFBF" w:themeFill="background1" w:themeFillShade="BF"/>
            <w:vAlign w:val="center"/>
          </w:tcPr>
          <w:p w14:paraId="2C349C7E" w14:textId="77777777" w:rsidR="00F54CC1" w:rsidRPr="00C02E75" w:rsidRDefault="00000000" w:rsidP="00C02E75">
            <w:pPr>
              <w:pStyle w:val="Compact"/>
              <w:jc w:val="center"/>
              <w:rPr>
                <w:b/>
                <w:bCs/>
                <w:sz w:val="26"/>
                <w:szCs w:val="26"/>
              </w:rPr>
            </w:pPr>
            <w:r w:rsidRPr="00C02E75">
              <w:rPr>
                <w:b/>
                <w:bCs/>
                <w:sz w:val="26"/>
                <w:szCs w:val="26"/>
              </w:rPr>
              <w:t>Pri.</w:t>
            </w:r>
          </w:p>
        </w:tc>
        <w:tc>
          <w:tcPr>
            <w:tcW w:w="0" w:type="auto"/>
            <w:tcBorders>
              <w:bottom w:val="none" w:sz="0" w:space="0" w:color="auto"/>
            </w:tcBorders>
            <w:shd w:val="clear" w:color="auto" w:fill="BFBFBF" w:themeFill="background1" w:themeFillShade="BF"/>
            <w:vAlign w:val="center"/>
          </w:tcPr>
          <w:p w14:paraId="7964679C" w14:textId="77777777" w:rsidR="00F54CC1" w:rsidRPr="00C02E75" w:rsidRDefault="00000000" w:rsidP="00C02E75">
            <w:pPr>
              <w:pStyle w:val="Compact"/>
              <w:jc w:val="center"/>
              <w:rPr>
                <w:b/>
                <w:bCs/>
                <w:sz w:val="26"/>
                <w:szCs w:val="26"/>
              </w:rPr>
            </w:pPr>
            <w:r w:rsidRPr="00C02E75">
              <w:rPr>
                <w:b/>
                <w:bCs/>
                <w:sz w:val="26"/>
                <w:szCs w:val="26"/>
              </w:rPr>
              <w:t>Coverage Item</w:t>
            </w:r>
          </w:p>
        </w:tc>
      </w:tr>
      <w:tr w:rsidR="00F54CC1" w14:paraId="46487E2F" w14:textId="77777777" w:rsidTr="00B4368D">
        <w:tc>
          <w:tcPr>
            <w:tcW w:w="0" w:type="auto"/>
          </w:tcPr>
          <w:p w14:paraId="254BD04C" w14:textId="77777777" w:rsidR="00F54CC1" w:rsidRDefault="00000000">
            <w:pPr>
              <w:pStyle w:val="Compact"/>
            </w:pPr>
            <w:r>
              <w:t>reset_forces_main_green_full_4_cycles</w:t>
            </w:r>
          </w:p>
        </w:tc>
        <w:tc>
          <w:tcPr>
            <w:tcW w:w="0" w:type="auto"/>
          </w:tcPr>
          <w:p w14:paraId="6882A968" w14:textId="77777777" w:rsidR="00F54CC1" w:rsidRDefault="00000000">
            <w:pPr>
              <w:pStyle w:val="Compact"/>
            </w:pPr>
            <w:r>
              <w:t>RST_001</w:t>
            </w:r>
          </w:p>
        </w:tc>
        <w:tc>
          <w:tcPr>
            <w:tcW w:w="0" w:type="auto"/>
          </w:tcPr>
          <w:p w14:paraId="77A9E4A7" w14:textId="77777777" w:rsidR="00F54CC1" w:rsidRDefault="00000000">
            <w:pPr>
              <w:pStyle w:val="Compact"/>
            </w:pPr>
            <w:r>
              <w:t>RST</w:t>
            </w:r>
          </w:p>
        </w:tc>
        <w:tc>
          <w:tcPr>
            <w:tcW w:w="0" w:type="auto"/>
          </w:tcPr>
          <w:p w14:paraId="4BB5CDC2" w14:textId="77777777" w:rsidR="00F54CC1" w:rsidRDefault="00000000">
            <w:pPr>
              <w:pStyle w:val="Compact"/>
            </w:pPr>
            <w:r>
              <w:t>Expected value</w:t>
            </w:r>
          </w:p>
        </w:tc>
        <w:tc>
          <w:tcPr>
            <w:tcW w:w="0" w:type="auto"/>
          </w:tcPr>
          <w:p w14:paraId="18A36551" w14:textId="77777777" w:rsidR="00F54CC1" w:rsidRDefault="00000000">
            <w:pPr>
              <w:pStyle w:val="Compact"/>
            </w:pPr>
            <w:r>
              <w:t>Directed</w:t>
            </w:r>
          </w:p>
        </w:tc>
        <w:tc>
          <w:tcPr>
            <w:tcW w:w="0" w:type="auto"/>
          </w:tcPr>
          <w:p w14:paraId="4F72A619" w14:textId="77777777" w:rsidR="00F54CC1" w:rsidRDefault="00000000">
            <w:pPr>
              <w:pStyle w:val="Compact"/>
            </w:pPr>
            <w:r>
              <w:t>P0</w:t>
            </w:r>
          </w:p>
        </w:tc>
        <w:tc>
          <w:tcPr>
            <w:tcW w:w="0" w:type="auto"/>
          </w:tcPr>
          <w:p w14:paraId="7C5AE678" w14:textId="77777777" w:rsidR="00F54CC1" w:rsidRDefault="00000000">
            <w:pPr>
              <w:pStyle w:val="Compact"/>
            </w:pPr>
            <w:r>
              <w:t xml:space="preserve">Coverpoint (state,count) post-reset; bin confirms </w:t>
            </w:r>
            <w:r>
              <w:rPr>
                <w:rStyle w:val="VerbatimChar"/>
              </w:rPr>
              <w:t>count==MAIN_GREEN_TIME-1</w:t>
            </w:r>
            <w:r>
              <w:t xml:space="preserve"> loaded (ISSUE-D5-02 regression)</w:t>
            </w:r>
          </w:p>
        </w:tc>
      </w:tr>
      <w:tr w:rsidR="00F54CC1" w14:paraId="1FE0D4F3" w14:textId="77777777" w:rsidTr="00B4368D">
        <w:tc>
          <w:tcPr>
            <w:tcW w:w="0" w:type="auto"/>
          </w:tcPr>
          <w:p w14:paraId="661D9CD3" w14:textId="77777777" w:rsidR="00F54CC1" w:rsidRDefault="00000000">
            <w:pPr>
              <w:pStyle w:val="Compact"/>
            </w:pPr>
            <w:r>
              <w:t>full_cycle_sequence_correct</w:t>
            </w:r>
          </w:p>
        </w:tc>
        <w:tc>
          <w:tcPr>
            <w:tcW w:w="0" w:type="auto"/>
          </w:tcPr>
          <w:p w14:paraId="19163CFF" w14:textId="77777777" w:rsidR="00F54CC1" w:rsidRDefault="00000000">
            <w:pPr>
              <w:pStyle w:val="Compact"/>
            </w:pPr>
            <w:r>
              <w:t>FUNC_001</w:t>
            </w:r>
          </w:p>
        </w:tc>
        <w:tc>
          <w:tcPr>
            <w:tcW w:w="0" w:type="auto"/>
          </w:tcPr>
          <w:p w14:paraId="052EBD29" w14:textId="77777777" w:rsidR="00F54CC1" w:rsidRDefault="00000000">
            <w:pPr>
              <w:pStyle w:val="Compact"/>
            </w:pPr>
            <w:r>
              <w:t>FUNC</w:t>
            </w:r>
          </w:p>
        </w:tc>
        <w:tc>
          <w:tcPr>
            <w:tcW w:w="0" w:type="auto"/>
          </w:tcPr>
          <w:p w14:paraId="6D1B7C0C" w14:textId="77777777" w:rsidR="00F54CC1" w:rsidRDefault="00000000">
            <w:pPr>
              <w:pStyle w:val="Compact"/>
            </w:pPr>
            <w:r>
              <w:t>Expected value</w:t>
            </w:r>
          </w:p>
        </w:tc>
        <w:tc>
          <w:tcPr>
            <w:tcW w:w="0" w:type="auto"/>
          </w:tcPr>
          <w:p w14:paraId="5272D45D" w14:textId="77777777" w:rsidR="00F54CC1" w:rsidRDefault="00000000">
            <w:pPr>
              <w:pStyle w:val="Compact"/>
            </w:pPr>
            <w:r>
              <w:t>Directed</w:t>
            </w:r>
          </w:p>
        </w:tc>
        <w:tc>
          <w:tcPr>
            <w:tcW w:w="0" w:type="auto"/>
          </w:tcPr>
          <w:p w14:paraId="1A49E54E" w14:textId="77777777" w:rsidR="00F54CC1" w:rsidRDefault="00000000">
            <w:pPr>
              <w:pStyle w:val="Compact"/>
            </w:pPr>
            <w:r>
              <w:t>P0</w:t>
            </w:r>
          </w:p>
        </w:tc>
        <w:tc>
          <w:tcPr>
            <w:tcW w:w="0" w:type="auto"/>
          </w:tcPr>
          <w:p w14:paraId="1FEE9BEF" w14:textId="77777777" w:rsidR="00F54CC1" w:rsidRDefault="00000000">
            <w:pPr>
              <w:pStyle w:val="Compact"/>
            </w:pPr>
            <w:r>
              <w:t>State+duration coverpoint, all 4 states × correct hold-length</w:t>
            </w:r>
          </w:p>
        </w:tc>
      </w:tr>
      <w:tr w:rsidR="00F54CC1" w14:paraId="7747E1EB" w14:textId="77777777" w:rsidTr="00B4368D">
        <w:tc>
          <w:tcPr>
            <w:tcW w:w="0" w:type="auto"/>
          </w:tcPr>
          <w:p w14:paraId="0F563FCD" w14:textId="77777777" w:rsidR="00F54CC1" w:rsidRDefault="00000000">
            <w:pPr>
              <w:pStyle w:val="Compact"/>
            </w:pPr>
            <w:r>
              <w:t>wraparound_reloads_full_duration_every_time</w:t>
            </w:r>
          </w:p>
        </w:tc>
        <w:tc>
          <w:tcPr>
            <w:tcW w:w="0" w:type="auto"/>
          </w:tcPr>
          <w:p w14:paraId="7ADA66EC" w14:textId="77777777" w:rsidR="00F54CC1" w:rsidRDefault="00000000">
            <w:pPr>
              <w:pStyle w:val="Compact"/>
            </w:pPr>
            <w:r>
              <w:t>CORNER_001</w:t>
            </w:r>
          </w:p>
        </w:tc>
        <w:tc>
          <w:tcPr>
            <w:tcW w:w="0" w:type="auto"/>
          </w:tcPr>
          <w:p w14:paraId="27AB6891" w14:textId="77777777" w:rsidR="00F54CC1" w:rsidRDefault="00000000">
            <w:pPr>
              <w:pStyle w:val="Compact"/>
            </w:pPr>
            <w:r>
              <w:t>CORNER</w:t>
            </w:r>
          </w:p>
        </w:tc>
        <w:tc>
          <w:tcPr>
            <w:tcW w:w="0" w:type="auto"/>
          </w:tcPr>
          <w:p w14:paraId="75D74DD3" w14:textId="77777777" w:rsidR="00F54CC1" w:rsidRDefault="00000000">
            <w:pPr>
              <w:pStyle w:val="Compact"/>
            </w:pPr>
            <w:r>
              <w:t>Expected value</w:t>
            </w:r>
          </w:p>
        </w:tc>
        <w:tc>
          <w:tcPr>
            <w:tcW w:w="0" w:type="auto"/>
          </w:tcPr>
          <w:p w14:paraId="5FD19EF9" w14:textId="77777777" w:rsidR="00F54CC1" w:rsidRDefault="00000000">
            <w:pPr>
              <w:pStyle w:val="Compact"/>
            </w:pPr>
            <w:r>
              <w:t>Directed, 2+ loops</w:t>
            </w:r>
          </w:p>
        </w:tc>
        <w:tc>
          <w:tcPr>
            <w:tcW w:w="0" w:type="auto"/>
          </w:tcPr>
          <w:p w14:paraId="07CC9219" w14:textId="77777777" w:rsidR="00F54CC1" w:rsidRDefault="00000000">
            <w:pPr>
              <w:pStyle w:val="Compact"/>
            </w:pPr>
            <w:r>
              <w:t>P0</w:t>
            </w:r>
          </w:p>
        </w:tc>
        <w:tc>
          <w:tcPr>
            <w:tcW w:w="0" w:type="auto"/>
          </w:tcPr>
          <w:p w14:paraId="4E0D822D" w14:textId="77777777" w:rsidR="00F54CC1" w:rsidRDefault="00000000">
            <w:pPr>
              <w:pStyle w:val="Compact"/>
            </w:pPr>
            <w:r>
              <w:t xml:space="preserve">Cross: loop-iteration × MAIN_GREEN duration, compared numerically against </w:t>
            </w:r>
            <w:r>
              <w:rPr>
                <w:rStyle w:val="VerbatimChar"/>
              </w:rPr>
              <w:t>count</w:t>
            </w:r>
            <w:r>
              <w:t xml:space="preserve"> (prevents the ISSUE-D5-02 class of regression)</w:t>
            </w:r>
          </w:p>
        </w:tc>
      </w:tr>
      <w:tr w:rsidR="00F54CC1" w14:paraId="6DBF465B" w14:textId="77777777" w:rsidTr="00B4368D">
        <w:tc>
          <w:tcPr>
            <w:tcW w:w="0" w:type="auto"/>
          </w:tcPr>
          <w:p w14:paraId="1BB2F1F4" w14:textId="77777777" w:rsidR="00F54CC1" w:rsidRDefault="00000000">
            <w:pPr>
              <w:pStyle w:val="Compact"/>
            </w:pPr>
            <w:r>
              <w:t>mutual_exclusion_of_green_lights</w:t>
            </w:r>
          </w:p>
        </w:tc>
        <w:tc>
          <w:tcPr>
            <w:tcW w:w="0" w:type="auto"/>
          </w:tcPr>
          <w:p w14:paraId="3AF8E19A" w14:textId="77777777" w:rsidR="00F54CC1" w:rsidRDefault="00000000">
            <w:pPr>
              <w:pStyle w:val="Compact"/>
            </w:pPr>
            <w:r>
              <w:t>CORNER_002</w:t>
            </w:r>
          </w:p>
        </w:tc>
        <w:tc>
          <w:tcPr>
            <w:tcW w:w="0" w:type="auto"/>
          </w:tcPr>
          <w:p w14:paraId="78F3A11E" w14:textId="77777777" w:rsidR="00F54CC1" w:rsidRDefault="00000000">
            <w:pPr>
              <w:pStyle w:val="Compact"/>
            </w:pPr>
            <w:r>
              <w:t>CORNER</w:t>
            </w:r>
          </w:p>
        </w:tc>
        <w:tc>
          <w:tcPr>
            <w:tcW w:w="0" w:type="auto"/>
          </w:tcPr>
          <w:p w14:paraId="3578E360" w14:textId="77777777" w:rsidR="00F54CC1" w:rsidRDefault="00000000">
            <w:pPr>
              <w:pStyle w:val="Compact"/>
            </w:pPr>
            <w:r>
              <w:t>Assertion</w:t>
            </w:r>
          </w:p>
        </w:tc>
        <w:tc>
          <w:tcPr>
            <w:tcW w:w="0" w:type="auto"/>
          </w:tcPr>
          <w:p w14:paraId="79B7ADDE" w14:textId="77777777" w:rsidR="00F54CC1" w:rsidRDefault="00000000">
            <w:pPr>
              <w:pStyle w:val="Compact"/>
            </w:pPr>
            <w:r>
              <w:t>N/A (free-running)</w:t>
            </w:r>
          </w:p>
        </w:tc>
        <w:tc>
          <w:tcPr>
            <w:tcW w:w="0" w:type="auto"/>
          </w:tcPr>
          <w:p w14:paraId="16960F3E" w14:textId="77777777" w:rsidR="00F54CC1" w:rsidRDefault="00000000">
            <w:pPr>
              <w:pStyle w:val="Compact"/>
            </w:pPr>
            <w:r>
              <w:t>P0</w:t>
            </w:r>
          </w:p>
        </w:tc>
        <w:tc>
          <w:tcPr>
            <w:tcW w:w="0" w:type="auto"/>
          </w:tcPr>
          <w:p w14:paraId="15D37F17" w14:textId="77777777" w:rsidR="00F54CC1" w:rsidRDefault="00000000">
            <w:pPr>
              <w:pStyle w:val="Compact"/>
            </w:pPr>
            <w:r>
              <w:t>Cross (main_green,side_green); bin {1,1} must NEVER be hit</w:t>
            </w:r>
          </w:p>
        </w:tc>
      </w:tr>
      <w:tr w:rsidR="00F54CC1" w14:paraId="4495A097" w14:textId="77777777" w:rsidTr="00B4368D">
        <w:tc>
          <w:tcPr>
            <w:tcW w:w="0" w:type="auto"/>
          </w:tcPr>
          <w:p w14:paraId="5DFB0951" w14:textId="77777777" w:rsidR="00F54CC1" w:rsidRDefault="00000000">
            <w:pPr>
              <w:pStyle w:val="Compact"/>
            </w:pPr>
            <w:r>
              <w:t>yellow_phase_other_road_stays_red</w:t>
            </w:r>
          </w:p>
        </w:tc>
        <w:tc>
          <w:tcPr>
            <w:tcW w:w="0" w:type="auto"/>
          </w:tcPr>
          <w:p w14:paraId="02A156CD" w14:textId="77777777" w:rsidR="00F54CC1" w:rsidRDefault="00000000">
            <w:pPr>
              <w:pStyle w:val="Compact"/>
            </w:pPr>
            <w:r>
              <w:t>CORNER_003</w:t>
            </w:r>
          </w:p>
        </w:tc>
        <w:tc>
          <w:tcPr>
            <w:tcW w:w="0" w:type="auto"/>
          </w:tcPr>
          <w:p w14:paraId="028B98F2" w14:textId="77777777" w:rsidR="00F54CC1" w:rsidRDefault="00000000">
            <w:pPr>
              <w:pStyle w:val="Compact"/>
            </w:pPr>
            <w:r>
              <w:t>CORNER</w:t>
            </w:r>
          </w:p>
        </w:tc>
        <w:tc>
          <w:tcPr>
            <w:tcW w:w="0" w:type="auto"/>
          </w:tcPr>
          <w:p w14:paraId="40771E4F" w14:textId="77777777" w:rsidR="00F54CC1" w:rsidRDefault="00000000">
            <w:pPr>
              <w:pStyle w:val="Compact"/>
            </w:pPr>
            <w:r>
              <w:t>Assertion</w:t>
            </w:r>
          </w:p>
        </w:tc>
        <w:tc>
          <w:tcPr>
            <w:tcW w:w="0" w:type="auto"/>
          </w:tcPr>
          <w:p w14:paraId="34D2957C" w14:textId="77777777" w:rsidR="00F54CC1" w:rsidRDefault="00000000">
            <w:pPr>
              <w:pStyle w:val="Compact"/>
            </w:pPr>
            <w:r>
              <w:t>N/A</w:t>
            </w:r>
          </w:p>
        </w:tc>
        <w:tc>
          <w:tcPr>
            <w:tcW w:w="0" w:type="auto"/>
          </w:tcPr>
          <w:p w14:paraId="0DBD919D" w14:textId="77777777" w:rsidR="00F54CC1" w:rsidRDefault="00000000">
            <w:pPr>
              <w:pStyle w:val="Compact"/>
            </w:pPr>
            <w:r>
              <w:t>P1</w:t>
            </w:r>
          </w:p>
        </w:tc>
        <w:tc>
          <w:tcPr>
            <w:tcW w:w="0" w:type="auto"/>
          </w:tcPr>
          <w:p w14:paraId="3C87E62A" w14:textId="77777777" w:rsidR="00F54CC1" w:rsidRDefault="00000000">
            <w:pPr>
              <w:pStyle w:val="Compact"/>
            </w:pPr>
            <w:r>
              <w:t>Cross (main_yellow,side_red) and (side_yellow,main_red)</w:t>
            </w:r>
          </w:p>
        </w:tc>
      </w:tr>
      <w:tr w:rsidR="00F54CC1" w14:paraId="2EFD9E74" w14:textId="77777777" w:rsidTr="00B4368D">
        <w:tc>
          <w:tcPr>
            <w:tcW w:w="0" w:type="auto"/>
          </w:tcPr>
          <w:p w14:paraId="3B3E97B3" w14:textId="77777777" w:rsidR="00F54CC1" w:rsidRDefault="00000000">
            <w:pPr>
              <w:pStyle w:val="Compact"/>
            </w:pPr>
            <w:r>
              <w:t>one_hot_lights_per_road</w:t>
            </w:r>
          </w:p>
        </w:tc>
        <w:tc>
          <w:tcPr>
            <w:tcW w:w="0" w:type="auto"/>
          </w:tcPr>
          <w:p w14:paraId="6B4E7582" w14:textId="77777777" w:rsidR="00F54CC1" w:rsidRDefault="00000000">
            <w:pPr>
              <w:pStyle w:val="Compact"/>
            </w:pPr>
            <w:r>
              <w:t>CORNER_004</w:t>
            </w:r>
          </w:p>
        </w:tc>
        <w:tc>
          <w:tcPr>
            <w:tcW w:w="0" w:type="auto"/>
          </w:tcPr>
          <w:p w14:paraId="3BFEE101" w14:textId="77777777" w:rsidR="00F54CC1" w:rsidRDefault="00000000">
            <w:pPr>
              <w:pStyle w:val="Compact"/>
            </w:pPr>
            <w:r>
              <w:t>CORNER</w:t>
            </w:r>
          </w:p>
        </w:tc>
        <w:tc>
          <w:tcPr>
            <w:tcW w:w="0" w:type="auto"/>
          </w:tcPr>
          <w:p w14:paraId="3C0AC90B" w14:textId="77777777" w:rsidR="00F54CC1" w:rsidRDefault="00000000">
            <w:pPr>
              <w:pStyle w:val="Compact"/>
            </w:pPr>
            <w:r>
              <w:t>Assertion</w:t>
            </w:r>
          </w:p>
        </w:tc>
        <w:tc>
          <w:tcPr>
            <w:tcW w:w="0" w:type="auto"/>
          </w:tcPr>
          <w:p w14:paraId="04CF7122" w14:textId="77777777" w:rsidR="00F54CC1" w:rsidRDefault="00000000">
            <w:pPr>
              <w:pStyle w:val="Compact"/>
            </w:pPr>
            <w:r>
              <w:t>N/A</w:t>
            </w:r>
          </w:p>
        </w:tc>
        <w:tc>
          <w:tcPr>
            <w:tcW w:w="0" w:type="auto"/>
          </w:tcPr>
          <w:p w14:paraId="2533D96E" w14:textId="77777777" w:rsidR="00F54CC1" w:rsidRDefault="00000000">
            <w:pPr>
              <w:pStyle w:val="Compact"/>
            </w:pPr>
            <w:r>
              <w:t>P1</w:t>
            </w:r>
          </w:p>
        </w:tc>
        <w:tc>
          <w:tcPr>
            <w:tcW w:w="0" w:type="auto"/>
          </w:tcPr>
          <w:p w14:paraId="51290DA7" w14:textId="77777777" w:rsidR="00F54CC1" w:rsidRDefault="00000000">
            <w:pPr>
              <w:pStyle w:val="Compact"/>
            </w:pPr>
            <w:r>
              <w:t>Per-road coverpoint (likely redundant with FUNC_001 — noted, not hidden)</w:t>
            </w:r>
          </w:p>
        </w:tc>
      </w:tr>
    </w:tbl>
    <w:p w14:paraId="52B4995D" w14:textId="77777777" w:rsidR="00F54CC1" w:rsidRDefault="00000000">
      <w:pPr>
        <w:pStyle w:val="Heading2"/>
      </w:pPr>
      <w:bookmarkStart w:id="24" w:name="rtl-code-1"/>
      <w:bookmarkEnd w:id="23"/>
      <w:r>
        <w:t>RTL Code</w:t>
      </w:r>
    </w:p>
    <w:p w14:paraId="756C5ABA" w14:textId="77777777" w:rsidR="00F54CC1" w:rsidRDefault="00000000">
      <w:pPr>
        <w:pStyle w:val="SourceCode"/>
      </w:pPr>
      <w:r>
        <w:rPr>
          <w:rStyle w:val="CommentTok"/>
        </w:rPr>
        <w:t>// =============================================================================</w:t>
      </w:r>
      <w:r>
        <w:br/>
      </w:r>
      <w:r>
        <w:rPr>
          <w:rStyle w:val="OtherTok"/>
        </w:rPr>
        <w:t>`timescale</w:t>
      </w:r>
      <w:r>
        <w:rPr>
          <w:rStyle w:val="NormalTok"/>
        </w:rPr>
        <w:t xml:space="preserve"> </w:t>
      </w:r>
      <w:r>
        <w:rPr>
          <w:rStyle w:val="DecValTok"/>
        </w:rPr>
        <w:t>1</w:t>
      </w:r>
      <w:r>
        <w:rPr>
          <w:rStyle w:val="NormalTok"/>
        </w:rPr>
        <w:t>ns/</w:t>
      </w:r>
      <w:r>
        <w:rPr>
          <w:rStyle w:val="DecValTok"/>
        </w:rPr>
        <w:t>1</w:t>
      </w:r>
      <w:r>
        <w:rPr>
          <w:rStyle w:val="NormalTok"/>
        </w:rPr>
        <w:t>ps</w:t>
      </w:r>
      <w:r>
        <w:br/>
      </w:r>
      <w:r>
        <w:rPr>
          <w:rStyle w:val="CommentTok"/>
        </w:rPr>
        <w:t>// Module      : traffic_light</w:t>
      </w:r>
      <w:r>
        <w:br/>
      </w:r>
      <w:r>
        <w:rPr>
          <w:rStyle w:val="CommentTok"/>
        </w:rPr>
        <w:t>// Description : Traffic light controller cycling through four timed phases:</w:t>
      </w:r>
      <w:r>
        <w:br/>
      </w:r>
      <w:r>
        <w:rPr>
          <w:rStyle w:val="CommentTok"/>
        </w:rPr>
        <w:t>//                 MAIN_GREEN -&gt; MAIN_YELLOW -&gt; SIDE_GREEN -&gt; SIDE_YELLOW -&gt; (repeat)</w:t>
      </w:r>
      <w:r>
        <w:br/>
      </w:r>
      <w:r>
        <w:rPr>
          <w:rStyle w:val="CommentTok"/>
        </w:rPr>
        <w:t>//               Durations are parameterized (small default values chosen so</w:t>
      </w:r>
      <w:r>
        <w:br/>
      </w:r>
      <w:r>
        <w:rPr>
          <w:rStyle w:val="CommentTok"/>
        </w:rPr>
        <w:t>//               the smoke test finishes quickly in simulation - see Day 5</w:t>
      </w:r>
      <w:r>
        <w:br/>
      </w:r>
      <w:r>
        <w:rPr>
          <w:rStyle w:val="CommentTok"/>
        </w:rPr>
        <w:t>//               Learning Topic 5.2, "parameter for duration values - makes</w:t>
      </w:r>
      <w:r>
        <w:br/>
      </w:r>
      <w:r>
        <w:rPr>
          <w:rStyle w:val="CommentTok"/>
        </w:rPr>
        <w:t>//               the design testable with short durations").</w:t>
      </w:r>
      <w:r>
        <w:br/>
      </w:r>
      <w:r>
        <w:rPr>
          <w:rStyle w:val="CommentTok"/>
        </w:rPr>
        <w:t>//</w:t>
      </w:r>
      <w:r>
        <w:br/>
      </w:r>
      <w:r>
        <w:rPr>
          <w:rStyle w:val="CommentTok"/>
        </w:rPr>
        <w:lastRenderedPageBreak/>
        <w:t>//               FSM + datapath pattern (Learning Topic 5.1): the FSM decides</w:t>
      </w:r>
      <w:r>
        <w:br/>
      </w:r>
      <w:r>
        <w:rPr>
          <w:rStyle w:val="CommentTok"/>
        </w:rPr>
        <w:t>//               WHAT phase comes next (a fixed round-robin sequence - there</w:t>
      </w:r>
      <w:r>
        <w:br/>
      </w:r>
      <w:r>
        <w:rPr>
          <w:rStyle w:val="CommentTok"/>
        </w:rPr>
        <w:t>//               is no external input driving this design at all); a</w:t>
      </w:r>
      <w:r>
        <w:br/>
      </w:r>
      <w:r>
        <w:rPr>
          <w:rStyle w:val="CommentTok"/>
        </w:rPr>
        <w:t>//               down-counter datapath decides HOW LONG to stay in each</w:t>
      </w:r>
      <w:r>
        <w:br/>
      </w:r>
      <w:r>
        <w:rPr>
          <w:rStyle w:val="CommentTok"/>
        </w:rPr>
        <w:t>//               phase. The FSM only advances when the counter reaches zero.</w:t>
      </w:r>
      <w:r>
        <w:br/>
      </w:r>
      <w:r>
        <w:rPr>
          <w:rStyle w:val="CommentTok"/>
        </w:rPr>
        <w:t>//</w:t>
      </w:r>
      <w:r>
        <w:br/>
      </w:r>
      <w:r>
        <w:rPr>
          <w:rStyle w:val="CommentTok"/>
        </w:rPr>
        <w:t>// Author      : Nur (RTL implemented as part of Day 5 experimental work)</w:t>
      </w:r>
      <w:r>
        <w:br/>
      </w:r>
      <w:r>
        <w:rPr>
          <w:rStyle w:val="CommentTok"/>
        </w:rPr>
        <w:t>// =============================================================================</w:t>
      </w:r>
      <w:r>
        <w:br/>
      </w:r>
      <w:r>
        <w:br/>
      </w:r>
      <w:r>
        <w:rPr>
          <w:rStyle w:val="KeywordTok"/>
        </w:rPr>
        <w:t>module</w:t>
      </w:r>
      <w:r>
        <w:rPr>
          <w:rStyle w:val="NormalTok"/>
        </w:rPr>
        <w:t xml:space="preserve"> traffic_light #(</w:t>
      </w:r>
      <w: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MAIN_GREEN_TIME  = </w:t>
      </w:r>
      <w:r>
        <w:rPr>
          <w:rStyle w:val="DecValTok"/>
        </w:rPr>
        <w:t>4</w:t>
      </w:r>
      <w:r>
        <w:rPr>
          <w:rStyle w:val="NormalTok"/>
        </w:rPr>
        <w:t xml:space="preserve">,  </w:t>
      </w:r>
      <w:r>
        <w:rPr>
          <w:rStyle w:val="CommentTok"/>
        </w:rPr>
        <w:t>// cycles to hold MAIN_GREEN</w:t>
      </w:r>
      <w: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MAIN_YELLOW_TIME = </w:t>
      </w:r>
      <w:r>
        <w:rPr>
          <w:rStyle w:val="DecValTok"/>
        </w:rPr>
        <w:t>2</w:t>
      </w:r>
      <w:r>
        <w:rPr>
          <w:rStyle w:val="NormalTok"/>
        </w:rPr>
        <w:t xml:space="preserve">,  </w:t>
      </w:r>
      <w:r>
        <w:rPr>
          <w:rStyle w:val="CommentTok"/>
        </w:rPr>
        <w:t>// cycles to hold MAIN_YELLOW</w:t>
      </w:r>
      <w: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SIDE_GREEN_TIME  = </w:t>
      </w:r>
      <w:r>
        <w:rPr>
          <w:rStyle w:val="DecValTok"/>
        </w:rPr>
        <w:t>6</w:t>
      </w:r>
      <w:r>
        <w:rPr>
          <w:rStyle w:val="NormalTok"/>
        </w:rPr>
        <w:t xml:space="preserve">,  </w:t>
      </w:r>
      <w:r>
        <w:rPr>
          <w:rStyle w:val="CommentTok"/>
        </w:rPr>
        <w:t>// cycles to hold SIDE_GREEN</w:t>
      </w:r>
      <w: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SIDE_YELLOW_TIME = </w:t>
      </w:r>
      <w:r>
        <w:rPr>
          <w:rStyle w:val="DecValTok"/>
        </w:rPr>
        <w:t>2</w:t>
      </w:r>
      <w:r>
        <w:rPr>
          <w:rStyle w:val="NormalTok"/>
        </w:rPr>
        <w:t xml:space="preserve">,  </w:t>
      </w:r>
      <w:r>
        <w:rPr>
          <w:rStyle w:val="CommentTok"/>
        </w:rPr>
        <w:t>// cycles to hold SIDE_YELLOW</w:t>
      </w:r>
      <w:r>
        <w:br/>
      </w:r>
      <w:r>
        <w:rPr>
          <w:rStyle w:val="NormalTok"/>
        </w:rPr>
        <w:t xml:space="preserve">    </w:t>
      </w:r>
      <w:r>
        <w:rPr>
          <w:rStyle w:val="CommentTok"/>
        </w:rPr>
        <w:t>// Must be &gt;= the largest of the four durations above. Only this one</w:t>
      </w:r>
      <w:r>
        <w:br/>
      </w:r>
      <w:r>
        <w:rPr>
          <w:rStyle w:val="NormalTok"/>
        </w:rPr>
        <w:t xml:space="preserve">    </w:t>
      </w:r>
      <w:r>
        <w:rPr>
          <w:rStyle w:val="CommentTok"/>
        </w:rPr>
        <w:t>// parameter needs widening if you increase any duration beyond 6 -</w:t>
      </w:r>
      <w:r>
        <w:br/>
      </w:r>
      <w:r>
        <w:rPr>
          <w:rStyle w:val="NormalTok"/>
        </w:rPr>
        <w:t xml:space="preserve">    </w:t>
      </w:r>
      <w:r>
        <w:rPr>
          <w:rStyle w:val="CommentTok"/>
        </w:rPr>
        <w:t>// it sizes the counter, nothing else.</w:t>
      </w:r>
      <w: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MAX_DURATION     = </w:t>
      </w:r>
      <w:r>
        <w:rPr>
          <w:rStyle w:val="DecValTok"/>
        </w:rPr>
        <w:t>6</w:t>
      </w:r>
      <w:r>
        <w:br/>
      </w:r>
      <w:r>
        <w:rPr>
          <w:rStyle w:val="NormalTok"/>
        </w:rPr>
        <w:t>) (</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r>
        <w:br/>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main_red,</w:t>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main_yellow,</w:t>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main_green,</w:t>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side_red,</w:t>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side_yellow,</w:t>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side_green</w:t>
      </w:r>
      <w:r>
        <w:br/>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State declaration - four phases, fixed round-robin sequence.</w:t>
      </w:r>
      <w:r>
        <w:br/>
      </w:r>
      <w:r>
        <w:rPr>
          <w:rStyle w:val="NormalTok"/>
        </w:rPr>
        <w:t xml:space="preserve">    </w:t>
      </w:r>
      <w:r>
        <w:rPr>
          <w:rStyle w:val="CommentTok"/>
        </w:rPr>
        <w:t>// Unlike Day 4's sequence detector, there is no external input here:</w:t>
      </w:r>
      <w:r>
        <w:br/>
      </w:r>
      <w:r>
        <w:rPr>
          <w:rStyle w:val="NormalTok"/>
        </w:rPr>
        <w:t xml:space="preserve">    </w:t>
      </w:r>
      <w:r>
        <w:rPr>
          <w:rStyle w:val="CommentTok"/>
        </w:rPr>
        <w:t>// the ONLY thing that ever causes a transition is the counter</w:t>
      </w:r>
      <w:r>
        <w:br/>
      </w:r>
      <w:r>
        <w:rPr>
          <w:rStyle w:val="NormalTok"/>
        </w:rPr>
        <w:t xml:space="preserve">    </w:t>
      </w:r>
      <w:r>
        <w:rPr>
          <w:rStyle w:val="CommentTok"/>
        </w:rPr>
        <w:t>// reaching zero.</w:t>
      </w:r>
      <w:r>
        <w:br/>
      </w:r>
      <w:r>
        <w:rPr>
          <w:rStyle w:val="NormalTok"/>
        </w:rPr>
        <w:t xml:space="preserve">    </w:t>
      </w:r>
      <w:r>
        <w:rPr>
          <w:rStyle w:val="CommentTok"/>
        </w:rPr>
        <w:t>// -------------------------------------------------------------------</w:t>
      </w:r>
      <w: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br/>
      </w:r>
      <w:r>
        <w:rPr>
          <w:rStyle w:val="NormalTok"/>
        </w:rPr>
        <w:t xml:space="preserve">        MAIN_GREEN, MAIN_YELLOW, SIDE_GREEN, SIDE_YELLOW</w:t>
      </w:r>
      <w:r>
        <w:br/>
      </w:r>
      <w:r>
        <w:rPr>
          <w:rStyle w:val="NormalTok"/>
        </w:rPr>
        <w:t xml:space="preserve">    } state_t;</w:t>
      </w:r>
      <w:r>
        <w:br/>
      </w:r>
      <w:r>
        <w:rPr>
          <w:rStyle w:val="NormalTok"/>
        </w:rPr>
        <w:t xml:space="preserve">    state_t </w:t>
      </w:r>
      <w:r>
        <w:rPr>
          <w:rStyle w:val="OtherTok"/>
        </w:rPr>
        <w:t>state</w:t>
      </w:r>
      <w:r>
        <w:rPr>
          <w:rStyle w:val="NormalTok"/>
        </w:rPr>
        <w:t>, next_state;</w:t>
      </w:r>
      <w:r>
        <w:br/>
      </w:r>
      <w: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CNT_WIDTH = </w:t>
      </w:r>
      <w:r>
        <w:rPr>
          <w:rStyle w:val="KeywordTok"/>
        </w:rPr>
        <w:t>$clog2</w:t>
      </w:r>
      <w:r>
        <w:rPr>
          <w:rStyle w:val="NormalTok"/>
        </w:rPr>
        <w:t>(MAX_DURATION);</w:t>
      </w:r>
      <w:r>
        <w:br/>
      </w:r>
      <w:r>
        <w:rPr>
          <w:rStyle w:val="NormalTok"/>
        </w:rPr>
        <w:t xml:space="preserve">    </w:t>
      </w:r>
      <w:r>
        <w:rPr>
          <w:rStyle w:val="KeywordTok"/>
        </w:rPr>
        <w:t>logic</w:t>
      </w:r>
      <w:r>
        <w:rPr>
          <w:rStyle w:val="NormalTok"/>
        </w:rPr>
        <w:t xml:space="preserve"> [CNT_WIDTH</w:t>
      </w:r>
      <w:r>
        <w:rPr>
          <w:rStyle w:val="DecValTok"/>
        </w:rPr>
        <w:t>-1</w:t>
      </w:r>
      <w:r>
        <w:rPr>
          <w:rStyle w:val="NormalTok"/>
        </w:rPr>
        <w:t>:</w:t>
      </w:r>
      <w:r>
        <w:rPr>
          <w:rStyle w:val="DecValTok"/>
        </w:rPr>
        <w:t>0</w:t>
      </w:r>
      <w:r>
        <w:rPr>
          <w:rStyle w:val="NormalTok"/>
        </w:rPr>
        <w:t xml:space="preserve">] count;             </w:t>
      </w:r>
      <w:r>
        <w:rPr>
          <w:rStyle w:val="CommentTok"/>
        </w:rPr>
        <w:t>// down-counter: current phase's remaining cycles</w:t>
      </w:r>
      <w:r>
        <w:br/>
      </w:r>
      <w:r>
        <w:rPr>
          <w:rStyle w:val="NormalTok"/>
        </w:rPr>
        <w:t xml:space="preserve">    </w:t>
      </w:r>
      <w:r>
        <w:rPr>
          <w:rStyle w:val="KeywordTok"/>
        </w:rPr>
        <w:t>logic</w:t>
      </w:r>
      <w:r>
        <w:rPr>
          <w:rStyle w:val="NormalTok"/>
        </w:rPr>
        <w:t xml:space="preserve"> [CNT_WIDTH</w:t>
      </w:r>
      <w:r>
        <w:rPr>
          <w:rStyle w:val="DecValTok"/>
        </w:rPr>
        <w:t>-1</w:t>
      </w:r>
      <w:r>
        <w:rPr>
          <w:rStyle w:val="NormalTok"/>
        </w:rPr>
        <w:t>:</w:t>
      </w:r>
      <w:r>
        <w:rPr>
          <w:rStyle w:val="DecValTok"/>
        </w:rPr>
        <w:t>0</w:t>
      </w:r>
      <w:r>
        <w:rPr>
          <w:rStyle w:val="NormalTok"/>
        </w:rPr>
        <w:t xml:space="preserve">] next_duration_m1;  </w:t>
      </w:r>
      <w:r>
        <w:rPr>
          <w:rStyle w:val="CommentTok"/>
        </w:rPr>
        <w:t>// duration-1 for whichever phase comes next</w:t>
      </w:r>
      <w:r>
        <w:br/>
      </w:r>
      <w:r>
        <w:br/>
      </w:r>
      <w:r>
        <w:rPr>
          <w:rStyle w:val="NormalTok"/>
        </w:rPr>
        <w:t xml:space="preserve">    </w:t>
      </w:r>
      <w:r>
        <w:rPr>
          <w:rStyle w:val="CommentTok"/>
        </w:rPr>
        <w:t>// -------------------------------------------------------------------</w:t>
      </w:r>
      <w:r>
        <w:br/>
      </w:r>
      <w:r>
        <w:rPr>
          <w:rStyle w:val="NormalTok"/>
        </w:rPr>
        <w:t xml:space="preserve">    </w:t>
      </w:r>
      <w:r>
        <w:rPr>
          <w:rStyle w:val="CommentTok"/>
        </w:rPr>
        <w:t>// Next-state logic (always_comb) - purely the fixed sequence. This</w:t>
      </w:r>
      <w:r>
        <w:br/>
      </w:r>
      <w:r>
        <w:rPr>
          <w:rStyle w:val="NormalTok"/>
        </w:rPr>
        <w:t xml:space="preserve">    </w:t>
      </w:r>
      <w:r>
        <w:rPr>
          <w:rStyle w:val="CommentTok"/>
        </w:rPr>
        <w:t>// block only answers "what comes after what," never "when" - timing</w:t>
      </w:r>
      <w:r>
        <w:br/>
      </w:r>
      <w:r>
        <w:rPr>
          <w:rStyle w:val="NormalTok"/>
        </w:rPr>
        <w:t xml:space="preserve">    </w:t>
      </w:r>
      <w:r>
        <w:rPr>
          <w:rStyle w:val="CommentTok"/>
        </w:rPr>
        <w:t>// is entirely the counter's job, kept in a separate block on purpose</w:t>
      </w:r>
      <w:r>
        <w:br/>
      </w:r>
      <w:r>
        <w:rPr>
          <w:rStyle w:val="NormalTok"/>
        </w:rPr>
        <w:t xml:space="preserve">    </w:t>
      </w:r>
      <w:r>
        <w:rPr>
          <w:rStyle w:val="CommentTok"/>
        </w:rPr>
        <w:t>// (Learning Topic 5.1: "FSM controls state, counter controls duration").</w:t>
      </w:r>
      <w:r>
        <w:br/>
      </w:r>
      <w:r>
        <w:rPr>
          <w:rStyle w:val="NormalTok"/>
        </w:rPr>
        <w:t xml:space="preserve">    </w:t>
      </w:r>
      <w:r>
        <w:rPr>
          <w:rStyle w:val="CommentTok"/>
        </w:rPr>
        <w:t>// -------------------------------------------------------------------</w:t>
      </w:r>
      <w:r>
        <w:br/>
      </w:r>
      <w:r>
        <w:rPr>
          <w:rStyle w:val="NormalTok"/>
        </w:rPr>
        <w:t xml:space="preserve">    </w:t>
      </w:r>
      <w:r>
        <w:rPr>
          <w:rStyle w:val="KeywordTok"/>
        </w:rPr>
        <w:t>always_comb</w:t>
      </w:r>
      <w:r>
        <w:rPr>
          <w:rStyle w:val="NormalTok"/>
        </w:rPr>
        <w:t xml:space="preserve"> </w:t>
      </w:r>
      <w:r>
        <w:rPr>
          <w:rStyle w:val="KeywordTok"/>
        </w:rPr>
        <w:t>begin</w:t>
      </w:r>
      <w:r>
        <w:br/>
      </w:r>
      <w:r>
        <w:rPr>
          <w:rStyle w:val="NormalTok"/>
        </w:rPr>
        <w:t xml:space="preserve">        </w:t>
      </w:r>
      <w:r>
        <w:rPr>
          <w:rStyle w:val="KeywordTok"/>
        </w:rPr>
        <w:t>case</w:t>
      </w:r>
      <w:r>
        <w:rPr>
          <w:rStyle w:val="NormalTok"/>
        </w:rPr>
        <w:t xml:space="preserve"> (</w:t>
      </w:r>
      <w:r>
        <w:rPr>
          <w:rStyle w:val="OtherTok"/>
        </w:rPr>
        <w:t>state</w:t>
      </w:r>
      <w:r>
        <w:rPr>
          <w:rStyle w:val="NormalTok"/>
        </w:rPr>
        <w:t>)</w:t>
      </w:r>
      <w:r>
        <w:br/>
      </w:r>
      <w:r>
        <w:rPr>
          <w:rStyle w:val="NormalTok"/>
        </w:rPr>
        <w:t xml:space="preserve">            MAIN_GREEN:  next_state = MAIN_YELLOW;</w:t>
      </w:r>
      <w:r>
        <w:br/>
      </w:r>
      <w:r>
        <w:rPr>
          <w:rStyle w:val="NormalTok"/>
        </w:rPr>
        <w:lastRenderedPageBreak/>
        <w:t xml:space="preserve">            MAIN_YELLOW: next_state = SIDE_GREEN;</w:t>
      </w:r>
      <w:r>
        <w:br/>
      </w:r>
      <w:r>
        <w:rPr>
          <w:rStyle w:val="NormalTok"/>
        </w:rPr>
        <w:t xml:space="preserve">            SIDE_GREEN:  next_state = SIDE_YELLOW;</w:t>
      </w:r>
      <w:r>
        <w:br/>
      </w:r>
      <w:r>
        <w:rPr>
          <w:rStyle w:val="NormalTok"/>
        </w:rPr>
        <w:t xml:space="preserve">            SIDE_YELLOW: next_state = MAIN_GREEN;</w:t>
      </w:r>
      <w:r>
        <w:br/>
      </w:r>
      <w:r>
        <w:rPr>
          <w:rStyle w:val="NormalTok"/>
        </w:rPr>
        <w:t xml:space="preserve">            </w:t>
      </w:r>
      <w:r>
        <w:rPr>
          <w:rStyle w:val="KeywordTok"/>
        </w:rPr>
        <w:t>default</w:t>
      </w:r>
      <w:r>
        <w:rPr>
          <w:rStyle w:val="NormalTok"/>
        </w:rPr>
        <w:t xml:space="preserve">:     next_state = MAIN_GREEN;  </w:t>
      </w:r>
      <w:r>
        <w:rPr>
          <w:rStyle w:val="CommentTok"/>
        </w:rPr>
        <w:t>// safety net, unreachable</w:t>
      </w:r>
      <w:r>
        <w:br/>
      </w:r>
      <w:r>
        <w:rPr>
          <w:rStyle w:val="NormalTok"/>
        </w:rPr>
        <w:t xml:space="preserve">        </w:t>
      </w:r>
      <w:r>
        <w:rPr>
          <w:rStyle w:val="KeywordTok"/>
        </w:rPr>
        <w:t>endcase</w:t>
      </w:r>
      <w:r>
        <w:br/>
      </w:r>
      <w:r>
        <w:rPr>
          <w:rStyle w:val="NormalTok"/>
        </w:rPr>
        <w:t xml:space="preserve">    </w:t>
      </w:r>
      <w:r>
        <w:rPr>
          <w:rStyle w:val="KeywordTok"/>
        </w:rPr>
        <w:t>end</w:t>
      </w:r>
      <w:r>
        <w:br/>
      </w:r>
      <w:r>
        <w:br/>
      </w:r>
      <w:r>
        <w:rPr>
          <w:rStyle w:val="NormalTok"/>
        </w:rPr>
        <w:t xml:space="preserve">    </w:t>
      </w:r>
      <w:r>
        <w:rPr>
          <w:rStyle w:val="CommentTok"/>
        </w:rPr>
        <w:t>// Duration-minus-1 for whichever state we are ABOUT to enter (used only</w:t>
      </w:r>
      <w:r>
        <w:br/>
      </w:r>
      <w:r>
        <w:rPr>
          <w:rStyle w:val="NormalTok"/>
        </w:rPr>
        <w:t xml:space="preserve">    </w:t>
      </w:r>
      <w:r>
        <w:rPr>
          <w:rStyle w:val="CommentTok"/>
        </w:rPr>
        <w:t>// at the instant the counter gets reloaded, in the always_ff below).</w:t>
      </w:r>
      <w:r>
        <w:br/>
      </w:r>
      <w:r>
        <w:rPr>
          <w:rStyle w:val="NormalTok"/>
        </w:rPr>
        <w:t xml:space="preserve">    </w:t>
      </w:r>
      <w:r>
        <w:rPr>
          <w:rStyle w:val="CommentTok"/>
        </w:rPr>
        <w:t>// Minus 1 because the reload cycle itself is the first of that phase's</w:t>
      </w:r>
      <w:r>
        <w:br/>
      </w:r>
      <w:r>
        <w:rPr>
          <w:rStyle w:val="NormalTok"/>
        </w:rPr>
        <w:t xml:space="preserve">    </w:t>
      </w:r>
      <w:r>
        <w:rPr>
          <w:rStyle w:val="CommentTok"/>
        </w:rPr>
        <w:t>// 'duration' cycles - e.g. MAIN_GREEN_TIME=4 means 4 total cycles in</w:t>
      </w:r>
      <w:r>
        <w:br/>
      </w:r>
      <w:r>
        <w:rPr>
          <w:rStyle w:val="NormalTok"/>
        </w:rPr>
        <w:t xml:space="preserve">    </w:t>
      </w:r>
      <w:r>
        <w:rPr>
          <w:rStyle w:val="CommentTok"/>
        </w:rPr>
        <w:t>// MAIN_GREEN, so the counter counts 3,2,1,0 (4 values).</w:t>
      </w:r>
      <w:r>
        <w:br/>
      </w:r>
      <w:r>
        <w:rPr>
          <w:rStyle w:val="NormalTok"/>
        </w:rPr>
        <w:t xml:space="preserve">    </w:t>
      </w:r>
      <w:r>
        <w:rPr>
          <w:rStyle w:val="KeywordTok"/>
        </w:rPr>
        <w:t>always_comb</w:t>
      </w:r>
      <w:r>
        <w:rPr>
          <w:rStyle w:val="NormalTok"/>
        </w:rPr>
        <w:t xml:space="preserve"> </w:t>
      </w:r>
      <w:r>
        <w:rPr>
          <w:rStyle w:val="KeywordTok"/>
        </w:rPr>
        <w:t>begin</w:t>
      </w:r>
      <w:r>
        <w:br/>
      </w:r>
      <w:r>
        <w:rPr>
          <w:rStyle w:val="NormalTok"/>
        </w:rPr>
        <w:t xml:space="preserve">        </w:t>
      </w:r>
      <w:r>
        <w:rPr>
          <w:rStyle w:val="KeywordTok"/>
        </w:rPr>
        <w:t>case</w:t>
      </w:r>
      <w:r>
        <w:rPr>
          <w:rStyle w:val="NormalTok"/>
        </w:rPr>
        <w:t xml:space="preserve"> (next_state)</w:t>
      </w:r>
      <w:r>
        <w:br/>
      </w:r>
      <w:r>
        <w:rPr>
          <w:rStyle w:val="NormalTok"/>
        </w:rPr>
        <w:t xml:space="preserve">            MAIN_GREEN:  next_duration_m1 = MAIN_GREEN_TIME  - </w:t>
      </w:r>
      <w:r>
        <w:rPr>
          <w:rStyle w:val="DecValTok"/>
        </w:rPr>
        <w:t>1</w:t>
      </w:r>
      <w:r>
        <w:rPr>
          <w:rStyle w:val="NormalTok"/>
        </w:rPr>
        <w:t>;</w:t>
      </w:r>
      <w:r>
        <w:br/>
      </w:r>
      <w:r>
        <w:rPr>
          <w:rStyle w:val="NormalTok"/>
        </w:rPr>
        <w:t xml:space="preserve">            MAIN_YELLOW: next_duration_m1 = MAIN_YELLOW_TIME - </w:t>
      </w:r>
      <w:r>
        <w:rPr>
          <w:rStyle w:val="DecValTok"/>
        </w:rPr>
        <w:t>1</w:t>
      </w:r>
      <w:r>
        <w:rPr>
          <w:rStyle w:val="NormalTok"/>
        </w:rPr>
        <w:t>;</w:t>
      </w:r>
      <w:r>
        <w:br/>
      </w:r>
      <w:r>
        <w:rPr>
          <w:rStyle w:val="NormalTok"/>
        </w:rPr>
        <w:t xml:space="preserve">            SIDE_GREEN:  next_duration_m1 = SIDE_GREEN_TIME  - </w:t>
      </w:r>
      <w:r>
        <w:rPr>
          <w:rStyle w:val="DecValTok"/>
        </w:rPr>
        <w:t>1</w:t>
      </w:r>
      <w:r>
        <w:rPr>
          <w:rStyle w:val="NormalTok"/>
        </w:rPr>
        <w:t>;</w:t>
      </w:r>
      <w:r>
        <w:br/>
      </w:r>
      <w:r>
        <w:rPr>
          <w:rStyle w:val="NormalTok"/>
        </w:rPr>
        <w:t xml:space="preserve">            SIDE_YELLOW: next_duration_m1 = SIDE_YELLOW_TIME - </w:t>
      </w:r>
      <w:r>
        <w:rPr>
          <w:rStyle w:val="DecValTok"/>
        </w:rPr>
        <w:t>1</w:t>
      </w:r>
      <w:r>
        <w:rPr>
          <w:rStyle w:val="NormalTok"/>
        </w:rPr>
        <w:t>;</w:t>
      </w:r>
      <w:r>
        <w:br/>
      </w:r>
      <w:r>
        <w:rPr>
          <w:rStyle w:val="NormalTok"/>
        </w:rPr>
        <w:t xml:space="preserve">            </w:t>
      </w:r>
      <w:r>
        <w:rPr>
          <w:rStyle w:val="KeywordTok"/>
        </w:rPr>
        <w:t>default</w:t>
      </w:r>
      <w:r>
        <w:rPr>
          <w:rStyle w:val="NormalTok"/>
        </w:rPr>
        <w:t xml:space="preserve">:     next_duration_m1 = MAIN_GREEN_TIME  - </w:t>
      </w:r>
      <w:r>
        <w:rPr>
          <w:rStyle w:val="DecValTok"/>
        </w:rPr>
        <w:t>1</w:t>
      </w:r>
      <w:r>
        <w:rPr>
          <w:rStyle w:val="NormalTok"/>
        </w:rPr>
        <w:t>;</w:t>
      </w:r>
      <w:r>
        <w:br/>
      </w:r>
      <w:r>
        <w:rPr>
          <w:rStyle w:val="NormalTok"/>
        </w:rPr>
        <w:t xml:space="preserve">        </w:t>
      </w:r>
      <w:r>
        <w:rPr>
          <w:rStyle w:val="KeywordTok"/>
        </w:rPr>
        <w:t>endcase</w:t>
      </w:r>
      <w:r>
        <w:br/>
      </w:r>
      <w:r>
        <w:rPr>
          <w:rStyle w:val="NormalTok"/>
        </w:rPr>
        <w:t xml:space="preserve">    </w:t>
      </w:r>
      <w:r>
        <w:rPr>
          <w:rStyle w:val="KeywordTok"/>
        </w:rPr>
        <w:t>end</w:t>
      </w:r>
      <w:r>
        <w:br/>
      </w:r>
      <w:r>
        <w:br/>
      </w:r>
      <w:r>
        <w:rPr>
          <w:rStyle w:val="NormalTok"/>
        </w:rPr>
        <w:t xml:space="preserve">    </w:t>
      </w:r>
      <w:r>
        <w:rPr>
          <w:rStyle w:val="CommentTok"/>
        </w:rPr>
        <w:t>// -------------------------------------------------------------------</w:t>
      </w:r>
      <w:r>
        <w:br/>
      </w:r>
      <w:r>
        <w:rPr>
          <w:rStyle w:val="NormalTok"/>
        </w:rPr>
        <w:t xml:space="preserve">    </w:t>
      </w:r>
      <w:r>
        <w:rPr>
          <w:rStyle w:val="CommentTok"/>
        </w:rPr>
        <w:t>// State register + down-counter, in ONE always_ff, per the assignment.</w:t>
      </w:r>
      <w:r>
        <w:br/>
      </w:r>
      <w:r>
        <w:rPr>
          <w:rStyle w:val="NormalTok"/>
        </w:rPr>
        <w:t xml:space="preserve">    </w:t>
      </w:r>
      <w:r>
        <w:rPr>
          <w:rStyle w:val="CommentTok"/>
        </w:rPr>
        <w:t>// Load-vs-decrement priority: reaching zero (i.e. "done") always wins</w:t>
      </w:r>
      <w:r>
        <w:br/>
      </w:r>
      <w:r>
        <w:rPr>
          <w:rStyle w:val="NormalTok"/>
        </w:rPr>
        <w:t xml:space="preserve">    </w:t>
      </w:r>
      <w:r>
        <w:rPr>
          <w:rStyle w:val="CommentTok"/>
        </w:rPr>
        <w:t>// over plain decrementing, since that is the one event that means</w:t>
      </w:r>
      <w:r>
        <w:br/>
      </w:r>
      <w:r>
        <w:rPr>
          <w:rStyle w:val="NormalTok"/>
        </w:rPr>
        <w:t xml:space="preserve">    </w:t>
      </w:r>
      <w:r>
        <w:rPr>
          <w:rStyle w:val="CommentTok"/>
        </w:rPr>
        <w:t>// "this phase is over, move on and reload for the next one."</w:t>
      </w:r>
      <w:r>
        <w:br/>
      </w:r>
      <w:r>
        <w:rPr>
          <w:rStyle w:val="NormalTok"/>
        </w:rPr>
        <w:t xml:space="preserve">    </w:t>
      </w:r>
      <w:r>
        <w:rPr>
          <w:rStyle w:val="CommentTok"/>
        </w:rPr>
        <w:t>// -------------------------------------------------------------------</w:t>
      </w:r>
      <w: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br/>
      </w:r>
      <w:r>
        <w:rPr>
          <w:rStyle w:val="NormalTok"/>
        </w:rPr>
        <w:t xml:space="preserve">        </w:t>
      </w:r>
      <w:r>
        <w:rPr>
          <w:rStyle w:val="KeywordTok"/>
        </w:rPr>
        <w:t>if</w:t>
      </w:r>
      <w:r>
        <w:rPr>
          <w:rStyle w:val="NormalTok"/>
        </w:rPr>
        <w:t xml:space="preserve"> (!rst_n) </w:t>
      </w:r>
      <w:r>
        <w:rPr>
          <w:rStyle w:val="KeywordTok"/>
        </w:rPr>
        <w:t>begin</w:t>
      </w:r>
      <w:r>
        <w:br/>
      </w:r>
      <w:r>
        <w:rPr>
          <w:rStyle w:val="NormalTok"/>
        </w:rPr>
        <w:t xml:space="preserve">            </w:t>
      </w:r>
      <w:r>
        <w:rPr>
          <w:rStyle w:val="OtherTok"/>
        </w:rPr>
        <w:t>state</w:t>
      </w:r>
      <w:r>
        <w:rPr>
          <w:rStyle w:val="NormalTok"/>
        </w:rPr>
        <w:t xml:space="preserve"> &lt;= MAIN_GREEN;</w:t>
      </w:r>
      <w:r>
        <w:br/>
      </w:r>
      <w:r>
        <w:rPr>
          <w:rStyle w:val="NormalTok"/>
        </w:rPr>
        <w:t xml:space="preserve">            count &lt;= MAIN_GREEN_TIME - </w:t>
      </w:r>
      <w:r>
        <w:rPr>
          <w:rStyle w:val="DecValTok"/>
        </w:rPr>
        <w:t>1</w:t>
      </w:r>
      <w:r>
        <w:rPr>
          <w:rStyle w:val="NormalTok"/>
        </w:rPr>
        <w:t xml:space="preserve">;  </w:t>
      </w:r>
      <w:r>
        <w:rPr>
          <w:rStyle w:val="CommentTok"/>
        </w:rPr>
        <w:t>// -1 so the FIRST MAIN_GREEN lasts exactly</w:t>
      </w:r>
      <w:r>
        <w:br/>
      </w:r>
      <w:r>
        <w:rPr>
          <w:rStyle w:val="NormalTok"/>
        </w:rPr>
        <w:t xml:space="preserve">                                           </w:t>
      </w:r>
      <w:r>
        <w:rPr>
          <w:rStyle w:val="CommentTok"/>
        </w:rPr>
        <w:t>// MAIN_GREEN_TIME cycles, identical to every</w:t>
      </w:r>
      <w:r>
        <w:br/>
      </w:r>
      <w:r>
        <w:rPr>
          <w:rStyle w:val="NormalTok"/>
        </w:rPr>
        <w:t xml:space="preserve">                                           </w:t>
      </w:r>
      <w:r>
        <w:rPr>
          <w:rStyle w:val="CommentTok"/>
        </w:rPr>
        <w:t>// later MAIN_GREEN (see ISSUE-D5-02, corrected)</w:t>
      </w:r>
      <w: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(count == '</w:t>
      </w:r>
      <w:r>
        <w:rPr>
          <w:rStyle w:val="DecValTok"/>
        </w:rPr>
        <w:t>0</w:t>
      </w:r>
      <w:r>
        <w:rPr>
          <w:rStyle w:val="NormalTok"/>
        </w:rPr>
        <w:t xml:space="preserve">) </w:t>
      </w:r>
      <w:r>
        <w:rPr>
          <w:rStyle w:val="KeywordTok"/>
        </w:rPr>
        <w:t>begin</w:t>
      </w:r>
      <w:r>
        <w:br/>
      </w:r>
      <w:r>
        <w:rPr>
          <w:rStyle w:val="NormalTok"/>
        </w:rPr>
        <w:t xml:space="preserve">            </w:t>
      </w:r>
      <w:r>
        <w:rPr>
          <w:rStyle w:val="OtherTok"/>
        </w:rPr>
        <w:t>state</w:t>
      </w:r>
      <w:r>
        <w:rPr>
          <w:rStyle w:val="NormalTok"/>
        </w:rPr>
        <w:t xml:space="preserve"> &lt;= next_state;</w:t>
      </w:r>
      <w:r>
        <w:br/>
      </w:r>
      <w:r>
        <w:rPr>
          <w:rStyle w:val="NormalTok"/>
        </w:rPr>
        <w:t xml:space="preserve">            count &lt;= next_duration_m1;</w:t>
      </w:r>
      <w: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br/>
      </w:r>
      <w:r>
        <w:rPr>
          <w:rStyle w:val="NormalTok"/>
        </w:rPr>
        <w:t xml:space="preserve">            count &lt;= count - </w:t>
      </w:r>
      <w:r>
        <w:rPr>
          <w:rStyle w:val="BaseNTok"/>
        </w:rPr>
        <w:t>1'b1</w:t>
      </w:r>
      <w:r>
        <w:rPr>
          <w:rStyle w:val="NormalTok"/>
        </w:rPr>
        <w:t>;</w:t>
      </w:r>
      <w:r>
        <w:br/>
      </w:r>
      <w:r>
        <w:rPr>
          <w:rStyle w:val="NormalTok"/>
        </w:rPr>
        <w:t xml:space="preserve">        </w:t>
      </w:r>
      <w:r>
        <w:rPr>
          <w:rStyle w:val="KeywordTok"/>
        </w:rPr>
        <w:t>end</w:t>
      </w:r>
      <w:r>
        <w:br/>
      </w:r>
      <w:r>
        <w:rPr>
          <w:rStyle w:val="NormalTok"/>
        </w:rPr>
        <w:t xml:space="preserve">    </w:t>
      </w:r>
      <w:r>
        <w:rPr>
          <w:rStyle w:val="KeywordTok"/>
        </w:rPr>
        <w:t>end</w:t>
      </w:r>
      <w:r>
        <w:br/>
      </w:r>
      <w:r>
        <w:br/>
      </w:r>
      <w:r>
        <w:rPr>
          <w:rStyle w:val="NormalTok"/>
        </w:rPr>
        <w:t xml:space="preserve">    </w:t>
      </w:r>
      <w:r>
        <w:rPr>
          <w:rStyle w:val="CommentTok"/>
        </w:rPr>
        <w:t>// -------------------------------------------------------------------</w:t>
      </w:r>
      <w:r>
        <w:br/>
      </w:r>
      <w:r>
        <w:rPr>
          <w:rStyle w:val="NormalTok"/>
        </w:rPr>
        <w:t xml:space="preserve">    </w:t>
      </w:r>
      <w:r>
        <w:rPr>
          <w:rStyle w:val="CommentTok"/>
        </w:rPr>
        <w:t>// Output logic (always_comb) - pure Moore output, a function of state</w:t>
      </w:r>
      <w:r>
        <w:br/>
      </w:r>
      <w:r>
        <w:rPr>
          <w:rStyle w:val="NormalTok"/>
        </w:rPr>
        <w:t xml:space="preserve">    </w:t>
      </w:r>
      <w:r>
        <w:rPr>
          <w:rStyle w:val="CommentTok"/>
        </w:rPr>
        <w:t>// alone. One-hot-per-road-pair style: exactly one of {red, yellow,</w:t>
      </w:r>
      <w:r>
        <w:br/>
      </w:r>
      <w:r>
        <w:rPr>
          <w:rStyle w:val="NormalTok"/>
        </w:rPr>
        <w:t xml:space="preserve">    </w:t>
      </w:r>
      <w:r>
        <w:rPr>
          <w:rStyle w:val="CommentTok"/>
        </w:rPr>
        <w:t>// green} is HIGH per road at all times.</w:t>
      </w:r>
      <w:r>
        <w:br/>
      </w:r>
      <w:r>
        <w:rPr>
          <w:rStyle w:val="NormalTok"/>
        </w:rPr>
        <w:t xml:space="preserve">    </w:t>
      </w:r>
      <w:r>
        <w:rPr>
          <w:rStyle w:val="CommentTok"/>
        </w:rPr>
        <w:t>//</w:t>
      </w:r>
      <w:r>
        <w:br/>
      </w:r>
      <w:r>
        <w:rPr>
          <w:rStyle w:val="NormalTok"/>
        </w:rPr>
        <w:t xml:space="preserve">    </w:t>
      </w:r>
      <w:r>
        <w:rPr>
          <w:rStyle w:val="CommentTok"/>
        </w:rPr>
        <w:t>// Explicit design decision (documented, not left implicit - see Day 7's</w:t>
      </w:r>
      <w:r>
        <w:br/>
      </w:r>
      <w:r>
        <w:rPr>
          <w:rStyle w:val="NormalTok"/>
        </w:rPr>
        <w:t xml:space="preserve">    </w:t>
      </w:r>
      <w:r>
        <w:rPr>
          <w:rStyle w:val="CommentTok"/>
        </w:rPr>
        <w:t>// "don't leave it implicit" principle): during BOTH yellow phases, the</w:t>
      </w:r>
      <w:r>
        <w:br/>
      </w:r>
      <w:r>
        <w:rPr>
          <w:rStyle w:val="NormalTok"/>
        </w:rPr>
        <w:t xml:space="preserve">    </w:t>
      </w:r>
      <w:r>
        <w:rPr>
          <w:rStyle w:val="CommentTok"/>
        </w:rPr>
        <w:t>// *other* road is RED for the entire phase. There is never a moment</w:t>
      </w:r>
      <w:r>
        <w:br/>
      </w:r>
      <w:r>
        <w:rPr>
          <w:rStyle w:val="NormalTok"/>
        </w:rPr>
        <w:t xml:space="preserve">    </w:t>
      </w:r>
      <w:r>
        <w:rPr>
          <w:rStyle w:val="CommentTok"/>
        </w:rPr>
        <w:t>// where both roads show anything other than "one green/yellow, one</w:t>
      </w:r>
      <w:r>
        <w:br/>
      </w:r>
      <w:r>
        <w:rPr>
          <w:rStyle w:val="NormalTok"/>
        </w:rPr>
        <w:t xml:space="preserve">    </w:t>
      </w:r>
      <w:r>
        <w:rPr>
          <w:rStyle w:val="CommentTok"/>
        </w:rPr>
        <w:t>// red."</w:t>
      </w:r>
      <w:r>
        <w:br/>
      </w:r>
      <w:r>
        <w:rPr>
          <w:rStyle w:val="NormalTok"/>
        </w:rPr>
        <w:t xml:space="preserve">    </w:t>
      </w:r>
      <w:r>
        <w:rPr>
          <w:rStyle w:val="CommentTok"/>
        </w:rPr>
        <w:t>// -------------------------------------------------------------------</w:t>
      </w:r>
      <w:r>
        <w:br/>
      </w:r>
      <w:r>
        <w:rPr>
          <w:rStyle w:val="NormalTok"/>
        </w:rPr>
        <w:t xml:space="preserve">    </w:t>
      </w:r>
      <w:r>
        <w:rPr>
          <w:rStyle w:val="KeywordTok"/>
        </w:rPr>
        <w:t>always_comb</w:t>
      </w:r>
      <w:r>
        <w:rPr>
          <w:rStyle w:val="NormalTok"/>
        </w:rPr>
        <w:t xml:space="preserve"> </w:t>
      </w:r>
      <w:r>
        <w:rPr>
          <w:rStyle w:val="KeywordTok"/>
        </w:rPr>
        <w:t>begin</w:t>
      </w:r>
      <w:r>
        <w:br/>
      </w:r>
      <w:r>
        <w:rPr>
          <w:rStyle w:val="NormalTok"/>
        </w:rPr>
        <w:lastRenderedPageBreak/>
        <w:t xml:space="preserve">        {main_red, main_yellow, main_green, side_red, side_yellow, side_green} = '</w:t>
      </w:r>
      <w:r>
        <w:rPr>
          <w:rStyle w:val="DecValTok"/>
        </w:rPr>
        <w:t>0</w:t>
      </w:r>
      <w:r>
        <w:rPr>
          <w:rStyle w:val="NormalTok"/>
        </w:rPr>
        <w:t>;</w:t>
      </w:r>
      <w:r>
        <w:br/>
      </w:r>
      <w:r>
        <w:rPr>
          <w:rStyle w:val="NormalTok"/>
        </w:rPr>
        <w:t xml:space="preserve">        </w:t>
      </w:r>
      <w:r>
        <w:rPr>
          <w:rStyle w:val="KeywordTok"/>
        </w:rPr>
        <w:t>case</w:t>
      </w:r>
      <w:r>
        <w:rPr>
          <w:rStyle w:val="NormalTok"/>
        </w:rPr>
        <w:t xml:space="preserve"> (</w:t>
      </w:r>
      <w:r>
        <w:rPr>
          <w:rStyle w:val="OtherTok"/>
        </w:rPr>
        <w:t>state</w:t>
      </w:r>
      <w:r>
        <w:rPr>
          <w:rStyle w:val="NormalTok"/>
        </w:rPr>
        <w:t>)</w:t>
      </w:r>
      <w:r>
        <w:br/>
      </w:r>
      <w:r>
        <w:rPr>
          <w:rStyle w:val="NormalTok"/>
        </w:rPr>
        <w:t xml:space="preserve">            MAIN_GREEN:  </w:t>
      </w:r>
      <w:r>
        <w:rPr>
          <w:rStyle w:val="KeywordTok"/>
        </w:rPr>
        <w:t>begin</w:t>
      </w:r>
      <w:r>
        <w:rPr>
          <w:rStyle w:val="NormalTok"/>
        </w:rPr>
        <w:t xml:space="preserve"> main_green  = </w:t>
      </w:r>
      <w:r>
        <w:rPr>
          <w:rStyle w:val="BaseNTok"/>
        </w:rPr>
        <w:t>1'b1</w:t>
      </w:r>
      <w:r>
        <w:rPr>
          <w:rStyle w:val="NormalTok"/>
        </w:rPr>
        <w:t xml:space="preserve">; side_red    = </w:t>
      </w:r>
      <w:r>
        <w:rPr>
          <w:rStyle w:val="BaseNTok"/>
        </w:rPr>
        <w:t>1'b1</w:t>
      </w:r>
      <w:r>
        <w:rPr>
          <w:rStyle w:val="NormalTok"/>
        </w:rPr>
        <w:t xml:space="preserve">; </w:t>
      </w:r>
      <w:r>
        <w:rPr>
          <w:rStyle w:val="KeywordTok"/>
        </w:rPr>
        <w:t>end</w:t>
      </w:r>
      <w:r>
        <w:br/>
      </w:r>
      <w:r>
        <w:rPr>
          <w:rStyle w:val="NormalTok"/>
        </w:rPr>
        <w:t xml:space="preserve">            MAIN_YELLOW: </w:t>
      </w:r>
      <w:r>
        <w:rPr>
          <w:rStyle w:val="KeywordTok"/>
        </w:rPr>
        <w:t>begin</w:t>
      </w:r>
      <w:r>
        <w:rPr>
          <w:rStyle w:val="NormalTok"/>
        </w:rPr>
        <w:t xml:space="preserve"> main_yellow = </w:t>
      </w:r>
      <w:r>
        <w:rPr>
          <w:rStyle w:val="BaseNTok"/>
        </w:rPr>
        <w:t>1'b1</w:t>
      </w:r>
      <w:r>
        <w:rPr>
          <w:rStyle w:val="NormalTok"/>
        </w:rPr>
        <w:t xml:space="preserve">; side_red    = </w:t>
      </w:r>
      <w:r>
        <w:rPr>
          <w:rStyle w:val="BaseNTok"/>
        </w:rPr>
        <w:t>1'b1</w:t>
      </w:r>
      <w:r>
        <w:rPr>
          <w:rStyle w:val="NormalTok"/>
        </w:rPr>
        <w:t xml:space="preserve">; </w:t>
      </w:r>
      <w:r>
        <w:rPr>
          <w:rStyle w:val="KeywordTok"/>
        </w:rPr>
        <w:t>end</w:t>
      </w:r>
      <w:r>
        <w:br/>
      </w:r>
      <w:r>
        <w:rPr>
          <w:rStyle w:val="NormalTok"/>
        </w:rPr>
        <w:t xml:space="preserve">            SIDE_GREEN:  </w:t>
      </w:r>
      <w:r>
        <w:rPr>
          <w:rStyle w:val="KeywordTok"/>
        </w:rPr>
        <w:t>begin</w:t>
      </w:r>
      <w:r>
        <w:rPr>
          <w:rStyle w:val="NormalTok"/>
        </w:rPr>
        <w:t xml:space="preserve"> main_red    = </w:t>
      </w:r>
      <w:r>
        <w:rPr>
          <w:rStyle w:val="BaseNTok"/>
        </w:rPr>
        <w:t>1'b1</w:t>
      </w:r>
      <w:r>
        <w:rPr>
          <w:rStyle w:val="NormalTok"/>
        </w:rPr>
        <w:t xml:space="preserve">; side_green  = </w:t>
      </w:r>
      <w:r>
        <w:rPr>
          <w:rStyle w:val="BaseNTok"/>
        </w:rPr>
        <w:t>1'b1</w:t>
      </w:r>
      <w:r>
        <w:rPr>
          <w:rStyle w:val="NormalTok"/>
        </w:rPr>
        <w:t xml:space="preserve">; </w:t>
      </w:r>
      <w:r>
        <w:rPr>
          <w:rStyle w:val="KeywordTok"/>
        </w:rPr>
        <w:t>end</w:t>
      </w:r>
      <w:r>
        <w:br/>
      </w:r>
      <w:r>
        <w:rPr>
          <w:rStyle w:val="NormalTok"/>
        </w:rPr>
        <w:t xml:space="preserve">            SIDE_YELLOW: </w:t>
      </w:r>
      <w:r>
        <w:rPr>
          <w:rStyle w:val="KeywordTok"/>
        </w:rPr>
        <w:t>begin</w:t>
      </w:r>
      <w:r>
        <w:rPr>
          <w:rStyle w:val="NormalTok"/>
        </w:rPr>
        <w:t xml:space="preserve"> main_red    = </w:t>
      </w:r>
      <w:r>
        <w:rPr>
          <w:rStyle w:val="BaseNTok"/>
        </w:rPr>
        <w:t>1'b1</w:t>
      </w:r>
      <w:r>
        <w:rPr>
          <w:rStyle w:val="NormalTok"/>
        </w:rPr>
        <w:t xml:space="preserve">; side_yellow = </w:t>
      </w:r>
      <w:r>
        <w:rPr>
          <w:rStyle w:val="BaseNTok"/>
        </w:rPr>
        <w:t>1'b1</w:t>
      </w:r>
      <w:r>
        <w:rPr>
          <w:rStyle w:val="NormalTok"/>
        </w:rPr>
        <w:t xml:space="preserve">; </w:t>
      </w:r>
      <w:r>
        <w:rPr>
          <w:rStyle w:val="KeywordTok"/>
        </w:rPr>
        <w:t>end</w:t>
      </w:r>
      <w:r>
        <w:br/>
      </w:r>
      <w:r>
        <w:rPr>
          <w:rStyle w:val="NormalTok"/>
        </w:rPr>
        <w:t xml:space="preserve">            </w:t>
      </w:r>
      <w:r>
        <w:rPr>
          <w:rStyle w:val="KeywordTok"/>
        </w:rPr>
        <w:t>default</w:t>
      </w:r>
      <w:r>
        <w:rPr>
          <w:rStyle w:val="NormalTok"/>
        </w:rPr>
        <w:t xml:space="preserve">:     </w:t>
      </w:r>
      <w:r>
        <w:rPr>
          <w:rStyle w:val="KeywordTok"/>
        </w:rPr>
        <w:t>begin</w:t>
      </w:r>
      <w:r>
        <w:rPr>
          <w:rStyle w:val="NormalTok"/>
        </w:rPr>
        <w:t xml:space="preserve"> main_red    = </w:t>
      </w:r>
      <w:r>
        <w:rPr>
          <w:rStyle w:val="BaseNTok"/>
        </w:rPr>
        <w:t>1'b1</w:t>
      </w:r>
      <w:r>
        <w:rPr>
          <w:rStyle w:val="NormalTok"/>
        </w:rPr>
        <w:t xml:space="preserve">; side_red    = </w:t>
      </w:r>
      <w:r>
        <w:rPr>
          <w:rStyle w:val="BaseNTok"/>
        </w:rPr>
        <w:t>1'b1</w:t>
      </w:r>
      <w:r>
        <w:rPr>
          <w:rStyle w:val="NormalTok"/>
        </w:rPr>
        <w:t xml:space="preserve">; </w:t>
      </w:r>
      <w:r>
        <w:rPr>
          <w:rStyle w:val="KeywordTok"/>
        </w:rPr>
        <w:t>end</w:t>
      </w:r>
      <w:r>
        <w:rPr>
          <w:rStyle w:val="NormalTok"/>
        </w:rPr>
        <w:t xml:space="preserve">  </w:t>
      </w:r>
      <w:r>
        <w:rPr>
          <w:rStyle w:val="CommentTok"/>
        </w:rPr>
        <w:t>// safe all-red default</w:t>
      </w:r>
      <w:r>
        <w:br/>
      </w:r>
      <w:r>
        <w:rPr>
          <w:rStyle w:val="NormalTok"/>
        </w:rPr>
        <w:t xml:space="preserve">        </w:t>
      </w:r>
      <w:r>
        <w:rPr>
          <w:rStyle w:val="KeywordTok"/>
        </w:rPr>
        <w:t>endcase</w:t>
      </w:r>
      <w:r>
        <w:br/>
      </w:r>
      <w:r>
        <w:rPr>
          <w:rStyle w:val="NormalTok"/>
        </w:rPr>
        <w:t xml:space="preserve">    </w:t>
      </w:r>
      <w:r>
        <w:rPr>
          <w:rStyle w:val="KeywordTok"/>
        </w:rPr>
        <w:t>end</w:t>
      </w:r>
      <w:r>
        <w:br/>
      </w:r>
      <w:r>
        <w:br/>
      </w:r>
      <w:r>
        <w:rPr>
          <w:rStyle w:val="KeywordTok"/>
        </w:rPr>
        <w:t>endmodule</w:t>
      </w:r>
    </w:p>
    <w:p w14:paraId="58E17885" w14:textId="77777777" w:rsidR="00F54CC1" w:rsidRDefault="00000000">
      <w:pPr>
        <w:pStyle w:val="Heading1"/>
      </w:pPr>
      <w:bookmarkStart w:id="25" w:name="rtl-3-synchronous-fifo"/>
      <w:bookmarkEnd w:id="13"/>
      <w:bookmarkEnd w:id="24"/>
      <w:r>
        <w:t>RTL #3 — Synchronous FIFO</w:t>
      </w:r>
    </w:p>
    <w:p w14:paraId="5CD97655" w14:textId="77777777" w:rsidR="00F54CC1" w:rsidRDefault="00000000">
      <w:pPr>
        <w:pStyle w:val="Heading2"/>
      </w:pPr>
      <w:bookmarkStart w:id="26" w:name="overview-2"/>
      <w:r>
        <w:t>Overview</w:t>
      </w:r>
    </w:p>
    <w:p w14:paraId="1D9D89ED" w14:textId="77777777" w:rsidR="00F54CC1" w:rsidRDefault="00000000">
      <w:pPr>
        <w:pStyle w:val="FirstParagraph"/>
      </w:pPr>
      <w:r>
        <w:t>This is a standard single-clock-domain synchronous FIFO, 8 entries deep and 8 bits wide (both parameterizable). It has the usual write side (</w:t>
      </w:r>
      <w:r>
        <w:rPr>
          <w:rStyle w:val="VerbatimChar"/>
        </w:rPr>
        <w:t>wr_en</w:t>
      </w:r>
      <w:r>
        <w:t xml:space="preserve">, </w:t>
      </w:r>
      <w:r>
        <w:rPr>
          <w:rStyle w:val="VerbatimChar"/>
        </w:rPr>
        <w:t>din</w:t>
      </w:r>
      <w:r>
        <w:t>) and read side (</w:t>
      </w:r>
      <w:r>
        <w:rPr>
          <w:rStyle w:val="VerbatimChar"/>
        </w:rPr>
        <w:t>rd_en</w:t>
      </w:r>
      <w:r>
        <w:t xml:space="preserve">, </w:t>
      </w:r>
      <w:r>
        <w:rPr>
          <w:rStyle w:val="VerbatimChar"/>
        </w:rPr>
        <w:t>dout</w:t>
      </w:r>
      <w:r>
        <w:t xml:space="preserve">), plus </w:t>
      </w:r>
      <w:r>
        <w:rPr>
          <w:rStyle w:val="VerbatimChar"/>
        </w:rPr>
        <w:t>full</w:t>
      </w:r>
      <w:r>
        <w:t xml:space="preserve"> and </w:t>
      </w:r>
      <w:r>
        <w:rPr>
          <w:rStyle w:val="VerbatimChar"/>
        </w:rPr>
        <w:t>empty</w:t>
      </w:r>
      <w:r>
        <w:t xml:space="preserve"> status flags. Internally it’s built from an 8-entry memory array plus a write pointer, a read pointer, and a count register — </w:t>
      </w:r>
      <w:r>
        <w:rPr>
          <w:rStyle w:val="VerbatimChar"/>
        </w:rPr>
        <w:t>full</w:t>
      </w:r>
      <w:r>
        <w:t xml:space="preserve"> and </w:t>
      </w:r>
      <w:r>
        <w:rPr>
          <w:rStyle w:val="VerbatimChar"/>
        </w:rPr>
        <w:t>empty</w:t>
      </w:r>
      <w:r>
        <w:t xml:space="preserve"> key off that count register specifically, because comparing the two pointers directly can’t tell you whether the FIFO is completely empty or completely full (both conditions make the pointers equal). Writes and reads are each individually blocked whenever they’d be illegal (writing while full, reading while empty), and the design correctly supports asserting both </w:t>
      </w:r>
      <w:r>
        <w:rPr>
          <w:rStyle w:val="VerbatimChar"/>
        </w:rPr>
        <w:t>wr_en</w:t>
      </w:r>
      <w:r>
        <w:t xml:space="preserve"> and </w:t>
      </w:r>
      <w:r>
        <w:rPr>
          <w:rStyle w:val="VerbatimChar"/>
        </w:rPr>
        <w:t>rd_en</w:t>
      </w:r>
      <w:r>
        <w:t xml:space="preserve"> in the same cycle — both go through simultaneously without changing the entry count, except when the FIFO is already completely full (only the read goes through, freeing a slot) or completely empty (only the write goes through). One thing worth knowing before writing tests against it: </w:t>
      </w:r>
      <w:r>
        <w:rPr>
          <w:rStyle w:val="VerbatimChar"/>
        </w:rPr>
        <w:t>dout</w:t>
      </w:r>
      <w:r>
        <w:t xml:space="preserve"> is a combinational “peek” at whatever the read pointer currently points to, not a registered output — it updates immediately, and if read while </w:t>
      </w:r>
      <w:r>
        <w:rPr>
          <w:rStyle w:val="VerbatimChar"/>
        </w:rPr>
        <w:t>empty=1</w:t>
      </w:r>
      <w:r>
        <w:t xml:space="preserve"> it shows stale leftover data, so any check must gate on </w:t>
      </w:r>
      <w:r>
        <w:rPr>
          <w:rStyle w:val="VerbatimChar"/>
        </w:rPr>
        <w:t>empty</w:t>
      </w:r>
      <w:r>
        <w:t xml:space="preserve"> before trusting </w:t>
      </w:r>
      <w:r>
        <w:rPr>
          <w:rStyle w:val="VerbatimChar"/>
        </w:rPr>
        <w:t>dout</w:t>
      </w:r>
      <w:r>
        <w:t>.</w:t>
      </w:r>
    </w:p>
    <w:p w14:paraId="3FC103EB" w14:textId="77777777" w:rsidR="00F54CC1" w:rsidRDefault="00000000">
      <w:pPr>
        <w:pStyle w:val="Heading2"/>
      </w:pPr>
      <w:bookmarkStart w:id="27" w:name="key-features-2"/>
      <w:bookmarkEnd w:id="26"/>
      <w:r>
        <w:t>Key Features</w:t>
      </w:r>
    </w:p>
    <w:p w14:paraId="6AC01866" w14:textId="77777777" w:rsidR="00F54CC1" w:rsidRDefault="00000000">
      <w:pPr>
        <w:pStyle w:val="Compact"/>
        <w:numPr>
          <w:ilvl w:val="0"/>
          <w:numId w:val="7"/>
        </w:numPr>
      </w:pPr>
      <w:r>
        <w:t xml:space="preserve">Count-register-based full/empty — avoids the </w:t>
      </w:r>
      <w:r>
        <w:rPr>
          <w:rStyle w:val="VerbatimChar"/>
        </w:rPr>
        <w:t>wr_ptr==rd_ptr</w:t>
      </w:r>
      <w:r>
        <w:t xml:space="preserve"> ambiguity between “just reset” and “completely full.”</w:t>
      </w:r>
    </w:p>
    <w:p w14:paraId="6674EC93" w14:textId="77777777" w:rsidR="00F54CC1" w:rsidRDefault="00000000">
      <w:pPr>
        <w:pStyle w:val="Compact"/>
        <w:numPr>
          <w:ilvl w:val="0"/>
          <w:numId w:val="7"/>
        </w:numPr>
      </w:pPr>
      <w:r>
        <w:t>Correctly handles simultaneous read+write in all three fullness states (full, empty, partially-filled), confirmed via targeted simulation.</w:t>
      </w:r>
    </w:p>
    <w:p w14:paraId="2EA4B658" w14:textId="77777777" w:rsidR="00F54CC1" w:rsidRDefault="00000000">
      <w:pPr>
        <w:pStyle w:val="Compact"/>
        <w:numPr>
          <w:ilvl w:val="0"/>
          <w:numId w:val="7"/>
        </w:numPr>
      </w:pPr>
      <w:r>
        <w:t>Combinational “peek” read port — no separate output register, keeping the design to exactly the four registers specified (memory, both pointers, count).</w:t>
      </w:r>
    </w:p>
    <w:p w14:paraId="7FF419DE" w14:textId="77777777" w:rsidR="00F54CC1" w:rsidRDefault="00000000">
      <w:pPr>
        <w:pStyle w:val="Compact"/>
        <w:numPr>
          <w:ilvl w:val="0"/>
          <w:numId w:val="7"/>
        </w:numPr>
      </w:pPr>
      <w:r>
        <w:t>Parameterized WIDTH and DEPTH.</w:t>
      </w:r>
    </w:p>
    <w:p w14:paraId="529159ED" w14:textId="77777777" w:rsidR="00F54CC1" w:rsidRDefault="00000000">
      <w:pPr>
        <w:pStyle w:val="Heading2"/>
      </w:pPr>
      <w:bookmarkStart w:id="28" w:name="interface-table-2"/>
      <w:bookmarkEnd w:id="27"/>
      <w:r>
        <w:t>Interface 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0"/>
        <w:gridCol w:w="1400"/>
        <w:gridCol w:w="1000"/>
        <w:gridCol w:w="1500"/>
        <w:gridCol w:w="1100"/>
        <w:gridCol w:w="4300"/>
      </w:tblGrid>
      <w:tr w:rsidR="00F54CC1" w14:paraId="1CA67F37"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2D33B1BD" w14:textId="77777777" w:rsidR="00F54CC1" w:rsidRPr="00C02E75" w:rsidRDefault="00000000" w:rsidP="00C02E75">
            <w:pPr>
              <w:pStyle w:val="Compact"/>
              <w:jc w:val="center"/>
              <w:rPr>
                <w:b/>
                <w:bCs/>
                <w:sz w:val="26"/>
                <w:szCs w:val="26"/>
              </w:rPr>
            </w:pPr>
            <w:r w:rsidRPr="00C02E75">
              <w:rPr>
                <w:b/>
                <w:bCs/>
                <w:sz w:val="26"/>
                <w:szCs w:val="26"/>
              </w:rPr>
              <w:t>Port</w:t>
            </w:r>
          </w:p>
        </w:tc>
        <w:tc>
          <w:tcPr>
            <w:tcW w:w="0" w:type="auto"/>
            <w:tcBorders>
              <w:bottom w:val="none" w:sz="0" w:space="0" w:color="auto"/>
            </w:tcBorders>
            <w:shd w:val="clear" w:color="auto" w:fill="BFBFBF" w:themeFill="background1" w:themeFillShade="BF"/>
            <w:vAlign w:val="center"/>
          </w:tcPr>
          <w:p w14:paraId="333674EE" w14:textId="77777777" w:rsidR="00F54CC1" w:rsidRPr="00C02E75" w:rsidRDefault="00000000" w:rsidP="00C02E75">
            <w:pPr>
              <w:pStyle w:val="Compact"/>
              <w:jc w:val="center"/>
              <w:rPr>
                <w:b/>
                <w:bCs/>
                <w:sz w:val="26"/>
                <w:szCs w:val="26"/>
              </w:rPr>
            </w:pPr>
            <w:r w:rsidRPr="00C02E75">
              <w:rPr>
                <w:b/>
                <w:bCs/>
                <w:sz w:val="26"/>
                <w:szCs w:val="26"/>
              </w:rPr>
              <w:t>Direction</w:t>
            </w:r>
          </w:p>
        </w:tc>
        <w:tc>
          <w:tcPr>
            <w:tcW w:w="0" w:type="auto"/>
            <w:tcBorders>
              <w:bottom w:val="none" w:sz="0" w:space="0" w:color="auto"/>
            </w:tcBorders>
            <w:shd w:val="clear" w:color="auto" w:fill="BFBFBF" w:themeFill="background1" w:themeFillShade="BF"/>
            <w:vAlign w:val="center"/>
          </w:tcPr>
          <w:p w14:paraId="4B309D0F" w14:textId="77777777" w:rsidR="00F54CC1" w:rsidRPr="00C02E75" w:rsidRDefault="00000000" w:rsidP="00C02E75">
            <w:pPr>
              <w:pStyle w:val="Compact"/>
              <w:jc w:val="center"/>
              <w:rPr>
                <w:b/>
                <w:bCs/>
                <w:sz w:val="26"/>
                <w:szCs w:val="26"/>
              </w:rPr>
            </w:pPr>
            <w:r w:rsidRPr="00C02E75">
              <w:rPr>
                <w:b/>
                <w:bCs/>
                <w:sz w:val="26"/>
                <w:szCs w:val="26"/>
              </w:rPr>
              <w:t>Width</w:t>
            </w:r>
          </w:p>
        </w:tc>
        <w:tc>
          <w:tcPr>
            <w:tcW w:w="0" w:type="auto"/>
            <w:tcBorders>
              <w:bottom w:val="none" w:sz="0" w:space="0" w:color="auto"/>
            </w:tcBorders>
            <w:shd w:val="clear" w:color="auto" w:fill="BFBFBF" w:themeFill="background1" w:themeFillShade="BF"/>
            <w:vAlign w:val="center"/>
          </w:tcPr>
          <w:p w14:paraId="2306370C" w14:textId="77777777" w:rsidR="00F54CC1" w:rsidRPr="00C02E75" w:rsidRDefault="00000000" w:rsidP="00C02E75">
            <w:pPr>
              <w:pStyle w:val="Compact"/>
              <w:jc w:val="center"/>
              <w:rPr>
                <w:b/>
                <w:bCs/>
                <w:sz w:val="26"/>
                <w:szCs w:val="26"/>
              </w:rPr>
            </w:pPr>
            <w:r w:rsidRPr="00C02E75">
              <w:rPr>
                <w:b/>
                <w:bCs/>
                <w:sz w:val="26"/>
                <w:szCs w:val="26"/>
              </w:rPr>
              <w:t>Clock Domain</w:t>
            </w:r>
          </w:p>
        </w:tc>
        <w:tc>
          <w:tcPr>
            <w:tcW w:w="0" w:type="auto"/>
            <w:tcBorders>
              <w:bottom w:val="none" w:sz="0" w:space="0" w:color="auto"/>
            </w:tcBorders>
            <w:shd w:val="clear" w:color="auto" w:fill="BFBFBF" w:themeFill="background1" w:themeFillShade="BF"/>
            <w:vAlign w:val="center"/>
          </w:tcPr>
          <w:p w14:paraId="407A7EBB" w14:textId="77777777" w:rsidR="00F54CC1" w:rsidRPr="00C02E75" w:rsidRDefault="00000000" w:rsidP="00C02E75">
            <w:pPr>
              <w:pStyle w:val="Compact"/>
              <w:jc w:val="center"/>
              <w:rPr>
                <w:b/>
                <w:bCs/>
                <w:sz w:val="26"/>
                <w:szCs w:val="26"/>
              </w:rPr>
            </w:pPr>
            <w:r w:rsidRPr="00C02E75">
              <w:rPr>
                <w:b/>
                <w:bCs/>
                <w:sz w:val="26"/>
                <w:szCs w:val="26"/>
              </w:rPr>
              <w:t>Active Level</w:t>
            </w:r>
          </w:p>
        </w:tc>
        <w:tc>
          <w:tcPr>
            <w:tcW w:w="0" w:type="auto"/>
            <w:tcBorders>
              <w:bottom w:val="none" w:sz="0" w:space="0" w:color="auto"/>
            </w:tcBorders>
            <w:shd w:val="clear" w:color="auto" w:fill="BFBFBF" w:themeFill="background1" w:themeFillShade="BF"/>
            <w:vAlign w:val="center"/>
          </w:tcPr>
          <w:p w14:paraId="365CAEB1" w14:textId="77777777" w:rsidR="00F54CC1" w:rsidRPr="00C02E75" w:rsidRDefault="00000000" w:rsidP="00C02E75">
            <w:pPr>
              <w:pStyle w:val="Compact"/>
              <w:jc w:val="center"/>
              <w:rPr>
                <w:b/>
                <w:bCs/>
                <w:sz w:val="26"/>
                <w:szCs w:val="26"/>
              </w:rPr>
            </w:pPr>
            <w:r w:rsidRPr="00C02E75">
              <w:rPr>
                <w:b/>
                <w:bCs/>
                <w:sz w:val="26"/>
                <w:szCs w:val="26"/>
              </w:rPr>
              <w:t>Description</w:t>
            </w:r>
          </w:p>
        </w:tc>
      </w:tr>
      <w:tr w:rsidR="00F54CC1" w14:paraId="3932E7E4" w14:textId="77777777" w:rsidTr="00B4368D">
        <w:tc>
          <w:tcPr>
            <w:tcW w:w="0" w:type="auto"/>
          </w:tcPr>
          <w:p w14:paraId="3A6B1C53" w14:textId="77777777" w:rsidR="00F54CC1" w:rsidRDefault="00000000">
            <w:pPr>
              <w:pStyle w:val="Compact"/>
            </w:pPr>
            <w:r>
              <w:t>clk</w:t>
            </w:r>
          </w:p>
        </w:tc>
        <w:tc>
          <w:tcPr>
            <w:tcW w:w="0" w:type="auto"/>
          </w:tcPr>
          <w:p w14:paraId="3A2A7099" w14:textId="77777777" w:rsidR="00F54CC1" w:rsidRDefault="00000000">
            <w:pPr>
              <w:pStyle w:val="Compact"/>
            </w:pPr>
            <w:r>
              <w:t>input</w:t>
            </w:r>
          </w:p>
        </w:tc>
        <w:tc>
          <w:tcPr>
            <w:tcW w:w="0" w:type="auto"/>
          </w:tcPr>
          <w:p w14:paraId="092E6C43" w14:textId="77777777" w:rsidR="00F54CC1" w:rsidRDefault="00000000">
            <w:pPr>
              <w:pStyle w:val="Compact"/>
            </w:pPr>
            <w:r>
              <w:t>1</w:t>
            </w:r>
          </w:p>
        </w:tc>
        <w:tc>
          <w:tcPr>
            <w:tcW w:w="0" w:type="auto"/>
          </w:tcPr>
          <w:p w14:paraId="54FBEF2D" w14:textId="77777777" w:rsidR="00F54CC1" w:rsidRDefault="00000000">
            <w:pPr>
              <w:pStyle w:val="Compact"/>
            </w:pPr>
            <w:r>
              <w:t>— (source)</w:t>
            </w:r>
          </w:p>
        </w:tc>
        <w:tc>
          <w:tcPr>
            <w:tcW w:w="0" w:type="auto"/>
          </w:tcPr>
          <w:p w14:paraId="60136AF6" w14:textId="77777777" w:rsidR="00F54CC1" w:rsidRDefault="00000000">
            <w:pPr>
              <w:pStyle w:val="Compact"/>
            </w:pPr>
            <w:r>
              <w:t>rising-edge</w:t>
            </w:r>
          </w:p>
        </w:tc>
        <w:tc>
          <w:tcPr>
            <w:tcW w:w="0" w:type="auto"/>
          </w:tcPr>
          <w:p w14:paraId="63FB427F" w14:textId="77777777" w:rsidR="00F54CC1" w:rsidRDefault="00000000">
            <w:pPr>
              <w:pStyle w:val="Compact"/>
            </w:pPr>
            <w:r>
              <w:t>System clock. All sequential logic (memory, both pointers, count) updates on the rising edge.</w:t>
            </w:r>
          </w:p>
        </w:tc>
      </w:tr>
      <w:tr w:rsidR="00F54CC1" w14:paraId="62BAC5AF" w14:textId="77777777" w:rsidTr="00B4368D">
        <w:tc>
          <w:tcPr>
            <w:tcW w:w="0" w:type="auto"/>
          </w:tcPr>
          <w:p w14:paraId="70F6E2ED" w14:textId="77777777" w:rsidR="00F54CC1" w:rsidRDefault="00000000">
            <w:pPr>
              <w:pStyle w:val="Compact"/>
            </w:pPr>
            <w:r>
              <w:t>rst_n</w:t>
            </w:r>
          </w:p>
        </w:tc>
        <w:tc>
          <w:tcPr>
            <w:tcW w:w="0" w:type="auto"/>
          </w:tcPr>
          <w:p w14:paraId="4A6C9AC7" w14:textId="77777777" w:rsidR="00F54CC1" w:rsidRDefault="00000000">
            <w:pPr>
              <w:pStyle w:val="Compact"/>
            </w:pPr>
            <w:r>
              <w:t>input</w:t>
            </w:r>
          </w:p>
        </w:tc>
        <w:tc>
          <w:tcPr>
            <w:tcW w:w="0" w:type="auto"/>
          </w:tcPr>
          <w:p w14:paraId="437AA7B9" w14:textId="77777777" w:rsidR="00F54CC1" w:rsidRDefault="00000000">
            <w:pPr>
              <w:pStyle w:val="Compact"/>
            </w:pPr>
            <w:r>
              <w:t>1</w:t>
            </w:r>
          </w:p>
        </w:tc>
        <w:tc>
          <w:tcPr>
            <w:tcW w:w="0" w:type="auto"/>
          </w:tcPr>
          <w:p w14:paraId="53813F78" w14:textId="77777777" w:rsidR="00F54CC1" w:rsidRDefault="00000000">
            <w:pPr>
              <w:pStyle w:val="Compact"/>
            </w:pPr>
            <w:r>
              <w:t>clk</w:t>
            </w:r>
          </w:p>
        </w:tc>
        <w:tc>
          <w:tcPr>
            <w:tcW w:w="0" w:type="auto"/>
          </w:tcPr>
          <w:p w14:paraId="206CC194" w14:textId="77777777" w:rsidR="00F54CC1" w:rsidRDefault="00000000">
            <w:pPr>
              <w:pStyle w:val="Compact"/>
            </w:pPr>
            <w:r>
              <w:t>active-low</w:t>
            </w:r>
          </w:p>
        </w:tc>
        <w:tc>
          <w:tcPr>
            <w:tcW w:w="0" w:type="auto"/>
          </w:tcPr>
          <w:p w14:paraId="074AFC39" w14:textId="77777777" w:rsidR="00F54CC1" w:rsidRDefault="00000000">
            <w:pPr>
              <w:pStyle w:val="Compact"/>
            </w:pPr>
            <w:r>
              <w:t xml:space="preserve">Asynchronous reset. Forces </w:t>
            </w:r>
            <w:r>
              <w:rPr>
                <w:rStyle w:val="VerbatimChar"/>
              </w:rPr>
              <w:t>wr_ptr</w:t>
            </w:r>
            <w:r>
              <w:t xml:space="preserve">, </w:t>
            </w:r>
            <w:r>
              <w:rPr>
                <w:rStyle w:val="VerbatimChar"/>
              </w:rPr>
              <w:t>rd_ptr</w:t>
            </w:r>
            <w:r>
              <w:t xml:space="preserve">, and </w:t>
            </w:r>
            <w:r>
              <w:rPr>
                <w:rStyle w:val="VerbatimChar"/>
              </w:rPr>
              <w:t>count</w:t>
            </w:r>
            <w:r>
              <w:t xml:space="preserve"> to 0. Memory not explicitly cleared — count=0 marks all </w:t>
            </w:r>
            <w:r>
              <w:lastRenderedPageBreak/>
              <w:t>entries invalid regardless of stale data.</w:t>
            </w:r>
          </w:p>
        </w:tc>
      </w:tr>
      <w:tr w:rsidR="00F54CC1" w14:paraId="1E7ABCE1" w14:textId="77777777" w:rsidTr="00B4368D">
        <w:tc>
          <w:tcPr>
            <w:tcW w:w="0" w:type="auto"/>
          </w:tcPr>
          <w:p w14:paraId="323EC682" w14:textId="77777777" w:rsidR="00F54CC1" w:rsidRDefault="00000000">
            <w:pPr>
              <w:pStyle w:val="Compact"/>
            </w:pPr>
            <w:r>
              <w:lastRenderedPageBreak/>
              <w:t>wr_en</w:t>
            </w:r>
          </w:p>
        </w:tc>
        <w:tc>
          <w:tcPr>
            <w:tcW w:w="0" w:type="auto"/>
          </w:tcPr>
          <w:p w14:paraId="2D522D56" w14:textId="77777777" w:rsidR="00F54CC1" w:rsidRDefault="00000000">
            <w:pPr>
              <w:pStyle w:val="Compact"/>
            </w:pPr>
            <w:r>
              <w:t>input</w:t>
            </w:r>
          </w:p>
        </w:tc>
        <w:tc>
          <w:tcPr>
            <w:tcW w:w="0" w:type="auto"/>
          </w:tcPr>
          <w:p w14:paraId="44A21A5A" w14:textId="77777777" w:rsidR="00F54CC1" w:rsidRDefault="00000000">
            <w:pPr>
              <w:pStyle w:val="Compact"/>
            </w:pPr>
            <w:r>
              <w:t>1</w:t>
            </w:r>
          </w:p>
        </w:tc>
        <w:tc>
          <w:tcPr>
            <w:tcW w:w="0" w:type="auto"/>
          </w:tcPr>
          <w:p w14:paraId="19D9CDEF" w14:textId="77777777" w:rsidR="00F54CC1" w:rsidRDefault="00000000">
            <w:pPr>
              <w:pStyle w:val="Compact"/>
            </w:pPr>
            <w:r>
              <w:t>clk</w:t>
            </w:r>
          </w:p>
        </w:tc>
        <w:tc>
          <w:tcPr>
            <w:tcW w:w="0" w:type="auto"/>
          </w:tcPr>
          <w:p w14:paraId="53BDF821" w14:textId="77777777" w:rsidR="00F54CC1" w:rsidRDefault="00000000">
            <w:pPr>
              <w:pStyle w:val="Compact"/>
            </w:pPr>
            <w:r>
              <w:t>active-high</w:t>
            </w:r>
          </w:p>
        </w:tc>
        <w:tc>
          <w:tcPr>
            <w:tcW w:w="0" w:type="auto"/>
          </w:tcPr>
          <w:p w14:paraId="39E4ED92" w14:textId="77777777" w:rsidR="00F54CC1" w:rsidRDefault="00000000">
            <w:pPr>
              <w:pStyle w:val="Compact"/>
            </w:pPr>
            <w:r>
              <w:t xml:space="preserve">Write request. Internally qualified by </w:t>
            </w:r>
            <w:r>
              <w:rPr>
                <w:rStyle w:val="VerbatimChar"/>
              </w:rPr>
              <w:t>!full</w:t>
            </w:r>
            <w:r>
              <w:t xml:space="preserve"> — a write only happens if there’s room; otherwise silently dropped.</w:t>
            </w:r>
          </w:p>
        </w:tc>
      </w:tr>
      <w:tr w:rsidR="00F54CC1" w14:paraId="371C7E57" w14:textId="77777777" w:rsidTr="00B4368D">
        <w:tc>
          <w:tcPr>
            <w:tcW w:w="0" w:type="auto"/>
          </w:tcPr>
          <w:p w14:paraId="65ACB81C" w14:textId="77777777" w:rsidR="00F54CC1" w:rsidRDefault="00000000">
            <w:pPr>
              <w:pStyle w:val="Compact"/>
            </w:pPr>
            <w:r>
              <w:t>rd_en</w:t>
            </w:r>
          </w:p>
        </w:tc>
        <w:tc>
          <w:tcPr>
            <w:tcW w:w="0" w:type="auto"/>
          </w:tcPr>
          <w:p w14:paraId="2E20091A" w14:textId="77777777" w:rsidR="00F54CC1" w:rsidRDefault="00000000">
            <w:pPr>
              <w:pStyle w:val="Compact"/>
            </w:pPr>
            <w:r>
              <w:t>input</w:t>
            </w:r>
          </w:p>
        </w:tc>
        <w:tc>
          <w:tcPr>
            <w:tcW w:w="0" w:type="auto"/>
          </w:tcPr>
          <w:p w14:paraId="1E09F8BF" w14:textId="77777777" w:rsidR="00F54CC1" w:rsidRDefault="00000000">
            <w:pPr>
              <w:pStyle w:val="Compact"/>
            </w:pPr>
            <w:r>
              <w:t>1</w:t>
            </w:r>
          </w:p>
        </w:tc>
        <w:tc>
          <w:tcPr>
            <w:tcW w:w="0" w:type="auto"/>
          </w:tcPr>
          <w:p w14:paraId="7F988A1B" w14:textId="77777777" w:rsidR="00F54CC1" w:rsidRDefault="00000000">
            <w:pPr>
              <w:pStyle w:val="Compact"/>
            </w:pPr>
            <w:r>
              <w:t>clk</w:t>
            </w:r>
          </w:p>
        </w:tc>
        <w:tc>
          <w:tcPr>
            <w:tcW w:w="0" w:type="auto"/>
          </w:tcPr>
          <w:p w14:paraId="19F71C08" w14:textId="77777777" w:rsidR="00F54CC1" w:rsidRDefault="00000000">
            <w:pPr>
              <w:pStyle w:val="Compact"/>
            </w:pPr>
            <w:r>
              <w:t>active-high</w:t>
            </w:r>
          </w:p>
        </w:tc>
        <w:tc>
          <w:tcPr>
            <w:tcW w:w="0" w:type="auto"/>
          </w:tcPr>
          <w:p w14:paraId="37FB19E0" w14:textId="77777777" w:rsidR="00F54CC1" w:rsidRDefault="00000000">
            <w:pPr>
              <w:pStyle w:val="Compact"/>
            </w:pPr>
            <w:r>
              <w:t xml:space="preserve">Read request. Internally qualified by </w:t>
            </w:r>
            <w:r>
              <w:rPr>
                <w:rStyle w:val="VerbatimChar"/>
              </w:rPr>
              <w:t>!empty</w:t>
            </w:r>
            <w:r>
              <w:t xml:space="preserve"> — a read only happens if a valid entry exists; otherwise silently dropped.</w:t>
            </w:r>
          </w:p>
        </w:tc>
      </w:tr>
      <w:tr w:rsidR="00F54CC1" w14:paraId="40CFC7D7" w14:textId="77777777" w:rsidTr="00B4368D">
        <w:tc>
          <w:tcPr>
            <w:tcW w:w="0" w:type="auto"/>
          </w:tcPr>
          <w:p w14:paraId="5B27B2E2" w14:textId="77777777" w:rsidR="00F54CC1" w:rsidRDefault="00000000">
            <w:pPr>
              <w:pStyle w:val="Compact"/>
            </w:pPr>
            <w:r>
              <w:t>din</w:t>
            </w:r>
          </w:p>
        </w:tc>
        <w:tc>
          <w:tcPr>
            <w:tcW w:w="0" w:type="auto"/>
          </w:tcPr>
          <w:p w14:paraId="1D067BCB" w14:textId="77777777" w:rsidR="00F54CC1" w:rsidRDefault="00000000">
            <w:pPr>
              <w:pStyle w:val="Compact"/>
            </w:pPr>
            <w:r>
              <w:t>input</w:t>
            </w:r>
          </w:p>
        </w:tc>
        <w:tc>
          <w:tcPr>
            <w:tcW w:w="0" w:type="auto"/>
          </w:tcPr>
          <w:p w14:paraId="1CC7DF9C" w14:textId="77777777" w:rsidR="00F54CC1" w:rsidRDefault="00000000">
            <w:pPr>
              <w:pStyle w:val="Compact"/>
            </w:pPr>
            <w:r>
              <w:t>WIDTH (8)</w:t>
            </w:r>
          </w:p>
        </w:tc>
        <w:tc>
          <w:tcPr>
            <w:tcW w:w="0" w:type="auto"/>
          </w:tcPr>
          <w:p w14:paraId="3ADA1460" w14:textId="77777777" w:rsidR="00F54CC1" w:rsidRDefault="00000000">
            <w:pPr>
              <w:pStyle w:val="Compact"/>
            </w:pPr>
            <w:r>
              <w:t>clk</w:t>
            </w:r>
          </w:p>
        </w:tc>
        <w:tc>
          <w:tcPr>
            <w:tcW w:w="0" w:type="auto"/>
          </w:tcPr>
          <w:p w14:paraId="5B4C8343" w14:textId="77777777" w:rsidR="00F54CC1" w:rsidRDefault="00000000">
            <w:pPr>
              <w:pStyle w:val="Compact"/>
            </w:pPr>
            <w:r>
              <w:t>— (data)</w:t>
            </w:r>
          </w:p>
        </w:tc>
        <w:tc>
          <w:tcPr>
            <w:tcW w:w="0" w:type="auto"/>
          </w:tcPr>
          <w:p w14:paraId="215479C2" w14:textId="77777777" w:rsidR="00F54CC1" w:rsidRDefault="00000000">
            <w:pPr>
              <w:pStyle w:val="Compact"/>
            </w:pPr>
            <w:r>
              <w:t>Write data. Captured into memory only on a cycle where a write actually proceeds.</w:t>
            </w:r>
          </w:p>
        </w:tc>
      </w:tr>
      <w:tr w:rsidR="00F54CC1" w14:paraId="4C2125C4" w14:textId="77777777" w:rsidTr="00B4368D">
        <w:tc>
          <w:tcPr>
            <w:tcW w:w="0" w:type="auto"/>
          </w:tcPr>
          <w:p w14:paraId="7E325E11" w14:textId="77777777" w:rsidR="00F54CC1" w:rsidRDefault="00000000">
            <w:pPr>
              <w:pStyle w:val="Compact"/>
            </w:pPr>
            <w:r>
              <w:t>dout</w:t>
            </w:r>
          </w:p>
        </w:tc>
        <w:tc>
          <w:tcPr>
            <w:tcW w:w="0" w:type="auto"/>
          </w:tcPr>
          <w:p w14:paraId="6D4F9FA5" w14:textId="77777777" w:rsidR="00F54CC1" w:rsidRDefault="00000000">
            <w:pPr>
              <w:pStyle w:val="Compact"/>
            </w:pPr>
            <w:r>
              <w:t>output</w:t>
            </w:r>
          </w:p>
        </w:tc>
        <w:tc>
          <w:tcPr>
            <w:tcW w:w="0" w:type="auto"/>
          </w:tcPr>
          <w:p w14:paraId="22AC6552" w14:textId="77777777" w:rsidR="00F54CC1" w:rsidRDefault="00000000">
            <w:pPr>
              <w:pStyle w:val="Compact"/>
            </w:pPr>
            <w:r>
              <w:t>WIDTH (8)</w:t>
            </w:r>
          </w:p>
        </w:tc>
        <w:tc>
          <w:tcPr>
            <w:tcW w:w="0" w:type="auto"/>
          </w:tcPr>
          <w:p w14:paraId="4AB7AF50" w14:textId="77777777" w:rsidR="00F54CC1" w:rsidRDefault="00000000">
            <w:pPr>
              <w:pStyle w:val="Compact"/>
            </w:pPr>
            <w:r>
              <w:t>clk (combinational)</w:t>
            </w:r>
          </w:p>
        </w:tc>
        <w:tc>
          <w:tcPr>
            <w:tcW w:w="0" w:type="auto"/>
          </w:tcPr>
          <w:p w14:paraId="03CD7692" w14:textId="77777777" w:rsidR="00F54CC1" w:rsidRDefault="00000000">
            <w:pPr>
              <w:pStyle w:val="Compact"/>
            </w:pPr>
            <w:r>
              <w:t>— (data)</w:t>
            </w:r>
          </w:p>
        </w:tc>
        <w:tc>
          <w:tcPr>
            <w:tcW w:w="0" w:type="auto"/>
          </w:tcPr>
          <w:p w14:paraId="7C4A5EBB" w14:textId="77777777" w:rsidR="00F54CC1" w:rsidRDefault="00000000">
            <w:pPr>
              <w:pStyle w:val="Compact"/>
            </w:pPr>
            <w:r>
              <w:t xml:space="preserve">Combinational peek at </w:t>
            </w:r>
            <w:r>
              <w:rPr>
                <w:rStyle w:val="VerbatimChar"/>
              </w:rPr>
              <w:t>mem[rd_ptr]</w:t>
            </w:r>
            <w:r>
              <w:t xml:space="preserve">. Only meaningful when </w:t>
            </w:r>
            <w:r>
              <w:rPr>
                <w:rStyle w:val="VerbatimChar"/>
              </w:rPr>
              <w:t>empty=0</w:t>
            </w:r>
            <w:r>
              <w:t>.</w:t>
            </w:r>
          </w:p>
        </w:tc>
      </w:tr>
      <w:tr w:rsidR="00F54CC1" w14:paraId="0BBCAF20" w14:textId="77777777" w:rsidTr="00B4368D">
        <w:tc>
          <w:tcPr>
            <w:tcW w:w="0" w:type="auto"/>
          </w:tcPr>
          <w:p w14:paraId="2EB2B788" w14:textId="77777777" w:rsidR="00F54CC1" w:rsidRDefault="00000000">
            <w:pPr>
              <w:pStyle w:val="Compact"/>
            </w:pPr>
            <w:r>
              <w:t>full</w:t>
            </w:r>
          </w:p>
        </w:tc>
        <w:tc>
          <w:tcPr>
            <w:tcW w:w="0" w:type="auto"/>
          </w:tcPr>
          <w:p w14:paraId="1937A264" w14:textId="77777777" w:rsidR="00F54CC1" w:rsidRDefault="00000000">
            <w:pPr>
              <w:pStyle w:val="Compact"/>
            </w:pPr>
            <w:r>
              <w:t>output</w:t>
            </w:r>
          </w:p>
        </w:tc>
        <w:tc>
          <w:tcPr>
            <w:tcW w:w="0" w:type="auto"/>
          </w:tcPr>
          <w:p w14:paraId="065DA2D5" w14:textId="77777777" w:rsidR="00F54CC1" w:rsidRDefault="00000000">
            <w:pPr>
              <w:pStyle w:val="Compact"/>
            </w:pPr>
            <w:r>
              <w:t>1</w:t>
            </w:r>
          </w:p>
        </w:tc>
        <w:tc>
          <w:tcPr>
            <w:tcW w:w="0" w:type="auto"/>
          </w:tcPr>
          <w:p w14:paraId="513C8A50" w14:textId="77777777" w:rsidR="00F54CC1" w:rsidRDefault="00000000">
            <w:pPr>
              <w:pStyle w:val="Compact"/>
            </w:pPr>
            <w:r>
              <w:t>clk (combinational)</w:t>
            </w:r>
          </w:p>
        </w:tc>
        <w:tc>
          <w:tcPr>
            <w:tcW w:w="0" w:type="auto"/>
          </w:tcPr>
          <w:p w14:paraId="1A92FD1A" w14:textId="77777777" w:rsidR="00F54CC1" w:rsidRDefault="00000000">
            <w:pPr>
              <w:pStyle w:val="Compact"/>
            </w:pPr>
            <w:r>
              <w:t>active-high</w:t>
            </w:r>
          </w:p>
        </w:tc>
        <w:tc>
          <w:tcPr>
            <w:tcW w:w="0" w:type="auto"/>
          </w:tcPr>
          <w:p w14:paraId="1404805A" w14:textId="77777777" w:rsidR="00F54CC1" w:rsidRDefault="00000000">
            <w:pPr>
              <w:pStyle w:val="Compact"/>
            </w:pPr>
            <w:r>
              <w:t xml:space="preserve">Asserted when </w:t>
            </w:r>
            <w:r>
              <w:rPr>
                <w:rStyle w:val="VerbatimChar"/>
              </w:rPr>
              <w:t>count==DEPTH</w:t>
            </w:r>
            <w:r>
              <w:t>. Writes blocked while HIGH.</w:t>
            </w:r>
          </w:p>
        </w:tc>
      </w:tr>
      <w:tr w:rsidR="00F54CC1" w14:paraId="11ECC018" w14:textId="77777777" w:rsidTr="00B4368D">
        <w:tc>
          <w:tcPr>
            <w:tcW w:w="0" w:type="auto"/>
          </w:tcPr>
          <w:p w14:paraId="60971B77" w14:textId="77777777" w:rsidR="00F54CC1" w:rsidRDefault="00000000">
            <w:pPr>
              <w:pStyle w:val="Compact"/>
            </w:pPr>
            <w:r>
              <w:t>empty</w:t>
            </w:r>
          </w:p>
        </w:tc>
        <w:tc>
          <w:tcPr>
            <w:tcW w:w="0" w:type="auto"/>
          </w:tcPr>
          <w:p w14:paraId="200590F4" w14:textId="77777777" w:rsidR="00F54CC1" w:rsidRDefault="00000000">
            <w:pPr>
              <w:pStyle w:val="Compact"/>
            </w:pPr>
            <w:r>
              <w:t>output</w:t>
            </w:r>
          </w:p>
        </w:tc>
        <w:tc>
          <w:tcPr>
            <w:tcW w:w="0" w:type="auto"/>
          </w:tcPr>
          <w:p w14:paraId="1096A9A0" w14:textId="77777777" w:rsidR="00F54CC1" w:rsidRDefault="00000000">
            <w:pPr>
              <w:pStyle w:val="Compact"/>
            </w:pPr>
            <w:r>
              <w:t>1</w:t>
            </w:r>
          </w:p>
        </w:tc>
        <w:tc>
          <w:tcPr>
            <w:tcW w:w="0" w:type="auto"/>
          </w:tcPr>
          <w:p w14:paraId="7EF60F73" w14:textId="77777777" w:rsidR="00F54CC1" w:rsidRDefault="00000000">
            <w:pPr>
              <w:pStyle w:val="Compact"/>
            </w:pPr>
            <w:r>
              <w:t>clk (combinational)</w:t>
            </w:r>
          </w:p>
        </w:tc>
        <w:tc>
          <w:tcPr>
            <w:tcW w:w="0" w:type="auto"/>
          </w:tcPr>
          <w:p w14:paraId="40BBB50D" w14:textId="77777777" w:rsidR="00F54CC1" w:rsidRDefault="00000000">
            <w:pPr>
              <w:pStyle w:val="Compact"/>
            </w:pPr>
            <w:r>
              <w:t>active-high</w:t>
            </w:r>
          </w:p>
        </w:tc>
        <w:tc>
          <w:tcPr>
            <w:tcW w:w="0" w:type="auto"/>
          </w:tcPr>
          <w:p w14:paraId="7C1D7A60" w14:textId="77777777" w:rsidR="00F54CC1" w:rsidRDefault="00000000">
            <w:pPr>
              <w:pStyle w:val="Compact"/>
            </w:pPr>
            <w:r>
              <w:t xml:space="preserve">Asserted when </w:t>
            </w:r>
            <w:r>
              <w:rPr>
                <w:rStyle w:val="VerbatimChar"/>
              </w:rPr>
              <w:t>count==0</w:t>
            </w:r>
            <w:r>
              <w:t>. Reads blocked while HIGH.</w:t>
            </w:r>
          </w:p>
        </w:tc>
      </w:tr>
    </w:tbl>
    <w:p w14:paraId="42921F14" w14:textId="77777777" w:rsidR="00F54CC1" w:rsidRDefault="00000000">
      <w:pPr>
        <w:pStyle w:val="Heading2"/>
      </w:pPr>
      <w:bookmarkStart w:id="29" w:name="microarchitecture-2"/>
      <w:bookmarkEnd w:id="28"/>
      <w:r>
        <w:t>Microarchitecture</w:t>
      </w:r>
    </w:p>
    <w:p w14:paraId="7ABF0B3E" w14:textId="77777777" w:rsidR="00F54CC1" w:rsidRDefault="00000000">
      <w:pPr>
        <w:pStyle w:val="FirstParagraph"/>
      </w:pPr>
      <w:r>
        <w:t xml:space="preserve">Unlike the two FSM-based designs, this is a datapath-centric design — correctness lives in pointer/count bookkeeping, not state transitions. Memory array, write pointer, read pointer, and count are all updated in ONE </w:t>
      </w:r>
      <w:r>
        <w:rPr>
          <w:rStyle w:val="VerbatimChar"/>
        </w:rPr>
        <w:t>always_ff</w:t>
      </w:r>
      <w:r>
        <w:t xml:space="preserve"> block. Both </w:t>
      </w:r>
      <w:r>
        <w:rPr>
          <w:rStyle w:val="VerbatimChar"/>
        </w:rPr>
        <w:t>wr_en</w:t>
      </w:r>
      <w:r>
        <w:t xml:space="preserve"> and </w:t>
      </w:r>
      <w:r>
        <w:rPr>
          <w:rStyle w:val="VerbatimChar"/>
        </w:rPr>
        <w:t>rd_en</w:t>
      </w:r>
      <w:r>
        <w:t xml:space="preserve"> are individually qualified by </w:t>
      </w:r>
      <w:r>
        <w:rPr>
          <w:rStyle w:val="VerbatimChar"/>
        </w:rPr>
        <w:t>!full</w:t>
      </w:r>
      <w:r>
        <w:t xml:space="preserve"> / </w:t>
      </w:r>
      <w:r>
        <w:rPr>
          <w:rStyle w:val="VerbatimChar"/>
        </w:rPr>
        <w:t>!empty</w:t>
      </w:r>
      <w:r>
        <w:t xml:space="preserve"> BEFORE the case statement decides which operation applies — this single design choice correctly handles every combination automatically, including the trickier full/empty simultaneous-access cases (see Corner Cases).</w:t>
      </w:r>
    </w:p>
    <w:p w14:paraId="0E1F4695" w14:textId="77777777" w:rsidR="00F54CC1" w:rsidRDefault="00000000">
      <w:pPr>
        <w:pStyle w:val="Heading2"/>
      </w:pPr>
      <w:bookmarkStart w:id="30" w:name="fsm-specification-2"/>
      <w:bookmarkEnd w:id="29"/>
      <w:r>
        <w:t>FSM Specification</w:t>
      </w:r>
    </w:p>
    <w:p w14:paraId="60E37BBF" w14:textId="77777777" w:rsidR="00F54CC1" w:rsidRDefault="00000000">
      <w:pPr>
        <w:pStyle w:val="FirstParagraph"/>
      </w:pPr>
      <w:r>
        <w:rPr>
          <w:i/>
          <w:iCs/>
        </w:rPr>
        <w:t>This design has no explicit FSM — its behavior is driven entirely by pointer and count arithmetic. The closest analog is the control truth table below: which combination of (write request, read request), each already qualified by the current full/empty status, determines what happens each cycle.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3"/>
        <w:gridCol w:w="1910"/>
        <w:gridCol w:w="7453"/>
      </w:tblGrid>
      <w:tr w:rsidR="00F54CC1" w14:paraId="66BDABA5"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vAlign w:val="center"/>
          </w:tcPr>
          <w:p w14:paraId="120F4261" w14:textId="77777777" w:rsidR="00F54CC1" w:rsidRPr="00C02E75" w:rsidRDefault="00000000" w:rsidP="00C02E75">
            <w:pPr>
              <w:pStyle w:val="Compact"/>
              <w:jc w:val="center"/>
              <w:rPr>
                <w:b/>
                <w:bCs/>
                <w:sz w:val="26"/>
                <w:szCs w:val="26"/>
              </w:rPr>
            </w:pPr>
            <w:proofErr w:type="spellStart"/>
            <w:r w:rsidRPr="00C02E75">
              <w:rPr>
                <w:b/>
                <w:bCs/>
                <w:sz w:val="26"/>
                <w:szCs w:val="26"/>
              </w:rPr>
              <w:t>wr_en</w:t>
            </w:r>
            <w:proofErr w:type="spellEnd"/>
            <w:r w:rsidRPr="00C02E75">
              <w:rPr>
                <w:b/>
                <w:bCs/>
                <w:sz w:val="26"/>
                <w:szCs w:val="26"/>
              </w:rPr>
              <w:t xml:space="preserve"> &amp;</w:t>
            </w:r>
            <w:proofErr w:type="gramStart"/>
            <w:r w:rsidRPr="00C02E75">
              <w:rPr>
                <w:b/>
                <w:bCs/>
                <w:sz w:val="26"/>
                <w:szCs w:val="26"/>
              </w:rPr>
              <w:t>&amp; !full</w:t>
            </w:r>
            <w:proofErr w:type="gramEnd"/>
          </w:p>
        </w:tc>
        <w:tc>
          <w:tcPr>
            <w:tcW w:w="0" w:type="auto"/>
            <w:tcBorders>
              <w:bottom w:val="none" w:sz="0" w:space="0" w:color="auto"/>
            </w:tcBorders>
            <w:shd w:val="clear" w:color="auto" w:fill="BFBFBF" w:themeFill="background1" w:themeFillShade="BF"/>
            <w:vAlign w:val="center"/>
          </w:tcPr>
          <w:p w14:paraId="6E723D9B" w14:textId="77777777" w:rsidR="00F54CC1" w:rsidRPr="00C02E75" w:rsidRDefault="00000000" w:rsidP="00C02E75">
            <w:pPr>
              <w:pStyle w:val="Compact"/>
              <w:jc w:val="center"/>
              <w:rPr>
                <w:b/>
                <w:bCs/>
                <w:sz w:val="26"/>
                <w:szCs w:val="26"/>
              </w:rPr>
            </w:pPr>
            <w:r w:rsidRPr="00C02E75">
              <w:rPr>
                <w:b/>
                <w:bCs/>
                <w:sz w:val="26"/>
                <w:szCs w:val="26"/>
              </w:rPr>
              <w:t>rd_en &amp;&amp; !empty</w:t>
            </w:r>
          </w:p>
        </w:tc>
        <w:tc>
          <w:tcPr>
            <w:tcW w:w="0" w:type="auto"/>
            <w:tcBorders>
              <w:bottom w:val="none" w:sz="0" w:space="0" w:color="auto"/>
            </w:tcBorders>
            <w:shd w:val="clear" w:color="auto" w:fill="BFBFBF" w:themeFill="background1" w:themeFillShade="BF"/>
            <w:vAlign w:val="center"/>
          </w:tcPr>
          <w:p w14:paraId="2FB25041" w14:textId="77777777" w:rsidR="00F54CC1" w:rsidRPr="00C02E75" w:rsidRDefault="00000000" w:rsidP="00C02E75">
            <w:pPr>
              <w:pStyle w:val="Compact"/>
              <w:ind w:left="1440" w:hanging="1440"/>
              <w:jc w:val="center"/>
              <w:rPr>
                <w:b/>
                <w:bCs/>
                <w:sz w:val="26"/>
                <w:szCs w:val="26"/>
              </w:rPr>
            </w:pPr>
            <w:r w:rsidRPr="00C02E75">
              <w:rPr>
                <w:b/>
                <w:bCs/>
                <w:sz w:val="26"/>
                <w:szCs w:val="26"/>
              </w:rPr>
              <w:t>Action</w:t>
            </w:r>
          </w:p>
        </w:tc>
      </w:tr>
      <w:tr w:rsidR="00F54CC1" w14:paraId="4B38CD10" w14:textId="77777777" w:rsidTr="00C02E75">
        <w:tc>
          <w:tcPr>
            <w:tcW w:w="0" w:type="auto"/>
          </w:tcPr>
          <w:p w14:paraId="156ED793" w14:textId="77777777" w:rsidR="00F54CC1" w:rsidRDefault="00000000">
            <w:pPr>
              <w:pStyle w:val="Compact"/>
            </w:pPr>
            <w:r>
              <w:t>0</w:t>
            </w:r>
          </w:p>
        </w:tc>
        <w:tc>
          <w:tcPr>
            <w:tcW w:w="0" w:type="auto"/>
          </w:tcPr>
          <w:p w14:paraId="5850D4D4" w14:textId="77777777" w:rsidR="00F54CC1" w:rsidRDefault="00000000">
            <w:pPr>
              <w:pStyle w:val="Compact"/>
            </w:pPr>
            <w:r>
              <w:t>0</w:t>
            </w:r>
          </w:p>
        </w:tc>
        <w:tc>
          <w:tcPr>
            <w:tcW w:w="0" w:type="auto"/>
          </w:tcPr>
          <w:p w14:paraId="3001AC39" w14:textId="77777777" w:rsidR="00F54CC1" w:rsidRDefault="00000000">
            <w:pPr>
              <w:pStyle w:val="Compact"/>
            </w:pPr>
            <w:r>
              <w:t>No operation — pointers and count unchanged.</w:t>
            </w:r>
          </w:p>
        </w:tc>
      </w:tr>
      <w:tr w:rsidR="00F54CC1" w14:paraId="2841390F" w14:textId="77777777" w:rsidTr="00C02E75">
        <w:tc>
          <w:tcPr>
            <w:tcW w:w="0" w:type="auto"/>
          </w:tcPr>
          <w:p w14:paraId="5D1FCE28" w14:textId="77777777" w:rsidR="00F54CC1" w:rsidRDefault="00000000">
            <w:pPr>
              <w:pStyle w:val="Compact"/>
            </w:pPr>
            <w:r>
              <w:t>1</w:t>
            </w:r>
          </w:p>
        </w:tc>
        <w:tc>
          <w:tcPr>
            <w:tcW w:w="0" w:type="auto"/>
          </w:tcPr>
          <w:p w14:paraId="2834AB3A" w14:textId="77777777" w:rsidR="00F54CC1" w:rsidRDefault="00000000">
            <w:pPr>
              <w:pStyle w:val="Compact"/>
            </w:pPr>
            <w:r>
              <w:t>0</w:t>
            </w:r>
          </w:p>
        </w:tc>
        <w:tc>
          <w:tcPr>
            <w:tcW w:w="0" w:type="auto"/>
          </w:tcPr>
          <w:p w14:paraId="0799899E" w14:textId="77777777" w:rsidR="00F54CC1" w:rsidRDefault="00000000">
            <w:pPr>
              <w:pStyle w:val="Compact"/>
            </w:pPr>
            <w:r>
              <w:t xml:space="preserve">Write only — </w:t>
            </w:r>
            <w:r>
              <w:rPr>
                <w:rStyle w:val="VerbatimChar"/>
              </w:rPr>
              <w:t>mem[wr_ptr] &lt;= din</w:t>
            </w:r>
            <w:r>
              <w:t>; wr_ptr advances (with wraparound); count increments.</w:t>
            </w:r>
          </w:p>
        </w:tc>
      </w:tr>
      <w:tr w:rsidR="00F54CC1" w14:paraId="0098B90A" w14:textId="77777777" w:rsidTr="00C02E75">
        <w:tc>
          <w:tcPr>
            <w:tcW w:w="0" w:type="auto"/>
          </w:tcPr>
          <w:p w14:paraId="6936B2F0" w14:textId="77777777" w:rsidR="00F54CC1" w:rsidRDefault="00000000">
            <w:pPr>
              <w:pStyle w:val="Compact"/>
            </w:pPr>
            <w:r>
              <w:t>0</w:t>
            </w:r>
          </w:p>
        </w:tc>
        <w:tc>
          <w:tcPr>
            <w:tcW w:w="0" w:type="auto"/>
          </w:tcPr>
          <w:p w14:paraId="727B8DC1" w14:textId="77777777" w:rsidR="00F54CC1" w:rsidRDefault="00000000">
            <w:pPr>
              <w:pStyle w:val="Compact"/>
            </w:pPr>
            <w:r>
              <w:t>1</w:t>
            </w:r>
          </w:p>
        </w:tc>
        <w:tc>
          <w:tcPr>
            <w:tcW w:w="0" w:type="auto"/>
          </w:tcPr>
          <w:p w14:paraId="08FA2CE3" w14:textId="77777777" w:rsidR="00F54CC1" w:rsidRDefault="00000000">
            <w:pPr>
              <w:pStyle w:val="Compact"/>
            </w:pPr>
            <w:r>
              <w:t>Read only — rd_ptr advances (with wraparound); count decrements.</w:t>
            </w:r>
          </w:p>
        </w:tc>
      </w:tr>
      <w:tr w:rsidR="00F54CC1" w14:paraId="607BEE7F" w14:textId="77777777" w:rsidTr="00C02E75">
        <w:tc>
          <w:tcPr>
            <w:tcW w:w="0" w:type="auto"/>
          </w:tcPr>
          <w:p w14:paraId="7DFF6D6D" w14:textId="77777777" w:rsidR="00F54CC1" w:rsidRDefault="00000000">
            <w:pPr>
              <w:pStyle w:val="Compact"/>
            </w:pPr>
            <w:r>
              <w:t>1</w:t>
            </w:r>
          </w:p>
        </w:tc>
        <w:tc>
          <w:tcPr>
            <w:tcW w:w="0" w:type="auto"/>
          </w:tcPr>
          <w:p w14:paraId="4B15E2AA" w14:textId="77777777" w:rsidR="00F54CC1" w:rsidRDefault="00000000">
            <w:pPr>
              <w:pStyle w:val="Compact"/>
            </w:pPr>
            <w:r>
              <w:t>1</w:t>
            </w:r>
          </w:p>
        </w:tc>
        <w:tc>
          <w:tcPr>
            <w:tcW w:w="0" w:type="auto"/>
          </w:tcPr>
          <w:p w14:paraId="21A560B6" w14:textId="77777777" w:rsidR="00F54CC1" w:rsidRDefault="00000000">
            <w:pPr>
              <w:pStyle w:val="Compact"/>
            </w:pPr>
            <w:r>
              <w:t>Simultaneous read + write — both pointers advance; count UNCHANGED.</w:t>
            </w:r>
          </w:p>
        </w:tc>
      </w:tr>
    </w:tbl>
    <w:p w14:paraId="0D7969D0" w14:textId="77777777" w:rsidR="00F54CC1" w:rsidRDefault="00000000">
      <w:pPr>
        <w:pStyle w:val="Heading2"/>
      </w:pPr>
      <w:bookmarkStart w:id="31" w:name="timing-2"/>
      <w:bookmarkEnd w:id="30"/>
      <w:r>
        <w:t>Timing</w:t>
      </w:r>
    </w:p>
    <w:p w14:paraId="05DD04B7" w14:textId="77777777" w:rsidR="00F54CC1" w:rsidRDefault="00000000">
      <w:pPr>
        <w:pStyle w:val="FirstParagraph"/>
      </w:pPr>
      <w:r>
        <w:t>Actual simulation trace (Icarus Verilog v12.0) — fill to full, blocked write, simultaneous read+write (while full, then partially filled), drain, blocked read, simultaneous read+write while empty: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8"/>
        <w:gridCol w:w="2613"/>
        <w:gridCol w:w="544"/>
        <w:gridCol w:w="492"/>
        <w:gridCol w:w="846"/>
        <w:gridCol w:w="1146"/>
        <w:gridCol w:w="894"/>
        <w:gridCol w:w="1261"/>
        <w:gridCol w:w="1394"/>
      </w:tblGrid>
      <w:tr w:rsidR="00F54CC1" w14:paraId="02763267"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tcPr>
          <w:p w14:paraId="0B0AA425" w14:textId="77777777" w:rsidR="00F54CC1" w:rsidRPr="00C02E75" w:rsidRDefault="00000000" w:rsidP="00C02E75">
            <w:pPr>
              <w:pStyle w:val="Compact"/>
              <w:jc w:val="center"/>
              <w:rPr>
                <w:b/>
                <w:bCs/>
                <w:sz w:val="26"/>
                <w:szCs w:val="26"/>
              </w:rPr>
            </w:pPr>
            <w:r w:rsidRPr="00C02E75">
              <w:rPr>
                <w:b/>
                <w:bCs/>
                <w:sz w:val="26"/>
                <w:szCs w:val="26"/>
              </w:rPr>
              <w:t>Cycle</w:t>
            </w:r>
          </w:p>
        </w:tc>
        <w:tc>
          <w:tcPr>
            <w:tcW w:w="0" w:type="auto"/>
            <w:tcBorders>
              <w:bottom w:val="none" w:sz="0" w:space="0" w:color="auto"/>
            </w:tcBorders>
            <w:shd w:val="clear" w:color="auto" w:fill="BFBFBF" w:themeFill="background1" w:themeFillShade="BF"/>
          </w:tcPr>
          <w:p w14:paraId="3247D3BE" w14:textId="77777777" w:rsidR="00F54CC1" w:rsidRPr="00C02E75" w:rsidRDefault="00000000" w:rsidP="00C02E75">
            <w:pPr>
              <w:pStyle w:val="Compact"/>
              <w:jc w:val="center"/>
              <w:rPr>
                <w:b/>
                <w:bCs/>
                <w:sz w:val="26"/>
                <w:szCs w:val="26"/>
              </w:rPr>
            </w:pPr>
            <w:r w:rsidRPr="00C02E75">
              <w:rPr>
                <w:b/>
                <w:bCs/>
                <w:sz w:val="26"/>
                <w:szCs w:val="26"/>
              </w:rPr>
              <w:t>Phase</w:t>
            </w:r>
          </w:p>
        </w:tc>
        <w:tc>
          <w:tcPr>
            <w:tcW w:w="0" w:type="auto"/>
            <w:tcBorders>
              <w:bottom w:val="none" w:sz="0" w:space="0" w:color="auto"/>
            </w:tcBorders>
            <w:shd w:val="clear" w:color="auto" w:fill="BFBFBF" w:themeFill="background1" w:themeFillShade="BF"/>
          </w:tcPr>
          <w:p w14:paraId="0892F1A0" w14:textId="77777777" w:rsidR="00F54CC1" w:rsidRPr="00C02E75" w:rsidRDefault="00000000" w:rsidP="00C02E75">
            <w:pPr>
              <w:pStyle w:val="Compact"/>
              <w:jc w:val="center"/>
              <w:rPr>
                <w:b/>
                <w:bCs/>
                <w:sz w:val="26"/>
                <w:szCs w:val="26"/>
              </w:rPr>
            </w:pPr>
            <w:r w:rsidRPr="00C02E75">
              <w:rPr>
                <w:b/>
                <w:bCs/>
                <w:sz w:val="26"/>
                <w:szCs w:val="26"/>
              </w:rPr>
              <w:t>wr</w:t>
            </w:r>
          </w:p>
        </w:tc>
        <w:tc>
          <w:tcPr>
            <w:tcW w:w="0" w:type="auto"/>
            <w:tcBorders>
              <w:bottom w:val="none" w:sz="0" w:space="0" w:color="auto"/>
            </w:tcBorders>
            <w:shd w:val="clear" w:color="auto" w:fill="BFBFBF" w:themeFill="background1" w:themeFillShade="BF"/>
          </w:tcPr>
          <w:p w14:paraId="084C3330" w14:textId="77777777" w:rsidR="00F54CC1" w:rsidRPr="00C02E75" w:rsidRDefault="00000000" w:rsidP="00C02E75">
            <w:pPr>
              <w:pStyle w:val="Compact"/>
              <w:jc w:val="center"/>
              <w:rPr>
                <w:b/>
                <w:bCs/>
                <w:sz w:val="26"/>
                <w:szCs w:val="26"/>
              </w:rPr>
            </w:pPr>
            <w:r w:rsidRPr="00C02E75">
              <w:rPr>
                <w:b/>
                <w:bCs/>
                <w:sz w:val="26"/>
                <w:szCs w:val="26"/>
              </w:rPr>
              <w:t>rd</w:t>
            </w:r>
          </w:p>
        </w:tc>
        <w:tc>
          <w:tcPr>
            <w:tcW w:w="0" w:type="auto"/>
            <w:tcBorders>
              <w:bottom w:val="none" w:sz="0" w:space="0" w:color="auto"/>
            </w:tcBorders>
            <w:shd w:val="clear" w:color="auto" w:fill="BFBFBF" w:themeFill="background1" w:themeFillShade="BF"/>
          </w:tcPr>
          <w:p w14:paraId="6E54646B" w14:textId="77777777" w:rsidR="00F54CC1" w:rsidRPr="00C02E75" w:rsidRDefault="00000000" w:rsidP="00C02E75">
            <w:pPr>
              <w:pStyle w:val="Compact"/>
              <w:jc w:val="center"/>
              <w:rPr>
                <w:b/>
                <w:bCs/>
                <w:sz w:val="26"/>
                <w:szCs w:val="26"/>
              </w:rPr>
            </w:pPr>
            <w:r w:rsidRPr="00C02E75">
              <w:rPr>
                <w:b/>
                <w:bCs/>
                <w:sz w:val="26"/>
                <w:szCs w:val="26"/>
              </w:rPr>
              <w:t>din</w:t>
            </w:r>
          </w:p>
        </w:tc>
        <w:tc>
          <w:tcPr>
            <w:tcW w:w="0" w:type="auto"/>
            <w:tcBorders>
              <w:bottom w:val="none" w:sz="0" w:space="0" w:color="auto"/>
            </w:tcBorders>
            <w:shd w:val="clear" w:color="auto" w:fill="BFBFBF" w:themeFill="background1" w:themeFillShade="BF"/>
          </w:tcPr>
          <w:p w14:paraId="369D4E9D" w14:textId="77777777" w:rsidR="00F54CC1" w:rsidRPr="00C02E75" w:rsidRDefault="00000000" w:rsidP="00C02E75">
            <w:pPr>
              <w:pStyle w:val="Compact"/>
              <w:jc w:val="center"/>
              <w:rPr>
                <w:b/>
                <w:bCs/>
                <w:sz w:val="26"/>
                <w:szCs w:val="26"/>
              </w:rPr>
            </w:pPr>
            <w:r w:rsidRPr="00C02E75">
              <w:rPr>
                <w:b/>
                <w:bCs/>
                <w:sz w:val="26"/>
                <w:szCs w:val="26"/>
              </w:rPr>
              <w:t>dout</w:t>
            </w:r>
          </w:p>
        </w:tc>
        <w:tc>
          <w:tcPr>
            <w:tcW w:w="0" w:type="auto"/>
            <w:tcBorders>
              <w:bottom w:val="none" w:sz="0" w:space="0" w:color="auto"/>
            </w:tcBorders>
            <w:shd w:val="clear" w:color="auto" w:fill="BFBFBF" w:themeFill="background1" w:themeFillShade="BF"/>
          </w:tcPr>
          <w:p w14:paraId="4BDDACAF" w14:textId="77777777" w:rsidR="00F54CC1" w:rsidRPr="00C02E75" w:rsidRDefault="00000000" w:rsidP="00C02E75">
            <w:pPr>
              <w:pStyle w:val="Compact"/>
              <w:jc w:val="center"/>
              <w:rPr>
                <w:b/>
                <w:bCs/>
                <w:sz w:val="26"/>
                <w:szCs w:val="26"/>
              </w:rPr>
            </w:pPr>
            <w:r w:rsidRPr="00C02E75">
              <w:rPr>
                <w:b/>
                <w:bCs/>
                <w:sz w:val="26"/>
                <w:szCs w:val="26"/>
              </w:rPr>
              <w:t>count</w:t>
            </w:r>
          </w:p>
        </w:tc>
        <w:tc>
          <w:tcPr>
            <w:tcW w:w="0" w:type="auto"/>
            <w:tcBorders>
              <w:bottom w:val="none" w:sz="0" w:space="0" w:color="auto"/>
            </w:tcBorders>
            <w:shd w:val="clear" w:color="auto" w:fill="BFBFBF" w:themeFill="background1" w:themeFillShade="BF"/>
          </w:tcPr>
          <w:p w14:paraId="123692A3" w14:textId="77777777" w:rsidR="00F54CC1" w:rsidRPr="00C02E75" w:rsidRDefault="00000000" w:rsidP="00C02E75">
            <w:pPr>
              <w:pStyle w:val="Compact"/>
              <w:jc w:val="center"/>
              <w:rPr>
                <w:b/>
                <w:bCs/>
                <w:sz w:val="26"/>
                <w:szCs w:val="26"/>
              </w:rPr>
            </w:pPr>
            <w:r w:rsidRPr="00C02E75">
              <w:rPr>
                <w:b/>
                <w:bCs/>
                <w:sz w:val="26"/>
                <w:szCs w:val="26"/>
              </w:rPr>
              <w:t>full</w:t>
            </w:r>
          </w:p>
        </w:tc>
        <w:tc>
          <w:tcPr>
            <w:tcW w:w="0" w:type="auto"/>
            <w:tcBorders>
              <w:bottom w:val="none" w:sz="0" w:space="0" w:color="auto"/>
            </w:tcBorders>
            <w:shd w:val="clear" w:color="auto" w:fill="BFBFBF" w:themeFill="background1" w:themeFillShade="BF"/>
          </w:tcPr>
          <w:p w14:paraId="52A4419E" w14:textId="77777777" w:rsidR="00F54CC1" w:rsidRPr="00C02E75" w:rsidRDefault="00000000" w:rsidP="00C02E75">
            <w:pPr>
              <w:pStyle w:val="Compact"/>
              <w:jc w:val="center"/>
              <w:rPr>
                <w:b/>
                <w:bCs/>
                <w:sz w:val="26"/>
                <w:szCs w:val="26"/>
              </w:rPr>
            </w:pPr>
            <w:r w:rsidRPr="00C02E75">
              <w:rPr>
                <w:b/>
                <w:bCs/>
                <w:sz w:val="26"/>
                <w:szCs w:val="26"/>
              </w:rPr>
              <w:t>empty</w:t>
            </w:r>
          </w:p>
        </w:tc>
      </w:tr>
      <w:tr w:rsidR="00F54CC1" w14:paraId="493B853B" w14:textId="77777777" w:rsidTr="00C02E75">
        <w:tc>
          <w:tcPr>
            <w:tcW w:w="0" w:type="auto"/>
          </w:tcPr>
          <w:p w14:paraId="0B785165" w14:textId="77777777" w:rsidR="00F54CC1" w:rsidRDefault="00000000">
            <w:pPr>
              <w:pStyle w:val="Compact"/>
            </w:pPr>
            <w:r>
              <w:lastRenderedPageBreak/>
              <w:t>1–8</w:t>
            </w:r>
          </w:p>
        </w:tc>
        <w:tc>
          <w:tcPr>
            <w:tcW w:w="0" w:type="auto"/>
          </w:tcPr>
          <w:p w14:paraId="21D7371C" w14:textId="77777777" w:rsidR="00F54CC1" w:rsidRDefault="00000000">
            <w:pPr>
              <w:pStyle w:val="Compact"/>
            </w:pPr>
            <w:r>
              <w:t>fill</w:t>
            </w:r>
          </w:p>
        </w:tc>
        <w:tc>
          <w:tcPr>
            <w:tcW w:w="0" w:type="auto"/>
          </w:tcPr>
          <w:p w14:paraId="5869E61B" w14:textId="77777777" w:rsidR="00F54CC1" w:rsidRDefault="00000000">
            <w:pPr>
              <w:pStyle w:val="Compact"/>
            </w:pPr>
            <w:r>
              <w:t>1</w:t>
            </w:r>
          </w:p>
        </w:tc>
        <w:tc>
          <w:tcPr>
            <w:tcW w:w="0" w:type="auto"/>
          </w:tcPr>
          <w:p w14:paraId="71AD8C8F" w14:textId="77777777" w:rsidR="00F54CC1" w:rsidRDefault="00000000">
            <w:pPr>
              <w:pStyle w:val="Compact"/>
            </w:pPr>
            <w:r>
              <w:t>0</w:t>
            </w:r>
          </w:p>
        </w:tc>
        <w:tc>
          <w:tcPr>
            <w:tcW w:w="0" w:type="auto"/>
          </w:tcPr>
          <w:p w14:paraId="29F63DF1" w14:textId="77777777" w:rsidR="00F54CC1" w:rsidRDefault="00000000">
            <w:pPr>
              <w:pStyle w:val="Compact"/>
            </w:pPr>
            <w:r>
              <w:t>10..17</w:t>
            </w:r>
          </w:p>
        </w:tc>
        <w:tc>
          <w:tcPr>
            <w:tcW w:w="0" w:type="auto"/>
          </w:tcPr>
          <w:p w14:paraId="66B300EB" w14:textId="77777777" w:rsidR="00F54CC1" w:rsidRDefault="00000000">
            <w:pPr>
              <w:pStyle w:val="Compact"/>
            </w:pPr>
            <w:r>
              <w:t>10</w:t>
            </w:r>
          </w:p>
        </w:tc>
        <w:tc>
          <w:tcPr>
            <w:tcW w:w="0" w:type="auto"/>
          </w:tcPr>
          <w:p w14:paraId="7C372450" w14:textId="77777777" w:rsidR="00F54CC1" w:rsidRDefault="00000000">
            <w:pPr>
              <w:pStyle w:val="Compact"/>
            </w:pPr>
            <w:r>
              <w:t>1..8</w:t>
            </w:r>
          </w:p>
        </w:tc>
        <w:tc>
          <w:tcPr>
            <w:tcW w:w="0" w:type="auto"/>
          </w:tcPr>
          <w:p w14:paraId="6A79154F" w14:textId="77777777" w:rsidR="00F54CC1" w:rsidRDefault="00000000">
            <w:pPr>
              <w:pStyle w:val="Compact"/>
            </w:pPr>
            <w:r>
              <w:t>0 (1 at c8)</w:t>
            </w:r>
          </w:p>
        </w:tc>
        <w:tc>
          <w:tcPr>
            <w:tcW w:w="0" w:type="auto"/>
          </w:tcPr>
          <w:p w14:paraId="42336877" w14:textId="77777777" w:rsidR="00F54CC1" w:rsidRDefault="00000000">
            <w:pPr>
              <w:pStyle w:val="Compact"/>
            </w:pPr>
            <w:r>
              <w:t>0</w:t>
            </w:r>
          </w:p>
        </w:tc>
      </w:tr>
      <w:tr w:rsidR="00F54CC1" w14:paraId="59A5ED61" w14:textId="77777777" w:rsidTr="00C02E75">
        <w:tc>
          <w:tcPr>
            <w:tcW w:w="0" w:type="auto"/>
          </w:tcPr>
          <w:p w14:paraId="0B7306C6" w14:textId="77777777" w:rsidR="00F54CC1" w:rsidRDefault="00000000">
            <w:pPr>
              <w:pStyle w:val="Compact"/>
            </w:pPr>
            <w:r>
              <w:t>9</w:t>
            </w:r>
          </w:p>
        </w:tc>
        <w:tc>
          <w:tcPr>
            <w:tcW w:w="0" w:type="auto"/>
          </w:tcPr>
          <w:p w14:paraId="56D78157" w14:textId="77777777" w:rsidR="00F54CC1" w:rsidRDefault="00000000">
            <w:pPr>
              <w:pStyle w:val="Compact"/>
            </w:pPr>
            <w:r>
              <w:t>write-while-full</w:t>
            </w:r>
          </w:p>
        </w:tc>
        <w:tc>
          <w:tcPr>
            <w:tcW w:w="0" w:type="auto"/>
          </w:tcPr>
          <w:p w14:paraId="2489D547" w14:textId="77777777" w:rsidR="00F54CC1" w:rsidRDefault="00000000">
            <w:pPr>
              <w:pStyle w:val="Compact"/>
            </w:pPr>
            <w:r>
              <w:t>1</w:t>
            </w:r>
          </w:p>
        </w:tc>
        <w:tc>
          <w:tcPr>
            <w:tcW w:w="0" w:type="auto"/>
          </w:tcPr>
          <w:p w14:paraId="56C7C322" w14:textId="77777777" w:rsidR="00F54CC1" w:rsidRDefault="00000000">
            <w:pPr>
              <w:pStyle w:val="Compact"/>
            </w:pPr>
            <w:r>
              <w:t>0</w:t>
            </w:r>
          </w:p>
        </w:tc>
        <w:tc>
          <w:tcPr>
            <w:tcW w:w="0" w:type="auto"/>
          </w:tcPr>
          <w:p w14:paraId="4895CDFC" w14:textId="77777777" w:rsidR="00F54CC1" w:rsidRDefault="00000000">
            <w:pPr>
              <w:pStyle w:val="Compact"/>
            </w:pPr>
            <w:r>
              <w:t>ff</w:t>
            </w:r>
          </w:p>
        </w:tc>
        <w:tc>
          <w:tcPr>
            <w:tcW w:w="0" w:type="auto"/>
          </w:tcPr>
          <w:p w14:paraId="360C2632" w14:textId="77777777" w:rsidR="00F54CC1" w:rsidRDefault="00000000">
            <w:pPr>
              <w:pStyle w:val="Compact"/>
            </w:pPr>
            <w:r>
              <w:t>10</w:t>
            </w:r>
          </w:p>
        </w:tc>
        <w:tc>
          <w:tcPr>
            <w:tcW w:w="0" w:type="auto"/>
          </w:tcPr>
          <w:p w14:paraId="0B222A5A" w14:textId="77777777" w:rsidR="00F54CC1" w:rsidRDefault="00000000">
            <w:pPr>
              <w:pStyle w:val="Compact"/>
            </w:pPr>
            <w:r>
              <w:t>8</w:t>
            </w:r>
          </w:p>
        </w:tc>
        <w:tc>
          <w:tcPr>
            <w:tcW w:w="0" w:type="auto"/>
          </w:tcPr>
          <w:p w14:paraId="38BF7E89" w14:textId="77777777" w:rsidR="00F54CC1" w:rsidRDefault="00000000">
            <w:pPr>
              <w:pStyle w:val="Compact"/>
            </w:pPr>
            <w:r>
              <w:t>1</w:t>
            </w:r>
          </w:p>
        </w:tc>
        <w:tc>
          <w:tcPr>
            <w:tcW w:w="0" w:type="auto"/>
          </w:tcPr>
          <w:p w14:paraId="25661E52" w14:textId="77777777" w:rsidR="00F54CC1" w:rsidRDefault="00000000">
            <w:pPr>
              <w:pStyle w:val="Compact"/>
            </w:pPr>
            <w:r>
              <w:t>0</w:t>
            </w:r>
          </w:p>
        </w:tc>
      </w:tr>
      <w:tr w:rsidR="00F54CC1" w14:paraId="68485ABC" w14:textId="77777777" w:rsidTr="00C02E75">
        <w:tc>
          <w:tcPr>
            <w:tcW w:w="0" w:type="auto"/>
          </w:tcPr>
          <w:p w14:paraId="4D9087EA" w14:textId="77777777" w:rsidR="00F54CC1" w:rsidRDefault="00000000">
            <w:pPr>
              <w:pStyle w:val="Compact"/>
            </w:pPr>
            <w:r>
              <w:t>10</w:t>
            </w:r>
          </w:p>
        </w:tc>
        <w:tc>
          <w:tcPr>
            <w:tcW w:w="0" w:type="auto"/>
          </w:tcPr>
          <w:p w14:paraId="3CBB0881" w14:textId="77777777" w:rsidR="00F54CC1" w:rsidRDefault="00000000">
            <w:pPr>
              <w:pStyle w:val="Compact"/>
            </w:pPr>
            <w:r>
              <w:t>simul-RW-while-full</w:t>
            </w:r>
          </w:p>
        </w:tc>
        <w:tc>
          <w:tcPr>
            <w:tcW w:w="0" w:type="auto"/>
          </w:tcPr>
          <w:p w14:paraId="6E42174D" w14:textId="77777777" w:rsidR="00F54CC1" w:rsidRDefault="00000000">
            <w:pPr>
              <w:pStyle w:val="Compact"/>
            </w:pPr>
            <w:r>
              <w:t>1</w:t>
            </w:r>
          </w:p>
        </w:tc>
        <w:tc>
          <w:tcPr>
            <w:tcW w:w="0" w:type="auto"/>
          </w:tcPr>
          <w:p w14:paraId="7884C806" w14:textId="77777777" w:rsidR="00F54CC1" w:rsidRDefault="00000000">
            <w:pPr>
              <w:pStyle w:val="Compact"/>
            </w:pPr>
            <w:r>
              <w:t>1</w:t>
            </w:r>
          </w:p>
        </w:tc>
        <w:tc>
          <w:tcPr>
            <w:tcW w:w="0" w:type="auto"/>
          </w:tcPr>
          <w:p w14:paraId="18FA937B" w14:textId="77777777" w:rsidR="00F54CC1" w:rsidRDefault="00000000">
            <w:pPr>
              <w:pStyle w:val="Compact"/>
            </w:pPr>
            <w:r>
              <w:t>a0</w:t>
            </w:r>
          </w:p>
        </w:tc>
        <w:tc>
          <w:tcPr>
            <w:tcW w:w="0" w:type="auto"/>
          </w:tcPr>
          <w:p w14:paraId="5FF88E8D" w14:textId="77777777" w:rsidR="00F54CC1" w:rsidRDefault="00000000">
            <w:pPr>
              <w:pStyle w:val="Compact"/>
            </w:pPr>
            <w:r>
              <w:t>11</w:t>
            </w:r>
          </w:p>
        </w:tc>
        <w:tc>
          <w:tcPr>
            <w:tcW w:w="0" w:type="auto"/>
          </w:tcPr>
          <w:p w14:paraId="5D81B241" w14:textId="77777777" w:rsidR="00F54CC1" w:rsidRDefault="00000000">
            <w:pPr>
              <w:pStyle w:val="Compact"/>
            </w:pPr>
            <w:r>
              <w:t>7</w:t>
            </w:r>
          </w:p>
        </w:tc>
        <w:tc>
          <w:tcPr>
            <w:tcW w:w="0" w:type="auto"/>
          </w:tcPr>
          <w:p w14:paraId="53A04B31" w14:textId="77777777" w:rsidR="00F54CC1" w:rsidRDefault="00000000">
            <w:pPr>
              <w:pStyle w:val="Compact"/>
            </w:pPr>
            <w:r>
              <w:t>0</w:t>
            </w:r>
          </w:p>
        </w:tc>
        <w:tc>
          <w:tcPr>
            <w:tcW w:w="0" w:type="auto"/>
          </w:tcPr>
          <w:p w14:paraId="47718000" w14:textId="77777777" w:rsidR="00F54CC1" w:rsidRDefault="00000000">
            <w:pPr>
              <w:pStyle w:val="Compact"/>
            </w:pPr>
            <w:r>
              <w:t>0</w:t>
            </w:r>
          </w:p>
        </w:tc>
      </w:tr>
      <w:tr w:rsidR="00F54CC1" w14:paraId="3BE913D5" w14:textId="77777777" w:rsidTr="00C02E75">
        <w:tc>
          <w:tcPr>
            <w:tcW w:w="0" w:type="auto"/>
          </w:tcPr>
          <w:p w14:paraId="3ACDDD3A" w14:textId="77777777" w:rsidR="00F54CC1" w:rsidRDefault="00000000">
            <w:pPr>
              <w:pStyle w:val="Compact"/>
            </w:pPr>
            <w:r>
              <w:t>11</w:t>
            </w:r>
          </w:p>
        </w:tc>
        <w:tc>
          <w:tcPr>
            <w:tcW w:w="0" w:type="auto"/>
          </w:tcPr>
          <w:p w14:paraId="06ACC860" w14:textId="77777777" w:rsidR="00F54CC1" w:rsidRDefault="00000000">
            <w:pPr>
              <w:pStyle w:val="Compact"/>
            </w:pPr>
            <w:r>
              <w:t>simul-RW-normal</w:t>
            </w:r>
          </w:p>
        </w:tc>
        <w:tc>
          <w:tcPr>
            <w:tcW w:w="0" w:type="auto"/>
          </w:tcPr>
          <w:p w14:paraId="2D8FB73C" w14:textId="77777777" w:rsidR="00F54CC1" w:rsidRDefault="00000000">
            <w:pPr>
              <w:pStyle w:val="Compact"/>
            </w:pPr>
            <w:r>
              <w:t>1</w:t>
            </w:r>
          </w:p>
        </w:tc>
        <w:tc>
          <w:tcPr>
            <w:tcW w:w="0" w:type="auto"/>
          </w:tcPr>
          <w:p w14:paraId="7D7540A6" w14:textId="77777777" w:rsidR="00F54CC1" w:rsidRDefault="00000000">
            <w:pPr>
              <w:pStyle w:val="Compact"/>
            </w:pPr>
            <w:r>
              <w:t>1</w:t>
            </w:r>
          </w:p>
        </w:tc>
        <w:tc>
          <w:tcPr>
            <w:tcW w:w="0" w:type="auto"/>
          </w:tcPr>
          <w:p w14:paraId="163E27EE" w14:textId="77777777" w:rsidR="00F54CC1" w:rsidRDefault="00000000">
            <w:pPr>
              <w:pStyle w:val="Compact"/>
            </w:pPr>
            <w:r>
              <w:t>a1</w:t>
            </w:r>
          </w:p>
        </w:tc>
        <w:tc>
          <w:tcPr>
            <w:tcW w:w="0" w:type="auto"/>
          </w:tcPr>
          <w:p w14:paraId="698E803E" w14:textId="77777777" w:rsidR="00F54CC1" w:rsidRDefault="00000000">
            <w:pPr>
              <w:pStyle w:val="Compact"/>
            </w:pPr>
            <w:r>
              <w:t>12</w:t>
            </w:r>
          </w:p>
        </w:tc>
        <w:tc>
          <w:tcPr>
            <w:tcW w:w="0" w:type="auto"/>
          </w:tcPr>
          <w:p w14:paraId="1ADABFDD" w14:textId="77777777" w:rsidR="00F54CC1" w:rsidRDefault="00000000">
            <w:pPr>
              <w:pStyle w:val="Compact"/>
            </w:pPr>
            <w:r>
              <w:t>7</w:t>
            </w:r>
          </w:p>
        </w:tc>
        <w:tc>
          <w:tcPr>
            <w:tcW w:w="0" w:type="auto"/>
          </w:tcPr>
          <w:p w14:paraId="54FF45FE" w14:textId="77777777" w:rsidR="00F54CC1" w:rsidRDefault="00000000">
            <w:pPr>
              <w:pStyle w:val="Compact"/>
            </w:pPr>
            <w:r>
              <w:t>0</w:t>
            </w:r>
          </w:p>
        </w:tc>
        <w:tc>
          <w:tcPr>
            <w:tcW w:w="0" w:type="auto"/>
          </w:tcPr>
          <w:p w14:paraId="602D10C4" w14:textId="77777777" w:rsidR="00F54CC1" w:rsidRDefault="00000000">
            <w:pPr>
              <w:pStyle w:val="Compact"/>
            </w:pPr>
            <w:r>
              <w:t>0</w:t>
            </w:r>
          </w:p>
        </w:tc>
      </w:tr>
      <w:tr w:rsidR="00F54CC1" w14:paraId="36472F28" w14:textId="77777777" w:rsidTr="00C02E75">
        <w:tc>
          <w:tcPr>
            <w:tcW w:w="0" w:type="auto"/>
          </w:tcPr>
          <w:p w14:paraId="77AAAA0B" w14:textId="77777777" w:rsidR="00F54CC1" w:rsidRDefault="00000000">
            <w:pPr>
              <w:pStyle w:val="Compact"/>
            </w:pPr>
            <w:r>
              <w:t>13–19</w:t>
            </w:r>
          </w:p>
        </w:tc>
        <w:tc>
          <w:tcPr>
            <w:tcW w:w="0" w:type="auto"/>
          </w:tcPr>
          <w:p w14:paraId="694A55C4" w14:textId="77777777" w:rsidR="00F54CC1" w:rsidRDefault="00000000">
            <w:pPr>
              <w:pStyle w:val="Compact"/>
            </w:pPr>
            <w:r>
              <w:t>drain</w:t>
            </w:r>
          </w:p>
        </w:tc>
        <w:tc>
          <w:tcPr>
            <w:tcW w:w="0" w:type="auto"/>
          </w:tcPr>
          <w:p w14:paraId="63C91E16" w14:textId="77777777" w:rsidR="00F54CC1" w:rsidRDefault="00000000">
            <w:pPr>
              <w:pStyle w:val="Compact"/>
            </w:pPr>
            <w:r>
              <w:t>0</w:t>
            </w:r>
          </w:p>
        </w:tc>
        <w:tc>
          <w:tcPr>
            <w:tcW w:w="0" w:type="auto"/>
          </w:tcPr>
          <w:p w14:paraId="359422AF" w14:textId="77777777" w:rsidR="00F54CC1" w:rsidRDefault="00000000">
            <w:pPr>
              <w:pStyle w:val="Compact"/>
            </w:pPr>
            <w:r>
              <w:t>1</w:t>
            </w:r>
          </w:p>
        </w:tc>
        <w:tc>
          <w:tcPr>
            <w:tcW w:w="0" w:type="auto"/>
          </w:tcPr>
          <w:p w14:paraId="0F03749C" w14:textId="77777777" w:rsidR="00F54CC1" w:rsidRDefault="00000000">
            <w:pPr>
              <w:pStyle w:val="Compact"/>
            </w:pPr>
            <w:r>
              <w:t>—</w:t>
            </w:r>
          </w:p>
        </w:tc>
        <w:tc>
          <w:tcPr>
            <w:tcW w:w="0" w:type="auto"/>
          </w:tcPr>
          <w:p w14:paraId="129D40C4" w14:textId="77777777" w:rsidR="00F54CC1" w:rsidRDefault="00000000">
            <w:pPr>
              <w:pStyle w:val="Compact"/>
            </w:pPr>
            <w:r>
              <w:t>13..a1,11</w:t>
            </w:r>
          </w:p>
        </w:tc>
        <w:tc>
          <w:tcPr>
            <w:tcW w:w="0" w:type="auto"/>
          </w:tcPr>
          <w:p w14:paraId="35CA6C9B" w14:textId="77777777" w:rsidR="00F54CC1" w:rsidRDefault="00000000">
            <w:pPr>
              <w:pStyle w:val="Compact"/>
            </w:pPr>
            <w:r>
              <w:t>6..0</w:t>
            </w:r>
          </w:p>
        </w:tc>
        <w:tc>
          <w:tcPr>
            <w:tcW w:w="0" w:type="auto"/>
          </w:tcPr>
          <w:p w14:paraId="31B54223" w14:textId="77777777" w:rsidR="00F54CC1" w:rsidRDefault="00000000">
            <w:pPr>
              <w:pStyle w:val="Compact"/>
            </w:pPr>
            <w:r>
              <w:t>0</w:t>
            </w:r>
          </w:p>
        </w:tc>
        <w:tc>
          <w:tcPr>
            <w:tcW w:w="0" w:type="auto"/>
          </w:tcPr>
          <w:p w14:paraId="11B70BAA" w14:textId="77777777" w:rsidR="00F54CC1" w:rsidRDefault="00000000">
            <w:pPr>
              <w:pStyle w:val="Compact"/>
            </w:pPr>
            <w:r>
              <w:t>0 (1 at c19)</w:t>
            </w:r>
          </w:p>
        </w:tc>
      </w:tr>
      <w:tr w:rsidR="00F54CC1" w14:paraId="4A5B92C9" w14:textId="77777777" w:rsidTr="00C02E75">
        <w:tc>
          <w:tcPr>
            <w:tcW w:w="0" w:type="auto"/>
          </w:tcPr>
          <w:p w14:paraId="63E8E66C" w14:textId="77777777" w:rsidR="00F54CC1" w:rsidRDefault="00000000">
            <w:pPr>
              <w:pStyle w:val="Compact"/>
            </w:pPr>
            <w:r>
              <w:t>20</w:t>
            </w:r>
          </w:p>
        </w:tc>
        <w:tc>
          <w:tcPr>
            <w:tcW w:w="0" w:type="auto"/>
          </w:tcPr>
          <w:p w14:paraId="78DCB5B7" w14:textId="77777777" w:rsidR="00F54CC1" w:rsidRDefault="00000000">
            <w:pPr>
              <w:pStyle w:val="Compact"/>
            </w:pPr>
            <w:r>
              <w:t>read-while-empty</w:t>
            </w:r>
          </w:p>
        </w:tc>
        <w:tc>
          <w:tcPr>
            <w:tcW w:w="0" w:type="auto"/>
          </w:tcPr>
          <w:p w14:paraId="463430AE" w14:textId="77777777" w:rsidR="00F54CC1" w:rsidRDefault="00000000">
            <w:pPr>
              <w:pStyle w:val="Compact"/>
            </w:pPr>
            <w:r>
              <w:t>0</w:t>
            </w:r>
          </w:p>
        </w:tc>
        <w:tc>
          <w:tcPr>
            <w:tcW w:w="0" w:type="auto"/>
          </w:tcPr>
          <w:p w14:paraId="5B3C5F26" w14:textId="77777777" w:rsidR="00F54CC1" w:rsidRDefault="00000000">
            <w:pPr>
              <w:pStyle w:val="Compact"/>
            </w:pPr>
            <w:r>
              <w:t>1</w:t>
            </w:r>
          </w:p>
        </w:tc>
        <w:tc>
          <w:tcPr>
            <w:tcW w:w="0" w:type="auto"/>
          </w:tcPr>
          <w:p w14:paraId="361B09C6" w14:textId="77777777" w:rsidR="00F54CC1" w:rsidRDefault="00000000">
            <w:pPr>
              <w:pStyle w:val="Compact"/>
            </w:pPr>
            <w:r>
              <w:t>—</w:t>
            </w:r>
          </w:p>
        </w:tc>
        <w:tc>
          <w:tcPr>
            <w:tcW w:w="0" w:type="auto"/>
          </w:tcPr>
          <w:p w14:paraId="4652CA05" w14:textId="77777777" w:rsidR="00F54CC1" w:rsidRDefault="00000000">
            <w:pPr>
              <w:pStyle w:val="Compact"/>
            </w:pPr>
            <w:r>
              <w:t>11</w:t>
            </w:r>
          </w:p>
        </w:tc>
        <w:tc>
          <w:tcPr>
            <w:tcW w:w="0" w:type="auto"/>
          </w:tcPr>
          <w:p w14:paraId="711CFA87" w14:textId="77777777" w:rsidR="00F54CC1" w:rsidRDefault="00000000">
            <w:pPr>
              <w:pStyle w:val="Compact"/>
            </w:pPr>
            <w:r>
              <w:t>0</w:t>
            </w:r>
          </w:p>
        </w:tc>
        <w:tc>
          <w:tcPr>
            <w:tcW w:w="0" w:type="auto"/>
          </w:tcPr>
          <w:p w14:paraId="7FC40FA4" w14:textId="77777777" w:rsidR="00F54CC1" w:rsidRDefault="00000000">
            <w:pPr>
              <w:pStyle w:val="Compact"/>
            </w:pPr>
            <w:r>
              <w:t>0</w:t>
            </w:r>
          </w:p>
        </w:tc>
        <w:tc>
          <w:tcPr>
            <w:tcW w:w="0" w:type="auto"/>
          </w:tcPr>
          <w:p w14:paraId="1F98F77F" w14:textId="77777777" w:rsidR="00F54CC1" w:rsidRDefault="00000000">
            <w:pPr>
              <w:pStyle w:val="Compact"/>
            </w:pPr>
            <w:r>
              <w:t>1</w:t>
            </w:r>
          </w:p>
        </w:tc>
      </w:tr>
      <w:tr w:rsidR="00F54CC1" w14:paraId="6960B28A" w14:textId="77777777" w:rsidTr="00C02E75">
        <w:tc>
          <w:tcPr>
            <w:tcW w:w="0" w:type="auto"/>
          </w:tcPr>
          <w:p w14:paraId="361B0615" w14:textId="77777777" w:rsidR="00F54CC1" w:rsidRDefault="00000000">
            <w:pPr>
              <w:pStyle w:val="Compact"/>
            </w:pPr>
            <w:r>
              <w:t>21</w:t>
            </w:r>
          </w:p>
        </w:tc>
        <w:tc>
          <w:tcPr>
            <w:tcW w:w="0" w:type="auto"/>
          </w:tcPr>
          <w:p w14:paraId="45C51E08" w14:textId="77777777" w:rsidR="00F54CC1" w:rsidRDefault="00000000">
            <w:pPr>
              <w:pStyle w:val="Compact"/>
            </w:pPr>
            <w:r>
              <w:t>simul-RW-while-empty</w:t>
            </w:r>
          </w:p>
        </w:tc>
        <w:tc>
          <w:tcPr>
            <w:tcW w:w="0" w:type="auto"/>
          </w:tcPr>
          <w:p w14:paraId="361E00E8" w14:textId="77777777" w:rsidR="00F54CC1" w:rsidRDefault="00000000">
            <w:pPr>
              <w:pStyle w:val="Compact"/>
            </w:pPr>
            <w:r>
              <w:t>1</w:t>
            </w:r>
          </w:p>
        </w:tc>
        <w:tc>
          <w:tcPr>
            <w:tcW w:w="0" w:type="auto"/>
          </w:tcPr>
          <w:p w14:paraId="3815A29E" w14:textId="77777777" w:rsidR="00F54CC1" w:rsidRDefault="00000000">
            <w:pPr>
              <w:pStyle w:val="Compact"/>
            </w:pPr>
            <w:r>
              <w:t>1</w:t>
            </w:r>
          </w:p>
        </w:tc>
        <w:tc>
          <w:tcPr>
            <w:tcW w:w="0" w:type="auto"/>
          </w:tcPr>
          <w:p w14:paraId="310C552D" w14:textId="77777777" w:rsidR="00F54CC1" w:rsidRDefault="00000000">
            <w:pPr>
              <w:pStyle w:val="Compact"/>
            </w:pPr>
            <w:r>
              <w:t>b0</w:t>
            </w:r>
          </w:p>
        </w:tc>
        <w:tc>
          <w:tcPr>
            <w:tcW w:w="0" w:type="auto"/>
          </w:tcPr>
          <w:p w14:paraId="412C67A7" w14:textId="77777777" w:rsidR="00F54CC1" w:rsidRDefault="00000000">
            <w:pPr>
              <w:pStyle w:val="Compact"/>
            </w:pPr>
            <w:r>
              <w:t>b0</w:t>
            </w:r>
          </w:p>
        </w:tc>
        <w:tc>
          <w:tcPr>
            <w:tcW w:w="0" w:type="auto"/>
          </w:tcPr>
          <w:p w14:paraId="5F91565F" w14:textId="77777777" w:rsidR="00F54CC1" w:rsidRDefault="00000000">
            <w:pPr>
              <w:pStyle w:val="Compact"/>
            </w:pPr>
            <w:r>
              <w:t>1</w:t>
            </w:r>
          </w:p>
        </w:tc>
        <w:tc>
          <w:tcPr>
            <w:tcW w:w="0" w:type="auto"/>
          </w:tcPr>
          <w:p w14:paraId="65AB5925" w14:textId="77777777" w:rsidR="00F54CC1" w:rsidRDefault="00000000">
            <w:pPr>
              <w:pStyle w:val="Compact"/>
            </w:pPr>
            <w:r>
              <w:t>0</w:t>
            </w:r>
          </w:p>
        </w:tc>
        <w:tc>
          <w:tcPr>
            <w:tcW w:w="0" w:type="auto"/>
          </w:tcPr>
          <w:p w14:paraId="7987CA16" w14:textId="77777777" w:rsidR="00F54CC1" w:rsidRDefault="00000000">
            <w:pPr>
              <w:pStyle w:val="Compact"/>
            </w:pPr>
            <w:r>
              <w:t>0</w:t>
            </w:r>
          </w:p>
        </w:tc>
      </w:tr>
      <w:tr w:rsidR="00F54CC1" w14:paraId="0BD7E9EC" w14:textId="77777777" w:rsidTr="00C02E75">
        <w:tc>
          <w:tcPr>
            <w:tcW w:w="0" w:type="auto"/>
          </w:tcPr>
          <w:p w14:paraId="3DAE3E69" w14:textId="77777777" w:rsidR="00F54CC1" w:rsidRDefault="00000000">
            <w:pPr>
              <w:pStyle w:val="Compact"/>
            </w:pPr>
            <w:r>
              <w:t>22</w:t>
            </w:r>
          </w:p>
        </w:tc>
        <w:tc>
          <w:tcPr>
            <w:tcW w:w="0" w:type="auto"/>
          </w:tcPr>
          <w:p w14:paraId="609D19A9" w14:textId="77777777" w:rsidR="00F54CC1" w:rsidRDefault="00000000">
            <w:pPr>
              <w:pStyle w:val="Compact"/>
            </w:pPr>
            <w:r>
              <w:t>final-drain</w:t>
            </w:r>
          </w:p>
        </w:tc>
        <w:tc>
          <w:tcPr>
            <w:tcW w:w="0" w:type="auto"/>
          </w:tcPr>
          <w:p w14:paraId="05EE483B" w14:textId="77777777" w:rsidR="00F54CC1" w:rsidRDefault="00000000">
            <w:pPr>
              <w:pStyle w:val="Compact"/>
            </w:pPr>
            <w:r>
              <w:t>0</w:t>
            </w:r>
          </w:p>
        </w:tc>
        <w:tc>
          <w:tcPr>
            <w:tcW w:w="0" w:type="auto"/>
          </w:tcPr>
          <w:p w14:paraId="2155BF20" w14:textId="77777777" w:rsidR="00F54CC1" w:rsidRDefault="00000000">
            <w:pPr>
              <w:pStyle w:val="Compact"/>
            </w:pPr>
            <w:r>
              <w:t>1</w:t>
            </w:r>
          </w:p>
        </w:tc>
        <w:tc>
          <w:tcPr>
            <w:tcW w:w="0" w:type="auto"/>
          </w:tcPr>
          <w:p w14:paraId="7191F13C" w14:textId="77777777" w:rsidR="00F54CC1" w:rsidRDefault="00000000">
            <w:pPr>
              <w:pStyle w:val="Compact"/>
            </w:pPr>
            <w:r>
              <w:t>—</w:t>
            </w:r>
          </w:p>
        </w:tc>
        <w:tc>
          <w:tcPr>
            <w:tcW w:w="0" w:type="auto"/>
          </w:tcPr>
          <w:p w14:paraId="06E076FF" w14:textId="77777777" w:rsidR="00F54CC1" w:rsidRDefault="00000000">
            <w:pPr>
              <w:pStyle w:val="Compact"/>
            </w:pPr>
            <w:r>
              <w:t>12</w:t>
            </w:r>
          </w:p>
        </w:tc>
        <w:tc>
          <w:tcPr>
            <w:tcW w:w="0" w:type="auto"/>
          </w:tcPr>
          <w:p w14:paraId="6C41D333" w14:textId="77777777" w:rsidR="00F54CC1" w:rsidRDefault="00000000">
            <w:pPr>
              <w:pStyle w:val="Compact"/>
            </w:pPr>
            <w:r>
              <w:t>0</w:t>
            </w:r>
          </w:p>
        </w:tc>
        <w:tc>
          <w:tcPr>
            <w:tcW w:w="0" w:type="auto"/>
          </w:tcPr>
          <w:p w14:paraId="34503F11" w14:textId="77777777" w:rsidR="00F54CC1" w:rsidRDefault="00000000">
            <w:pPr>
              <w:pStyle w:val="Compact"/>
            </w:pPr>
            <w:r>
              <w:t>0</w:t>
            </w:r>
          </w:p>
        </w:tc>
        <w:tc>
          <w:tcPr>
            <w:tcW w:w="0" w:type="auto"/>
          </w:tcPr>
          <w:p w14:paraId="05904C9E" w14:textId="77777777" w:rsidR="00F54CC1" w:rsidRDefault="00000000">
            <w:pPr>
              <w:pStyle w:val="Compact"/>
            </w:pPr>
            <w:r>
              <w:t>1</w:t>
            </w:r>
          </w:p>
        </w:tc>
      </w:tr>
    </w:tbl>
    <w:p w14:paraId="7535AFC3" w14:textId="77777777" w:rsidR="00F54CC1" w:rsidRDefault="00000000">
      <w:pPr>
        <w:pStyle w:val="BodyText"/>
      </w:pPr>
      <w:r>
        <w:rPr>
          <w:i/>
          <w:iCs/>
        </w:rPr>
        <w:t xml:space="preserve">Full trace and verification checklist in </w:t>
      </w:r>
      <w:r>
        <w:rPr>
          <w:rStyle w:val="VerbatimChar"/>
          <w:i/>
          <w:iCs/>
        </w:rPr>
        <w:t>experiments/sync_fifo_smoke_log.md</w:t>
      </w:r>
      <w:r>
        <w:rPr>
          <w:i/>
          <w:iCs/>
        </w:rPr>
        <w:t>. All results — including the poison values 0xFF (blocked write) and 0xA0 (blocked simultaneous write while full) never appearing in any subsequent read — matched hand-predicted behavior exactly.</w:t>
      </w:r>
    </w:p>
    <w:p w14:paraId="27A4D26A" w14:textId="77777777" w:rsidR="00F54CC1" w:rsidRDefault="00000000">
      <w:pPr>
        <w:pStyle w:val="Heading2"/>
      </w:pPr>
      <w:bookmarkStart w:id="32" w:name="corner-cases-2"/>
      <w:bookmarkEnd w:id="31"/>
      <w:r>
        <w:t>Corner Cases</w:t>
      </w:r>
    </w:p>
    <w:tbl>
      <w:tblPr>
        <w:tblStyle w:val="PlainTable2"/>
        <w:tblW w:w="5000" w:type="pct"/>
        <w:tblLook w:val="0020" w:firstRow="1" w:lastRow="0" w:firstColumn="0" w:lastColumn="0" w:noHBand="0" w:noVBand="0"/>
      </w:tblPr>
      <w:tblGrid>
        <w:gridCol w:w="377"/>
        <w:gridCol w:w="2595"/>
        <w:gridCol w:w="8044"/>
      </w:tblGrid>
      <w:tr w:rsidR="00F54CC1" w14:paraId="0E4492CA" w14:textId="77777777" w:rsidTr="00B436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BFBFBF" w:themeFill="background1" w:themeFillShade="BF"/>
          </w:tcPr>
          <w:p w14:paraId="7928E8AC" w14:textId="77777777" w:rsidR="00F54CC1" w:rsidRPr="00C02E75" w:rsidRDefault="00000000" w:rsidP="00C02E75">
            <w:pPr>
              <w:pStyle w:val="Compact"/>
              <w:jc w:val="center"/>
              <w:rPr>
                <w:sz w:val="26"/>
                <w:szCs w:val="26"/>
              </w:rPr>
            </w:pPr>
            <w:r w:rsidRPr="00C02E75">
              <w:rPr>
                <w:sz w:val="26"/>
                <w:szCs w:val="26"/>
              </w:rPr>
              <w:t>#</w:t>
            </w:r>
          </w:p>
        </w:tc>
        <w:tc>
          <w:tcPr>
            <w:cnfStyle w:val="000001000000" w:firstRow="0" w:lastRow="0" w:firstColumn="0" w:lastColumn="0" w:oddVBand="0" w:evenVBand="1" w:oddHBand="0" w:evenHBand="0" w:firstRowFirstColumn="0" w:firstRowLastColumn="0" w:lastRowFirstColumn="0" w:lastRowLastColumn="0"/>
            <w:tcW w:w="0" w:type="auto"/>
            <w:shd w:val="clear" w:color="auto" w:fill="BFBFBF" w:themeFill="background1" w:themeFillShade="BF"/>
          </w:tcPr>
          <w:p w14:paraId="31730938" w14:textId="77777777" w:rsidR="00F54CC1" w:rsidRPr="00C02E75" w:rsidRDefault="00000000" w:rsidP="00C02E75">
            <w:pPr>
              <w:pStyle w:val="Compact"/>
              <w:jc w:val="center"/>
              <w:rPr>
                <w:sz w:val="26"/>
                <w:szCs w:val="26"/>
              </w:rPr>
            </w:pPr>
            <w:r w:rsidRPr="00C02E75">
              <w:rPr>
                <w:sz w:val="26"/>
                <w:szCs w:val="26"/>
              </w:rPr>
              <w:t>Corner Case</w:t>
            </w:r>
          </w:p>
        </w:tc>
        <w:tc>
          <w:tcPr>
            <w:cnfStyle w:val="000010000000" w:firstRow="0" w:lastRow="0" w:firstColumn="0" w:lastColumn="0" w:oddVBand="1" w:evenVBand="0" w:oddHBand="0" w:evenHBand="0" w:firstRowFirstColumn="0" w:firstRowLastColumn="0" w:lastRowFirstColumn="0" w:lastRowLastColumn="0"/>
            <w:tcW w:w="0" w:type="auto"/>
            <w:shd w:val="clear" w:color="auto" w:fill="BFBFBF" w:themeFill="background1" w:themeFillShade="BF"/>
          </w:tcPr>
          <w:p w14:paraId="25357134" w14:textId="77777777" w:rsidR="00F54CC1" w:rsidRPr="00C02E75" w:rsidRDefault="00000000" w:rsidP="00C02E75">
            <w:pPr>
              <w:pStyle w:val="Compact"/>
              <w:jc w:val="center"/>
              <w:rPr>
                <w:sz w:val="26"/>
                <w:szCs w:val="26"/>
              </w:rPr>
            </w:pPr>
            <w:r w:rsidRPr="00C02E75">
              <w:rPr>
                <w:sz w:val="26"/>
                <w:szCs w:val="26"/>
              </w:rPr>
              <w:t>Expected Behavior</w:t>
            </w:r>
          </w:p>
        </w:tc>
      </w:tr>
      <w:tr w:rsidR="00F54CC1" w14:paraId="555031F8" w14:textId="77777777" w:rsidTr="00B436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BFFA04" w14:textId="77777777" w:rsidR="00F54CC1" w:rsidRDefault="00000000">
            <w:pPr>
              <w:pStyle w:val="Compact"/>
            </w:pPr>
            <w:r>
              <w:t>1</w:t>
            </w:r>
          </w:p>
        </w:tc>
        <w:tc>
          <w:tcPr>
            <w:cnfStyle w:val="000001000000" w:firstRow="0" w:lastRow="0" w:firstColumn="0" w:lastColumn="0" w:oddVBand="0" w:evenVBand="1" w:oddHBand="0" w:evenHBand="0" w:firstRowFirstColumn="0" w:firstRowLastColumn="0" w:lastRowFirstColumn="0" w:lastRowLastColumn="0"/>
            <w:tcW w:w="0" w:type="auto"/>
          </w:tcPr>
          <w:p w14:paraId="1AE752DB" w14:textId="77777777" w:rsidR="00F54CC1" w:rsidRDefault="00000000">
            <w:pPr>
              <w:pStyle w:val="Compact"/>
            </w:pPr>
            <w:r>
              <w:t>Write while full</w:t>
            </w:r>
          </w:p>
        </w:tc>
        <w:tc>
          <w:tcPr>
            <w:cnfStyle w:val="000010000000" w:firstRow="0" w:lastRow="0" w:firstColumn="0" w:lastColumn="0" w:oddVBand="1" w:evenVBand="0" w:oddHBand="0" w:evenHBand="0" w:firstRowFirstColumn="0" w:firstRowLastColumn="0" w:lastRowFirstColumn="0" w:lastRowLastColumn="0"/>
            <w:tcW w:w="0" w:type="auto"/>
          </w:tcPr>
          <w:p w14:paraId="37626883" w14:textId="77777777" w:rsidR="00F54CC1" w:rsidRDefault="00000000">
            <w:pPr>
              <w:pStyle w:val="Compact"/>
            </w:pPr>
            <w:r>
              <w:t>Blocked — no data corruption, count never exceeds DEPTH. Confirmed (poison value never appears in any later read).</w:t>
            </w:r>
          </w:p>
        </w:tc>
      </w:tr>
      <w:tr w:rsidR="00F54CC1" w14:paraId="7E58A406" w14:textId="77777777" w:rsidTr="00B4368D">
        <w:tc>
          <w:tcPr>
            <w:cnfStyle w:val="000010000000" w:firstRow="0" w:lastRow="0" w:firstColumn="0" w:lastColumn="0" w:oddVBand="1" w:evenVBand="0" w:oddHBand="0" w:evenHBand="0" w:firstRowFirstColumn="0" w:firstRowLastColumn="0" w:lastRowFirstColumn="0" w:lastRowLastColumn="0"/>
            <w:tcW w:w="0" w:type="auto"/>
          </w:tcPr>
          <w:p w14:paraId="0099E2C5" w14:textId="77777777" w:rsidR="00F54CC1" w:rsidRDefault="00000000">
            <w:pPr>
              <w:pStyle w:val="Compact"/>
            </w:pPr>
            <w:r>
              <w:t>2</w:t>
            </w:r>
          </w:p>
        </w:tc>
        <w:tc>
          <w:tcPr>
            <w:cnfStyle w:val="000001000000" w:firstRow="0" w:lastRow="0" w:firstColumn="0" w:lastColumn="0" w:oddVBand="0" w:evenVBand="1" w:oddHBand="0" w:evenHBand="0" w:firstRowFirstColumn="0" w:firstRowLastColumn="0" w:lastRowFirstColumn="0" w:lastRowLastColumn="0"/>
            <w:tcW w:w="0" w:type="auto"/>
          </w:tcPr>
          <w:p w14:paraId="2A9D53B8" w14:textId="77777777" w:rsidR="00F54CC1" w:rsidRDefault="00000000">
            <w:pPr>
              <w:pStyle w:val="Compact"/>
            </w:pPr>
            <w:r>
              <w:t>Read while empty</w:t>
            </w:r>
          </w:p>
        </w:tc>
        <w:tc>
          <w:tcPr>
            <w:cnfStyle w:val="000010000000" w:firstRow="0" w:lastRow="0" w:firstColumn="0" w:lastColumn="0" w:oddVBand="1" w:evenVBand="0" w:oddHBand="0" w:evenHBand="0" w:firstRowFirstColumn="0" w:firstRowLastColumn="0" w:lastRowFirstColumn="0" w:lastRowLastColumn="0"/>
            <w:tcW w:w="0" w:type="auto"/>
          </w:tcPr>
          <w:p w14:paraId="70A17D81" w14:textId="77777777" w:rsidR="00F54CC1" w:rsidRDefault="00000000">
            <w:pPr>
              <w:pStyle w:val="Compact"/>
            </w:pPr>
            <w:r>
              <w:t>Blocked — no count underflow. Confirmed.</w:t>
            </w:r>
          </w:p>
        </w:tc>
      </w:tr>
      <w:tr w:rsidR="00F54CC1" w14:paraId="0E788AD9" w14:textId="77777777" w:rsidTr="00B436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9980D4" w14:textId="77777777" w:rsidR="00F54CC1" w:rsidRDefault="00000000">
            <w:pPr>
              <w:pStyle w:val="Compact"/>
            </w:pPr>
            <w:r>
              <w:t>3</w:t>
            </w:r>
          </w:p>
        </w:tc>
        <w:tc>
          <w:tcPr>
            <w:cnfStyle w:val="000001000000" w:firstRow="0" w:lastRow="0" w:firstColumn="0" w:lastColumn="0" w:oddVBand="0" w:evenVBand="1" w:oddHBand="0" w:evenHBand="0" w:firstRowFirstColumn="0" w:firstRowLastColumn="0" w:lastRowFirstColumn="0" w:lastRowLastColumn="0"/>
            <w:tcW w:w="0" w:type="auto"/>
          </w:tcPr>
          <w:p w14:paraId="00F0083B" w14:textId="77777777" w:rsidR="00F54CC1" w:rsidRDefault="00000000">
            <w:pPr>
              <w:pStyle w:val="Compact"/>
            </w:pPr>
            <w:r>
              <w:t>Simultaneous read+write — full / empty / partially-filled sub-cases</w:t>
            </w:r>
          </w:p>
        </w:tc>
        <w:tc>
          <w:tcPr>
            <w:cnfStyle w:val="000010000000" w:firstRow="0" w:lastRow="0" w:firstColumn="0" w:lastColumn="0" w:oddVBand="1" w:evenVBand="0" w:oddHBand="0" w:evenHBand="0" w:firstRowFirstColumn="0" w:firstRowLastColumn="0" w:lastRowFirstColumn="0" w:lastRowLastColumn="0"/>
            <w:tcW w:w="0" w:type="auto"/>
          </w:tcPr>
          <w:p w14:paraId="1378704A" w14:textId="77777777" w:rsidR="00F54CC1" w:rsidRDefault="00000000">
            <w:pPr>
              <w:pStyle w:val="Compact"/>
            </w:pPr>
            <w:r>
              <w:t>count behaves correctly in all three: unchanged when partially filled, decrement-only when full, increment-only when empty. All confirmed (ISSUE-D6-01).</w:t>
            </w:r>
          </w:p>
        </w:tc>
      </w:tr>
      <w:tr w:rsidR="00F54CC1" w14:paraId="6FE7D40B" w14:textId="77777777" w:rsidTr="00B4368D">
        <w:tc>
          <w:tcPr>
            <w:cnfStyle w:val="000010000000" w:firstRow="0" w:lastRow="0" w:firstColumn="0" w:lastColumn="0" w:oddVBand="1" w:evenVBand="0" w:oddHBand="0" w:evenHBand="0" w:firstRowFirstColumn="0" w:firstRowLastColumn="0" w:lastRowFirstColumn="0" w:lastRowLastColumn="0"/>
            <w:tcW w:w="0" w:type="auto"/>
          </w:tcPr>
          <w:p w14:paraId="41735C25" w14:textId="77777777" w:rsidR="00F54CC1" w:rsidRDefault="00000000">
            <w:pPr>
              <w:pStyle w:val="Compact"/>
            </w:pPr>
            <w:r>
              <w:t>4</w:t>
            </w:r>
          </w:p>
        </w:tc>
        <w:tc>
          <w:tcPr>
            <w:cnfStyle w:val="000001000000" w:firstRow="0" w:lastRow="0" w:firstColumn="0" w:lastColumn="0" w:oddVBand="0" w:evenVBand="1" w:oddHBand="0" w:evenHBand="0" w:firstRowFirstColumn="0" w:firstRowLastColumn="0" w:lastRowFirstColumn="0" w:lastRowLastColumn="0"/>
            <w:tcW w:w="0" w:type="auto"/>
          </w:tcPr>
          <w:p w14:paraId="01A2C735" w14:textId="77777777" w:rsidR="00F54CC1" w:rsidRDefault="00000000">
            <w:pPr>
              <w:pStyle w:val="Compact"/>
            </w:pPr>
            <w:r>
              <w:t>Pointer wraparound exactly at the DEPTH boundary</w:t>
            </w:r>
          </w:p>
        </w:tc>
        <w:tc>
          <w:tcPr>
            <w:cnfStyle w:val="000010000000" w:firstRow="0" w:lastRow="0" w:firstColumn="0" w:lastColumn="0" w:oddVBand="1" w:evenVBand="0" w:oddHBand="0" w:evenHBand="0" w:firstRowFirstColumn="0" w:firstRowLastColumn="0" w:lastRowFirstColumn="0" w:lastRowLastColumn="0"/>
            <w:tcW w:w="0" w:type="auto"/>
          </w:tcPr>
          <w:p w14:paraId="5CC0EA42" w14:textId="77777777" w:rsidR="00F54CC1" w:rsidRDefault="00000000">
            <w:pPr>
              <w:pStyle w:val="Compact"/>
            </w:pPr>
            <w:r>
              <w:t>Must not skip or duplicate a memory slot. Confirmed by the self-checking multi-wrap regression (</w:t>
            </w:r>
            <w:r>
              <w:rPr>
                <w:rStyle w:val="VerbatimChar"/>
              </w:rPr>
              <w:t>sync_fifo_multiwrap_tb</w:t>
            </w:r>
            <w:r>
              <w:t>, ISSUE-D7-02): 3 consecutive fill-then-drain cycles (24 writes / 24 reads, both pointers wrapping multiple times), every read matched against a software reference queue — PASS.</w:t>
            </w:r>
          </w:p>
        </w:tc>
      </w:tr>
    </w:tbl>
    <w:p w14:paraId="2BBEAF25" w14:textId="77777777" w:rsidR="00F54CC1" w:rsidRDefault="00000000">
      <w:pPr>
        <w:pStyle w:val="Heading2"/>
      </w:pPr>
      <w:bookmarkStart w:id="33" w:name="verification-plan-2"/>
      <w:bookmarkEnd w:id="32"/>
      <w:r>
        <w:t>Verification Plan</w:t>
      </w:r>
    </w:p>
    <w:p w14:paraId="4D51EFBD" w14:textId="77777777" w:rsidR="00F54CC1" w:rsidRDefault="00000000">
      <w:pPr>
        <w:pStyle w:val="FirstParagraph"/>
      </w:pPr>
      <w:r>
        <w:rPr>
          <w:i/>
          <w:iCs/>
        </w:rPr>
        <w:t>Refined across Days 9–11 from an original 5-feature list (Day 3) — one over-broad feature was split in two, and a missing symmetric feature (empty/read-blocking) was found and added, bringing the total to 8.</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00"/>
        <w:gridCol w:w="1300"/>
        <w:gridCol w:w="1100"/>
        <w:gridCol w:w="1300"/>
        <w:gridCol w:w="1500"/>
        <w:gridCol w:w="700"/>
        <w:gridCol w:w="2000"/>
      </w:tblGrid>
      <w:tr w:rsidR="00F54CC1" w14:paraId="6B0AA4F4" w14:textId="77777777" w:rsidTr="00C02E75">
        <w:trPr>
          <w:cnfStyle w:val="100000000000" w:firstRow="1" w:lastRow="0" w:firstColumn="0" w:lastColumn="0" w:oddVBand="0" w:evenVBand="0" w:oddHBand="0" w:evenHBand="0" w:firstRowFirstColumn="0" w:firstRowLastColumn="0" w:lastRowFirstColumn="0" w:lastRowLastColumn="0"/>
          <w:tblHeader/>
        </w:trPr>
        <w:tc>
          <w:tcPr>
            <w:tcW w:w="2093" w:type="dxa"/>
            <w:tcBorders>
              <w:bottom w:val="none" w:sz="0" w:space="0" w:color="auto"/>
            </w:tcBorders>
          </w:tcPr>
          <w:p w14:paraId="5B670292" w14:textId="77777777" w:rsidR="00F54CC1" w:rsidRPr="00C02E75" w:rsidRDefault="00000000" w:rsidP="00C02E75">
            <w:pPr>
              <w:pStyle w:val="Compact"/>
              <w:jc w:val="center"/>
              <w:rPr>
                <w:b/>
                <w:bCs/>
                <w:sz w:val="26"/>
                <w:szCs w:val="26"/>
              </w:rPr>
            </w:pPr>
            <w:r w:rsidRPr="00C02E75">
              <w:rPr>
                <w:b/>
                <w:bCs/>
                <w:sz w:val="26"/>
                <w:szCs w:val="26"/>
              </w:rPr>
              <w:t>Feature</w:t>
            </w:r>
          </w:p>
        </w:tc>
        <w:tc>
          <w:tcPr>
            <w:tcW w:w="1417" w:type="dxa"/>
            <w:tcBorders>
              <w:bottom w:val="none" w:sz="0" w:space="0" w:color="auto"/>
            </w:tcBorders>
          </w:tcPr>
          <w:p w14:paraId="19DA7DDF" w14:textId="77777777" w:rsidR="00F54CC1" w:rsidRPr="00C02E75" w:rsidRDefault="00000000" w:rsidP="00C02E75">
            <w:pPr>
              <w:pStyle w:val="Compact"/>
              <w:jc w:val="center"/>
              <w:rPr>
                <w:b/>
                <w:bCs/>
                <w:sz w:val="26"/>
                <w:szCs w:val="26"/>
              </w:rPr>
            </w:pPr>
            <w:r w:rsidRPr="00C02E75">
              <w:rPr>
                <w:b/>
                <w:bCs/>
                <w:sz w:val="26"/>
                <w:szCs w:val="26"/>
              </w:rPr>
              <w:t>Req-ID</w:t>
            </w:r>
          </w:p>
        </w:tc>
        <w:tc>
          <w:tcPr>
            <w:tcW w:w="1211" w:type="dxa"/>
            <w:tcBorders>
              <w:bottom w:val="none" w:sz="0" w:space="0" w:color="auto"/>
            </w:tcBorders>
          </w:tcPr>
          <w:p w14:paraId="6E1B9DE3" w14:textId="77777777" w:rsidR="00F54CC1" w:rsidRPr="00C02E75" w:rsidRDefault="00000000" w:rsidP="00C02E75">
            <w:pPr>
              <w:pStyle w:val="Compact"/>
              <w:jc w:val="center"/>
              <w:rPr>
                <w:b/>
                <w:bCs/>
                <w:sz w:val="26"/>
                <w:szCs w:val="26"/>
              </w:rPr>
            </w:pPr>
            <w:r w:rsidRPr="00C02E75">
              <w:rPr>
                <w:b/>
                <w:bCs/>
                <w:sz w:val="26"/>
                <w:szCs w:val="26"/>
              </w:rPr>
              <w:t>Cat.</w:t>
            </w:r>
          </w:p>
        </w:tc>
        <w:tc>
          <w:tcPr>
            <w:tcW w:w="1573" w:type="dxa"/>
            <w:tcBorders>
              <w:bottom w:val="none" w:sz="0" w:space="0" w:color="auto"/>
            </w:tcBorders>
          </w:tcPr>
          <w:p w14:paraId="3485116A" w14:textId="77777777" w:rsidR="00F54CC1" w:rsidRPr="00C02E75" w:rsidRDefault="00000000" w:rsidP="00C02E75">
            <w:pPr>
              <w:pStyle w:val="Compact"/>
              <w:jc w:val="center"/>
              <w:rPr>
                <w:b/>
                <w:bCs/>
                <w:sz w:val="26"/>
                <w:szCs w:val="26"/>
              </w:rPr>
            </w:pPr>
            <w:r w:rsidRPr="00C02E75">
              <w:rPr>
                <w:b/>
                <w:bCs/>
                <w:sz w:val="26"/>
                <w:szCs w:val="26"/>
              </w:rPr>
              <w:t>Checker</w:t>
            </w:r>
          </w:p>
        </w:tc>
        <w:tc>
          <w:tcPr>
            <w:tcW w:w="1574" w:type="dxa"/>
            <w:tcBorders>
              <w:bottom w:val="none" w:sz="0" w:space="0" w:color="auto"/>
            </w:tcBorders>
          </w:tcPr>
          <w:p w14:paraId="6FF9E466" w14:textId="77777777" w:rsidR="00F54CC1" w:rsidRPr="00C02E75" w:rsidRDefault="00000000" w:rsidP="00C02E75">
            <w:pPr>
              <w:pStyle w:val="Compact"/>
              <w:jc w:val="center"/>
              <w:rPr>
                <w:b/>
                <w:bCs/>
                <w:sz w:val="26"/>
                <w:szCs w:val="26"/>
              </w:rPr>
            </w:pPr>
            <w:r w:rsidRPr="00C02E75">
              <w:rPr>
                <w:b/>
                <w:bCs/>
                <w:sz w:val="26"/>
                <w:szCs w:val="26"/>
              </w:rPr>
              <w:t>Stimulus</w:t>
            </w:r>
          </w:p>
        </w:tc>
        <w:tc>
          <w:tcPr>
            <w:tcW w:w="745" w:type="dxa"/>
            <w:tcBorders>
              <w:bottom w:val="none" w:sz="0" w:space="0" w:color="auto"/>
            </w:tcBorders>
          </w:tcPr>
          <w:p w14:paraId="60BC158A" w14:textId="77777777" w:rsidR="00F54CC1" w:rsidRPr="00C02E75" w:rsidRDefault="00000000" w:rsidP="00C02E75">
            <w:pPr>
              <w:pStyle w:val="Compact"/>
              <w:jc w:val="center"/>
              <w:rPr>
                <w:b/>
                <w:bCs/>
                <w:sz w:val="26"/>
                <w:szCs w:val="26"/>
              </w:rPr>
            </w:pPr>
            <w:r w:rsidRPr="00C02E75">
              <w:rPr>
                <w:b/>
                <w:bCs/>
                <w:sz w:val="26"/>
                <w:szCs w:val="26"/>
              </w:rPr>
              <w:t>Pri.</w:t>
            </w:r>
          </w:p>
        </w:tc>
        <w:tc>
          <w:tcPr>
            <w:tcW w:w="2403" w:type="dxa"/>
            <w:tcBorders>
              <w:bottom w:val="none" w:sz="0" w:space="0" w:color="auto"/>
            </w:tcBorders>
          </w:tcPr>
          <w:p w14:paraId="2A932BF8" w14:textId="77777777" w:rsidR="00F54CC1" w:rsidRPr="00C02E75" w:rsidRDefault="00000000" w:rsidP="00C02E75">
            <w:pPr>
              <w:pStyle w:val="Compact"/>
              <w:jc w:val="center"/>
              <w:rPr>
                <w:b/>
                <w:bCs/>
                <w:sz w:val="26"/>
                <w:szCs w:val="26"/>
              </w:rPr>
            </w:pPr>
            <w:r w:rsidRPr="00C02E75">
              <w:rPr>
                <w:b/>
                <w:bCs/>
                <w:sz w:val="26"/>
                <w:szCs w:val="26"/>
              </w:rPr>
              <w:t>Coverage Item</w:t>
            </w:r>
          </w:p>
        </w:tc>
      </w:tr>
      <w:tr w:rsidR="00F54CC1" w14:paraId="5C2CE16D" w14:textId="77777777" w:rsidTr="00C02E75">
        <w:tc>
          <w:tcPr>
            <w:tcW w:w="2093" w:type="dxa"/>
          </w:tcPr>
          <w:p w14:paraId="12671902" w14:textId="77777777" w:rsidR="00F54CC1" w:rsidRDefault="00000000" w:rsidP="00B4368D">
            <w:pPr>
              <w:pStyle w:val="Compact"/>
              <w:spacing w:before="0" w:after="0"/>
            </w:pPr>
            <w:proofErr w:type="spellStart"/>
            <w:r>
              <w:t>reset_initializes_fifo_to_empty</w:t>
            </w:r>
            <w:proofErr w:type="spellEnd"/>
          </w:p>
        </w:tc>
        <w:tc>
          <w:tcPr>
            <w:tcW w:w="1417" w:type="dxa"/>
          </w:tcPr>
          <w:p w14:paraId="183718A7" w14:textId="77777777" w:rsidR="00F54CC1" w:rsidRDefault="00000000" w:rsidP="00B4368D">
            <w:pPr>
              <w:pStyle w:val="Compact"/>
              <w:spacing w:before="0" w:after="0"/>
            </w:pPr>
            <w:r>
              <w:t>RST_001</w:t>
            </w:r>
          </w:p>
        </w:tc>
        <w:tc>
          <w:tcPr>
            <w:tcW w:w="1211" w:type="dxa"/>
          </w:tcPr>
          <w:p w14:paraId="14B9779E" w14:textId="77777777" w:rsidR="00F54CC1" w:rsidRDefault="00000000" w:rsidP="00B4368D">
            <w:pPr>
              <w:pStyle w:val="Compact"/>
              <w:spacing w:before="0" w:after="0"/>
            </w:pPr>
            <w:r>
              <w:t>RST</w:t>
            </w:r>
          </w:p>
        </w:tc>
        <w:tc>
          <w:tcPr>
            <w:tcW w:w="1573" w:type="dxa"/>
          </w:tcPr>
          <w:p w14:paraId="2A2E9DAD" w14:textId="77777777" w:rsidR="00F54CC1" w:rsidRDefault="00000000" w:rsidP="00B4368D">
            <w:pPr>
              <w:pStyle w:val="Compact"/>
              <w:spacing w:before="0" w:after="0"/>
            </w:pPr>
            <w:r>
              <w:t>Expected value</w:t>
            </w:r>
          </w:p>
        </w:tc>
        <w:tc>
          <w:tcPr>
            <w:tcW w:w="1574" w:type="dxa"/>
          </w:tcPr>
          <w:p w14:paraId="5963AEF1" w14:textId="77777777" w:rsidR="00F54CC1" w:rsidRDefault="00000000" w:rsidP="00B4368D">
            <w:pPr>
              <w:pStyle w:val="Compact"/>
              <w:spacing w:before="0" w:after="0"/>
            </w:pPr>
            <w:r>
              <w:t>Directed</w:t>
            </w:r>
          </w:p>
        </w:tc>
        <w:tc>
          <w:tcPr>
            <w:tcW w:w="745" w:type="dxa"/>
          </w:tcPr>
          <w:p w14:paraId="603B3D20" w14:textId="77777777" w:rsidR="00F54CC1" w:rsidRDefault="00000000" w:rsidP="00B4368D">
            <w:pPr>
              <w:pStyle w:val="Compact"/>
              <w:spacing w:before="0" w:after="0"/>
            </w:pPr>
            <w:r>
              <w:t>P0</w:t>
            </w:r>
          </w:p>
        </w:tc>
        <w:tc>
          <w:tcPr>
            <w:tcW w:w="2403" w:type="dxa"/>
          </w:tcPr>
          <w:p w14:paraId="5BA4CBD7" w14:textId="77777777" w:rsidR="00F54CC1" w:rsidRDefault="00000000" w:rsidP="00B4368D">
            <w:pPr>
              <w:pStyle w:val="Compact"/>
              <w:spacing w:before="0" w:after="0"/>
            </w:pPr>
            <w:r>
              <w:t>Coverpoint (count,full,empty) post-reset; bin {0,0,1}</w:t>
            </w:r>
          </w:p>
        </w:tc>
      </w:tr>
      <w:tr w:rsidR="00F54CC1" w14:paraId="187DD825" w14:textId="77777777" w:rsidTr="00C02E75">
        <w:tc>
          <w:tcPr>
            <w:tcW w:w="2093" w:type="dxa"/>
          </w:tcPr>
          <w:p w14:paraId="40D10922" w14:textId="77777777" w:rsidR="00F54CC1" w:rsidRDefault="00000000" w:rsidP="00B4368D">
            <w:pPr>
              <w:pStyle w:val="Compact"/>
              <w:spacing w:before="0" w:after="0"/>
            </w:pPr>
            <w:r>
              <w:t>write_increments_count_and_stores_data_correctly</w:t>
            </w:r>
          </w:p>
        </w:tc>
        <w:tc>
          <w:tcPr>
            <w:tcW w:w="1417" w:type="dxa"/>
          </w:tcPr>
          <w:p w14:paraId="2E5844D4" w14:textId="77777777" w:rsidR="00F54CC1" w:rsidRDefault="00000000" w:rsidP="00B4368D">
            <w:pPr>
              <w:pStyle w:val="Compact"/>
              <w:spacing w:before="0" w:after="0"/>
            </w:pPr>
            <w:r>
              <w:t>FUNC_001</w:t>
            </w:r>
          </w:p>
        </w:tc>
        <w:tc>
          <w:tcPr>
            <w:tcW w:w="1211" w:type="dxa"/>
          </w:tcPr>
          <w:p w14:paraId="0B554CF0" w14:textId="77777777" w:rsidR="00F54CC1" w:rsidRDefault="00000000" w:rsidP="00B4368D">
            <w:pPr>
              <w:pStyle w:val="Compact"/>
              <w:spacing w:before="0" w:after="0"/>
            </w:pPr>
            <w:r>
              <w:t>FUNC</w:t>
            </w:r>
          </w:p>
        </w:tc>
        <w:tc>
          <w:tcPr>
            <w:tcW w:w="1573" w:type="dxa"/>
          </w:tcPr>
          <w:p w14:paraId="62755772" w14:textId="77777777" w:rsidR="00F54CC1" w:rsidRDefault="00000000" w:rsidP="00B4368D">
            <w:pPr>
              <w:pStyle w:val="Compact"/>
              <w:spacing w:before="0" w:after="0"/>
            </w:pPr>
            <w:r>
              <w:t>Scoreboard</w:t>
            </w:r>
          </w:p>
        </w:tc>
        <w:tc>
          <w:tcPr>
            <w:tcW w:w="1574" w:type="dxa"/>
          </w:tcPr>
          <w:p w14:paraId="4AA89C76" w14:textId="77777777" w:rsidR="00F54CC1" w:rsidRDefault="00000000" w:rsidP="00B4368D">
            <w:pPr>
              <w:pStyle w:val="Compact"/>
              <w:spacing w:before="0" w:after="0"/>
            </w:pPr>
            <w:r>
              <w:t>Constrained-random</w:t>
            </w:r>
          </w:p>
        </w:tc>
        <w:tc>
          <w:tcPr>
            <w:tcW w:w="745" w:type="dxa"/>
          </w:tcPr>
          <w:p w14:paraId="418731DC" w14:textId="77777777" w:rsidR="00F54CC1" w:rsidRDefault="00000000" w:rsidP="00B4368D">
            <w:pPr>
              <w:pStyle w:val="Compact"/>
              <w:spacing w:before="0" w:after="0"/>
            </w:pPr>
            <w:r>
              <w:t>P0</w:t>
            </w:r>
          </w:p>
        </w:tc>
        <w:tc>
          <w:tcPr>
            <w:tcW w:w="2403" w:type="dxa"/>
          </w:tcPr>
          <w:p w14:paraId="7A909A56" w14:textId="77777777" w:rsidR="00F54CC1" w:rsidRDefault="00000000" w:rsidP="00B4368D">
            <w:pPr>
              <w:pStyle w:val="Compact"/>
              <w:spacing w:before="0" w:after="0"/>
            </w:pPr>
            <w:r>
              <w:t>Coverpoint count during writes; bins 1 through DEPTH</w:t>
            </w:r>
          </w:p>
        </w:tc>
      </w:tr>
      <w:tr w:rsidR="00F54CC1" w14:paraId="42A90622" w14:textId="77777777" w:rsidTr="00C02E75">
        <w:tc>
          <w:tcPr>
            <w:tcW w:w="2093" w:type="dxa"/>
          </w:tcPr>
          <w:p w14:paraId="2ED9C382" w14:textId="77777777" w:rsidR="00F54CC1" w:rsidRDefault="00000000" w:rsidP="00B4368D">
            <w:pPr>
              <w:pStyle w:val="Compact"/>
              <w:spacing w:before="0" w:after="0"/>
            </w:pPr>
            <w:r>
              <w:t>read_returns_data_in_fifo_order</w:t>
            </w:r>
          </w:p>
        </w:tc>
        <w:tc>
          <w:tcPr>
            <w:tcW w:w="1417" w:type="dxa"/>
          </w:tcPr>
          <w:p w14:paraId="732E1150" w14:textId="77777777" w:rsidR="00F54CC1" w:rsidRDefault="00000000" w:rsidP="00B4368D">
            <w:pPr>
              <w:pStyle w:val="Compact"/>
              <w:spacing w:before="0" w:after="0"/>
            </w:pPr>
            <w:r>
              <w:t>FUNC_002</w:t>
            </w:r>
          </w:p>
        </w:tc>
        <w:tc>
          <w:tcPr>
            <w:tcW w:w="1211" w:type="dxa"/>
          </w:tcPr>
          <w:p w14:paraId="495B2804" w14:textId="77777777" w:rsidR="00F54CC1" w:rsidRDefault="00000000" w:rsidP="00B4368D">
            <w:pPr>
              <w:pStyle w:val="Compact"/>
              <w:spacing w:before="0" w:after="0"/>
            </w:pPr>
            <w:r>
              <w:t>FUNC</w:t>
            </w:r>
          </w:p>
        </w:tc>
        <w:tc>
          <w:tcPr>
            <w:tcW w:w="1573" w:type="dxa"/>
          </w:tcPr>
          <w:p w14:paraId="491B0854" w14:textId="77777777" w:rsidR="00F54CC1" w:rsidRDefault="00000000" w:rsidP="00B4368D">
            <w:pPr>
              <w:pStyle w:val="Compact"/>
              <w:spacing w:before="0" w:after="0"/>
            </w:pPr>
            <w:r>
              <w:t>Scoreboard</w:t>
            </w:r>
          </w:p>
        </w:tc>
        <w:tc>
          <w:tcPr>
            <w:tcW w:w="1574" w:type="dxa"/>
          </w:tcPr>
          <w:p w14:paraId="2D1B676B" w14:textId="77777777" w:rsidR="00F54CC1" w:rsidRDefault="00000000" w:rsidP="00B4368D">
            <w:pPr>
              <w:pStyle w:val="Compact"/>
              <w:spacing w:before="0" w:after="0"/>
            </w:pPr>
            <w:r>
              <w:t>Constrained-random</w:t>
            </w:r>
          </w:p>
        </w:tc>
        <w:tc>
          <w:tcPr>
            <w:tcW w:w="745" w:type="dxa"/>
          </w:tcPr>
          <w:p w14:paraId="0F5B32BD" w14:textId="77777777" w:rsidR="00F54CC1" w:rsidRDefault="00000000" w:rsidP="00B4368D">
            <w:pPr>
              <w:pStyle w:val="Compact"/>
              <w:spacing w:before="0" w:after="0"/>
            </w:pPr>
            <w:r>
              <w:t>P0</w:t>
            </w:r>
          </w:p>
        </w:tc>
        <w:tc>
          <w:tcPr>
            <w:tcW w:w="2403" w:type="dxa"/>
          </w:tcPr>
          <w:p w14:paraId="38B63F59" w14:textId="77777777" w:rsidR="00F54CC1" w:rsidRDefault="00000000" w:rsidP="00B4368D">
            <w:pPr>
              <w:pStyle w:val="Compact"/>
              <w:spacing w:before="0" w:after="0"/>
            </w:pPr>
            <w:r>
              <w:t>Coverpoint count at each read; bins 1 through DEPTH</w:t>
            </w:r>
          </w:p>
        </w:tc>
      </w:tr>
      <w:tr w:rsidR="00F54CC1" w14:paraId="71B4C26C" w14:textId="77777777" w:rsidTr="00C02E75">
        <w:tc>
          <w:tcPr>
            <w:tcW w:w="2093" w:type="dxa"/>
          </w:tcPr>
          <w:p w14:paraId="695D2728" w14:textId="77777777" w:rsidR="00F54CC1" w:rsidRDefault="00000000">
            <w:pPr>
              <w:pStyle w:val="Compact"/>
            </w:pPr>
            <w:r>
              <w:t>full_flag_asserts_when_count_equa</w:t>
            </w:r>
            <w:r>
              <w:lastRenderedPageBreak/>
              <w:t>ls_depth</w:t>
            </w:r>
          </w:p>
        </w:tc>
        <w:tc>
          <w:tcPr>
            <w:tcW w:w="1417" w:type="dxa"/>
          </w:tcPr>
          <w:p w14:paraId="35B41D72" w14:textId="77777777" w:rsidR="00F54CC1" w:rsidRDefault="00000000">
            <w:pPr>
              <w:pStyle w:val="Compact"/>
            </w:pPr>
            <w:r>
              <w:lastRenderedPageBreak/>
              <w:t>CORNER_001</w:t>
            </w:r>
          </w:p>
        </w:tc>
        <w:tc>
          <w:tcPr>
            <w:tcW w:w="1211" w:type="dxa"/>
          </w:tcPr>
          <w:p w14:paraId="59DA782D" w14:textId="77777777" w:rsidR="00F54CC1" w:rsidRDefault="00000000">
            <w:pPr>
              <w:pStyle w:val="Compact"/>
            </w:pPr>
            <w:r>
              <w:t>CORNER</w:t>
            </w:r>
          </w:p>
        </w:tc>
        <w:tc>
          <w:tcPr>
            <w:tcW w:w="1573" w:type="dxa"/>
          </w:tcPr>
          <w:p w14:paraId="2D41476A" w14:textId="77777777" w:rsidR="00F54CC1" w:rsidRDefault="00000000">
            <w:pPr>
              <w:pStyle w:val="Compact"/>
            </w:pPr>
            <w:r>
              <w:t>Expected value</w:t>
            </w:r>
          </w:p>
        </w:tc>
        <w:tc>
          <w:tcPr>
            <w:tcW w:w="1574" w:type="dxa"/>
          </w:tcPr>
          <w:p w14:paraId="3C5D8B05" w14:textId="77777777" w:rsidR="00F54CC1" w:rsidRDefault="00000000">
            <w:pPr>
              <w:pStyle w:val="Compact"/>
            </w:pPr>
            <w:r>
              <w:t>Directed</w:t>
            </w:r>
          </w:p>
        </w:tc>
        <w:tc>
          <w:tcPr>
            <w:tcW w:w="745" w:type="dxa"/>
          </w:tcPr>
          <w:p w14:paraId="6BAB0CAA" w14:textId="77777777" w:rsidR="00F54CC1" w:rsidRDefault="00000000">
            <w:pPr>
              <w:pStyle w:val="Compact"/>
            </w:pPr>
            <w:r>
              <w:t>P0</w:t>
            </w:r>
          </w:p>
        </w:tc>
        <w:tc>
          <w:tcPr>
            <w:tcW w:w="2403" w:type="dxa"/>
          </w:tcPr>
          <w:p w14:paraId="1C11CB66" w14:textId="77777777" w:rsidR="00F54CC1" w:rsidRDefault="00000000">
            <w:pPr>
              <w:pStyle w:val="Compact"/>
            </w:pPr>
            <w:r>
              <w:t>Coverpoint count, bin full={DEPTH}</w:t>
            </w:r>
          </w:p>
        </w:tc>
      </w:tr>
      <w:tr w:rsidR="00F54CC1" w14:paraId="50C38AAA" w14:textId="77777777" w:rsidTr="00C02E75">
        <w:tc>
          <w:tcPr>
            <w:tcW w:w="2093" w:type="dxa"/>
          </w:tcPr>
          <w:p w14:paraId="3E93962E" w14:textId="77777777" w:rsidR="00F54CC1" w:rsidRDefault="00000000">
            <w:pPr>
              <w:pStyle w:val="Compact"/>
            </w:pPr>
            <w:r>
              <w:t>write_blocked_when_full</w:t>
            </w:r>
          </w:p>
        </w:tc>
        <w:tc>
          <w:tcPr>
            <w:tcW w:w="1417" w:type="dxa"/>
          </w:tcPr>
          <w:p w14:paraId="3EF540BF" w14:textId="77777777" w:rsidR="00F54CC1" w:rsidRDefault="00000000">
            <w:pPr>
              <w:pStyle w:val="Compact"/>
            </w:pPr>
            <w:r>
              <w:t>NEG_001</w:t>
            </w:r>
          </w:p>
        </w:tc>
        <w:tc>
          <w:tcPr>
            <w:tcW w:w="1211" w:type="dxa"/>
          </w:tcPr>
          <w:p w14:paraId="61C1B7A7" w14:textId="77777777" w:rsidR="00F54CC1" w:rsidRDefault="00000000">
            <w:pPr>
              <w:pStyle w:val="Compact"/>
            </w:pPr>
            <w:r>
              <w:t>NEG</w:t>
            </w:r>
          </w:p>
        </w:tc>
        <w:tc>
          <w:tcPr>
            <w:tcW w:w="1573" w:type="dxa"/>
          </w:tcPr>
          <w:p w14:paraId="5FAF5A75" w14:textId="77777777" w:rsidR="00F54CC1" w:rsidRDefault="00000000">
            <w:pPr>
              <w:pStyle w:val="Compact"/>
            </w:pPr>
            <w:r>
              <w:t>Assertion</w:t>
            </w:r>
          </w:p>
        </w:tc>
        <w:tc>
          <w:tcPr>
            <w:tcW w:w="1574" w:type="dxa"/>
          </w:tcPr>
          <w:p w14:paraId="652E1DB5" w14:textId="77777777" w:rsidR="00F54CC1" w:rsidRDefault="00000000">
            <w:pPr>
              <w:pStyle w:val="Compact"/>
            </w:pPr>
            <w:r>
              <w:t>Directed</w:t>
            </w:r>
          </w:p>
        </w:tc>
        <w:tc>
          <w:tcPr>
            <w:tcW w:w="745" w:type="dxa"/>
          </w:tcPr>
          <w:p w14:paraId="3536957A" w14:textId="77777777" w:rsidR="00F54CC1" w:rsidRDefault="00000000">
            <w:pPr>
              <w:pStyle w:val="Compact"/>
            </w:pPr>
            <w:r>
              <w:t>P0</w:t>
            </w:r>
          </w:p>
        </w:tc>
        <w:tc>
          <w:tcPr>
            <w:tcW w:w="2403" w:type="dxa"/>
          </w:tcPr>
          <w:p w14:paraId="0A11324E" w14:textId="77777777" w:rsidR="00F54CC1" w:rsidRDefault="00000000">
            <w:pPr>
              <w:pStyle w:val="Compact"/>
            </w:pPr>
            <w:r>
              <w:t>Cross wr_en × full; bin {1,1}</w:t>
            </w:r>
          </w:p>
        </w:tc>
      </w:tr>
      <w:tr w:rsidR="00F54CC1" w14:paraId="7F2703A2" w14:textId="77777777" w:rsidTr="00C02E75">
        <w:tc>
          <w:tcPr>
            <w:tcW w:w="2093" w:type="dxa"/>
          </w:tcPr>
          <w:p w14:paraId="78AB7BAA" w14:textId="77777777" w:rsidR="00F54CC1" w:rsidRDefault="00000000">
            <w:pPr>
              <w:pStyle w:val="Compact"/>
            </w:pPr>
            <w:r>
              <w:t>empty_flag_asserts_when_count_equals_zero</w:t>
            </w:r>
          </w:p>
        </w:tc>
        <w:tc>
          <w:tcPr>
            <w:tcW w:w="1417" w:type="dxa"/>
          </w:tcPr>
          <w:p w14:paraId="65B415C7" w14:textId="77777777" w:rsidR="00F54CC1" w:rsidRDefault="00000000">
            <w:pPr>
              <w:pStyle w:val="Compact"/>
            </w:pPr>
            <w:r>
              <w:t>CORNER_002</w:t>
            </w:r>
          </w:p>
        </w:tc>
        <w:tc>
          <w:tcPr>
            <w:tcW w:w="1211" w:type="dxa"/>
          </w:tcPr>
          <w:p w14:paraId="48B45839" w14:textId="77777777" w:rsidR="00F54CC1" w:rsidRDefault="00000000">
            <w:pPr>
              <w:pStyle w:val="Compact"/>
            </w:pPr>
            <w:r>
              <w:t>CORNER</w:t>
            </w:r>
          </w:p>
        </w:tc>
        <w:tc>
          <w:tcPr>
            <w:tcW w:w="1573" w:type="dxa"/>
          </w:tcPr>
          <w:p w14:paraId="49A94FE2" w14:textId="77777777" w:rsidR="00F54CC1" w:rsidRDefault="00000000">
            <w:pPr>
              <w:pStyle w:val="Compact"/>
            </w:pPr>
            <w:r>
              <w:t>Expected value</w:t>
            </w:r>
          </w:p>
        </w:tc>
        <w:tc>
          <w:tcPr>
            <w:tcW w:w="1574" w:type="dxa"/>
          </w:tcPr>
          <w:p w14:paraId="7F6A6E62" w14:textId="77777777" w:rsidR="00F54CC1" w:rsidRDefault="00000000">
            <w:pPr>
              <w:pStyle w:val="Compact"/>
            </w:pPr>
            <w:r>
              <w:t>Directed</w:t>
            </w:r>
          </w:p>
        </w:tc>
        <w:tc>
          <w:tcPr>
            <w:tcW w:w="745" w:type="dxa"/>
          </w:tcPr>
          <w:p w14:paraId="3119AB46" w14:textId="77777777" w:rsidR="00F54CC1" w:rsidRDefault="00000000">
            <w:pPr>
              <w:pStyle w:val="Compact"/>
            </w:pPr>
            <w:r>
              <w:t>P0</w:t>
            </w:r>
          </w:p>
        </w:tc>
        <w:tc>
          <w:tcPr>
            <w:tcW w:w="2403" w:type="dxa"/>
          </w:tcPr>
          <w:p w14:paraId="40CC7811" w14:textId="77777777" w:rsidR="00F54CC1" w:rsidRDefault="00000000">
            <w:pPr>
              <w:pStyle w:val="Compact"/>
            </w:pPr>
            <w:r>
              <w:t>Coverpoint count, bin empty={0}</w:t>
            </w:r>
          </w:p>
        </w:tc>
      </w:tr>
      <w:tr w:rsidR="00F54CC1" w14:paraId="3593F7EF" w14:textId="77777777" w:rsidTr="00C02E75">
        <w:tc>
          <w:tcPr>
            <w:tcW w:w="2093" w:type="dxa"/>
          </w:tcPr>
          <w:p w14:paraId="16C3476E" w14:textId="77777777" w:rsidR="00F54CC1" w:rsidRDefault="00000000">
            <w:pPr>
              <w:pStyle w:val="Compact"/>
            </w:pPr>
            <w:proofErr w:type="spellStart"/>
            <w:r>
              <w:t>read_blocked_when_empty</w:t>
            </w:r>
            <w:proofErr w:type="spellEnd"/>
          </w:p>
        </w:tc>
        <w:tc>
          <w:tcPr>
            <w:tcW w:w="1417" w:type="dxa"/>
          </w:tcPr>
          <w:p w14:paraId="5C97F7E3" w14:textId="77777777" w:rsidR="00F54CC1" w:rsidRDefault="00000000">
            <w:pPr>
              <w:pStyle w:val="Compact"/>
            </w:pPr>
            <w:r>
              <w:t>NEG_002</w:t>
            </w:r>
          </w:p>
        </w:tc>
        <w:tc>
          <w:tcPr>
            <w:tcW w:w="1211" w:type="dxa"/>
          </w:tcPr>
          <w:p w14:paraId="4D0DB0C2" w14:textId="77777777" w:rsidR="00F54CC1" w:rsidRDefault="00000000">
            <w:pPr>
              <w:pStyle w:val="Compact"/>
            </w:pPr>
            <w:r>
              <w:t>NEG</w:t>
            </w:r>
          </w:p>
        </w:tc>
        <w:tc>
          <w:tcPr>
            <w:tcW w:w="1573" w:type="dxa"/>
          </w:tcPr>
          <w:p w14:paraId="2142CE88" w14:textId="77777777" w:rsidR="00F54CC1" w:rsidRDefault="00000000">
            <w:pPr>
              <w:pStyle w:val="Compact"/>
            </w:pPr>
            <w:r>
              <w:t>Assertion</w:t>
            </w:r>
          </w:p>
        </w:tc>
        <w:tc>
          <w:tcPr>
            <w:tcW w:w="1574" w:type="dxa"/>
          </w:tcPr>
          <w:p w14:paraId="1AF9F8E5" w14:textId="77777777" w:rsidR="00F54CC1" w:rsidRDefault="00000000">
            <w:pPr>
              <w:pStyle w:val="Compact"/>
            </w:pPr>
            <w:r>
              <w:t>Directed</w:t>
            </w:r>
          </w:p>
        </w:tc>
        <w:tc>
          <w:tcPr>
            <w:tcW w:w="745" w:type="dxa"/>
          </w:tcPr>
          <w:p w14:paraId="02CE3998" w14:textId="77777777" w:rsidR="00F54CC1" w:rsidRDefault="00000000">
            <w:pPr>
              <w:pStyle w:val="Compact"/>
            </w:pPr>
            <w:r>
              <w:t>P0</w:t>
            </w:r>
          </w:p>
        </w:tc>
        <w:tc>
          <w:tcPr>
            <w:tcW w:w="2403" w:type="dxa"/>
          </w:tcPr>
          <w:p w14:paraId="3C842BE0" w14:textId="77777777" w:rsidR="00F54CC1" w:rsidRDefault="00000000">
            <w:pPr>
              <w:pStyle w:val="Compact"/>
            </w:pPr>
            <w:r>
              <w:t>Cross rd_en × empty; bin {1,1}</w:t>
            </w:r>
          </w:p>
        </w:tc>
      </w:tr>
      <w:tr w:rsidR="00F54CC1" w14:paraId="0A23F1BE" w14:textId="77777777" w:rsidTr="00C02E75">
        <w:tc>
          <w:tcPr>
            <w:tcW w:w="2093" w:type="dxa"/>
          </w:tcPr>
          <w:p w14:paraId="089B6837" w14:textId="77777777" w:rsidR="00F54CC1" w:rsidRDefault="00000000">
            <w:pPr>
              <w:pStyle w:val="Compact"/>
            </w:pPr>
            <w:r>
              <w:t>count_unchanged_on_simultaneous_read_write</w:t>
            </w:r>
          </w:p>
        </w:tc>
        <w:tc>
          <w:tcPr>
            <w:tcW w:w="1417" w:type="dxa"/>
          </w:tcPr>
          <w:p w14:paraId="4CF9B808" w14:textId="77777777" w:rsidR="00F54CC1" w:rsidRDefault="00000000">
            <w:pPr>
              <w:pStyle w:val="Compact"/>
            </w:pPr>
            <w:r>
              <w:t>CORNER_003</w:t>
            </w:r>
          </w:p>
        </w:tc>
        <w:tc>
          <w:tcPr>
            <w:tcW w:w="1211" w:type="dxa"/>
          </w:tcPr>
          <w:p w14:paraId="2315F1A3" w14:textId="77777777" w:rsidR="00F54CC1" w:rsidRDefault="00000000">
            <w:pPr>
              <w:pStyle w:val="Compact"/>
            </w:pPr>
            <w:r>
              <w:t>CORNER</w:t>
            </w:r>
          </w:p>
        </w:tc>
        <w:tc>
          <w:tcPr>
            <w:tcW w:w="1573" w:type="dxa"/>
          </w:tcPr>
          <w:p w14:paraId="1BE3AED1" w14:textId="77777777" w:rsidR="00F54CC1" w:rsidRDefault="00000000">
            <w:pPr>
              <w:pStyle w:val="Compact"/>
            </w:pPr>
            <w:r>
              <w:t>Assertion</w:t>
            </w:r>
          </w:p>
        </w:tc>
        <w:tc>
          <w:tcPr>
            <w:tcW w:w="1574" w:type="dxa"/>
          </w:tcPr>
          <w:p w14:paraId="08B64F09" w14:textId="77777777" w:rsidR="00F54CC1" w:rsidRDefault="00000000">
            <w:pPr>
              <w:pStyle w:val="Compact"/>
            </w:pPr>
            <w:r>
              <w:t>Directed (full/empty/normal sub-cases)</w:t>
            </w:r>
          </w:p>
        </w:tc>
        <w:tc>
          <w:tcPr>
            <w:tcW w:w="745" w:type="dxa"/>
          </w:tcPr>
          <w:p w14:paraId="5502CE35" w14:textId="77777777" w:rsidR="00F54CC1" w:rsidRDefault="00000000">
            <w:pPr>
              <w:pStyle w:val="Compact"/>
            </w:pPr>
            <w:r>
              <w:t>P1</w:t>
            </w:r>
          </w:p>
        </w:tc>
        <w:tc>
          <w:tcPr>
            <w:tcW w:w="2403" w:type="dxa"/>
          </w:tcPr>
          <w:p w14:paraId="67AD9B19" w14:textId="77777777" w:rsidR="00F54CC1" w:rsidRDefault="00000000">
            <w:pPr>
              <w:pStyle w:val="Compact"/>
            </w:pPr>
            <w:r>
              <w:t>Cross wr_en × rd_en × {full,empty,mid}; 3 bins</w:t>
            </w:r>
          </w:p>
        </w:tc>
      </w:tr>
    </w:tbl>
    <w:p w14:paraId="1FFDA978" w14:textId="77777777" w:rsidR="00F54CC1" w:rsidRDefault="00000000">
      <w:pPr>
        <w:pStyle w:val="BodyText"/>
      </w:pPr>
      <w:r>
        <w:rPr>
          <w:i/>
          <w:iCs/>
        </w:rPr>
        <w:t>count coverage plan (5 bins, not the minimal 3): empty</w:t>
      </w:r>
      <w:proofErr w:type="gramStart"/>
      <w:r>
        <w:rPr>
          <w:i/>
          <w:iCs/>
        </w:rPr>
        <w:t>={</w:t>
      </w:r>
      <w:proofErr w:type="gramEnd"/>
      <w:r>
        <w:rPr>
          <w:i/>
          <w:iCs/>
        </w:rPr>
        <w:t>0}, almost_empty</w:t>
      </w:r>
      <w:proofErr w:type="gramStart"/>
      <w:r>
        <w:rPr>
          <w:i/>
          <w:iCs/>
        </w:rPr>
        <w:t>={</w:t>
      </w:r>
      <w:proofErr w:type="gramEnd"/>
      <w:r>
        <w:rPr>
          <w:i/>
          <w:iCs/>
        </w:rPr>
        <w:t>1}, mid</w:t>
      </w:r>
      <w:proofErr w:type="gramStart"/>
      <w:r>
        <w:rPr>
          <w:i/>
          <w:iCs/>
        </w:rPr>
        <w:t>={2..</w:t>
      </w:r>
      <w:proofErr w:type="gramEnd"/>
      <w:r>
        <w:rPr>
          <w:i/>
          <w:iCs/>
        </w:rPr>
        <w:t>6}, almost_full</w:t>
      </w:r>
      <w:proofErr w:type="gramStart"/>
      <w:r>
        <w:rPr>
          <w:i/>
          <w:iCs/>
        </w:rPr>
        <w:t>={</w:t>
      </w:r>
      <w:proofErr w:type="gramEnd"/>
      <w:r>
        <w:rPr>
          <w:i/>
          <w:iCs/>
        </w:rPr>
        <w:t>7}, full</w:t>
      </w:r>
      <w:proofErr w:type="gramStart"/>
      <w:r>
        <w:rPr>
          <w:i/>
          <w:iCs/>
        </w:rPr>
        <w:t>={</w:t>
      </w:r>
      <w:proofErr w:type="gramEnd"/>
      <w:r>
        <w:rPr>
          <w:i/>
          <w:iCs/>
        </w:rPr>
        <w:t>8}. The two boundary-adjacent bins exist specifically because ISSUE-D5-02 (Traffic Light) was itself an off-by-one error sitting next to a boundary, not at it.</w:t>
      </w:r>
    </w:p>
    <w:p w14:paraId="615B10D9" w14:textId="77777777" w:rsidR="00F54CC1" w:rsidRDefault="00000000">
      <w:pPr>
        <w:pStyle w:val="Heading2"/>
      </w:pPr>
      <w:bookmarkStart w:id="34" w:name="rtl-code-2"/>
      <w:bookmarkEnd w:id="33"/>
      <w:r>
        <w:t>RTL Code</w:t>
      </w:r>
    </w:p>
    <w:p w14:paraId="7DA22DC5" w14:textId="77777777" w:rsidR="00F54CC1" w:rsidRDefault="00000000">
      <w:pPr>
        <w:pStyle w:val="SourceCode"/>
      </w:pPr>
      <w:r>
        <w:rPr>
          <w:rStyle w:val="CommentTok"/>
        </w:rPr>
        <w:t>// =============================================================================</w:t>
      </w:r>
      <w:r>
        <w:br/>
      </w:r>
      <w:r>
        <w:rPr>
          <w:rStyle w:val="OtherTok"/>
        </w:rPr>
        <w:t>`timescale</w:t>
      </w:r>
      <w:r>
        <w:rPr>
          <w:rStyle w:val="NormalTok"/>
        </w:rPr>
        <w:t xml:space="preserve"> </w:t>
      </w:r>
      <w:r>
        <w:rPr>
          <w:rStyle w:val="DecValTok"/>
        </w:rPr>
        <w:t>1</w:t>
      </w:r>
      <w:r>
        <w:rPr>
          <w:rStyle w:val="NormalTok"/>
        </w:rPr>
        <w:t>ns/</w:t>
      </w:r>
      <w:r>
        <w:rPr>
          <w:rStyle w:val="DecValTok"/>
        </w:rPr>
        <w:t>1</w:t>
      </w:r>
      <w:r>
        <w:rPr>
          <w:rStyle w:val="NormalTok"/>
        </w:rPr>
        <w:t>ps</w:t>
      </w:r>
      <w:r>
        <w:br/>
      </w:r>
      <w:r>
        <w:rPr>
          <w:rStyle w:val="CommentTok"/>
        </w:rPr>
        <w:t>// Module      : sync_fifo</w:t>
      </w:r>
      <w:r>
        <w:br/>
      </w:r>
      <w:r>
        <w:rPr>
          <w:rStyle w:val="CommentTok"/>
        </w:rPr>
        <w:t>// Description : Synchronous FIFO (single clock domain for both read and</w:t>
      </w:r>
      <w:r>
        <w:br/>
      </w:r>
      <w:r>
        <w:rPr>
          <w:rStyle w:val="CommentTok"/>
        </w:rPr>
        <w:t>//               write sides - Learning Topic 6.1). Memory array, write</w:t>
      </w:r>
      <w:r>
        <w:br/>
      </w:r>
      <w:r>
        <w:rPr>
          <w:rStyle w:val="CommentTok"/>
        </w:rPr>
        <w:t>//               pointer, read pointer, and the count register are all</w:t>
      </w:r>
      <w:r>
        <w:br/>
      </w:r>
      <w:r>
        <w:rPr>
          <w:rStyle w:val="CommentTok"/>
        </w:rPr>
        <w:t>//               updated in ONE always_ff block, per the assignment.</w:t>
      </w:r>
      <w:r>
        <w:br/>
      </w:r>
      <w:r>
        <w:rPr>
          <w:rStyle w:val="CommentTok"/>
        </w:rPr>
        <w:t>//               full/empty are derived COMBINATIONALLY from count</w:t>
      </w:r>
      <w:r>
        <w:br/>
      </w:r>
      <w:r>
        <w:rPr>
          <w:rStyle w:val="CommentTok"/>
        </w:rPr>
        <w:t>//               (Learning Topic 6.4 - raw wr_ptr==rd_ptr comparison alone</w:t>
      </w:r>
      <w:r>
        <w:br/>
      </w:r>
      <w:r>
        <w:rPr>
          <w:rStyle w:val="CommentTok"/>
        </w:rPr>
        <w:t>//               is ambiguous between "just reset" and "completely full",</w:t>
      </w:r>
      <w:r>
        <w:br/>
      </w:r>
      <w:r>
        <w:rPr>
          <w:rStyle w:val="CommentTok"/>
        </w:rPr>
        <w:t>//               so a count register is used instead, which is the simpler</w:t>
      </w:r>
      <w:r>
        <w:br/>
      </w:r>
      <w:r>
        <w:rPr>
          <w:rStyle w:val="CommentTok"/>
        </w:rPr>
        <w:t>//               of the two standard approaches).</w:t>
      </w:r>
      <w:r>
        <w:br/>
      </w:r>
      <w:r>
        <w:rPr>
          <w:rStyle w:val="CommentTok"/>
        </w:rPr>
        <w:t>// =============================================================================</w:t>
      </w:r>
      <w:r>
        <w:br/>
      </w:r>
      <w:r>
        <w:br/>
      </w:r>
      <w:r>
        <w:rPr>
          <w:rStyle w:val="KeywordTok"/>
        </w:rPr>
        <w:t>module</w:t>
      </w:r>
      <w:r>
        <w:rPr>
          <w:rStyle w:val="NormalTok"/>
        </w:rPr>
        <w:t xml:space="preserve"> sync_fifo #(</w:t>
      </w:r>
      <w: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WIDTH = </w:t>
      </w:r>
      <w:r>
        <w:rPr>
          <w:rStyle w:val="DecValTok"/>
        </w:rPr>
        <w:t>8</w:t>
      </w:r>
      <w:r>
        <w:rPr>
          <w:rStyle w:val="NormalTok"/>
        </w:rPr>
        <w:t>,</w:t>
      </w:r>
      <w: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8</w:t>
      </w:r>
      <w:r>
        <w:br/>
      </w:r>
      <w:r>
        <w:rPr>
          <w:rStyle w:val="NormalTok"/>
        </w:rPr>
        <w:t>) (</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wr_en,</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rd_en,</w:t>
      </w:r>
      <w: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din,</w:t>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dout,</w:t>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full,</w:t>
      </w:r>
      <w: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OtherTok"/>
        </w:rPr>
        <w:t>empty</w:t>
      </w:r>
      <w:r>
        <w:br/>
      </w:r>
      <w:r>
        <w:rPr>
          <w:rStyle w:val="NormalTok"/>
        </w:rPr>
        <w:t>);</w:t>
      </w:r>
      <w:r>
        <w:br/>
      </w:r>
      <w:r>
        <w:br/>
      </w:r>
      <w:r>
        <w:rPr>
          <w:rStyle w:val="NormalTok"/>
        </w:rPr>
        <w:t xml:space="preserve">    </w:t>
      </w:r>
      <w:r>
        <w:rPr>
          <w:rStyle w:val="CommentTok"/>
        </w:rPr>
        <w:t>// Pointer width only needs to address DEPTH locations (0..DEPTH-1).</w:t>
      </w:r>
      <w: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(DEPTH);</w:t>
      </w:r>
      <w:r>
        <w:br/>
      </w:r>
      <w:r>
        <w:rPr>
          <w:rStyle w:val="NormalTok"/>
        </w:rPr>
        <w:t xml:space="preserve">    </w:t>
      </w:r>
      <w:r>
        <w:rPr>
          <w:rStyle w:val="CommentTok"/>
        </w:rPr>
        <w:t>// Count must represent 0..DEPTH inclusive (DEPTH+1 possible values),</w:t>
      </w:r>
      <w:r>
        <w:br/>
      </w:r>
      <w:r>
        <w:rPr>
          <w:rStyle w:val="NormalTok"/>
        </w:rPr>
        <w:t xml:space="preserve">    </w:t>
      </w:r>
      <w:r>
        <w:rPr>
          <w:rStyle w:val="CommentTok"/>
        </w:rPr>
        <w:t>// which needs one more bit than the pointers themselves - e.g. for</w:t>
      </w:r>
      <w:r>
        <w:br/>
      </w:r>
      <w:r>
        <w:rPr>
          <w:rStyle w:val="NormalTok"/>
        </w:rPr>
        <w:t xml:space="preserve">    </w:t>
      </w:r>
      <w:r>
        <w:rPr>
          <w:rStyle w:val="CommentTok"/>
        </w:rPr>
        <w:t>// DEPTH=8, pointers are 3 bits (0-7) but count needs 4 bits (0-8).</w:t>
      </w:r>
      <w:r>
        <w:br/>
      </w:r>
      <w:r>
        <w:rPr>
          <w:rStyle w:val="NormalTok"/>
        </w:rPr>
        <w:lastRenderedPageBreak/>
        <w:t xml:space="preserve">    </w:t>
      </w:r>
      <w:r>
        <w:rPr>
          <w:rStyle w:val="KeywordTok"/>
        </w:rPr>
        <w:t>localparam</w:t>
      </w:r>
      <w:r>
        <w:rPr>
          <w:rStyle w:val="NormalTok"/>
        </w:rPr>
        <w:t xml:space="preserve"> </w:t>
      </w:r>
      <w:r>
        <w:rPr>
          <w:rStyle w:val="KeywordTok"/>
        </w:rPr>
        <w:t>int</w:t>
      </w:r>
      <w:r>
        <w:rPr>
          <w:rStyle w:val="NormalTok"/>
        </w:rPr>
        <w:t xml:space="preserve"> CNT_WIDTH = </w:t>
      </w:r>
      <w:r>
        <w:rPr>
          <w:rStyle w:val="KeywordTok"/>
        </w:rPr>
        <w:t>$clog2</w:t>
      </w:r>
      <w:r>
        <w:rPr>
          <w:rStyle w:val="NormalTok"/>
        </w:rPr>
        <w:t xml:space="preserve">(DEPTH + </w:t>
      </w:r>
      <w:r>
        <w:rPr>
          <w:rStyle w:val="DecValTok"/>
        </w:rPr>
        <w:t>1</w:t>
      </w:r>
      <w:r>
        <w:rPr>
          <w:rStyle w:val="NormalTok"/>
        </w:rPr>
        <w:t>);</w:t>
      </w:r>
      <w:r>
        <w:br/>
      </w:r>
      <w: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r>
        <w:br/>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wr_ptr, rd_ptr;</w:t>
      </w:r>
      <w:r>
        <w:br/>
      </w:r>
      <w:r>
        <w:rPr>
          <w:rStyle w:val="NormalTok"/>
        </w:rPr>
        <w:t xml:space="preserve">    </w:t>
      </w:r>
      <w:r>
        <w:rPr>
          <w:rStyle w:val="KeywordTok"/>
        </w:rPr>
        <w:t>logic</w:t>
      </w:r>
      <w:r>
        <w:rPr>
          <w:rStyle w:val="NormalTok"/>
        </w:rPr>
        <w:t xml:space="preserve"> [CNT_WIDTH</w:t>
      </w:r>
      <w:r>
        <w:rPr>
          <w:rStyle w:val="DecValTok"/>
        </w:rPr>
        <w:t>-1</w:t>
      </w:r>
      <w:r>
        <w:rPr>
          <w:rStyle w:val="NormalTok"/>
        </w:rPr>
        <w:t>:</w:t>
      </w:r>
      <w:r>
        <w:rPr>
          <w:rStyle w:val="DecValTok"/>
        </w:rPr>
        <w:t>0</w:t>
      </w:r>
      <w:r>
        <w:rPr>
          <w:rStyle w:val="NormalTok"/>
        </w:rPr>
        <w:t>] count;</w:t>
      </w:r>
      <w:r>
        <w:br/>
      </w:r>
      <w:r>
        <w:br/>
      </w:r>
      <w:r>
        <w:rPr>
          <w:rStyle w:val="NormalTok"/>
        </w:rPr>
        <w:t xml:space="preserve">    </w:t>
      </w:r>
      <w:r>
        <w:rPr>
          <w:rStyle w:val="CommentTok"/>
        </w:rPr>
        <w:t>// full/empty - combinational, derived from count alone (not from</w:t>
      </w:r>
      <w:r>
        <w:br/>
      </w:r>
      <w:r>
        <w:rPr>
          <w:rStyle w:val="NormalTok"/>
        </w:rPr>
        <w:t xml:space="preserve">    </w:t>
      </w:r>
      <w:r>
        <w:rPr>
          <w:rStyle w:val="CommentTok"/>
        </w:rPr>
        <w:t>// comparing wr_ptr to rd_ptr, which cannot distinguish full from empty</w:t>
      </w:r>
      <w:r>
        <w:br/>
      </w:r>
      <w:r>
        <w:rPr>
          <w:rStyle w:val="NormalTok"/>
        </w:rPr>
        <w:t xml:space="preserve">    </w:t>
      </w:r>
      <w:r>
        <w:rPr>
          <w:rStyle w:val="CommentTok"/>
        </w:rPr>
        <w:t>// on its own - Learning Topic 6.4).</w:t>
      </w:r>
      <w:r>
        <w:br/>
      </w:r>
      <w:r>
        <w:rPr>
          <w:rStyle w:val="NormalTok"/>
        </w:rPr>
        <w:t xml:space="preserve">    </w:t>
      </w:r>
      <w:r>
        <w:rPr>
          <w:rStyle w:val="KeywordTok"/>
        </w:rPr>
        <w:t>assign</w:t>
      </w:r>
      <w:r>
        <w:rPr>
          <w:rStyle w:val="NormalTok"/>
        </w:rPr>
        <w:t xml:space="preserve"> full  = (count == DEPTH);</w:t>
      </w:r>
      <w:r>
        <w:br/>
      </w:r>
      <w:r>
        <w:rPr>
          <w:rStyle w:val="NormalTok"/>
        </w:rPr>
        <w:t xml:space="preserve">    </w:t>
      </w:r>
      <w:r>
        <w:rPr>
          <w:rStyle w:val="KeywordTok"/>
        </w:rPr>
        <w:t>assign</w:t>
      </w:r>
      <w:r>
        <w:rPr>
          <w:rStyle w:val="NormalTok"/>
        </w:rPr>
        <w:t xml:space="preserve"> </w:t>
      </w:r>
      <w:r>
        <w:rPr>
          <w:rStyle w:val="OtherTok"/>
        </w:rPr>
        <w:t>empty</w:t>
      </w:r>
      <w:r>
        <w:rPr>
          <w:rStyle w:val="NormalTok"/>
        </w:rPr>
        <w:t xml:space="preserve"> = (count == </w:t>
      </w:r>
      <w:r>
        <w:rPr>
          <w:rStyle w:val="DecValTok"/>
        </w:rPr>
        <w:t>0</w:t>
      </w:r>
      <w:r>
        <w:rPr>
          <w:rStyle w:val="NormalTok"/>
        </w:rPr>
        <w:t>);</w:t>
      </w:r>
      <w:r>
        <w:br/>
      </w:r>
      <w:r>
        <w:br/>
      </w:r>
      <w:r>
        <w:rPr>
          <w:rStyle w:val="NormalTok"/>
        </w:rPr>
        <w:t xml:space="preserve">    </w:t>
      </w:r>
      <w:r>
        <w:rPr>
          <w:rStyle w:val="CommentTok"/>
        </w:rPr>
        <w:t>// Read data - combinational "peek" at the current front of the queue.</w:t>
      </w:r>
      <w:r>
        <w:br/>
      </w:r>
      <w:r>
        <w:rPr>
          <w:rStyle w:val="NormalTok"/>
        </w:rPr>
        <w:t xml:space="preserve">    </w:t>
      </w:r>
      <w:r>
        <w:rPr>
          <w:rStyle w:val="CommentTok"/>
        </w:rPr>
        <w:t>// Design decision (documented explicitly, not left implicit - Day 7</w:t>
      </w:r>
      <w:r>
        <w:br/>
      </w:r>
      <w:r>
        <w:rPr>
          <w:rStyle w:val="NormalTok"/>
        </w:rPr>
        <w:t xml:space="preserve">    </w:t>
      </w:r>
      <w:r>
        <w:rPr>
          <w:rStyle w:val="CommentTok"/>
        </w:rPr>
        <w:t>// principle): dout always shows mem[rd_ptr], regardless of rd_en. When</w:t>
      </w:r>
      <w:r>
        <w:br/>
      </w:r>
      <w:r>
        <w:rPr>
          <w:rStyle w:val="NormalTok"/>
        </w:rPr>
        <w:t xml:space="preserve">    </w:t>
      </w:r>
      <w:r>
        <w:rPr>
          <w:rStyle w:val="CommentTok"/>
        </w:rPr>
        <w:t>// rd_en pulses (and the FIFO isn't empty), rd_ptr advances on the next</w:t>
      </w:r>
      <w:r>
        <w:br/>
      </w:r>
      <w:r>
        <w:rPr>
          <w:rStyle w:val="NormalTok"/>
        </w:rPr>
        <w:t xml:space="preserve">    </w:t>
      </w:r>
      <w:r>
        <w:rPr>
          <w:rStyle w:val="CommentTok"/>
        </w:rPr>
        <w:t>// clock edge and dout will then show the NEXT entry. This keeps the</w:t>
      </w:r>
      <w:r>
        <w:br/>
      </w:r>
      <w:r>
        <w:rPr>
          <w:rStyle w:val="NormalTok"/>
        </w:rPr>
        <w:t xml:space="preserve">    </w:t>
      </w:r>
      <w:r>
        <w:rPr>
          <w:rStyle w:val="CommentTok"/>
        </w:rPr>
        <w:t>// design to exactly the four registers the assignment specifies</w:t>
      </w:r>
      <w:r>
        <w:br/>
      </w:r>
      <w:r>
        <w:rPr>
          <w:rStyle w:val="NormalTok"/>
        </w:rPr>
        <w:t xml:space="preserve">    </w:t>
      </w:r>
      <w:r>
        <w:rPr>
          <w:rStyle w:val="CommentTok"/>
        </w:rPr>
        <w:t>// (mem, wr_ptr, rd_ptr, count) with no separate output register.</w:t>
      </w:r>
      <w:r>
        <w:br/>
      </w:r>
      <w:r>
        <w:rPr>
          <w:rStyle w:val="NormalTok"/>
        </w:rPr>
        <w:t xml:space="preserve">    </w:t>
      </w:r>
      <w:r>
        <w:rPr>
          <w:rStyle w:val="KeywordTok"/>
        </w:rPr>
        <w:t>assign</w:t>
      </w:r>
      <w:r>
        <w:rPr>
          <w:rStyle w:val="NormalTok"/>
        </w:rPr>
        <w:t xml:space="preserve"> dout = mem[rd_ptr];</w:t>
      </w:r>
      <w:r>
        <w:br/>
      </w:r>
      <w:r>
        <w:br/>
      </w:r>
      <w:r>
        <w:rPr>
          <w:rStyle w:val="NormalTok"/>
        </w:rPr>
        <w:t xml:space="preserve">    </w:t>
      </w:r>
      <w:r>
        <w:rPr>
          <w:rStyle w:val="CommentTok"/>
        </w:rPr>
        <w:t>// ---------------------------------------------------------------</w:t>
      </w:r>
      <w:r>
        <w:br/>
      </w:r>
      <w:r>
        <w:rPr>
          <w:rStyle w:val="NormalTok"/>
        </w:rPr>
        <w:t xml:space="preserve">    </w:t>
      </w:r>
      <w:r>
        <w:rPr>
          <w:rStyle w:val="CommentTok"/>
        </w:rPr>
        <w:t>// Memory array, write pointer, read pointer, and count - all in</w:t>
      </w:r>
      <w:r>
        <w:br/>
      </w:r>
      <w:r>
        <w:rPr>
          <w:rStyle w:val="NormalTok"/>
        </w:rPr>
        <w:t xml:space="preserve">    </w:t>
      </w:r>
      <w:r>
        <w:rPr>
          <w:rStyle w:val="CommentTok"/>
        </w:rPr>
        <w:t>// ONE always_ff block, per the assignment.</w:t>
      </w:r>
      <w:r>
        <w:br/>
      </w:r>
      <w:r>
        <w:rPr>
          <w:rStyle w:val="NormalTok"/>
        </w:rPr>
        <w:t xml:space="preserve">    </w:t>
      </w:r>
      <w:r>
        <w:rPr>
          <w:rStyle w:val="CommentTok"/>
        </w:rPr>
        <w:t>//</w:t>
      </w:r>
      <w:r>
        <w:br/>
      </w:r>
      <w:r>
        <w:rPr>
          <w:rStyle w:val="NormalTok"/>
        </w:rPr>
        <w:t xml:space="preserve">    </w:t>
      </w:r>
      <w:r>
        <w:rPr>
          <w:rStyle w:val="CommentTok"/>
        </w:rPr>
        <w:t>// Both wr_en and rd_en are individually qualified by !full / !empty</w:t>
      </w:r>
      <w:r>
        <w:br/>
      </w:r>
      <w:r>
        <w:rPr>
          <w:rStyle w:val="NormalTok"/>
        </w:rPr>
        <w:t xml:space="preserve">    </w:t>
      </w:r>
      <w:r>
        <w:rPr>
          <w:rStyle w:val="CommentTok"/>
        </w:rPr>
        <w:t>// BEFORE deciding which case applies. This is what correctly handles</w:t>
      </w:r>
      <w:r>
        <w:br/>
      </w:r>
      <w:r>
        <w:rPr>
          <w:rStyle w:val="NormalTok"/>
        </w:rPr>
        <w:t xml:space="preserve">    </w:t>
      </w:r>
      <w:r>
        <w:rPr>
          <w:rStyle w:val="CommentTok"/>
        </w:rPr>
        <w:t>// every combination automatically, including the trickier ones:</w:t>
      </w:r>
      <w:r>
        <w:br/>
      </w:r>
      <w:r>
        <w:rPr>
          <w:rStyle w:val="NormalTok"/>
        </w:rPr>
        <w:t xml:space="preserve">    </w:t>
      </w:r>
      <w:r>
        <w:rPr>
          <w:rStyle w:val="CommentTok"/>
        </w:rPr>
        <w:t>//   - write while full            -&gt; blocked (data would be lost)</w:t>
      </w:r>
      <w:r>
        <w:br/>
      </w:r>
      <w:r>
        <w:rPr>
          <w:rStyle w:val="NormalTok"/>
        </w:rPr>
        <w:t xml:space="preserve">    </w:t>
      </w:r>
      <w:r>
        <w:rPr>
          <w:rStyle w:val="CommentTok"/>
        </w:rPr>
        <w:t>//   - read while empty            -&gt; blocked (undefined data)</w:t>
      </w:r>
      <w:r>
        <w:br/>
      </w:r>
      <w:r>
        <w:rPr>
          <w:rStyle w:val="NormalTok"/>
        </w:rPr>
        <w:t xml:space="preserve">    </w:t>
      </w:r>
      <w:r>
        <w:rPr>
          <w:rStyle w:val="CommentTok"/>
        </w:rPr>
        <w:t>//   - simultaneous read+write     -&gt; count unchanged, both proceed</w:t>
      </w:r>
      <w:r>
        <w:br/>
      </w:r>
      <w:r>
        <w:rPr>
          <w:rStyle w:val="NormalTok"/>
        </w:rPr>
        <w:t xml:space="preserve">    </w:t>
      </w:r>
      <w:r>
        <w:rPr>
          <w:rStyle w:val="CommentTok"/>
        </w:rPr>
        <w:t>//   - simultaneous read+write,</w:t>
      </w:r>
      <w:r>
        <w:br/>
      </w:r>
      <w:r>
        <w:rPr>
          <w:rStyle w:val="NormalTok"/>
        </w:rPr>
        <w:t xml:space="preserve">    </w:t>
      </w:r>
      <w:r>
        <w:rPr>
          <w:rStyle w:val="CommentTok"/>
        </w:rPr>
        <w:t>//     but FIFO is full            -&gt; only the read proceeds (frees a</w:t>
      </w:r>
      <w:r>
        <w:br/>
      </w:r>
      <w:r>
        <w:rPr>
          <w:rStyle w:val="NormalTok"/>
        </w:rPr>
        <w:t xml:space="preserve">    </w:t>
      </w:r>
      <w:r>
        <w:rPr>
          <w:rStyle w:val="CommentTok"/>
        </w:rPr>
        <w:t>//                                    slot; the write is still blocked</w:t>
      </w:r>
      <w:r>
        <w:br/>
      </w:r>
      <w:r>
        <w:rPr>
          <w:rStyle w:val="NormalTok"/>
        </w:rPr>
        <w:t xml:space="preserve">    </w:t>
      </w:r>
      <w:r>
        <w:rPr>
          <w:rStyle w:val="CommentTok"/>
        </w:rPr>
        <w:t>//                                    since there was no room BEFORE</w:t>
      </w:r>
      <w:r>
        <w:br/>
      </w:r>
      <w:r>
        <w:rPr>
          <w:rStyle w:val="NormalTok"/>
        </w:rPr>
        <w:t xml:space="preserve">    </w:t>
      </w:r>
      <w:r>
        <w:rPr>
          <w:rStyle w:val="CommentTok"/>
        </w:rPr>
        <w:t>//                                    this cycle's read takes effect)</w:t>
      </w:r>
      <w:r>
        <w:br/>
      </w:r>
      <w:r>
        <w:rPr>
          <w:rStyle w:val="NormalTok"/>
        </w:rPr>
        <w:t xml:space="preserve">    </w:t>
      </w:r>
      <w:r>
        <w:rPr>
          <w:rStyle w:val="CommentTok"/>
        </w:rPr>
        <w:t>//   - simultaneous read+write,</w:t>
      </w:r>
      <w:r>
        <w:br/>
      </w:r>
      <w:r>
        <w:rPr>
          <w:rStyle w:val="NormalTok"/>
        </w:rPr>
        <w:t xml:space="preserve">    </w:t>
      </w:r>
      <w:r>
        <w:rPr>
          <w:rStyle w:val="CommentTok"/>
        </w:rPr>
        <w:t>//     but FIFO is empty           -&gt; only the write proceeds</w:t>
      </w:r>
      <w:r>
        <w:br/>
      </w:r>
      <w:r>
        <w:rPr>
          <w:rStyle w:val="NormalTok"/>
        </w:rPr>
        <w:t xml:space="preserve">    </w:t>
      </w:r>
      <w:r>
        <w:rPr>
          <w:rStyle w:val="CommentTok"/>
        </w:rPr>
        <w:t>// ---------------------------------------------------------------</w:t>
      </w:r>
      <w: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br/>
      </w:r>
      <w:r>
        <w:rPr>
          <w:rStyle w:val="NormalTok"/>
        </w:rPr>
        <w:t xml:space="preserve">        </w:t>
      </w:r>
      <w:r>
        <w:rPr>
          <w:rStyle w:val="KeywordTok"/>
        </w:rPr>
        <w:t>if</w:t>
      </w:r>
      <w:r>
        <w:rPr>
          <w:rStyle w:val="NormalTok"/>
        </w:rPr>
        <w:t xml:space="preserve"> (!rst_n) </w:t>
      </w:r>
      <w:r>
        <w:rPr>
          <w:rStyle w:val="KeywordTok"/>
        </w:rPr>
        <w:t>begin</w:t>
      </w:r>
      <w:r>
        <w:br/>
      </w:r>
      <w:r>
        <w:rPr>
          <w:rStyle w:val="NormalTok"/>
        </w:rPr>
        <w:t xml:space="preserve">            wr_ptr &lt;= '</w:t>
      </w:r>
      <w:r>
        <w:rPr>
          <w:rStyle w:val="DecValTok"/>
        </w:rPr>
        <w:t>0</w:t>
      </w:r>
      <w:r>
        <w:rPr>
          <w:rStyle w:val="NormalTok"/>
        </w:rPr>
        <w:t>;</w:t>
      </w:r>
      <w:r>
        <w:br/>
      </w:r>
      <w:r>
        <w:rPr>
          <w:rStyle w:val="NormalTok"/>
        </w:rPr>
        <w:t xml:space="preserve">            rd_ptr &lt;= '</w:t>
      </w:r>
      <w:r>
        <w:rPr>
          <w:rStyle w:val="DecValTok"/>
        </w:rPr>
        <w:t>0</w:t>
      </w:r>
      <w:r>
        <w:rPr>
          <w:rStyle w:val="NormalTok"/>
        </w:rPr>
        <w:t>;</w:t>
      </w:r>
      <w:r>
        <w:br/>
      </w:r>
      <w:r>
        <w:rPr>
          <w:rStyle w:val="NormalTok"/>
        </w:rPr>
        <w:t xml:space="preserve">            count  &lt;= '</w:t>
      </w:r>
      <w:r>
        <w:rPr>
          <w:rStyle w:val="DecValTok"/>
        </w:rPr>
        <w:t>0</w:t>
      </w:r>
      <w:r>
        <w:rPr>
          <w:rStyle w:val="NormalTok"/>
        </w:rPr>
        <w:t>;</w:t>
      </w:r>
      <w: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br/>
      </w:r>
      <w:r>
        <w:rPr>
          <w:rStyle w:val="NormalTok"/>
        </w:rPr>
        <w:t xml:space="preserve">            </w:t>
      </w:r>
      <w:r>
        <w:rPr>
          <w:rStyle w:val="KeywordTok"/>
        </w:rPr>
        <w:t>case</w:t>
      </w:r>
      <w:r>
        <w:rPr>
          <w:rStyle w:val="NormalTok"/>
        </w:rPr>
        <w:t xml:space="preserve"> ({wr_en &amp;&amp; !full, rd_en &amp;&amp; !</w:t>
      </w:r>
      <w:r>
        <w:rPr>
          <w:rStyle w:val="OtherTok"/>
        </w:rPr>
        <w:t>empty</w:t>
      </w:r>
      <w:r>
        <w:rPr>
          <w:rStyle w:val="NormalTok"/>
        </w:rPr>
        <w:t>})</w:t>
      </w:r>
      <w:r>
        <w:br/>
      </w:r>
      <w:r>
        <w:rPr>
          <w:rStyle w:val="NormalTok"/>
        </w:rPr>
        <w:t xml:space="preserve">                </w:t>
      </w:r>
      <w:r>
        <w:rPr>
          <w:rStyle w:val="BaseNTok"/>
        </w:rPr>
        <w:t>2'b10</w:t>
      </w:r>
      <w:r>
        <w:rPr>
          <w:rStyle w:val="NormalTok"/>
        </w:rPr>
        <w:t xml:space="preserve">: </w:t>
      </w:r>
      <w:r>
        <w:rPr>
          <w:rStyle w:val="KeywordTok"/>
        </w:rPr>
        <w:t>begin</w:t>
      </w:r>
      <w:r>
        <w:rPr>
          <w:rStyle w:val="NormalTok"/>
        </w:rPr>
        <w:t xml:space="preserve">  </w:t>
      </w:r>
      <w:r>
        <w:rPr>
          <w:rStyle w:val="CommentTok"/>
        </w:rPr>
        <w:t>// write only</w:t>
      </w:r>
      <w:r>
        <w:br/>
      </w:r>
      <w:r>
        <w:rPr>
          <w:rStyle w:val="NormalTok"/>
        </w:rPr>
        <w:t xml:space="preserve">                    mem[wr_ptr] &lt;= din;</w:t>
      </w:r>
      <w:r>
        <w:br/>
      </w:r>
      <w:r>
        <w:rPr>
          <w:rStyle w:val="NormalTok"/>
        </w:rPr>
        <w:t xml:space="preserve">                    wr_ptr &lt;= (wr_ptr == DEPTH - </w:t>
      </w:r>
      <w:r>
        <w:rPr>
          <w:rStyle w:val="DecValTok"/>
        </w:rPr>
        <w:t>1</w:t>
      </w:r>
      <w:r>
        <w:rPr>
          <w:rStyle w:val="NormalTok"/>
        </w:rPr>
        <w:t>) ? '</w:t>
      </w:r>
      <w:r>
        <w:rPr>
          <w:rStyle w:val="DecValTok"/>
        </w:rPr>
        <w:t>0</w:t>
      </w:r>
      <w:r>
        <w:rPr>
          <w:rStyle w:val="NormalTok"/>
        </w:rPr>
        <w:t xml:space="preserve"> : wr_ptr + </w:t>
      </w:r>
      <w:r>
        <w:rPr>
          <w:rStyle w:val="BaseNTok"/>
        </w:rPr>
        <w:t>1'b1</w:t>
      </w:r>
      <w:r>
        <w:rPr>
          <w:rStyle w:val="NormalTok"/>
        </w:rPr>
        <w:t>;</w:t>
      </w:r>
      <w:r>
        <w:br/>
      </w:r>
      <w:r>
        <w:rPr>
          <w:rStyle w:val="NormalTok"/>
        </w:rPr>
        <w:t xml:space="preserve">                    count  &lt;= count + </w:t>
      </w:r>
      <w:r>
        <w:rPr>
          <w:rStyle w:val="BaseNTok"/>
        </w:rPr>
        <w:t>1'b1</w:t>
      </w:r>
      <w:r>
        <w:rPr>
          <w:rStyle w:val="NormalTok"/>
        </w:rPr>
        <w:t>;</w:t>
      </w:r>
      <w:r>
        <w:br/>
      </w:r>
      <w:r>
        <w:rPr>
          <w:rStyle w:val="NormalTok"/>
        </w:rPr>
        <w:t xml:space="preserve">                </w:t>
      </w:r>
      <w:r>
        <w:rPr>
          <w:rStyle w:val="KeywordTok"/>
        </w:rPr>
        <w:t>end</w:t>
      </w:r>
      <w: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read only</w:t>
      </w:r>
      <w:r>
        <w:br/>
      </w:r>
      <w:r>
        <w:rPr>
          <w:rStyle w:val="NormalTok"/>
        </w:rPr>
        <w:t xml:space="preserve">                    rd_ptr &lt;= (rd_ptr == DEPTH - </w:t>
      </w:r>
      <w:r>
        <w:rPr>
          <w:rStyle w:val="DecValTok"/>
        </w:rPr>
        <w:t>1</w:t>
      </w:r>
      <w:r>
        <w:rPr>
          <w:rStyle w:val="NormalTok"/>
        </w:rPr>
        <w:t>) ? '</w:t>
      </w:r>
      <w:r>
        <w:rPr>
          <w:rStyle w:val="DecValTok"/>
        </w:rPr>
        <w:t>0</w:t>
      </w:r>
      <w:r>
        <w:rPr>
          <w:rStyle w:val="NormalTok"/>
        </w:rPr>
        <w:t xml:space="preserve"> : rd_ptr + </w:t>
      </w:r>
      <w:r>
        <w:rPr>
          <w:rStyle w:val="BaseNTok"/>
        </w:rPr>
        <w:t>1'b1</w:t>
      </w:r>
      <w:r>
        <w:rPr>
          <w:rStyle w:val="NormalTok"/>
        </w:rPr>
        <w:t>;</w:t>
      </w:r>
      <w:r>
        <w:br/>
      </w:r>
      <w:r>
        <w:rPr>
          <w:rStyle w:val="NormalTok"/>
        </w:rPr>
        <w:t xml:space="preserve">                    count  &lt;= count - </w:t>
      </w:r>
      <w:r>
        <w:rPr>
          <w:rStyle w:val="BaseNTok"/>
        </w:rPr>
        <w:t>1'b1</w:t>
      </w:r>
      <w:r>
        <w:rPr>
          <w:rStyle w:val="NormalTok"/>
        </w:rPr>
        <w:t>;</w:t>
      </w:r>
      <w:r>
        <w:br/>
      </w:r>
      <w:r>
        <w:rPr>
          <w:rStyle w:val="NormalTok"/>
        </w:rPr>
        <w:t xml:space="preserve">                </w:t>
      </w:r>
      <w:r>
        <w:rPr>
          <w:rStyle w:val="KeywordTok"/>
        </w:rPr>
        <w:t>end</w:t>
      </w:r>
      <w:r>
        <w:br/>
      </w:r>
      <w:r>
        <w:rPr>
          <w:rStyle w:val="NormalTok"/>
        </w:rPr>
        <w:lastRenderedPageBreak/>
        <w:t xml:space="preserve">                </w:t>
      </w:r>
      <w:r>
        <w:rPr>
          <w:rStyle w:val="BaseNTok"/>
        </w:rPr>
        <w:t>2'b11</w:t>
      </w:r>
      <w:r>
        <w:rPr>
          <w:rStyle w:val="NormalTok"/>
        </w:rPr>
        <w:t xml:space="preserve">: </w:t>
      </w:r>
      <w:r>
        <w:rPr>
          <w:rStyle w:val="KeywordTok"/>
        </w:rPr>
        <w:t>begin</w:t>
      </w:r>
      <w:r>
        <w:rPr>
          <w:rStyle w:val="NormalTok"/>
        </w:rPr>
        <w:t xml:space="preserve">  </w:t>
      </w:r>
      <w:r>
        <w:rPr>
          <w:rStyle w:val="CommentTok"/>
        </w:rPr>
        <w:t>// simultaneous read + write - count unchanged</w:t>
      </w:r>
      <w:r>
        <w:br/>
      </w:r>
      <w:r>
        <w:rPr>
          <w:rStyle w:val="NormalTok"/>
        </w:rPr>
        <w:t xml:space="preserve">                    mem[wr_ptr] &lt;= din;</w:t>
      </w:r>
      <w:r>
        <w:br/>
      </w:r>
      <w:r>
        <w:rPr>
          <w:rStyle w:val="NormalTok"/>
        </w:rPr>
        <w:t xml:space="preserve">                    wr_ptr &lt;= (wr_ptr == DEPTH - </w:t>
      </w:r>
      <w:r>
        <w:rPr>
          <w:rStyle w:val="DecValTok"/>
        </w:rPr>
        <w:t>1</w:t>
      </w:r>
      <w:r>
        <w:rPr>
          <w:rStyle w:val="NormalTok"/>
        </w:rPr>
        <w:t>) ? '</w:t>
      </w:r>
      <w:r>
        <w:rPr>
          <w:rStyle w:val="DecValTok"/>
        </w:rPr>
        <w:t>0</w:t>
      </w:r>
      <w:r>
        <w:rPr>
          <w:rStyle w:val="NormalTok"/>
        </w:rPr>
        <w:t xml:space="preserve"> : wr_ptr + </w:t>
      </w:r>
      <w:r>
        <w:rPr>
          <w:rStyle w:val="BaseNTok"/>
        </w:rPr>
        <w:t>1'b1</w:t>
      </w:r>
      <w:r>
        <w:rPr>
          <w:rStyle w:val="NormalTok"/>
        </w:rPr>
        <w:t>;</w:t>
      </w:r>
      <w:r>
        <w:br/>
      </w:r>
      <w:r>
        <w:rPr>
          <w:rStyle w:val="NormalTok"/>
        </w:rPr>
        <w:t xml:space="preserve">                    rd_ptr &lt;= (rd_ptr == DEPTH - </w:t>
      </w:r>
      <w:r>
        <w:rPr>
          <w:rStyle w:val="DecValTok"/>
        </w:rPr>
        <w:t>1</w:t>
      </w:r>
      <w:r>
        <w:rPr>
          <w:rStyle w:val="NormalTok"/>
        </w:rPr>
        <w:t>) ? '</w:t>
      </w:r>
      <w:r>
        <w:rPr>
          <w:rStyle w:val="DecValTok"/>
        </w:rPr>
        <w:t>0</w:t>
      </w:r>
      <w:r>
        <w:rPr>
          <w:rStyle w:val="NormalTok"/>
        </w:rPr>
        <w:t xml:space="preserve"> : rd_ptr + </w:t>
      </w:r>
      <w:r>
        <w:rPr>
          <w:rStyle w:val="BaseNTok"/>
        </w:rPr>
        <w:t>1'b1</w:t>
      </w:r>
      <w:r>
        <w:rPr>
          <w:rStyle w:val="NormalTok"/>
        </w:rPr>
        <w:t>;</w:t>
      </w:r>
      <w:r>
        <w:br/>
      </w:r>
      <w:r>
        <w:rPr>
          <w:rStyle w:val="NormalTok"/>
        </w:rPr>
        <w:t xml:space="preserve">                </w:t>
      </w:r>
      <w:r>
        <w:rPr>
          <w:rStyle w:val="KeywordTok"/>
        </w:rPr>
        <w:t>end</w:t>
      </w:r>
      <w:r>
        <w:br/>
      </w:r>
      <w:r>
        <w:rPr>
          <w:rStyle w:val="NormalTok"/>
        </w:rPr>
        <w:t xml:space="preserve">                </w:t>
      </w:r>
      <w:r>
        <w:rPr>
          <w:rStyle w:val="KeywordTok"/>
        </w:rPr>
        <w:t>default</w:t>
      </w:r>
      <w:r>
        <w:rPr>
          <w:rStyle w:val="NormalTok"/>
        </w:rPr>
        <w:t xml:space="preserve">: </w:t>
      </w:r>
      <w:r>
        <w:rPr>
          <w:rStyle w:val="KeywordTok"/>
        </w:rPr>
        <w:t>begin</w:t>
      </w:r>
      <w:r>
        <w:rPr>
          <w:rStyle w:val="NormalTok"/>
        </w:rPr>
        <w:t xml:space="preserve">  </w:t>
      </w:r>
      <w:r>
        <w:rPr>
          <w:rStyle w:val="CommentTok"/>
        </w:rPr>
        <w:t>// 2'b00 - no valid operation this cycle</w:t>
      </w:r>
      <w:r>
        <w:br/>
      </w:r>
      <w:r>
        <w:rPr>
          <w:rStyle w:val="NormalTok"/>
        </w:rPr>
        <w:t xml:space="preserve">                    </w:t>
      </w:r>
      <w:r>
        <w:rPr>
          <w:rStyle w:val="CommentTok"/>
        </w:rPr>
        <w:t>// explicit empty branch (not left as an implicit</w:t>
      </w:r>
      <w:r>
        <w:br/>
      </w:r>
      <w:r>
        <w:rPr>
          <w:rStyle w:val="NormalTok"/>
        </w:rPr>
        <w:t xml:space="preserve">                    </w:t>
      </w:r>
      <w:r>
        <w:rPr>
          <w:rStyle w:val="CommentTok"/>
        </w:rPr>
        <w:t>// "do nothing") so nothing is inferred as a latch</w:t>
      </w:r>
      <w:r>
        <w:br/>
      </w:r>
      <w:r>
        <w:rPr>
          <w:rStyle w:val="NormalTok"/>
        </w:rPr>
        <w:t xml:space="preserve">                </w:t>
      </w:r>
      <w:r>
        <w:rPr>
          <w:rStyle w:val="KeywordTok"/>
        </w:rPr>
        <w:t>end</w:t>
      </w:r>
      <w:r>
        <w:br/>
      </w:r>
      <w:r>
        <w:rPr>
          <w:rStyle w:val="NormalTok"/>
        </w:rPr>
        <w:t xml:space="preserve">            </w:t>
      </w:r>
      <w:r>
        <w:rPr>
          <w:rStyle w:val="KeywordTok"/>
        </w:rPr>
        <w:t>endcase</w:t>
      </w:r>
      <w:r>
        <w:br/>
      </w:r>
      <w:r>
        <w:rPr>
          <w:rStyle w:val="NormalTok"/>
        </w:rPr>
        <w:t xml:space="preserve">        </w:t>
      </w:r>
      <w:r>
        <w:rPr>
          <w:rStyle w:val="KeywordTok"/>
        </w:rPr>
        <w:t>end</w:t>
      </w:r>
      <w:r>
        <w:br/>
      </w:r>
      <w:r>
        <w:rPr>
          <w:rStyle w:val="NormalTok"/>
        </w:rPr>
        <w:t xml:space="preserve">    </w:t>
      </w:r>
      <w:r>
        <w:rPr>
          <w:rStyle w:val="KeywordTok"/>
        </w:rPr>
        <w:t>end</w:t>
      </w:r>
      <w:r>
        <w:br/>
      </w:r>
      <w:r>
        <w:br/>
      </w:r>
      <w:r>
        <w:rPr>
          <w:rStyle w:val="KeywordTok"/>
        </w:rPr>
        <w:t>endmodule</w:t>
      </w:r>
      <w:bookmarkEnd w:id="25"/>
      <w:bookmarkEnd w:id="34"/>
    </w:p>
    <w:sectPr w:rsidR="00F54CC1" w:rsidSect="00B4368D">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7D95D" w14:textId="77777777" w:rsidR="004D2BC4" w:rsidRDefault="004D2BC4">
      <w:pPr>
        <w:spacing w:after="0"/>
      </w:pPr>
      <w:r>
        <w:separator/>
      </w:r>
    </w:p>
  </w:endnote>
  <w:endnote w:type="continuationSeparator" w:id="0">
    <w:p w14:paraId="02B3DAC8" w14:textId="77777777" w:rsidR="004D2BC4" w:rsidRDefault="004D2B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32E9A" w14:textId="77777777" w:rsidR="004D2BC4" w:rsidRDefault="004D2BC4">
      <w:r>
        <w:separator/>
      </w:r>
    </w:p>
  </w:footnote>
  <w:footnote w:type="continuationSeparator" w:id="0">
    <w:p w14:paraId="5E9365E1" w14:textId="77777777" w:rsidR="004D2BC4" w:rsidRDefault="004D2B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74AA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14014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25579516">
    <w:abstractNumId w:val="0"/>
  </w:num>
  <w:num w:numId="2" w16cid:durableId="753093423">
    <w:abstractNumId w:val="1"/>
  </w:num>
  <w:num w:numId="3" w16cid:durableId="25253397">
    <w:abstractNumId w:val="1"/>
  </w:num>
  <w:num w:numId="4" w16cid:durableId="666859757">
    <w:abstractNumId w:val="1"/>
  </w:num>
  <w:num w:numId="5" w16cid:durableId="887574879">
    <w:abstractNumId w:val="1"/>
  </w:num>
  <w:num w:numId="6" w16cid:durableId="362361804">
    <w:abstractNumId w:val="1"/>
  </w:num>
  <w:num w:numId="7" w16cid:durableId="2098287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4CC1"/>
    <w:rsid w:val="001A7764"/>
    <w:rsid w:val="00274A05"/>
    <w:rsid w:val="004D2BC4"/>
    <w:rsid w:val="008A05F1"/>
    <w:rsid w:val="009C0610"/>
    <w:rsid w:val="00B12CBB"/>
    <w:rsid w:val="00B4368D"/>
    <w:rsid w:val="00C02E75"/>
    <w:rsid w:val="00F54CC1"/>
  </w:rsids>
  <m:mathPr>
    <m:mathFont m:val="Cambria Math"/>
    <m:brkBin m:val="before"/>
    <m:brkBinSub m:val="--"/>
    <m:smallFrac m:val="0"/>
    <m:dispDef/>
    <m:lMargin m:val="0"/>
    <m:rMargin m:val="0"/>
    <m:defJc m:val="centerGroup"/>
    <m:wrapRight/>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AEE10"/>
  <w15:docId w15:val="{D10997B5-09B7-4911-BFBB-1BEA9D8F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2E5395"/>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4444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table" w:styleId="PlainTable2">
    <w:name w:val="Plain Table 2"/>
    <w:basedOn w:val="TableNormal"/>
    <w:rsid w:val="00B4368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5643</Words>
  <Characters>32171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RTL Specifications</vt:lpstr>
    </vt:vector>
  </TitlesOfParts>
  <Company/>
  <LinksUpToDate>false</LinksUpToDate>
  <CharactersWithSpaces>37739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RTL Specifications</dc:title>
  <dc:creator/>
  <cp:keywords/>
  <cp:lastModifiedBy>Nur Mohammad</cp:lastModifiedBy>
  <cp:revision>3</cp:revision>
  <dcterms:created xsi:type="dcterms:W3CDTF">2026-08-07T20:00:00Z</dcterms:created>
  <dcterms:modified xsi:type="dcterms:W3CDTF">2026-08-18T10:56:00Z</dcterms:modified>
</cp:coreProperties>
</file>