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Pr>
        <mc:AlternateContent>
          <mc:Choice Requires="wpg">
            <w:drawing>
              <wp:anchor allowOverlap="1" behindDoc="0" distB="0" distT="0" distL="114300" distR="114300" hidden="0" layoutInCell="1" locked="0" relativeHeight="0" simplePos="0">
                <wp:simplePos x="0" y="0"/>
                <wp:positionH relativeFrom="page">
                  <wp:posOffset>2588133</wp:posOffset>
                </wp:positionH>
                <wp:positionV relativeFrom="page">
                  <wp:posOffset>1539295</wp:posOffset>
                </wp:positionV>
                <wp:extent cx="3893630" cy="228477"/>
                <wp:effectExtent b="0" l="0" r="0" t="0"/>
                <wp:wrapSquare wrapText="bothSides" distB="0" distT="0" distL="114300" distR="114300"/>
                <wp:docPr id="31" name=""/>
                <a:graphic>
                  <a:graphicData uri="http://schemas.microsoft.com/office/word/2010/wordprocessingGroup">
                    <wpg:wgp>
                      <wpg:cNvGrpSpPr/>
                      <wpg:grpSpPr>
                        <a:xfrm>
                          <a:off x="3403853" y="3665065"/>
                          <a:ext cx="3893630" cy="228477"/>
                          <a:chOff x="3403853" y="3665065"/>
                          <a:chExt cx="3884295" cy="229870"/>
                        </a:xfrm>
                      </wpg:grpSpPr>
                      <wpg:grpSp>
                        <wpg:cNvGrpSpPr/>
                        <wpg:grpSpPr>
                          <a:xfrm>
                            <a:off x="3403853" y="3665065"/>
                            <a:ext cx="3884295" cy="229870"/>
                            <a:chOff x="0" y="-73"/>
                            <a:chExt cx="35946" cy="2994"/>
                          </a:xfrm>
                        </wpg:grpSpPr>
                        <wps:wsp>
                          <wps:cNvSpPr/>
                          <wps:cNvPr id="8" name="Shape 8"/>
                          <wps:spPr>
                            <a:xfrm>
                              <a:off x="0" y="-73"/>
                              <a:ext cx="35925" cy="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149" cy="2774"/>
                              <a:chOff x="0" y="0"/>
                              <a:chExt cx="515366" cy="277495"/>
                            </a:xfrm>
                          </wpg:grpSpPr>
                          <wps:wsp>
                            <wps:cNvSpPr/>
                            <wps:cNvPr id="10" name="Shape 10"/>
                            <wps:spPr>
                              <a:xfrm>
                                <a:off x="0" y="58522"/>
                                <a:ext cx="248285" cy="146050"/>
                              </a:xfrm>
                              <a:prstGeom prst="roundRect">
                                <a:avLst>
                                  <a:gd fmla="val 16667" name="adj"/>
                                </a:avLst>
                              </a:prstGeom>
                              <a:solidFill>
                                <a:schemeClr val="lt1"/>
                              </a:solidFill>
                              <a:ln cap="flat" cmpd="sng" w="25400">
                                <a:solidFill>
                                  <a:srgbClr val="24406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19456" y="0"/>
                                <a:ext cx="295910" cy="27749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1</w:t>
                                  </w:r>
                                </w:p>
                              </w:txbxContent>
                            </wps:txbx>
                            <wps:bodyPr anchorCtr="0" anchor="t" bIns="45700" lIns="91425" spcFirstLastPara="1" rIns="91425" wrap="square" tIns="45700">
                              <a:noAutofit/>
                            </wps:bodyPr>
                          </wps:wsp>
                        </wpg:grpSp>
                        <wpg:grpSp>
                          <wpg:cNvGrpSpPr/>
                          <wpg:grpSpPr>
                            <a:xfrm>
                              <a:off x="5998" y="0"/>
                              <a:ext cx="5150" cy="2774"/>
                              <a:chOff x="0" y="0"/>
                              <a:chExt cx="515366" cy="277495"/>
                            </a:xfrm>
                          </wpg:grpSpPr>
                          <wps:wsp>
                            <wps:cNvSpPr/>
                            <wps:cNvPr id="13" name="Shape 13"/>
                            <wps:spPr>
                              <a:xfrm>
                                <a:off x="0" y="58522"/>
                                <a:ext cx="248285" cy="146050"/>
                              </a:xfrm>
                              <a:prstGeom prst="roundRect">
                                <a:avLst>
                                  <a:gd fmla="val 16667" name="adj"/>
                                </a:avLst>
                              </a:prstGeom>
                              <a:solidFill>
                                <a:schemeClr val="lt1"/>
                              </a:solidFill>
                              <a:ln cap="flat" cmpd="sng" w="25400">
                                <a:solidFill>
                                  <a:srgbClr val="24406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19456" y="0"/>
                                <a:ext cx="295910" cy="27749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2</w:t>
                                  </w:r>
                                </w:p>
                              </w:txbxContent>
                            </wps:txbx>
                            <wps:bodyPr anchorCtr="0" anchor="t" bIns="45700" lIns="91425" spcFirstLastPara="1" rIns="91425" wrap="square" tIns="45700">
                              <a:noAutofit/>
                            </wps:bodyPr>
                          </wps:wsp>
                        </wpg:grpSp>
                        <wpg:grpSp>
                          <wpg:cNvGrpSpPr/>
                          <wpg:grpSpPr>
                            <a:xfrm>
                              <a:off x="12362" y="0"/>
                              <a:ext cx="5150" cy="2774"/>
                              <a:chOff x="0" y="0"/>
                              <a:chExt cx="515366" cy="277495"/>
                            </a:xfrm>
                          </wpg:grpSpPr>
                          <wps:wsp>
                            <wps:cNvSpPr/>
                            <wps:cNvPr id="16" name="Shape 16"/>
                            <wps:spPr>
                              <a:xfrm>
                                <a:off x="0" y="58522"/>
                                <a:ext cx="248285" cy="146050"/>
                              </a:xfrm>
                              <a:prstGeom prst="roundRect">
                                <a:avLst>
                                  <a:gd fmla="val 16667" name="adj"/>
                                </a:avLst>
                              </a:prstGeom>
                              <a:solidFill>
                                <a:schemeClr val="lt1"/>
                              </a:solidFill>
                              <a:ln cap="flat" cmpd="sng" w="25400">
                                <a:solidFill>
                                  <a:srgbClr val="24406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19456" y="0"/>
                                <a:ext cx="295910" cy="27749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3</w:t>
                                  </w:r>
                                </w:p>
                              </w:txbxContent>
                            </wps:txbx>
                            <wps:bodyPr anchorCtr="0" anchor="t" bIns="45700" lIns="91425" spcFirstLastPara="1" rIns="91425" wrap="square" tIns="45700">
                              <a:noAutofit/>
                            </wps:bodyPr>
                          </wps:wsp>
                        </wpg:grpSp>
                        <wpg:grpSp>
                          <wpg:cNvGrpSpPr/>
                          <wpg:grpSpPr>
                            <a:xfrm>
                              <a:off x="18434" y="73"/>
                              <a:ext cx="5150" cy="2775"/>
                              <a:chOff x="0" y="0"/>
                              <a:chExt cx="515366" cy="277495"/>
                            </a:xfrm>
                          </wpg:grpSpPr>
                          <wps:wsp>
                            <wps:cNvSpPr/>
                            <wps:cNvPr id="19" name="Shape 19"/>
                            <wps:spPr>
                              <a:xfrm>
                                <a:off x="0" y="58522"/>
                                <a:ext cx="248285" cy="146050"/>
                              </a:xfrm>
                              <a:prstGeom prst="roundRect">
                                <a:avLst>
                                  <a:gd fmla="val 16667" name="adj"/>
                                </a:avLst>
                              </a:prstGeom>
                              <a:solidFill>
                                <a:schemeClr val="lt1"/>
                              </a:solidFill>
                              <a:ln cap="flat" cmpd="sng" w="25400">
                                <a:solidFill>
                                  <a:srgbClr val="24406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19456" y="0"/>
                                <a:ext cx="295910" cy="27749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4</w:t>
                                  </w:r>
                                </w:p>
                              </w:txbxContent>
                            </wps:txbx>
                            <wps:bodyPr anchorCtr="0" anchor="t" bIns="45700" lIns="91425" spcFirstLastPara="1" rIns="91425" wrap="square" tIns="45700">
                              <a:noAutofit/>
                            </wps:bodyPr>
                          </wps:wsp>
                        </wpg:grpSp>
                        <wpg:grpSp>
                          <wpg:cNvGrpSpPr/>
                          <wpg:grpSpPr>
                            <a:xfrm>
                              <a:off x="24359" y="-73"/>
                              <a:ext cx="5223" cy="2774"/>
                              <a:chOff x="-51252" y="-14632"/>
                              <a:chExt cx="522689" cy="277495"/>
                            </a:xfrm>
                          </wpg:grpSpPr>
                          <wps:wsp>
                            <wps:cNvSpPr/>
                            <wps:cNvPr id="22" name="Shape 22"/>
                            <wps:spPr>
                              <a:xfrm>
                                <a:off x="-51252" y="58522"/>
                                <a:ext cx="248285" cy="146050"/>
                              </a:xfrm>
                              <a:prstGeom prst="roundRect">
                                <a:avLst>
                                  <a:gd fmla="val 16667" name="adj"/>
                                </a:avLst>
                              </a:prstGeom>
                              <a:solidFill>
                                <a:schemeClr val="lt1"/>
                              </a:solidFill>
                              <a:ln cap="flat" cmpd="sng" w="25400">
                                <a:solidFill>
                                  <a:srgbClr val="24406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75527" y="-14632"/>
                                <a:ext cx="295910" cy="27749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5</w:t>
                                  </w:r>
                                </w:p>
                              </w:txbxContent>
                            </wps:txbx>
                            <wps:bodyPr anchorCtr="0" anchor="t" bIns="45700" lIns="91425" spcFirstLastPara="1" rIns="91425" wrap="square" tIns="45700">
                              <a:noAutofit/>
                            </wps:bodyPr>
                          </wps:wsp>
                        </wpg:grpSp>
                        <wpg:grpSp>
                          <wpg:cNvGrpSpPr/>
                          <wpg:grpSpPr>
                            <a:xfrm>
                              <a:off x="30796" y="146"/>
                              <a:ext cx="5150" cy="2775"/>
                              <a:chOff x="0" y="0"/>
                              <a:chExt cx="515366" cy="277495"/>
                            </a:xfrm>
                          </wpg:grpSpPr>
                          <wps:wsp>
                            <wps:cNvSpPr/>
                            <wps:cNvPr id="25" name="Shape 25"/>
                            <wps:spPr>
                              <a:xfrm>
                                <a:off x="0" y="58522"/>
                                <a:ext cx="248285" cy="146050"/>
                              </a:xfrm>
                              <a:prstGeom prst="roundRect">
                                <a:avLst>
                                  <a:gd fmla="val 16667" name="adj"/>
                                </a:avLst>
                              </a:prstGeom>
                              <a:solidFill>
                                <a:schemeClr val="lt1"/>
                              </a:solidFill>
                              <a:ln cap="flat" cmpd="sng" w="25400">
                                <a:solidFill>
                                  <a:srgbClr val="24406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19456" y="0"/>
                                <a:ext cx="295910" cy="27749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6</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2588133</wp:posOffset>
                </wp:positionH>
                <wp:positionV relativeFrom="page">
                  <wp:posOffset>1539295</wp:posOffset>
                </wp:positionV>
                <wp:extent cx="3893630" cy="228477"/>
                <wp:effectExtent b="0" l="0" r="0" t="0"/>
                <wp:wrapSquare wrapText="bothSides" distB="0" distT="0" distL="114300" distR="114300"/>
                <wp:docPr id="3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93630" cy="228477"/>
                        </a:xfrm>
                        <a:prstGeom prst="rect"/>
                        <a:ln/>
                      </pic:spPr>
                    </pic:pic>
                  </a:graphicData>
                </a:graphic>
              </wp:anchor>
            </w:drawing>
          </mc:Fallback>
        </mc:AlternateContent>
      </w:r>
      <w:r w:rsidDel="00000000" w:rsidR="00000000" w:rsidRPr="00000000">
        <w:rPr>
          <w:rtl w:val="0"/>
        </w:rPr>
      </w:r>
    </w:p>
    <w:tbl>
      <w:tblPr>
        <w:tblStyle w:val="Table1"/>
        <w:tblW w:w="9820.0" w:type="dxa"/>
        <w:jc w:val="left"/>
        <w:tblInd w:w="0.0" w:type="dxa"/>
        <w:tblBorders>
          <w:top w:color="000000" w:space="0" w:sz="4" w:val="single"/>
          <w:left w:color="000000" w:space="0" w:sz="4" w:val="single"/>
          <w:bottom w:color="000000" w:space="0" w:sz="4" w:val="single"/>
          <w:right w:color="000000" w:space="0" w:sz="4" w:val="single"/>
          <w:insideH w:color="000000" w:space="0" w:sz="0" w:val="nil"/>
          <w:insideV w:color="000000" w:space="0" w:sz="4" w:val="single"/>
        </w:tblBorders>
        <w:tblLayout w:type="fixed"/>
        <w:tblLook w:val="04A0"/>
      </w:tblPr>
      <w:tblGrid>
        <w:gridCol w:w="2132"/>
        <w:gridCol w:w="2978"/>
        <w:gridCol w:w="2464"/>
        <w:gridCol w:w="2246"/>
        <w:tblGridChange w:id="0">
          <w:tblGrid>
            <w:gridCol w:w="2132"/>
            <w:gridCol w:w="2978"/>
            <w:gridCol w:w="2464"/>
            <w:gridCol w:w="2246"/>
          </w:tblGrid>
        </w:tblGridChange>
      </w:tblGrid>
      <w:tr>
        <w:trPr>
          <w:trHeight w:val="257" w:hRule="atLeast"/>
        </w:trPr>
        <w:tc>
          <w:tcPr>
            <w:shd w:fill="fac090" w:val="clea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18"/>
                <w:szCs w:val="18"/>
                <w:u w:val="none"/>
                <w:shd w:fill="auto" w:val="clear"/>
                <w:vertAlign w:val="baseline"/>
              </w:rPr>
            </w:pPr>
            <w:r w:rsidDel="00000000" w:rsidR="00000000" w:rsidRPr="00000000">
              <w:rPr>
                <w:rFonts w:ascii="Corbel" w:cs="Corbel" w:eastAsia="Corbel" w:hAnsi="Corbel"/>
                <w:b w:val="0"/>
                <w:i w:val="0"/>
                <w:smallCaps w:val="0"/>
                <w:strike w:val="0"/>
                <w:color w:val="000000"/>
                <w:sz w:val="18"/>
                <w:szCs w:val="18"/>
                <w:u w:val="none"/>
                <w:shd w:fill="auto" w:val="clear"/>
                <w:vertAlign w:val="baseline"/>
                <w:rtl w:val="0"/>
              </w:rPr>
              <w:t xml:space="preserve">Nama</w:t>
            </w:r>
          </w:p>
        </w:tc>
        <w:tc>
          <w:tcPr>
            <w:gridSpan w:val="3"/>
            <w:shd w:fill="fdeada"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trHeight w:val="223" w:hRule="atLeast"/>
        </w:trPr>
        <w:tc>
          <w:tcPr>
            <w:shd w:fill="fac090"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18"/>
                <w:szCs w:val="18"/>
                <w:u w:val="none"/>
                <w:shd w:fill="auto" w:val="clear"/>
                <w:vertAlign w:val="baseline"/>
              </w:rPr>
            </w:pPr>
            <w:r w:rsidDel="00000000" w:rsidR="00000000" w:rsidRPr="00000000">
              <w:rPr>
                <w:rFonts w:ascii="Corbel" w:cs="Corbel" w:eastAsia="Corbel" w:hAnsi="Corbel"/>
                <w:b w:val="1"/>
                <w:i w:val="0"/>
                <w:smallCaps w:val="0"/>
                <w:strike w:val="0"/>
                <w:color w:val="000000"/>
                <w:sz w:val="18"/>
                <w:szCs w:val="18"/>
                <w:u w:val="none"/>
                <w:shd w:fill="auto" w:val="clear"/>
                <w:vertAlign w:val="baseline"/>
                <w:rtl w:val="0"/>
              </w:rPr>
              <w:t xml:space="preserve">Tingkatan</w:t>
            </w:r>
          </w:p>
        </w:tc>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fac090"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Tarikh</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trHeight w:val="187" w:hRule="atLeast"/>
        </w:trPr>
        <w:tc>
          <w:tcPr>
            <w:shd w:fill="fac090"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18"/>
                <w:szCs w:val="18"/>
                <w:u w:val="none"/>
                <w:shd w:fill="auto" w:val="clear"/>
                <w:vertAlign w:val="baseline"/>
              </w:rPr>
            </w:pPr>
            <w:r w:rsidDel="00000000" w:rsidR="00000000" w:rsidRPr="00000000">
              <w:rPr>
                <w:rFonts w:ascii="Corbel" w:cs="Corbel" w:eastAsia="Corbel" w:hAnsi="Corbel"/>
                <w:b w:val="1"/>
                <w:i w:val="0"/>
                <w:smallCaps w:val="0"/>
                <w:strike w:val="0"/>
                <w:color w:val="000000"/>
                <w:sz w:val="18"/>
                <w:szCs w:val="18"/>
                <w:u w:val="none"/>
                <w:shd w:fill="auto" w:val="clear"/>
                <w:vertAlign w:val="baseline"/>
                <w:rtl w:val="0"/>
              </w:rPr>
              <w:t xml:space="preserve">Kemahiran</w:t>
            </w:r>
          </w:p>
        </w:tc>
        <w:tc>
          <w:tcPr>
            <w:gridSpan w:val="3"/>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0"/>
                <w:szCs w:val="20"/>
                <w:u w:val="none"/>
                <w:shd w:fill="auto" w:val="clear"/>
                <w:vertAlign w:val="baseline"/>
              </w:rPr>
            </w:pPr>
            <w:r w:rsidDel="00000000" w:rsidR="00000000" w:rsidRPr="00000000">
              <w:rPr>
                <w:rFonts w:ascii="Corbel" w:cs="Corbel" w:eastAsia="Corbel" w:hAnsi="Corbel"/>
                <w:b w:val="1"/>
                <w:i w:val="0"/>
                <w:smallCaps w:val="0"/>
                <w:strike w:val="0"/>
                <w:color w:val="000000"/>
                <w:sz w:val="22"/>
                <w:szCs w:val="22"/>
                <w:u w:val="none"/>
                <w:shd w:fill="auto" w:val="clear"/>
                <w:vertAlign w:val="baseline"/>
                <w:rtl w:val="0"/>
              </w:rPr>
              <w:t xml:space="preserve">MENULIS</w:t>
            </w:r>
            <w:r w:rsidDel="00000000" w:rsidR="00000000" w:rsidRPr="00000000">
              <w:rPr>
                <w:rtl w:val="0"/>
              </w:rPr>
            </w:r>
          </w:p>
        </w:tc>
      </w:tr>
      <w:tr>
        <w:trPr>
          <w:trHeight w:val="326" w:hRule="atLeast"/>
        </w:trPr>
        <w:tc>
          <w:tcPr>
            <w:shd w:fill="fac090"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18"/>
                <w:szCs w:val="18"/>
                <w:u w:val="none"/>
                <w:shd w:fill="auto" w:val="clear"/>
                <w:vertAlign w:val="baseline"/>
              </w:rPr>
            </w:pPr>
            <w:r w:rsidDel="00000000" w:rsidR="00000000" w:rsidRPr="00000000">
              <w:rPr>
                <w:rFonts w:ascii="Corbel" w:cs="Corbel" w:eastAsia="Corbel" w:hAnsi="Corbel"/>
                <w:b w:val="1"/>
                <w:i w:val="0"/>
                <w:smallCaps w:val="0"/>
                <w:strike w:val="0"/>
                <w:color w:val="000000"/>
                <w:sz w:val="18"/>
                <w:szCs w:val="18"/>
                <w:u w:val="none"/>
                <w:shd w:fill="auto" w:val="clear"/>
                <w:vertAlign w:val="baseline"/>
                <w:rtl w:val="0"/>
              </w:rPr>
              <w:t xml:space="preserve">Standard Pembelajaran</w:t>
            </w:r>
          </w:p>
        </w:tc>
        <w:tc>
          <w:tcPr>
            <w:gridSpan w:val="3"/>
            <w:vAlign w:val="center"/>
          </w:tcPr>
          <w:p w:rsidR="00000000" w:rsidDel="00000000" w:rsidP="00000000" w:rsidRDefault="00000000" w:rsidRPr="00000000" w14:paraId="0000000F">
            <w:pPr>
              <w:ind w:right="-108"/>
              <w:rPr>
                <w:sz w:val="18"/>
                <w:szCs w:val="18"/>
              </w:rPr>
            </w:pPr>
            <w:r w:rsidDel="00000000" w:rsidR="00000000" w:rsidRPr="00000000">
              <w:rPr>
                <w:b w:val="1"/>
                <w:sz w:val="18"/>
                <w:szCs w:val="18"/>
                <w:rtl w:val="0"/>
              </w:rPr>
              <w:t xml:space="preserve">3.4.3 </w:t>
            </w:r>
            <w:r w:rsidDel="00000000" w:rsidR="00000000" w:rsidRPr="00000000">
              <w:rPr>
                <w:i w:val="1"/>
                <w:sz w:val="18"/>
                <w:szCs w:val="18"/>
                <w:rtl w:val="0"/>
              </w:rPr>
              <w:t xml:space="preserve">Menulis perenggan </w:t>
            </w:r>
            <w:r w:rsidDel="00000000" w:rsidR="00000000" w:rsidRPr="00000000">
              <w:rPr>
                <w:b w:val="1"/>
                <w:i w:val="1"/>
                <w:sz w:val="18"/>
                <w:szCs w:val="18"/>
                <w:rtl w:val="0"/>
              </w:rPr>
              <w:t xml:space="preserve">pendahuluan</w:t>
            </w:r>
            <w:r w:rsidDel="00000000" w:rsidR="00000000" w:rsidRPr="00000000">
              <w:rPr>
                <w:i w:val="1"/>
                <w:sz w:val="18"/>
                <w:szCs w:val="18"/>
                <w:rtl w:val="0"/>
              </w:rPr>
              <w:t xml:space="preserve"> dan kesimpulan karangan menggunakan bahasa yang gramatis.</w:t>
            </w:r>
            <w:r w:rsidDel="00000000" w:rsidR="00000000" w:rsidRPr="00000000">
              <w:rPr>
                <w:rtl w:val="0"/>
              </w:rPr>
            </w:r>
          </w:p>
        </w:tc>
      </w:tr>
      <w:tr>
        <w:trPr>
          <w:trHeight w:val="324" w:hRule="atLeast"/>
        </w:trPr>
        <w:tc>
          <w:tcPr>
            <w:shd w:fill="fac090" w:val="clea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18"/>
                <w:szCs w:val="18"/>
                <w:u w:val="none"/>
                <w:shd w:fill="auto" w:val="clear"/>
                <w:vertAlign w:val="baseline"/>
              </w:rPr>
            </w:pPr>
            <w:r w:rsidDel="00000000" w:rsidR="00000000" w:rsidRPr="00000000">
              <w:rPr>
                <w:rFonts w:ascii="Corbel" w:cs="Corbel" w:eastAsia="Corbel" w:hAnsi="Corbel"/>
                <w:b w:val="1"/>
                <w:i w:val="0"/>
                <w:smallCaps w:val="0"/>
                <w:strike w:val="0"/>
                <w:color w:val="000000"/>
                <w:sz w:val="18"/>
                <w:szCs w:val="18"/>
                <w:u w:val="none"/>
                <w:shd w:fill="auto" w:val="clear"/>
                <w:vertAlign w:val="baseline"/>
                <w:rtl w:val="0"/>
              </w:rPr>
              <w:t xml:space="preserve">Tahap Penguasaan</w:t>
            </w:r>
          </w:p>
        </w:tc>
        <w:tc>
          <w:tcPr>
            <w:gridSpan w:val="3"/>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line="240" w:lineRule="auto"/>
        <w:jc w:val="center"/>
        <w:rPr>
          <w:b w:val="1"/>
          <w:sz w:val="24"/>
          <w:szCs w:val="24"/>
        </w:rPr>
      </w:pPr>
      <w:r w:rsidDel="00000000" w:rsidR="00000000" w:rsidRPr="00000000">
        <w:rPr>
          <w:b w:val="1"/>
          <w:sz w:val="24"/>
          <w:szCs w:val="24"/>
          <w:rtl w:val="0"/>
        </w:rPr>
        <w:t xml:space="preserve">JENIS PENDAHULUAN DALAM KARANGAN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304800</wp:posOffset>
                </wp:positionV>
                <wp:extent cx="6210300" cy="1654812"/>
                <wp:effectExtent b="0" l="0" r="0" t="0"/>
                <wp:wrapNone/>
                <wp:docPr id="30" name=""/>
                <a:graphic>
                  <a:graphicData uri="http://schemas.microsoft.com/office/word/2010/wordprocessingShape">
                    <wps:wsp>
                      <wps:cNvSpPr/>
                      <wps:cNvPr id="6" name="Shape 6"/>
                      <wps:spPr>
                        <a:xfrm>
                          <a:off x="2244978" y="2962120"/>
                          <a:ext cx="6202045" cy="1635760"/>
                        </a:xfrm>
                        <a:prstGeom prst="rect">
                          <a:avLst/>
                        </a:prstGeom>
                        <a:solidFill>
                          <a:srgbClr val="FDE9D8"/>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DEFINISI - </w:t>
                            </w:r>
                            <w:r w:rsidDel="00000000" w:rsidR="00000000" w:rsidRPr="00000000">
                              <w:rPr>
                                <w:rFonts w:ascii="Arial" w:cs="Arial" w:eastAsia="Arial" w:hAnsi="Arial"/>
                                <w:b w:val="0"/>
                                <w:i w:val="1"/>
                                <w:smallCaps w:val="0"/>
                                <w:strike w:val="0"/>
                                <w:color w:val="000000"/>
                                <w:sz w:val="18"/>
                                <w:vertAlign w:val="baseline"/>
                              </w:rPr>
                              <w:t xml:space="preserve">Perenggan pendahuluan ini dimulakan dengan memberi takrifan atau definisi tentang tajuk karangan yang ditulis. Di samping definisi, anda juga boleh memberi huraian tentang tajukkarangan yang ditulis. Penulisan perenggan pendahuluan ini sesuai untuk karangan jenis deskriptif dan perbahasan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18"/>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1"/>
                                <w:i w:val="1"/>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Jenayah </w:t>
                            </w:r>
                            <w:r w:rsidDel="00000000" w:rsidR="00000000" w:rsidRPr="00000000">
                              <w:rPr>
                                <w:rFonts w:ascii="Arial" w:cs="Arial" w:eastAsia="Arial" w:hAnsi="Arial"/>
                                <w:b w:val="1"/>
                                <w:i w:val="0"/>
                                <w:smallCaps w:val="0"/>
                                <w:strike w:val="0"/>
                                <w:color w:val="000000"/>
                                <w:sz w:val="22"/>
                                <w:vertAlign w:val="baseline"/>
                              </w:rPr>
                              <w:t xml:space="preserve">ditakrifkan</w:t>
                            </w:r>
                            <w:r w:rsidDel="00000000" w:rsidR="00000000" w:rsidRPr="00000000">
                              <w:rPr>
                                <w:rFonts w:ascii="Arial" w:cs="Arial" w:eastAsia="Arial" w:hAnsi="Arial"/>
                                <w:b w:val="0"/>
                                <w:i w:val="0"/>
                                <w:smallCaps w:val="0"/>
                                <w:strike w:val="0"/>
                                <w:color w:val="000000"/>
                                <w:sz w:val="22"/>
                                <w:vertAlign w:val="baseline"/>
                              </w:rPr>
                              <w:t xml:space="preserve"> sebagai perbuatan yang melanggar undang-undang atau peraturan. Jenayah bukan sahaja membabitkan orang dewasa melahan golongan remaja juga. Menurut kajian polis, jumlah kes jenayah telah bertambah daripada 40 021 kes pada tahun 1997 kepada 43 210 kes pada tahun 1998. Di samping itu, kesalahan yang dilakukan juga semakin serius dari semasa ke semasa. Usaha-usaha pelbagai pihak amat diperlukan untuk membendung jenayah.</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304800</wp:posOffset>
                </wp:positionV>
                <wp:extent cx="6210300" cy="1654812"/>
                <wp:effectExtent b="0" l="0" r="0" t="0"/>
                <wp:wrapNone/>
                <wp:docPr id="3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210300" cy="1654812"/>
                        </a:xfrm>
                        <a:prstGeom prst="rect"/>
                        <a:ln/>
                      </pic:spPr>
                    </pic:pic>
                  </a:graphicData>
                </a:graphic>
              </wp:anchor>
            </w:drawing>
          </mc:Fallback>
        </mc:AlternateContent>
      </w:r>
    </w:p>
    <w:p w:rsidR="00000000" w:rsidDel="00000000" w:rsidP="00000000" w:rsidRDefault="00000000" w:rsidRPr="00000000" w14:paraId="00000018">
      <w:pPr>
        <w:jc w:val="center"/>
        <w:rPr>
          <w:b w:val="1"/>
          <w:sz w:val="24"/>
          <w:szCs w:val="24"/>
        </w:rPr>
      </w:pPr>
      <w:r w:rsidDel="00000000" w:rsidR="00000000" w:rsidRPr="00000000">
        <w:rPr>
          <w:rtl w:val="0"/>
        </w:rPr>
      </w:r>
    </w:p>
    <w:p w:rsidR="00000000" w:rsidDel="00000000" w:rsidP="00000000" w:rsidRDefault="00000000" w:rsidRPr="00000000" w14:paraId="00000019">
      <w:pPr>
        <w:jc w:val="center"/>
        <w:rPr>
          <w:b w:val="1"/>
          <w:sz w:val="24"/>
          <w:szCs w:val="24"/>
        </w:rPr>
      </w:pPr>
      <w:r w:rsidDel="00000000" w:rsidR="00000000" w:rsidRPr="00000000">
        <w:rPr>
          <w:rtl w:val="0"/>
        </w:rPr>
      </w:r>
    </w:p>
    <w:p w:rsidR="00000000" w:rsidDel="00000000" w:rsidP="00000000" w:rsidRDefault="00000000" w:rsidRPr="00000000" w14:paraId="0000001A">
      <w:pPr>
        <w:jc w:val="center"/>
        <w:rPr>
          <w:b w:val="1"/>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211570" cy="1778811"/>
                <wp:effectExtent b="0" l="0" r="0" t="0"/>
                <wp:wrapNone/>
                <wp:docPr id="29" name=""/>
                <a:graphic>
                  <a:graphicData uri="http://schemas.microsoft.com/office/word/2010/wordprocessingShape">
                    <wps:wsp>
                      <wps:cNvSpPr/>
                      <wps:cNvPr id="5" name="Shape 5"/>
                      <wps:spPr>
                        <a:xfrm>
                          <a:off x="2244978" y="2898687"/>
                          <a:ext cx="6202045" cy="1762626"/>
                        </a:xfrm>
                        <a:prstGeom prst="rect">
                          <a:avLst/>
                        </a:prstGeom>
                        <a:solidFill>
                          <a:srgbClr val="DAEEF3"/>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PENDAPAT TOKOH - </w:t>
                            </w:r>
                            <w:r w:rsidDel="00000000" w:rsidR="00000000" w:rsidRPr="00000000">
                              <w:rPr>
                                <w:rFonts w:ascii="Arial" w:cs="Arial" w:eastAsia="Arial" w:hAnsi="Arial"/>
                                <w:b w:val="0"/>
                                <w:i w:val="1"/>
                                <w:smallCaps w:val="0"/>
                                <w:strike w:val="0"/>
                                <w:color w:val="000000"/>
                                <w:sz w:val="18"/>
                                <w:vertAlign w:val="baseline"/>
                              </w:rPr>
                              <w:t xml:space="preserve">Dalam pendahuluan jenis ini, anda memaparkan pendapat tokoh berkaitan dengan tajuk perbincangan. Tokoh yang dikemukakan itu boleh yang masih hidup atau yang sudah meninggaldunia, tetapi tokoh tersebut hendaklah yang dikenali oleh kebanyakan orang. Pendapat ini ditulisdalam bentuk prosa atau dalam bentuk dialog, yakni dalam pengikat kata. Pendahuluan jenis inisesuai untuk karangan jenis deskriptif, syarahan, ceramah, ucapan, rencana dan perbahasan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18"/>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1"/>
                                <w:i w:val="1"/>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20"/>
                                <w:vertAlign w:val="baseline"/>
                              </w:rPr>
                              <w:t xml:space="preserve">Menurut</w:t>
                            </w:r>
                            <w:r w:rsidDel="00000000" w:rsidR="00000000" w:rsidRPr="00000000">
                              <w:rPr>
                                <w:rFonts w:ascii="Arial" w:cs="Arial" w:eastAsia="Arial" w:hAnsi="Arial"/>
                                <w:b w:val="0"/>
                                <w:i w:val="0"/>
                                <w:smallCaps w:val="0"/>
                                <w:strike w:val="0"/>
                                <w:color w:val="000000"/>
                                <w:sz w:val="20"/>
                                <w:vertAlign w:val="baseline"/>
                              </w:rPr>
                              <w:t xml:space="preserve"> Mantan Perdana Menteri, Tun Dr. Mahathir Mohamad, pencemaran alam sekitar berpunca daripada kegiatPn pembangunan. Walau bagaimanapun pembangunan tidak boleh dihentikan sama sekali. Apa yang perlu adalah dengan mengurangkan pencemaran tetapi pada masa yang sama meneruskan pembangunan. Langkah-langkah yang drastik harus diambil untuk memastikan kegiatan pembangunan dapat diteruskan di negara kita dan dalam masa yang sama pencemaran dapat dielakkan.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211570" cy="1778811"/>
                <wp:effectExtent b="0" l="0" r="0" t="0"/>
                <wp:wrapNone/>
                <wp:docPr id="29"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211570" cy="1778811"/>
                        </a:xfrm>
                        <a:prstGeom prst="rect"/>
                        <a:ln/>
                      </pic:spPr>
                    </pic:pic>
                  </a:graphicData>
                </a:graphic>
              </wp:anchor>
            </w:drawing>
          </mc:Fallback>
        </mc:AlternateConten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152400</wp:posOffset>
                </wp:positionV>
                <wp:extent cx="6211570" cy="1493440"/>
                <wp:effectExtent b="0" l="0" r="0" t="0"/>
                <wp:wrapNone/>
                <wp:docPr id="27" name=""/>
                <a:graphic>
                  <a:graphicData uri="http://schemas.microsoft.com/office/word/2010/wordprocessingShape">
                    <wps:wsp>
                      <wps:cNvSpPr/>
                      <wps:cNvPr id="3" name="Shape 3"/>
                      <wps:spPr>
                        <a:xfrm>
                          <a:off x="2244978" y="3040058"/>
                          <a:ext cx="6202045" cy="1479884"/>
                        </a:xfrm>
                        <a:prstGeom prst="rect">
                          <a:avLst/>
                        </a:prstGeom>
                        <a:solidFill>
                          <a:srgbClr val="E5DFE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PERSOALAN – </w:t>
                            </w:r>
                            <w:r w:rsidDel="00000000" w:rsidR="00000000" w:rsidRPr="00000000">
                              <w:rPr>
                                <w:rFonts w:ascii="Arial" w:cs="Arial" w:eastAsia="Arial" w:hAnsi="Arial"/>
                                <w:b w:val="0"/>
                                <w:i w:val="1"/>
                                <w:smallCaps w:val="0"/>
                                <w:strike w:val="0"/>
                                <w:color w:val="000000"/>
                                <w:sz w:val="18"/>
                                <w:vertAlign w:val="baseline"/>
                              </w:rPr>
                              <w:t xml:space="preserve">Pendahuluan jenis persoalan digunakan apabila pelajar ingin menyatakan persoalan terhadap tajuk karangan yang diberikan. Pelajar perlu mengemukakan beberapa ayat pertanyaan yang berkaitan dengan tajuk karangan. Ia sesuai untuk karangan jenis perbahasan, syarahan, ceramah, ucapan dan deskriktif.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18"/>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1"/>
                                <w:i w:val="1"/>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0"/>
                                <w:vertAlign w:val="baseline"/>
                              </w:rPr>
                              <w:t xml:space="preserve">Setiap orang memerlukan kecemerlangan untuk menjamin kejayaan bagi diri mereka. </w:t>
                            </w:r>
                            <w:r w:rsidDel="00000000" w:rsidR="00000000" w:rsidRPr="00000000">
                              <w:rPr>
                                <w:rFonts w:ascii="Arial" w:cs="Arial" w:eastAsia="Arial" w:hAnsi="Arial"/>
                                <w:b w:val="1"/>
                                <w:i w:val="0"/>
                                <w:smallCaps w:val="0"/>
                                <w:strike w:val="0"/>
                                <w:color w:val="000000"/>
                                <w:sz w:val="20"/>
                                <w:vertAlign w:val="baseline"/>
                              </w:rPr>
                              <w:t xml:space="preserve">Apakah</w:t>
                            </w:r>
                            <w:r w:rsidDel="00000000" w:rsidR="00000000" w:rsidRPr="00000000">
                              <w:rPr>
                                <w:rFonts w:ascii="Arial" w:cs="Arial" w:eastAsia="Arial" w:hAnsi="Arial"/>
                                <w:b w:val="0"/>
                                <w:i w:val="0"/>
                                <w:smallCaps w:val="0"/>
                                <w:strike w:val="0"/>
                                <w:color w:val="000000"/>
                                <w:sz w:val="20"/>
                                <w:vertAlign w:val="baseline"/>
                              </w:rPr>
                              <w:t xml:space="preserve"> yang akan dikatakan kecemerlangan? Apakah dengan kecemerlangan boleh membuatkan seseorang itu berjaya? </w:t>
                            </w:r>
                            <w:r w:rsidDel="00000000" w:rsidR="00000000" w:rsidRPr="00000000">
                              <w:rPr>
                                <w:rFonts w:ascii="Arial" w:cs="Arial" w:eastAsia="Arial" w:hAnsi="Arial"/>
                                <w:b w:val="1"/>
                                <w:i w:val="0"/>
                                <w:smallCaps w:val="0"/>
                                <w:strike w:val="0"/>
                                <w:color w:val="000000"/>
                                <w:sz w:val="20"/>
                                <w:vertAlign w:val="baseline"/>
                              </w:rPr>
                              <w:t xml:space="preserve">Apakah</w:t>
                            </w:r>
                            <w:r w:rsidDel="00000000" w:rsidR="00000000" w:rsidRPr="00000000">
                              <w:rPr>
                                <w:rFonts w:ascii="Arial" w:cs="Arial" w:eastAsia="Arial" w:hAnsi="Arial"/>
                                <w:b w:val="0"/>
                                <w:i w:val="0"/>
                                <w:smallCaps w:val="0"/>
                                <w:strike w:val="0"/>
                                <w:color w:val="000000"/>
                                <w:sz w:val="20"/>
                                <w:vertAlign w:val="baseline"/>
                              </w:rPr>
                              <w:t xml:space="preserve"> dengan berdiam diri sahaja tanpa sebarang usaha seseorang itu boleh mencapai kecemerlangan? Soalnya, </w:t>
                            </w:r>
                            <w:r w:rsidDel="00000000" w:rsidR="00000000" w:rsidRPr="00000000">
                              <w:rPr>
                                <w:rFonts w:ascii="Arial" w:cs="Arial" w:eastAsia="Arial" w:hAnsi="Arial"/>
                                <w:b w:val="1"/>
                                <w:i w:val="0"/>
                                <w:smallCaps w:val="0"/>
                                <w:strike w:val="0"/>
                                <w:color w:val="000000"/>
                                <w:sz w:val="20"/>
                                <w:vertAlign w:val="baseline"/>
                              </w:rPr>
                              <w:t xml:space="preserve">apakah</w:t>
                            </w:r>
                            <w:r w:rsidDel="00000000" w:rsidR="00000000" w:rsidRPr="00000000">
                              <w:rPr>
                                <w:rFonts w:ascii="Arial" w:cs="Arial" w:eastAsia="Arial" w:hAnsi="Arial"/>
                                <w:b w:val="0"/>
                                <w:i w:val="0"/>
                                <w:smallCaps w:val="0"/>
                                <w:strike w:val="0"/>
                                <w:color w:val="000000"/>
                                <w:sz w:val="20"/>
                                <w:vertAlign w:val="baseline"/>
                              </w:rPr>
                              <w:t xml:space="preserve"> faktor-faktor yang mempengaruhi kecemerlangan?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152400</wp:posOffset>
                </wp:positionV>
                <wp:extent cx="6211570" cy="1493440"/>
                <wp:effectExtent b="0" l="0" r="0" t="0"/>
                <wp:wrapNone/>
                <wp:docPr id="27"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211570" cy="1493440"/>
                        </a:xfrm>
                        <a:prstGeom prst="rect"/>
                        <a:ln/>
                      </pic:spPr>
                    </pic:pic>
                  </a:graphicData>
                </a:graphic>
              </wp:anchor>
            </w:drawing>
          </mc:Fallback>
        </mc:AlternateConten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6211570" cy="1674175"/>
                <wp:effectExtent b="0" l="0" r="0" t="0"/>
                <wp:wrapNone/>
                <wp:docPr id="28" name=""/>
                <a:graphic>
                  <a:graphicData uri="http://schemas.microsoft.com/office/word/2010/wordprocessingShape">
                    <wps:wsp>
                      <wps:cNvSpPr/>
                      <wps:cNvPr id="4" name="Shape 4"/>
                      <wps:spPr>
                        <a:xfrm>
                          <a:off x="2244978" y="2952829"/>
                          <a:ext cx="6202045" cy="1654342"/>
                        </a:xfrm>
                        <a:prstGeom prst="rect">
                          <a:avLst/>
                        </a:prstGeom>
                        <a:solidFill>
                          <a:srgbClr val="EAF1DD"/>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PERIBAHASA – </w:t>
                            </w:r>
                            <w:r w:rsidDel="00000000" w:rsidR="00000000" w:rsidRPr="00000000">
                              <w:rPr>
                                <w:rFonts w:ascii="Arial" w:cs="Arial" w:eastAsia="Arial" w:hAnsi="Arial"/>
                                <w:b w:val="0"/>
                                <w:i w:val="1"/>
                                <w:smallCaps w:val="0"/>
                                <w:strike w:val="0"/>
                                <w:color w:val="000000"/>
                                <w:sz w:val="18"/>
                                <w:vertAlign w:val="baseline"/>
                              </w:rPr>
                              <w:t xml:space="preserve">pendahuluan jenis peribahasa, pepatah atau cogan kata memerlukan pelajar betul-betul memahami maksud peribahasa yang ingin digunakan dan berkaitan dengan tajuk. Ia adalah sesuai unutk digunakan dalam karangan jenis perbahasan, ceramah, ucapan dan deskriktif.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8"/>
                                <w:vertAlign w:val="baseline"/>
                              </w:rPr>
                              <w:t xml:space="preserve">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1"/>
                                <w:i w:val="1"/>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0"/>
                                <w:vertAlign w:val="baseline"/>
                              </w:rPr>
                              <w:t xml:space="preserve">Peribahasa Melayu </w:t>
                            </w:r>
                            <w:r w:rsidDel="00000000" w:rsidR="00000000" w:rsidRPr="00000000">
                              <w:rPr>
                                <w:rFonts w:ascii="Arial" w:cs="Arial" w:eastAsia="Arial" w:hAnsi="Arial"/>
                                <w:b w:val="1"/>
                                <w:i w:val="0"/>
                                <w:smallCaps w:val="0"/>
                                <w:strike w:val="0"/>
                                <w:color w:val="000000"/>
                                <w:sz w:val="20"/>
                                <w:vertAlign w:val="baseline"/>
                              </w:rPr>
                              <w:t xml:space="preserve">“ringan sama dijinjing, berat sama dipikul” dan “seperti aur dengan tebing”</w:t>
                            </w:r>
                            <w:r w:rsidDel="00000000" w:rsidR="00000000" w:rsidRPr="00000000">
                              <w:rPr>
                                <w:rFonts w:ascii="Arial" w:cs="Arial" w:eastAsia="Arial" w:hAnsi="Arial"/>
                                <w:b w:val="0"/>
                                <w:i w:val="0"/>
                                <w:smallCaps w:val="0"/>
                                <w:strike w:val="0"/>
                                <w:color w:val="000000"/>
                                <w:sz w:val="20"/>
                                <w:vertAlign w:val="baseline"/>
                              </w:rPr>
                              <w:t xml:space="preserve"> amat sesuai ke arah mewujudkan masyarakat penyayang yang anggota-anggotanya mengamalkan siat-sifat yang menggambarkan wujudnya hubungan kasih saying dalam sesebuah komuniti. Namun semangat berkerjasama dalam masyarakat semakin hari semakin terhakis terutama di kawasan bandar. Punca-punca permasalahan ini perlu dibincangkan oleh pihak-pihak yang bertanggungjawab.</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6211570" cy="1674175"/>
                <wp:effectExtent b="0" l="0" r="0" t="0"/>
                <wp:wrapNone/>
                <wp:docPr id="28"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211570" cy="1674175"/>
                        </a:xfrm>
                        <a:prstGeom prst="rect"/>
                        <a:ln/>
                      </pic:spPr>
                    </pic:pic>
                  </a:graphicData>
                </a:graphic>
              </wp:anchor>
            </w:drawing>
          </mc:Fallback>
        </mc:AlternateConten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Latihan 1 :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Tuliskan 4 </w:t>
      </w:r>
      <w:r w:rsidDel="00000000" w:rsidR="00000000" w:rsidRPr="00000000">
        <w:rPr>
          <w:i w:val="1"/>
          <w:rtl w:val="0"/>
        </w:rPr>
        <w:t xml:space="preserve">jenis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perenggan pendahuluan berdasarkan keratan akhbar di bawah ini.</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PUNCA BERLAKU GEJALA RASUAH</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136439</wp:posOffset>
            </wp:positionH>
            <wp:positionV relativeFrom="paragraph">
              <wp:posOffset>9251</wp:posOffset>
            </wp:positionV>
            <wp:extent cx="5621810" cy="2984157"/>
            <wp:effectExtent b="0" l="0" r="0" t="0"/>
            <wp:wrapSquare wrapText="bothSides" distB="0" distT="0" distL="0" distR="0"/>
            <wp:docPr descr="C:\Users\hamzah\Desktop\berita.png" id="32" name="image6.png"/>
            <a:graphic>
              <a:graphicData uri="http://schemas.openxmlformats.org/drawingml/2006/picture">
                <pic:pic>
                  <pic:nvPicPr>
                    <pic:cNvPr descr="C:\Users\hamzah\Desktop\berita.png" id="0" name="image6.png"/>
                    <pic:cNvPicPr preferRelativeResize="0"/>
                  </pic:nvPicPr>
                  <pic:blipFill>
                    <a:blip r:embed="rId12"/>
                    <a:srcRect b="0" l="0" r="0" t="0"/>
                    <a:stretch>
                      <a:fillRect/>
                    </a:stretch>
                  </pic:blipFill>
                  <pic:spPr>
                    <a:xfrm>
                      <a:off x="0" y="0"/>
                      <a:ext cx="5621810" cy="2984157"/>
                    </a:xfrm>
                    <a:prstGeom prst="rect"/>
                    <a:ln/>
                  </pic:spPr>
                </pic:pic>
              </a:graphicData>
            </a:graphic>
          </wp:anchor>
        </w:drawing>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110605" cy="19050"/>
                <wp:effectExtent b="0" l="0" r="0" t="0"/>
                <wp:wrapNone/>
                <wp:docPr id="26" name=""/>
                <a:graphic>
                  <a:graphicData uri="http://schemas.microsoft.com/office/word/2010/wordprocessingShape">
                    <wps:wsp>
                      <wps:cNvCnPr/>
                      <wps:spPr>
                        <a:xfrm>
                          <a:off x="2290698" y="3779683"/>
                          <a:ext cx="6110605" cy="63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110605" cy="19050"/>
                <wp:effectExtent b="0" l="0" r="0" t="0"/>
                <wp:wrapNone/>
                <wp:docPr id="26"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6110605" cy="19050"/>
                        </a:xfrm>
                        <a:prstGeom prst="rect"/>
                        <a:ln/>
                      </pic:spPr>
                    </pic:pic>
                  </a:graphicData>
                </a:graphic>
              </wp:anchor>
            </w:drawing>
          </mc:Fallback>
        </mc:AlternateConten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Kata Kunci</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ab/>
        <w:t xml:space="preserve">:</w:t>
        <w:tab/>
        <w:t xml:space="preserve">________________________________________________________</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Kehendak Soalan</w:t>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w:t>
        <w:tab/>
        <w:t xml:space="preserve">________________________________________________________</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Jenis Karangan</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ab/>
        <w:t xml:space="preserve">:</w:t>
        <w:tab/>
        <w:t xml:space="preserve">________________________________________________________</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32"/>
          <w:szCs w:val="32"/>
          <w:u w:val="none"/>
          <w:shd w:fill="auto" w:val="clear"/>
          <w:vertAlign w:val="superscript"/>
          <w:rtl w:val="0"/>
        </w:rPr>
        <w:t xml:space="preserve">Perenggan Pendahuluan</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_______________________________________________________________________________________</w:t>
      </w:r>
    </w:p>
    <w:sectPr>
      <w:headerReference r:id="rId14" w:type="default"/>
      <w:footerReference r:id="rId15" w:type="default"/>
      <w:pgSz w:h="15840" w:w="12240" w:orient="portrait"/>
      <w:pgMar w:bottom="720" w:top="941" w:left="1440" w:right="1170" w:header="270" w:footer="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tbl>
    <w:tblPr>
      <w:tblStyle w:val="Table2"/>
      <w:tblW w:w="11329.0" w:type="dxa"/>
      <w:jc w:val="left"/>
      <w:tblInd w:w="0.0" w:type="dxa"/>
      <w:tblBorders>
        <w:insideV w:color="4f81bd" w:space="0" w:sz="18" w:val="single"/>
      </w:tblBorders>
      <w:tblLayout w:type="fixed"/>
      <w:tblLook w:val="0400"/>
    </w:tblPr>
    <w:tblGrid>
      <w:gridCol w:w="8281"/>
      <w:gridCol w:w="3048"/>
      <w:tblGridChange w:id="0">
        <w:tblGrid>
          <w:gridCol w:w="8281"/>
          <w:gridCol w:w="3048"/>
        </w:tblGrid>
      </w:tblGridChange>
    </w:tblGrid>
    <w:tr>
      <w:trPr>
        <w:trHeight w:val="122" w:hRule="atLeast"/>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52" w:firstLine="0"/>
            <w:jc w:val="righ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Cikgu Hamzah</w:t>
          </w:r>
          <w:r w:rsidDel="00000000" w:rsidR="00000000" w:rsidRPr="00000000">
            <w:rPr>
              <w:rtl w:val="0"/>
            </w:rPr>
          </w:r>
        </w:p>
      </w:tc>
    </w:tr>
  </w:tbl>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ndara" w:cs="Candara" w:eastAsia="Candara" w:hAnsi="Candar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TEMA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INTEGRITI AMALAN KITA</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andara" w:cs="Candara" w:eastAsia="Candara" w:hAnsi="Candara"/>
        <w:b w:val="1"/>
        <w:i w:val="0"/>
        <w:smallCaps w:val="0"/>
        <w:strike w:val="0"/>
        <w:color w:val="000000"/>
        <w:sz w:val="18"/>
        <w:szCs w:val="18"/>
        <w:u w:val="none"/>
        <w:shd w:fill="auto" w:val="clear"/>
        <w:vertAlign w:val="baseline"/>
        <w:rtl w:val="0"/>
      </w:rPr>
      <w:t xml:space="preserve">UNIT</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 7</w:t>
    </w: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 I</w:t>
    </w:r>
    <w:r w:rsidDel="00000000" w:rsidR="00000000" w:rsidRPr="00000000">
      <w:rPr>
        <w:rFonts w:ascii="Candara" w:cs="Candara" w:eastAsia="Candara" w:hAnsi="Candara"/>
        <w:b w:val="1"/>
        <w:i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i w:val="1"/>
        <w:smallCaps w:val="0"/>
        <w:strike w:val="0"/>
        <w:color w:val="000000"/>
        <w:sz w:val="18"/>
        <w:szCs w:val="18"/>
        <w:u w:val="none"/>
        <w:shd w:fill="auto" w:val="clear"/>
        <w:vertAlign w:val="baseline"/>
        <w:rtl w:val="0"/>
      </w:rPr>
      <w:t xml:space="preserve">Remaja Berintegriti</w:t>
    </w:r>
    <w:r w:rsidDel="00000000" w:rsidR="00000000" w:rsidRPr="00000000">
      <w:rPr>
        <w:rFonts w:ascii="Candara" w:cs="Candara" w:eastAsia="Candara" w:hAnsi="Candara"/>
        <w:b w:val="1"/>
        <w:i w:val="0"/>
        <w:smallCaps w:val="0"/>
        <w:strike w:val="0"/>
        <w:color w:val="000000"/>
        <w:sz w:val="18"/>
        <w:szCs w:val="18"/>
        <w:u w:val="none"/>
        <w:shd w:fill="auto" w:val="clear"/>
        <w:vertAlign w:val="baseline"/>
        <w:rtl w:val="0"/>
      </w:rPr>
      <w:t xml:space="preserve"> </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 T2 ) 2021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C16B9"/>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51328"/>
    <w:pPr>
      <w:spacing w:after="0" w:line="240" w:lineRule="auto"/>
    </w:pPr>
  </w:style>
  <w:style w:type="table" w:styleId="ColourfulGridAccent6">
    <w:name w:val="Colorful Grid Accent 6"/>
    <w:basedOn w:val="TableNormal"/>
    <w:uiPriority w:val="73"/>
    <w:rsid w:val="00E17BEB"/>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Header">
    <w:name w:val="header"/>
    <w:basedOn w:val="Normal"/>
    <w:link w:val="HeaderChar"/>
    <w:uiPriority w:val="99"/>
    <w:unhideWhenUsed w:val="1"/>
    <w:rsid w:val="00E17BEB"/>
    <w:pPr>
      <w:tabs>
        <w:tab w:val="center" w:pos="4680"/>
        <w:tab w:val="right" w:pos="9360"/>
      </w:tabs>
      <w:spacing w:after="0" w:line="240" w:lineRule="auto"/>
    </w:pPr>
  </w:style>
  <w:style w:type="character" w:styleId="HeaderChar" w:customStyle="1">
    <w:name w:val="Header Char"/>
    <w:basedOn w:val="DefaultParagraphFont"/>
    <w:link w:val="Header"/>
    <w:uiPriority w:val="99"/>
    <w:rsid w:val="00E17BEB"/>
  </w:style>
  <w:style w:type="paragraph" w:styleId="Footer">
    <w:name w:val="footer"/>
    <w:basedOn w:val="Normal"/>
    <w:link w:val="FooterChar"/>
    <w:uiPriority w:val="99"/>
    <w:unhideWhenUsed w:val="1"/>
    <w:rsid w:val="00E17BEB"/>
    <w:pPr>
      <w:tabs>
        <w:tab w:val="center" w:pos="4680"/>
        <w:tab w:val="right" w:pos="9360"/>
      </w:tabs>
      <w:spacing w:after="0" w:line="240" w:lineRule="auto"/>
    </w:pPr>
  </w:style>
  <w:style w:type="character" w:styleId="FooterChar" w:customStyle="1">
    <w:name w:val="Footer Char"/>
    <w:basedOn w:val="DefaultParagraphFont"/>
    <w:link w:val="Footer"/>
    <w:uiPriority w:val="99"/>
    <w:rsid w:val="00E17BEB"/>
  </w:style>
  <w:style w:type="table" w:styleId="TableGrid">
    <w:name w:val="Table Grid"/>
    <w:basedOn w:val="TableNormal"/>
    <w:uiPriority w:val="59"/>
    <w:rsid w:val="0018237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82373"/>
    <w:pPr>
      <w:ind w:left="720"/>
      <w:contextualSpacing w:val="1"/>
    </w:pPr>
  </w:style>
  <w:style w:type="paragraph" w:styleId="BalloonText">
    <w:name w:val="Balloon Text"/>
    <w:basedOn w:val="Normal"/>
    <w:link w:val="BalloonTextChar"/>
    <w:uiPriority w:val="99"/>
    <w:semiHidden w:val="1"/>
    <w:unhideWhenUsed w:val="1"/>
    <w:rsid w:val="008F46A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F46AE"/>
    <w:rPr>
      <w:rFonts w:ascii="Tahoma" w:cs="Tahoma" w:hAnsi="Tahoma"/>
      <w:sz w:val="16"/>
      <w:szCs w:val="16"/>
    </w:rPr>
  </w:style>
  <w:style w:type="paragraph" w:styleId="Default" w:customStyle="1">
    <w:name w:val="Default"/>
    <w:rsid w:val="00C219FA"/>
    <w:pPr>
      <w:autoSpaceDE w:val="0"/>
      <w:autoSpaceDN w:val="0"/>
      <w:adjustRightInd w:val="0"/>
      <w:spacing w:after="0" w:line="240" w:lineRule="auto"/>
    </w:pPr>
    <w:rPr>
      <w:rFonts w:ascii="Arial" w:cs="Arial" w:hAnsi="Arial"/>
      <w:color w:val="000000"/>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000000"/>
    </w:rPr>
    <w:tblPr>
      <w:tblStyleRowBandSize w:val="1"/>
      <w:tblStyleColBandSize w:val="1"/>
      <w:tblCellMar>
        <w:top w:w="0.0" w:type="dxa"/>
        <w:left w:w="115.0" w:type="dxa"/>
        <w:bottom w:w="0.0" w:type="dxa"/>
        <w:right w:w="115.0" w:type="dxa"/>
      </w:tblCellMar>
    </w:tblPr>
    <w:tcPr>
      <w:shd w:fill="fdeada" w:val="clear"/>
    </w:tcPr>
    <w:tblStylePr w:type="band1Horz">
      <w:tcPr>
        <w:shd w:fill="fbcaa2" w:val="clear"/>
      </w:tcPr>
    </w:tblStylePr>
    <w:tblStylePr w:type="band1Vert">
      <w:tcPr>
        <w:shd w:fill="fbcaa2" w:val="clear"/>
      </w:tcPr>
    </w:tblStylePr>
    <w:tblStylePr w:type="firstCol">
      <w:rPr>
        <w:color w:val="ffffff"/>
      </w:rPr>
      <w:tcPr>
        <w:shd w:fill="e36c09" w:val="clear"/>
      </w:tcPr>
    </w:tblStylePr>
    <w:tblStylePr w:type="firstRow">
      <w:rPr>
        <w:b w:val="1"/>
      </w:rPr>
      <w:tcPr>
        <w:shd w:fill="fbd5b5" w:val="clear"/>
      </w:tcPr>
    </w:tblStylePr>
    <w:tblStylePr w:type="lastCol">
      <w:rPr>
        <w:color w:val="ffffff"/>
      </w:rPr>
      <w:tcPr>
        <w:shd w:fill="e36c09" w:val="clear"/>
      </w:tcPr>
    </w:tblStylePr>
    <w:tblStylePr w:type="lastRow">
      <w:rPr>
        <w:b w:val="1"/>
        <w:color w:val="000000"/>
      </w:rPr>
      <w:tcPr>
        <w:shd w:fill="fbd5b5" w:val="clear"/>
      </w:tcPr>
    </w:tblStylePr>
  </w:style>
  <w:style w:type="table" w:styleId="Table2">
    <w:basedOn w:val="TableNormal"/>
    <w:tblPr>
      <w:tblStyleRowBandSize w:val="1"/>
      <w:tblStyleColBandSize w:val="1"/>
      <w:tblCellMar>
        <w:top w:w="58.0" w:type="dxa"/>
        <w:left w:w="115.0" w:type="dxa"/>
        <w:bottom w:w="58.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Bcx9nZIM6TOSmmqHlsxdJBjfkQ==">AMUW2mUCdBOIRysvzVeAAgUkWVjooNrJSj/JhbuHx477jxhMZYp0H/CydARap+x8P6ZW+0PiXIUt7BoPBTuf67is627ZDNiZl1UbSAJr2tq1Q5cDxrFAcKc=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2018-01-08T06:39:00Z</dcterms:created>
  <dc:creator>hamzah</dc:creator>
</cp:coreProperties>
</file>