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EF" w:rsidRPr="002315EF" w:rsidRDefault="002315EF" w:rsidP="002315EF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2315EF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2315EF" w:rsidRPr="002315EF" w:rsidRDefault="002315EF" w:rsidP="002315EF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2315EF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2315EF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2315EF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2315EF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2315EF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2315EF" w:rsidRPr="002315EF" w:rsidRDefault="00AA2AB4" w:rsidP="00231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2315EF" w:rsidRPr="002315EF" w:rsidRDefault="002315EF" w:rsidP="002315E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2315E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Moving into Design</w:t>
      </w:r>
    </w:p>
    <w:p w:rsidR="002315EF" w:rsidRPr="002315EF" w:rsidRDefault="002315EF" w:rsidP="00231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EF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2315EF" w:rsidRPr="002315EF" w:rsidRDefault="002315EF" w:rsidP="002315EF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2315EF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2315EF" w:rsidRPr="002315EF" w:rsidRDefault="002315EF" w:rsidP="002315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15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315EF" w:rsidRPr="002315EF" w:rsidRDefault="002315EF" w:rsidP="00231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EF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description of a design model?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3" type="#_x0000_t75" style="width:20.25pt;height:18pt" o:ole="">
                  <v:imagedata r:id="rId6" o:title=""/>
                </v:shape>
                <w:control r:id="rId7" w:name="DefaultOcxName" w:shapeid="_x0000_i110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 shows what the system will do.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6" type="#_x0000_t75" style="width:20.25pt;height:18pt" o:ole="">
                  <v:imagedata r:id="rId6" o:title=""/>
                </v:shape>
                <w:control r:id="rId8" w:name="DefaultOcxName1" w:shapeid="_x0000_i110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 shows how the system will work.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9" type="#_x0000_t75" style="width:20.25pt;height:18pt" o:ole="">
                  <v:imagedata r:id="rId6" o:title=""/>
                </v:shape>
                <w:control r:id="rId9" w:name="DefaultOcxName2" w:shapeid="_x0000_i110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 shows why the system is required.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an example of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2" type="#_x0000_t75" style="width:20.25pt;height:18pt" o:ole="">
                  <v:imagedata r:id="rId6" o:title=""/>
                </v:shape>
                <w:control r:id="rId10" w:name="DefaultOcxName3" w:shapeid="_x0000_i111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There will be a class called Client in the Agate system.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5" type="#_x0000_t75" style="width:20.25pt;height:18pt" o:ole="">
                  <v:imagedata r:id="rId6" o:title=""/>
                </v:shape>
                <w:control r:id="rId11" w:name="DefaultOcxName4" w:shapeid="_x0000_i111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Client class has an attribute called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companyName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8" type="#_x0000_t75" style="width:20.25pt;height:18pt" o:ole="">
                  <v:imagedata r:id="rId6" o:title=""/>
                </v:shape>
                <w:control r:id="rId12" w:name="DefaultOcxName5" w:shapeid="_x0000_i111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maximum length of the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companyName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attribute when printed will be 40 characters.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statement is true?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1" type="#_x0000_t75" style="width:20.25pt;height:18pt" o:ole="">
                  <v:imagedata r:id="rId6" o:title=""/>
                </v:shape>
                <w:control r:id="rId13" w:name="DefaultOcxName6" w:shapeid="_x0000_i112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Iterative processes such as the Unified Process give </w:t>
            </w:r>
            <w:proofErr w:type="gram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phases</w:t>
            </w:r>
            <w:proofErr w:type="gram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different names from activities to confuse students.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4" type="#_x0000_t75" style="width:20.25pt;height:18pt" o:ole="">
                  <v:imagedata r:id="rId6" o:title=""/>
                </v:shape>
                <w:control r:id="rId14" w:name="DefaultOcxName7" w:shapeid="_x0000_i112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Iterative processes such as the Unified Process give phases different names from activities because they share the same namespace and must be unique.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7" type="#_x0000_t75" style="width:20.25pt;height:18pt" o:ole="">
                  <v:imagedata r:id="rId6" o:title=""/>
                </v:shape>
                <w:control r:id="rId15" w:name="DefaultOcxName8" w:shapeid="_x0000_i112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Iterative processes such as the Unified Process give phases different names from activities to allow the same activities to take place in different phases.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separating the analysis stage from the design stage?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0" type="#_x0000_t75" style="width:20.25pt;height:18pt" o:ole="">
                  <v:imagedata r:id="rId6" o:title=""/>
                </v:shape>
                <w:control r:id="rId16" w:name="DefaultOcxName9" w:shapeid="_x0000_i113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Analysts and designers may be people with different skills and knowledge.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3" type="#_x0000_t75" style="width:20.25pt;height:18pt" o:ole="">
                  <v:imagedata r:id="rId6" o:title=""/>
                </v:shape>
                <w:control r:id="rId17" w:name="DefaultOcxName10" w:shapeid="_x0000_i113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 is not possible to begin design until all the analysis has been completed.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6" type="#_x0000_t75" style="width:20.25pt;height:18pt" o:ole="">
                  <v:imagedata r:id="rId6" o:title=""/>
                </v:shape>
                <w:control r:id="rId18" w:name="DefaultOcxName11" w:shapeid="_x0000_i113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Clients will want clear decision points at which they can agree that the project should progress to the next stage and incur further costs.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claimed as an advantage of iterative development processes?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9" type="#_x0000_t75" style="width:20.25pt;height:18pt" o:ole="">
                  <v:imagedata r:id="rId6" o:title=""/>
                </v:shape>
                <w:control r:id="rId19" w:name="DefaultOcxName12" w:shapeid="_x0000_i113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Risk mitigation—by identifying technical problems early on.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2" type="#_x0000_t75" style="width:20.25pt;height:18pt" o:ole="">
                  <v:imagedata r:id="rId6" o:title=""/>
                </v:shape>
                <w:control r:id="rId20" w:name="DefaultOcxName13" w:shapeid="_x0000_i114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Logical design—by producing a design that is not tied to the physical implementation.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5" type="#_x0000_t75" style="width:20.25pt;height:18pt" o:ole="">
                  <v:imagedata r:id="rId6" o:title=""/>
                </v:shape>
                <w:control r:id="rId21" w:name="DefaultOcxName14" w:shapeid="_x0000_i114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Diagram separation—by making it possible to use different kinds of diagrams in analysis from those used in design.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description of logical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8" type="#_x0000_t75" style="width:20.25pt;height:18pt" o:ole="">
                  <v:imagedata r:id="rId6" o:title=""/>
                </v:shape>
                <w:control r:id="rId22" w:name="DefaultOcxName15" w:shapeid="_x0000_i114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 of aspects of the system without having to consider how they will physically be implemented.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1" type="#_x0000_t75" style="width:20.25pt;height:18pt" o:ole="">
                  <v:imagedata r:id="rId6" o:title=""/>
                </v:shape>
                <w:control r:id="rId23" w:name="DefaultOcxName16" w:shapeid="_x0000_i115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 of the logic used in operations, based on decision trees, decision tables or Object Constraint Language.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4" type="#_x0000_t75" style="width:20.25pt;height:18pt" o:ole="">
                  <v:imagedata r:id="rId6" o:title=""/>
                </v:shape>
                <w:control r:id="rId24" w:name="DefaultOcxName17" w:shapeid="_x0000_i115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 of the logic gates used in the implementation of the processor chips used in the system.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statement is an example of logical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7" type="#_x0000_t75" style="width:20.25pt;height:18pt" o:ole="">
                  <v:imagedata r:id="rId6" o:title=""/>
                </v:shape>
                <w:control r:id="rId25" w:name="DefaultOcxName18" w:shapeid="_x0000_i115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Communication between the Agate system and the company accounts system will be by passing messages.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0" type="#_x0000_t75" style="width:20.25pt;height:18pt" o:ole="">
                  <v:imagedata r:id="rId6" o:title=""/>
                </v:shape>
                <w:control r:id="rId26" w:name="DefaultOcxName19" w:shapeid="_x0000_i116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There will be a message sent to the accounts system called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NewInvoice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, which will be formatted in XML, and each invoice will have a six-digit invoice number allocated by the accounts system.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3" type="#_x0000_t75" style="width:20.25pt;height:18pt" o:ole="">
                  <v:imagedata r:id="rId6" o:title=""/>
                </v:shape>
                <w:control r:id="rId27" w:name="DefaultOcxName20" w:shapeid="_x0000_i116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Communication between the Agate system and the company accounts system will use the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OpenJMS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Java message server with persistent storage of messages provided by the MySQL database.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combination of cohesion and coupling is desirable in a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6" type="#_x0000_t75" style="width:20.25pt;height:18pt" o:ole="">
                  <v:imagedata r:id="rId6" o:title=""/>
                </v:shape>
                <w:control r:id="rId28" w:name="DefaultOcxName21" w:shapeid="_x0000_i116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High cohesion and low coupling.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9" type="#_x0000_t75" style="width:20.25pt;height:18pt" o:ole="">
                  <v:imagedata r:id="rId6" o:title=""/>
                </v:shape>
                <w:control r:id="rId29" w:name="DefaultOcxName22" w:shapeid="_x0000_i116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High cohesion and high coupling.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2" type="#_x0000_t75" style="width:20.25pt;height:18pt" o:ole="">
                  <v:imagedata r:id="rId6" o:title=""/>
                </v:shape>
                <w:control r:id="rId30" w:name="DefaultOcxName23" w:shapeid="_x0000_i117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Low cohesion and high coupling.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system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5" type="#_x0000_t75" style="width:20.25pt;height:18pt" o:ole="">
                  <v:imagedata r:id="rId6" o:title=""/>
                </v:shape>
                <w:control r:id="rId31" w:name="DefaultOcxName24" w:shapeid="_x0000_i117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Designing the architecture of the system and setting standards, for example for user interface design.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8" type="#_x0000_t75" style="width:20.25pt;height:18pt" o:ole="">
                  <v:imagedata r:id="rId6" o:title=""/>
                </v:shape>
                <w:control r:id="rId32" w:name="DefaultOcxName25" w:shapeid="_x0000_i117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Designing the inputs and outputs of the system, processes and data storage.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1" type="#_x0000_t75" style="width:20.25pt;height:18pt" o:ole="">
                  <v:imagedata r:id="rId6" o:title=""/>
                </v:shape>
                <w:control r:id="rId33" w:name="DefaultOcxName26" w:shapeid="_x0000_i118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Designing classes that will implement the system in an object-oriented language.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part of detailed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4" type="#_x0000_t75" style="width:20.25pt;height:18pt" o:ole="">
                  <v:imagedata r:id="rId6" o:title=""/>
                </v:shape>
                <w:control r:id="rId34" w:name="DefaultOcxName27" w:shapeid="_x0000_i118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Screen and window layouts in the form of user interface classes.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7" type="#_x0000_t75" style="width:20.25pt;height:18pt" o:ole="">
                  <v:imagedata r:id="rId6" o:title=""/>
                </v:shape>
                <w:control r:id="rId35" w:name="DefaultOcxName28" w:shapeid="_x0000_i118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Allocation of sub-systems to processors.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0" type="#_x0000_t75" style="width:20.25pt;height:18pt" o:ole="">
                  <v:imagedata r:id="rId6" o:title=""/>
                </v:shape>
                <w:control r:id="rId36" w:name="DefaultOcxName29" w:shapeid="_x0000_i119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Allocation of responsibilities to classes.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list of characteristics of good analysis?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3" type="#_x0000_t75" style="width:20.25pt;height:18pt" o:ole="">
                  <v:imagedata r:id="rId6" o:title=""/>
                </v:shape>
                <w:control r:id="rId37" w:name="DefaultOcxName30" w:shapeid="_x0000_i119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Completeness, consistency, </w:t>
            </w:r>
            <w:proofErr w:type="gram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correct</w:t>
            </w:r>
            <w:proofErr w:type="gram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scope and correct content.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6" type="#_x0000_t75" style="width:20.25pt;height:18pt" o:ole="">
                  <v:imagedata r:id="rId6" o:title=""/>
                </v:shape>
                <w:control r:id="rId38" w:name="DefaultOcxName31" w:shapeid="_x0000_i119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Consistency, security, reliability and completeness.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9" type="#_x0000_t75" style="width:20.25pt;height:18pt" o:ole="">
                  <v:imagedata r:id="rId6" o:title=""/>
                </v:shape>
                <w:control r:id="rId39" w:name="DefaultOcxName32" w:shapeid="_x0000_i119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Consistency, efficiency, effectiveness and correct scope.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list of characteristics of good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2" type="#_x0000_t75" style="width:20.25pt;height:18pt" o:ole="">
                  <v:imagedata r:id="rId6" o:title=""/>
                </v:shape>
                <w:control r:id="rId40" w:name="DefaultOcxName33" w:shapeid="_x0000_i120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Consistency, efficiency, effectiveness and correct scope.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5" type="#_x0000_t75" style="width:20.25pt;height:18pt" o:ole="">
                  <v:imagedata r:id="rId6" o:title=""/>
                </v:shape>
                <w:control r:id="rId41" w:name="DefaultOcxName34" w:shapeid="_x0000_i120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Efficiency, reliability, security and flexibility.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8" type="#_x0000_t75" style="width:20.25pt;height:18pt" o:ole="">
                  <v:imagedata r:id="rId6" o:title=""/>
                </v:shape>
                <w:control r:id="rId42" w:name="DefaultOcxName35" w:shapeid="_x0000_i120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Efficiency, redundancy, functionality and usability.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an economical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1" type="#_x0000_t75" style="width:20.25pt;height:18pt" o:ole="">
                  <v:imagedata r:id="rId6" o:title=""/>
                </v:shape>
                <w:control r:id="rId43" w:name="DefaultOcxName36" w:shapeid="_x0000_i121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6" name="Picture 1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design itself was produced at a low cost.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4" type="#_x0000_t75" style="width:20.25pt;height:18pt" o:ole="">
                  <v:imagedata r:id="rId6" o:title=""/>
                </v:shape>
                <w:control r:id="rId44" w:name="DefaultOcxName37" w:shapeid="_x0000_i121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fixed costs and running costs of the system will be low.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7" type="#_x0000_t75" style="width:20.25pt;height:18pt" o:ole="">
                  <v:imagedata r:id="rId6" o:title=""/>
                </v:shape>
                <w:control r:id="rId45" w:name="DefaultOcxName38" w:shapeid="_x0000_i121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system will use inexpensive disks.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B4386C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4386C">
              <w:rPr>
                <w:rFonts w:ascii="Verdana" w:eastAsia="Times New Roman" w:hAnsi="Verdana" w:cs="Times New Roman"/>
                <w:b/>
                <w:noProof/>
                <w:sz w:val="14"/>
                <w:szCs w:val="14"/>
              </w:rPr>
              <w:drawing>
                <wp:inline distT="0" distB="0" distL="0" distR="0" wp14:anchorId="203F0C3C" wp14:editId="2DC5118C">
                  <wp:extent cx="8255" cy="47625"/>
                  <wp:effectExtent l="0" t="0" r="0" b="0"/>
                  <wp:docPr id="134" name="Picture 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86C">
              <w:rPr>
                <w:rFonts w:ascii="Verdana" w:eastAsia="Times New Roman" w:hAnsi="Verdana" w:cs="Times New Roman"/>
                <w:b/>
                <w:sz w:val="14"/>
                <w:szCs w:val="14"/>
              </w:rPr>
              <w:br/>
              <w:t>What is meant by a secure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0" type="#_x0000_t75" style="width:20.25pt;height:18pt" o:ole="">
                  <v:imagedata r:id="rId6" o:title=""/>
                </v:shape>
                <w:control r:id="rId46" w:name="DefaultOcxName39" w:shapeid="_x0000_i122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design is held in encrypted format in a CASE tool repository.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3" type="#_x0000_t75" style="width:20.25pt;height:18pt" o:ole="">
                  <v:imagedata r:id="rId6" o:title=""/>
                </v:shape>
                <w:control r:id="rId47" w:name="DefaultOcxName40" w:shapeid="_x0000_i122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models are backed up nightly and the back-up stored off-site.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6" type="#_x0000_t75" style="width:20.25pt;height:18pt" o:ole="">
                  <v:imagedata r:id="rId6" o:title=""/>
                </v:shape>
                <w:control r:id="rId48" w:name="DefaultOcxName41" w:shapeid="_x0000_i122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design includes measures to protect the system from deliberate or inadvertent damage.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characteristic of a maintainable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9" type="#_x0000_t75" style="width:20.25pt;height:18pt" o:ole="">
                  <v:imagedata r:id="rId6" o:title=""/>
                </v:shape>
                <w:control r:id="rId49" w:name="DefaultOcxName42" w:shapeid="_x0000_i122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developed program code and the design model are kept in sync.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2" type="#_x0000_t75" style="width:20.25pt;height:18pt" o:ole="">
                  <v:imagedata r:id="rId6" o:title=""/>
                </v:shape>
                <w:control r:id="rId50" w:name="DefaultOcxName43" w:shapeid="_x0000_i123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design and program code are well documented.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5" type="#_x0000_t75" style="width:20.25pt;height:18pt" o:ole="">
                  <v:imagedata r:id="rId6" o:title=""/>
                </v:shape>
                <w:control r:id="rId51" w:name="DefaultOcxName44" w:shapeid="_x0000_i123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code is designed to require maintenance work equivalent to 60% of all staff time.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might provide a measure of the usability of a system?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8" type="#_x0000_t75" style="width:20.25pt;height:18pt" o:ole="">
                  <v:imagedata r:id="rId6" o:title=""/>
                </v:shape>
                <w:control r:id="rId52" w:name="DefaultOcxName45" w:shapeid="_x0000_i123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number of errors made by programmers.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1" type="#_x0000_t75" style="width:20.25pt;height:18pt" o:ole="">
                  <v:imagedata r:id="rId6" o:title=""/>
                </v:shape>
                <w:control r:id="rId53" w:name="DefaultOcxName46" w:shapeid="_x0000_i124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number of errors made by users.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4" type="#_x0000_t75" style="width:20.25pt;height:18pt" o:ole="">
                  <v:imagedata r:id="rId6" o:title=""/>
                </v:shape>
                <w:control r:id="rId54" w:name="DefaultOcxName47" w:shapeid="_x0000_i124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number of bugs found by system testers.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reusability in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7" type="#_x0000_t75" style="width:20.25pt;height:18pt" o:ole="">
                  <v:imagedata r:id="rId6" o:title=""/>
                </v:shape>
                <w:control r:id="rId55" w:name="DefaultOcxName48" w:shapeid="_x0000_i124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 of classes that can be reused in other systems.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0" type="#_x0000_t75" style="width:20.25pt;height:18pt" o:ole="">
                  <v:imagedata r:id="rId6" o:title=""/>
                </v:shape>
                <w:control r:id="rId56" w:name="DefaultOcxName49" w:shapeid="_x0000_i125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Reuse of legacy systems.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3" type="#_x0000_t75" style="width:20.25pt;height:18pt" o:ole="">
                  <v:imagedata r:id="rId6" o:title=""/>
                </v:shape>
                <w:control r:id="rId57" w:name="DefaultOcxName50" w:shapeid="_x0000_i125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Buying rather than building software.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design trade-offs?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6" type="#_x0000_t75" style="width:20.25pt;height:18pt" o:ole="">
                  <v:imagedata r:id="rId6" o:title=""/>
                </v:shape>
                <w:control r:id="rId58" w:name="DefaultOcxName51" w:shapeid="_x0000_i125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 way of resolving conflicts between requirements and design constraints.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9" type="#_x0000_t75" style="width:20.25pt;height:18pt" o:ole="">
                  <v:imagedata r:id="rId6" o:title=""/>
                </v:shape>
                <w:control r:id="rId59" w:name="DefaultOcxName52" w:shapeid="_x0000_i125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 way of achieving measurable objectives in design.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2" type="#_x0000_t75" style="width:20.25pt;height:18pt" o:ole="">
                  <v:imagedata r:id="rId6" o:title=""/>
                </v:shape>
                <w:control r:id="rId60" w:name="DefaultOcxName53" w:shapeid="_x0000_i126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 way of producing reusable code.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the term ‘measurable objectives’?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5" type="#_x0000_t75" style="width:20.25pt;height:18pt" o:ole="">
                  <v:imagedata r:id="rId6" o:title=""/>
                </v:shape>
                <w:control r:id="rId61" w:name="DefaultOcxName54" w:shapeid="_x0000_i126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Aims of the system </w:t>
            </w:r>
            <w:proofErr w:type="gram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that are</w:t>
            </w:r>
            <w:proofErr w:type="gram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vague and difficult to assess.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8" type="#_x0000_t75" style="width:20.25pt;height:18pt" o:ole="">
                  <v:imagedata r:id="rId6" o:title=""/>
                </v:shape>
                <w:control r:id="rId62" w:name="DefaultOcxName55" w:shapeid="_x0000_i126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Objectives that can be quantified and have a specific numeric target.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1" type="#_x0000_t75" style="width:20.25pt;height:18pt" o:ole="">
                  <v:imagedata r:id="rId6" o:title=""/>
                </v:shape>
                <w:control r:id="rId63" w:name="DefaultOcxName56" w:shapeid="_x0000_i127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Strategic aims of the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organisation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that is getting a new system.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measurable objective?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4" type="#_x0000_t75" style="width:20.25pt;height:18pt" o:ole="">
                  <v:imagedata r:id="rId6" o:title=""/>
                </v:shape>
                <w:control r:id="rId64" w:name="DefaultOcxName57" w:shapeid="_x0000_i127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To reduce errors made by users by 50%.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7" type="#_x0000_t75" style="width:20.25pt;height:18pt" o:ole="">
                  <v:imagedata r:id="rId6" o:title=""/>
                </v:shape>
                <w:control r:id="rId65" w:name="DefaultOcxName58" w:shapeid="_x0000_i127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To cut response times by an average of 5 seconds.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0" type="#_x0000_t75" style="width:20.25pt;height:18pt" o:ole="">
                  <v:imagedata r:id="rId6" o:title=""/>
                </v:shape>
                <w:control r:id="rId66" w:name="DefaultOcxName59" w:shapeid="_x0000_i128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To process more invoices.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measurable objective?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3" type="#_x0000_t75" style="width:20.25pt;height:18pt" o:ole="">
                  <v:imagedata r:id="rId6" o:title=""/>
                </v:shape>
                <w:control r:id="rId67" w:name="DefaultOcxName60" w:shapeid="_x0000_i128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To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despatch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all orders received before 11.00 am on the same day.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6" type="#_x0000_t75" style="width:20.25pt;height:18pt" o:ole="">
                  <v:imagedata r:id="rId6" o:title=""/>
                </v:shape>
                <w:control r:id="rId68" w:name="DefaultOcxName61" w:shapeid="_x0000_i128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To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despatch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orders more quickly.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9" type="#_x0000_t75" style="width:20.25pt;height:18pt" o:ole="">
                  <v:imagedata r:id="rId6" o:title=""/>
                </v:shape>
                <w:control r:id="rId69" w:name="DefaultOcxName62" w:shapeid="_x0000_i128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To improve customer satisfaction.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821" w:rsidRDefault="00412821"/>
    <w:p w:rsidR="002315EF" w:rsidRDefault="002315EF" w:rsidP="002315EF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2315EF" w:rsidRDefault="002315EF" w:rsidP="002315EF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Out of 21 questions, you answered 8 correctly, for a final grade of 38%.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971"/>
      </w:tblGrid>
      <w:tr w:rsidR="002315EF" w:rsidTr="002315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 correct (38%)</w:t>
            </w:r>
          </w:p>
        </w:tc>
        <w:tc>
          <w:tcPr>
            <w:tcW w:w="0" w:type="auto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723265" cy="135255"/>
                  <wp:effectExtent l="19050" t="0" r="635" b="0"/>
                  <wp:docPr id="612" name="Picture 61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 incorrect (62%)</w:t>
            </w:r>
          </w:p>
        </w:tc>
        <w:tc>
          <w:tcPr>
            <w:tcW w:w="0" w:type="auto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184910" cy="135255"/>
                  <wp:effectExtent l="19050" t="0" r="0" b="0"/>
                  <wp:docPr id="613" name="Picture 61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614" name="Picture 61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5EF" w:rsidRDefault="002315EF" w:rsidP="002315EF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615" name="Picture 6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616" name="Picture 6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17" name="Picture 6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5EF" w:rsidRDefault="002315EF" w:rsidP="002315EF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0"/>
        <w:gridCol w:w="7480"/>
      </w:tblGrid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18" name="Picture 61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619" name="Picture 6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0" name="Picture 6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21" name="Picture 6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Which of the following is the best description of a design model?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22" name="Picture 6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23" name="Picture 6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37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4" name="Picture 6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what the system will do.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25" name="Picture 6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26" name="Picture 6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27" name="Picture 62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0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8" name="Picture 62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shows how the system will work.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29" name="Picture 6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0" name="Picture 6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61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31" name="Picture 6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why the system is required.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32" name="Picture 6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3" name="Picture 6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4" name="Picture 6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35" name="Picture 6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36" name="Picture 6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Which of the following is an example of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7" name="Picture 6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8" name="Picture 6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4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39" name="Picture 6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There will be a class called Client in the Agate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0" name="Picture 6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1" name="Picture 6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7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42" name="Picture 64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The Client class has an attribute called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companyName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3" name="Picture 6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4" name="Picture 6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45" name="Picture 64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96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46" name="Picture 6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The maximum length of the </w:t>
                  </w:r>
                  <w:proofErr w:type="spellStart"/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companyName</w:t>
                  </w:r>
                  <w:proofErr w:type="spellEnd"/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 attribute when printed will be 40 characters.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47" name="Picture 6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8" name="Picture 6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9" name="Picture 6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50" name="Picture 6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51" name="Picture 6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Which statement is true?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2" name="Picture 6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53" name="Picture 6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54" name="Picture 6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Iterative processes such as the Unified Process give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phases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different names from activities to confuse students.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5" name="Picture 6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56" name="Picture 6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57" name="Picture 6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Iterative processes such as the Unified Process give phases different names from activities because they share the same namespace and must be unique.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8" name="Picture 6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59" name="Picture 6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60" name="Picture 6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1" name="Picture 6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Iterative processes such as the Unified Process give phases different names from activities to allow the same activities to take place in different phases.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62" name="Picture 6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63" name="Picture 6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64" name="Picture 6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65" name="Picture 6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66" name="Picture 6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Which of the following is not a reason for separating the analysis stage from the design stage?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67" name="Picture 6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668" name="Picture 6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5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9" name="Picture 6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Analysts and designers may be people with different skills and knowledge.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70" name="Picture 6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1" name="Picture 6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72" name="Picture 67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89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73" name="Picture 6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is not possible to begin design until all the analysis has been completed.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74" name="Picture 6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5" name="Picture 6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76" name="Picture 6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Clients will want clear decision points at which they can agree that the project should progress to the next stage and incur further costs.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77" name="Picture 6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8" name="Picture 6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79" name="Picture 6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80" name="Picture 6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81" name="Picture 6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Which of the following is claimed as an advantage of iterative development processes?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2" name="Picture 6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3" name="Picture 6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84" name="Picture 68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68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85" name="Picture 6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Risk mitigation—by identifying technical problems early on.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6" name="Picture 6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7" name="Picture 6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04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88" name="Picture 6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Logical design—by producing a design that is not tied to the physical implementation.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9" name="Picture 6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90" name="Picture 6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91" name="Picture 6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Diagram separation—by making it possible to use different kinds of diagrams in analysis from those used in design.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92" name="Picture 6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93" name="Picture 6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4" name="Picture 6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95" name="Picture 6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96" name="Picture 6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Which of the following is a description of logical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7" name="Picture 6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98" name="Picture 6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99" name="Picture 6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00" name="Picture 7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Design of aspects of the system without having to consider how they will physically be implemented.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01" name="Picture 7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02" name="Picture 7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03" name="Picture 7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the logic used in operations, based on decision trees, decision tables or Object Constraint Language.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04" name="Picture 7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05" name="Picture 7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75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06" name="Picture 7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the logic gates used in the implementation of the processor chips used in the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07" name="Picture 7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08" name="Picture 7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09" name="Picture 7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10" name="Picture 7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11" name="Picture 7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Which statement is an example of logical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12" name="Picture 7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13" name="Picture 7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14" name="Picture 71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15" name="Picture 71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Communication between the Agate system and the company accounts system will be by passing messages.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16" name="Picture 7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17" name="Picture 7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18" name="Picture 7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There will be a message sent to the accounts system called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NewInvoice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, which will be formatted in 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lastRenderedPageBreak/>
                    <w:t>XML, and each invoice will have a six-digit invoice number allocated by the accounts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719" name="Picture 7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0" name="Picture 7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21" name="Picture 7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Communication between the Agate system and the company accounts system will use 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OpenJMS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Java message server with persistent storage of messages provided by the MySQL database.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22" name="Picture 7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3" name="Picture 7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4" name="Picture 7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5" name="Picture 7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26" name="Picture 7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Which combination of cohesion and coupling is desirable in a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7" name="Picture 7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8" name="Picture 7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29" name="Picture 7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54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30" name="Picture 7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High cohesion and low coupling.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1" name="Picture 7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2" name="Picture 7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3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33" name="Picture 7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High cohesion and high coupling.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4" name="Picture 7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5" name="Picture 7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9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36" name="Picture 7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Low cohesion and high coupling.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37" name="Picture 7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8" name="Picture 7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9" name="Picture 7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40" name="Picture 7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41" name="Picture 7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What is system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2" name="Picture 7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43" name="Picture 7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44" name="Picture 74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5" name="Picture 74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Designing the architecture of the system and setting standards, for example for user interface design.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6" name="Picture 7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47" name="Picture 7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44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8" name="Picture 7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the inputs and outputs of the system, processes and data storage.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9" name="Picture 7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50" name="Picture 7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74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51" name="Picture 7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classes that will implement the system in an object-oriented language.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52" name="Picture 7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53" name="Picture 7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4" name="Picture 7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55" name="Picture 7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56" name="Picture 7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Which of the following is not part of detailed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7" name="Picture 7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58" name="Picture 7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5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59" name="Picture 7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Screen and window layouts in the form of user interface classes.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60" name="Picture 7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1" name="Picture 7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62" name="Picture 7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18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63" name="Picture 7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Allocation of sub-systems to processors.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64" name="Picture 7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5" name="Picture 7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74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66" name="Picture 7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Allocation of responsibilities to classes.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67" name="Picture 7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768" name="Picture 7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69" name="Picture 7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70" name="Picture 7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71" name="Picture 7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Which of the following is a list of characteristics of good analysis?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72" name="Picture 7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73" name="Picture 7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74" name="Picture 7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1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75" name="Picture 7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Completeness, consistency, </w:t>
                  </w:r>
                  <w:proofErr w:type="gramStart"/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correct</w:t>
                  </w:r>
                  <w:proofErr w:type="gramEnd"/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 scope and correct content.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76" name="Picture 7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77" name="Picture 7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0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78" name="Picture 7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security, reliability and completeness.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79" name="Picture 7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80" name="Picture 7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6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1" name="Picture 7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efficiency, effectiveness and correct scope.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82" name="Picture 7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83" name="Picture 7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84" name="Picture 7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85" name="Picture 7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86" name="Picture 7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Which of the following is a list of characteristics of good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87" name="Picture 7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88" name="Picture 7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96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9" name="Picture 7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efficiency, effectiveness and correct scope.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0" name="Picture 7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91" name="Picture 7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92" name="Picture 7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0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93" name="Picture 7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Efficiency, reliability, security and flexibility.</w:t>
                  </w:r>
                </w:p>
              </w:tc>
            </w:tr>
          </w:tbl>
          <w:p w:rsidR="002315EF" w:rsidRPr="00AA2AB4" w:rsidRDefault="002315EF">
            <w:pPr>
              <w:rPr>
                <w:rFonts w:ascii="Verdana" w:hAnsi="Verdana"/>
                <w:color w:val="FF0000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4" name="Picture 7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95" name="Picture 7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4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96" name="Picture 7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Efficiency, redundancy, functionality and usability.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97" name="Picture 7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98" name="Picture 7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9" name="Picture 7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00" name="Picture 8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01" name="Picture 8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What is meant by an economical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2" name="Picture 8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3" name="Picture 8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16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4" name="Picture 8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itself was produced at a low cost.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5" name="Picture 8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6" name="Picture 8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07" name="Picture 8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706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8" name="Picture 8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fixed costs and running costs of the system will be low.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9" name="Picture 8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0" name="Picture 8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71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1" name="Picture 8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will use inexpensive disks.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12" name="Picture 8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3" name="Picture 8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4" name="Picture 8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15" name="Picture 8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What is meant by a secure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7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9" name="Picture 8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is held in encrypted format in a CASE tool repository.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820" name="Picture 8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1" name="Picture 8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67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2" name="Picture 82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models are backed up nightly and the back-up stored off-site.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4" name="Picture 8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25" name="Picture 8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6" name="Picture 8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design includes measures to protect the system from deliberate or inadvertent damage.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7" name="Picture 8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8" name="Picture 8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9" name="Picture 8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Which of the following is not a characteristic of a maintainable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2" name="Picture 8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5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4" name="Picture 8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developed program code and the design model are kept in sync.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5" name="Picture 8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6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7" name="Picture 8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and program code are well documented.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8" name="Picture 8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40" name="Picture 84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78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1" name="Picture 8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code is designed to require maintenance work equivalent to 60% of all staff time.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42" name="Picture 8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3" name="Picture 8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46" name="Picture 8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AA2AB4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AA2AB4">
              <w:rPr>
                <w:rFonts w:ascii="Verdana" w:hAnsi="Verdana"/>
                <w:b/>
                <w:sz w:val="14"/>
                <w:szCs w:val="14"/>
              </w:rPr>
              <w:t>Which of the following might provide a measure of the usability of a system?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7" name="Picture 8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16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9" name="Picture 8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errors made by programmers.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0" name="Picture 8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52" name="Picture 8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2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3" name="Picture 8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AA2AB4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A2AB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number of errors made by users.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5" name="Picture 8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22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6" name="Picture 8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bugs found by system testers.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57" name="Picture 8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8" name="Picture 8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1" name="Picture 8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reusability in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2" name="Picture 8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64" name="Picture 8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5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5" name="Picture 86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classes that can be reused in other systems.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6" name="Picture 8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84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8" name="Picture 8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Reuse of legacy systems.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9" name="Picture 8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63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1" name="Picture 8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Buying rather than building software.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72" name="Picture 8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75" name="Picture 8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Pr="00141C1B" w:rsidRDefault="002315EF">
            <w:pPr>
              <w:rPr>
                <w:rFonts w:ascii="Verdana" w:hAnsi="Verdana"/>
                <w:b/>
                <w:sz w:val="14"/>
                <w:szCs w:val="14"/>
              </w:rPr>
            </w:pPr>
            <w:r w:rsidRPr="00141C1B">
              <w:rPr>
                <w:rFonts w:ascii="Verdana" w:hAnsi="Verdana"/>
                <w:b/>
                <w:sz w:val="14"/>
                <w:szCs w:val="14"/>
              </w:rPr>
              <w:t>What is meant by design trade-offs?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8" name="Picture 8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79" name="Picture 87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88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bookmarkStart w:id="0" w:name="_GoBack" w:colFirst="2" w:colLast="2"/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0" name="Picture 88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Pr="00141C1B" w:rsidRDefault="002315EF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141C1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way of resolving conflicts between requirements and design constraints.</w:t>
                  </w:r>
                </w:p>
              </w:tc>
            </w:tr>
            <w:bookmarkEnd w:id="0"/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84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3" name="Picture 8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achieving measurable objectives in design.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3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6" name="Picture 8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producing reusable code.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87" name="Picture 8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9" name="Picture 8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the term ‘measurable objectives’?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2" name="Picture 8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3" name="Picture 8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6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4" name="Picture 8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Aims of the system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that are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vague and difficult to assess.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5" name="Picture 8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6" name="Picture 8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7" name="Picture 8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86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8" name="Picture 8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Objectives that can be quantified and have a specific numeric target.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9" name="Picture 8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49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1" name="Picture 9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Strategic aims of 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organisation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that is getting a new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02" name="Picture 9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05" name="Picture 9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06" name="Picture 9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measurable objective?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7" name="Picture 9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9" name="Picture 9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reduce errors made by users by 50%.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0" name="Picture 9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1" name="Picture 9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9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2" name="Picture 9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cut response times by an average of 5 seconds.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4" name="Picture 9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15" name="Picture 9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3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6" name="Picture 9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process more invoices.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17" name="Picture 9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9" name="Picture 9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measurable objective?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2" name="Picture 9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3" name="Picture 9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24" name="Picture 92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70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5" name="Picture 9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To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despatch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all orders received before 11.00 am on the same day.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926" name="Picture 9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35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8" name="Picture 92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To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despatch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orders more quickly.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9" name="Picture 9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394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1" name="Picture 9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improve customer satisfaction.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32" name="Picture 9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4" name="Picture 9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5EF" w:rsidRDefault="002315EF"/>
    <w:sectPr w:rsidR="002315EF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15EF"/>
    <w:rsid w:val="00141C1B"/>
    <w:rsid w:val="002315EF"/>
    <w:rsid w:val="00412821"/>
    <w:rsid w:val="00AA2AB4"/>
    <w:rsid w:val="00B4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231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15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15E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1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15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15EF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15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2315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" Type="http://schemas.openxmlformats.org/officeDocument/2006/relationships/control" Target="activeX/activeX1.xml"/><Relationship Id="rId71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image" Target="media/image5.gif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image" Target="media/image3.gi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1</cp:lastModifiedBy>
  <cp:revision>3</cp:revision>
  <dcterms:created xsi:type="dcterms:W3CDTF">2013-07-20T04:26:00Z</dcterms:created>
  <dcterms:modified xsi:type="dcterms:W3CDTF">2018-12-23T10:05:00Z</dcterms:modified>
</cp:coreProperties>
</file>