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657" w:rsidRDefault="00DD4657">
      <w:pPr>
        <w:ind w:firstLine="0"/>
        <w:rPr>
          <w:sz w:val="28"/>
          <w:szCs w:val="28"/>
        </w:rPr>
      </w:pPr>
    </w:p>
    <w:tbl>
      <w:tblPr>
        <w:tblStyle w:val="aff6"/>
        <w:tblW w:w="90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95"/>
      </w:tblGrid>
      <w:tr w:rsidR="00DD4657">
        <w:trPr>
          <w:trHeight w:val="3650"/>
        </w:trPr>
        <w:tc>
          <w:tcPr>
            <w:tcW w:w="9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spacing w:before="240" w:after="240"/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КЫРГЫЗСКОЙ РЕСПУБЛИКИ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 xml:space="preserve">КЫРГЫЗСКИЙ ГОСУДАРСТВЕННЫЙ ТЕХНИЧЕСКИЙ УНИВЕРСИТЕТ 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им. И. РАЗЗАКОВА</w:t>
            </w:r>
          </w:p>
          <w:p w:rsidR="00DD4657" w:rsidRDefault="00D56B33">
            <w:pPr>
              <w:spacing w:before="240" w:after="240"/>
              <w:ind w:right="15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«Прикладная математика и информатика»</w:t>
            </w:r>
          </w:p>
          <w:p w:rsidR="00DD4657" w:rsidRDefault="00D56B33">
            <w:pPr>
              <w:spacing w:after="20"/>
              <w:ind w:left="5580" w:firstLine="0"/>
            </w:pPr>
            <w:r>
              <w:t>«УТВЕРЖДАЮ»</w:t>
            </w:r>
          </w:p>
          <w:p w:rsidR="00DD4657" w:rsidRDefault="00D56B33">
            <w:pPr>
              <w:spacing w:after="20"/>
              <w:ind w:left="5580" w:firstLine="0"/>
            </w:pPr>
            <w:r>
              <w:t>Декан ФИТ</w:t>
            </w:r>
          </w:p>
          <w:p w:rsidR="00DD4657" w:rsidRDefault="00D56B33">
            <w:pPr>
              <w:spacing w:after="20"/>
              <w:ind w:left="5580" w:firstLine="0"/>
            </w:pPr>
            <w:r>
              <w:t>д.ф.-м.н., проф. Кабаева Г. Дж. _______________________</w:t>
            </w:r>
          </w:p>
          <w:p w:rsidR="00DD4657" w:rsidRDefault="00D56B33">
            <w:pPr>
              <w:spacing w:after="20"/>
              <w:ind w:left="5580" w:firstLine="0"/>
            </w:pPr>
            <w:r>
              <w:t>«_____»_______________2022</w:t>
            </w:r>
          </w:p>
        </w:tc>
      </w:tr>
      <w:tr w:rsidR="00DD4657">
        <w:trPr>
          <w:trHeight w:val="1055"/>
        </w:trPr>
        <w:tc>
          <w:tcPr>
            <w:tcW w:w="90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spacing w:before="240" w:after="240"/>
              <w:ind w:firstLine="0"/>
              <w:jc w:val="center"/>
              <w:rPr>
                <w:b/>
              </w:rPr>
            </w:pPr>
          </w:p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УЧЕБНО - МЕТОДИЧЕСКИЙ КОМПЛЕКС</w:t>
            </w:r>
          </w:p>
          <w:p w:rsidR="00DD4657" w:rsidRDefault="00D56B33">
            <w:pPr>
              <w:spacing w:before="240" w:after="240"/>
              <w:ind w:firstLine="0"/>
              <w:jc w:val="center"/>
            </w:pPr>
            <w:r>
              <w:t>по дисциплине «Машинное обучение» для студентов направления: 510200 «Прикладная математика и информатика»</w:t>
            </w:r>
          </w:p>
        </w:tc>
      </w:tr>
    </w:tbl>
    <w:p w:rsidR="00DD4657" w:rsidRDefault="00DD4657">
      <w:pPr>
        <w:spacing w:before="240" w:after="240"/>
        <w:ind w:firstLine="0"/>
      </w:pPr>
    </w:p>
    <w:p w:rsidR="00DD4657" w:rsidRDefault="00DD4657">
      <w:pPr>
        <w:spacing w:before="240" w:after="240"/>
        <w:ind w:firstLine="0"/>
      </w:pPr>
    </w:p>
    <w:tbl>
      <w:tblPr>
        <w:tblStyle w:val="aff7"/>
        <w:tblW w:w="97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53"/>
        <w:gridCol w:w="4853"/>
      </w:tblGrid>
      <w:tr w:rsidR="00DD4657"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Направление: </w:t>
            </w:r>
          </w:p>
        </w:tc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510200 Прикладная математика и информатика</w:t>
            </w:r>
          </w:p>
        </w:tc>
      </w:tr>
      <w:tr w:rsidR="00DD4657"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Профиль: </w:t>
            </w:r>
          </w:p>
        </w:tc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Прикладная математика и информатика</w:t>
            </w:r>
          </w:p>
        </w:tc>
      </w:tr>
      <w:tr w:rsidR="00DD4657"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jc w:val="center"/>
              <w:rPr>
                <w:b/>
              </w:rPr>
            </w:pPr>
            <w:r>
              <w:rPr>
                <w:b/>
              </w:rPr>
              <w:t>Квалификация:</w:t>
            </w:r>
          </w:p>
        </w:tc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бакалавр</w:t>
            </w:r>
          </w:p>
        </w:tc>
      </w:tr>
      <w:tr w:rsidR="00DD4657"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jc w:val="center"/>
              <w:rPr>
                <w:b/>
              </w:rPr>
            </w:pPr>
            <w:r>
              <w:rPr>
                <w:b/>
              </w:rPr>
              <w:t>Форма обучения:</w:t>
            </w:r>
          </w:p>
        </w:tc>
        <w:tc>
          <w:tcPr>
            <w:tcW w:w="48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очная</w:t>
            </w:r>
          </w:p>
        </w:tc>
      </w:tr>
    </w:tbl>
    <w:p w:rsidR="00DD4657" w:rsidRDefault="00DD4657">
      <w:pPr>
        <w:spacing w:before="240" w:after="240"/>
        <w:ind w:firstLine="0"/>
      </w:pPr>
    </w:p>
    <w:p w:rsidR="00DD4657" w:rsidRDefault="00D56B33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56B33">
      <w:pPr>
        <w:jc w:val="center"/>
        <w:rPr>
          <w:sz w:val="26"/>
          <w:szCs w:val="26"/>
        </w:rPr>
      </w:pPr>
      <w:r>
        <w:rPr>
          <w:sz w:val="26"/>
          <w:szCs w:val="26"/>
        </w:rPr>
        <w:t>Бишкек 2022</w:t>
      </w: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56B33">
      <w:pPr>
        <w:shd w:val="clear" w:color="auto" w:fill="FFFFFF"/>
        <w:spacing w:before="240" w:after="24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согласования</w:t>
      </w:r>
    </w:p>
    <w:p w:rsidR="00DD4657" w:rsidRDefault="00D56B33">
      <w:pPr>
        <w:shd w:val="clear" w:color="auto" w:fill="FFFFFF"/>
        <w:spacing w:before="240" w:after="240"/>
        <w:ind w:firstLine="360"/>
        <w:rPr>
          <w:u w:val="single"/>
        </w:rPr>
      </w:pPr>
      <w:r>
        <w:t>Учебно-</w:t>
      </w:r>
      <w:proofErr w:type="spellStart"/>
      <w:r>
        <w:t>методическии</w:t>
      </w:r>
      <w:proofErr w:type="spellEnd"/>
      <w:r>
        <w:t xml:space="preserve">̆ комплекс по дисциплине «Машинное обучение» разработан в соответствии с требованиями ГОС ВПО по подготовки бакалавров и предназначен для студентов, обучающихся по направлению </w:t>
      </w:r>
      <w:r>
        <w:rPr>
          <w:u w:val="single"/>
        </w:rPr>
        <w:t>510200 Прикладная математика и информатика</w:t>
      </w:r>
      <w:r>
        <w:t xml:space="preserve"> профилю/программе </w:t>
      </w:r>
      <w:r>
        <w:rPr>
          <w:u w:val="single"/>
        </w:rPr>
        <w:t>Прикладная математика и информатика.</w:t>
      </w:r>
    </w:p>
    <w:p w:rsidR="00DD4657" w:rsidRDefault="00D56B33">
      <w:pPr>
        <w:shd w:val="clear" w:color="auto" w:fill="FFFFFF"/>
        <w:spacing w:before="240" w:after="240"/>
        <w:ind w:firstLine="0"/>
      </w:pPr>
      <w:r>
        <w:t xml:space="preserve">Автор/ы (составитель/и): Кадырова А.Т. </w:t>
      </w:r>
    </w:p>
    <w:tbl>
      <w:tblPr>
        <w:tblStyle w:val="aff8"/>
        <w:tblW w:w="97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1815"/>
        <w:gridCol w:w="3256"/>
      </w:tblGrid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Процесс рассмотрения и утверждения УМКД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№ протокола</w:t>
            </w: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Подписи (печати)</w:t>
            </w: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рассмотрен на заседании кафедры____________________ _____________________________ (наименование учебного подразделения)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протокол №____ </w:t>
            </w:r>
            <w:proofErr w:type="gramStart"/>
            <w:r>
              <w:t>от«</w:t>
            </w:r>
            <w:proofErr w:type="gramEnd"/>
            <w:r>
              <w:t>_____» __________ 20__ г.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Зав. </w:t>
            </w:r>
            <w:proofErr w:type="spellStart"/>
            <w:r>
              <w:t>профилирующеи</w:t>
            </w:r>
            <w:proofErr w:type="spellEnd"/>
            <w:r>
              <w:t>̆ кафедры: _____________________</w:t>
            </w:r>
          </w:p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(подпись) Ф.И.О._________________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*Учебно-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рассмотрен на заседании кафедры______________________________________________________ (наименование учебного подразделения)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Дата: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Зав. </w:t>
            </w:r>
            <w:proofErr w:type="spellStart"/>
            <w:r>
              <w:t>непрофилирующеи</w:t>
            </w:r>
            <w:proofErr w:type="spellEnd"/>
            <w:r>
              <w:t>̆ кафедры: _____________________</w:t>
            </w:r>
          </w:p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(подпись) Ф.И.О._________________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одобрен руководителем ООП по направлению____________________________________________ (наименование учебного подразделения)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протокол №____ </w:t>
            </w:r>
            <w:proofErr w:type="gramStart"/>
            <w:r>
              <w:t>от«</w:t>
            </w:r>
            <w:proofErr w:type="gramEnd"/>
            <w:r>
              <w:t>_____» __________ 20__ г.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Руководитель ООП: _____________________ (подпись) Ф.И.О._________________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согласован на заседании Учебно-</w:t>
            </w:r>
            <w:proofErr w:type="spellStart"/>
            <w:r>
              <w:t>методическои</w:t>
            </w:r>
            <w:proofErr w:type="spellEnd"/>
            <w:r>
              <w:t>̆ комиссии факультета/института ________________________________ (наименование учебного подразделения)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протокол №____ </w:t>
            </w:r>
            <w:proofErr w:type="gramStart"/>
            <w:r>
              <w:t>от«</w:t>
            </w:r>
            <w:proofErr w:type="gramEnd"/>
            <w:r>
              <w:t>_____» __________ 20__ г.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Председатель УМК: _________________ (подпись) Ф.И.О.__________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**Учебно-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согласован (или обсуждался/</w:t>
            </w:r>
            <w:proofErr w:type="gramStart"/>
            <w:r>
              <w:t>рецензирован)_</w:t>
            </w:r>
            <w:proofErr w:type="gramEnd"/>
            <w:r>
              <w:t>_____________________________ (указать наименование предприятия/ учреждения/организации)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Дата: согласования/ обсуждения/ рецензия</w:t>
            </w: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(должность)_________ ___________________ (подпись) Ф.И.О.___________</w:t>
            </w:r>
          </w:p>
        </w:tc>
      </w:tr>
    </w:tbl>
    <w:p w:rsidR="00DD4657" w:rsidRDefault="00D56B33">
      <w:pPr>
        <w:shd w:val="clear" w:color="auto" w:fill="FFFFFF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*УМК дисциплины </w:t>
      </w:r>
      <w:proofErr w:type="spellStart"/>
      <w:r>
        <w:rPr>
          <w:sz w:val="20"/>
          <w:szCs w:val="20"/>
        </w:rPr>
        <w:t>непрофилирующеи</w:t>
      </w:r>
      <w:proofErr w:type="spellEnd"/>
      <w:r>
        <w:rPr>
          <w:sz w:val="20"/>
          <w:szCs w:val="20"/>
        </w:rPr>
        <w:t xml:space="preserve">̆ кафедры обязательно согласовывается с </w:t>
      </w:r>
      <w:proofErr w:type="spellStart"/>
      <w:r>
        <w:rPr>
          <w:sz w:val="20"/>
          <w:szCs w:val="20"/>
        </w:rPr>
        <w:t>выпускающеи</w:t>
      </w:r>
      <w:proofErr w:type="spellEnd"/>
      <w:r>
        <w:rPr>
          <w:sz w:val="20"/>
          <w:szCs w:val="20"/>
        </w:rPr>
        <w:t xml:space="preserve">̆ </w:t>
      </w:r>
      <w:proofErr w:type="spellStart"/>
      <w:r>
        <w:rPr>
          <w:sz w:val="20"/>
          <w:szCs w:val="20"/>
        </w:rPr>
        <w:t>кафедрои</w:t>
      </w:r>
      <w:proofErr w:type="spellEnd"/>
      <w:r>
        <w:rPr>
          <w:sz w:val="20"/>
          <w:szCs w:val="20"/>
        </w:rPr>
        <w:t xml:space="preserve">̆, </w:t>
      </w:r>
      <w:proofErr w:type="spellStart"/>
      <w:r>
        <w:rPr>
          <w:sz w:val="20"/>
          <w:szCs w:val="20"/>
        </w:rPr>
        <w:t>реализующеи</w:t>
      </w:r>
      <w:proofErr w:type="spellEnd"/>
      <w:r>
        <w:rPr>
          <w:sz w:val="20"/>
          <w:szCs w:val="20"/>
        </w:rPr>
        <w:t>̆ соответствующее направление/специальность</w:t>
      </w:r>
    </w:p>
    <w:p w:rsidR="00DD4657" w:rsidRDefault="00D56B33">
      <w:pPr>
        <w:shd w:val="clear" w:color="auto" w:fill="FFFFFF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**УМК должен </w:t>
      </w:r>
      <w:proofErr w:type="spellStart"/>
      <w:r>
        <w:rPr>
          <w:sz w:val="20"/>
          <w:szCs w:val="20"/>
        </w:rPr>
        <w:t>пройти</w:t>
      </w:r>
      <w:proofErr w:type="spellEnd"/>
      <w:r>
        <w:rPr>
          <w:sz w:val="20"/>
          <w:szCs w:val="20"/>
        </w:rPr>
        <w:t xml:space="preserve"> согласование или обсуждение на соответствие требованиям заинтересованных сторон</w:t>
      </w:r>
    </w:p>
    <w:p w:rsidR="00DD4657" w:rsidRDefault="00D56B33">
      <w:pPr>
        <w:shd w:val="clear" w:color="auto" w:fill="FFFFFF"/>
        <w:ind w:firstLine="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отраслевои</w:t>
      </w:r>
      <w:proofErr w:type="spellEnd"/>
      <w:r>
        <w:rPr>
          <w:sz w:val="20"/>
          <w:szCs w:val="20"/>
        </w:rPr>
        <w:t>̆ совет, «</w:t>
      </w:r>
      <w:proofErr w:type="spellStart"/>
      <w:r>
        <w:rPr>
          <w:sz w:val="20"/>
          <w:szCs w:val="20"/>
        </w:rPr>
        <w:t>круглыи</w:t>
      </w:r>
      <w:proofErr w:type="spellEnd"/>
      <w:r>
        <w:rPr>
          <w:sz w:val="20"/>
          <w:szCs w:val="20"/>
        </w:rPr>
        <w:t>̆ стол», совещание, заседание кафедры/</w:t>
      </w:r>
      <w:proofErr w:type="spellStart"/>
      <w:r>
        <w:rPr>
          <w:sz w:val="20"/>
          <w:szCs w:val="20"/>
        </w:rPr>
        <w:t>методическии</w:t>
      </w:r>
      <w:proofErr w:type="spellEnd"/>
      <w:r>
        <w:rPr>
          <w:sz w:val="20"/>
          <w:szCs w:val="20"/>
        </w:rPr>
        <w:t>̆ совет с представителями производства, рецензирование (рецензия должна быть приложена) и др.)</w:t>
      </w: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56B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изменений и дополнений в УМКД</w:t>
      </w:r>
    </w:p>
    <w:p w:rsidR="00DD4657" w:rsidRDefault="00DD4657">
      <w:pPr>
        <w:jc w:val="center"/>
        <w:rPr>
          <w:b/>
          <w:sz w:val="28"/>
          <w:szCs w:val="28"/>
        </w:rPr>
      </w:pPr>
    </w:p>
    <w:tbl>
      <w:tblPr>
        <w:tblStyle w:val="aff9"/>
        <w:tblW w:w="9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95"/>
        <w:gridCol w:w="2565"/>
        <w:gridCol w:w="1455"/>
        <w:gridCol w:w="1485"/>
        <w:gridCol w:w="1935"/>
      </w:tblGrid>
      <w:tr w:rsidR="00DD4657">
        <w:trPr>
          <w:trHeight w:val="162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№ п/п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Номер и название раздела УМКД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Описание изменений/дополнений в</w:t>
            </w:r>
          </w:p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УМКД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Дата изменений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№ протокола заседания кафедры</w:t>
            </w: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Подписи преподавателя, зав. </w:t>
            </w:r>
            <w:proofErr w:type="spellStart"/>
            <w:r>
              <w:t>кафедрои</w:t>
            </w:r>
            <w:proofErr w:type="spellEnd"/>
            <w:r>
              <w:t>̆</w:t>
            </w: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sz w:val="28"/>
                <w:szCs w:val="28"/>
              </w:rPr>
            </w:pPr>
          </w:p>
        </w:tc>
      </w:tr>
    </w:tbl>
    <w:p w:rsidR="00DD4657" w:rsidRDefault="00DD4657">
      <w:pPr>
        <w:jc w:val="center"/>
        <w:rPr>
          <w:b/>
          <w:sz w:val="28"/>
          <w:szCs w:val="28"/>
        </w:rPr>
      </w:pPr>
    </w:p>
    <w:p w:rsidR="00DD4657" w:rsidRDefault="00D56B33">
      <w:pPr>
        <w:rPr>
          <w:sz w:val="28"/>
          <w:szCs w:val="28"/>
        </w:rPr>
      </w:pPr>
      <w:r>
        <w:br w:type="page"/>
      </w:r>
    </w:p>
    <w:p w:rsidR="00DD4657" w:rsidRDefault="00DD4657">
      <w:pPr>
        <w:ind w:firstLine="0"/>
        <w:rPr>
          <w:sz w:val="28"/>
          <w:szCs w:val="28"/>
        </w:rPr>
      </w:pPr>
    </w:p>
    <w:tbl>
      <w:tblPr>
        <w:tblStyle w:val="affa"/>
        <w:tblW w:w="90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95"/>
      </w:tblGrid>
      <w:tr w:rsidR="00DD4657">
        <w:trPr>
          <w:trHeight w:val="3650"/>
        </w:trPr>
        <w:tc>
          <w:tcPr>
            <w:tcW w:w="9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spacing w:before="240" w:after="240"/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КЫРГЫЗСКОЙ РЕСПУБЛИКИ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 xml:space="preserve">КЫРГЫЗСКИЙ ГОСУДАРСТВЕННЫЙ ТЕХНИЧЕСКИЙ УНИВЕРСИТЕТ 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им. И. РАЗЗАКОВА</w:t>
            </w:r>
          </w:p>
          <w:p w:rsidR="00DD4657" w:rsidRDefault="00D56B33">
            <w:pPr>
              <w:spacing w:before="240" w:after="240"/>
              <w:ind w:right="15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Кафедра «Прикладная математика и информатика»</w:t>
            </w:r>
          </w:p>
          <w:p w:rsidR="00DD4657" w:rsidRDefault="00D56B33">
            <w:pPr>
              <w:spacing w:after="20"/>
              <w:ind w:left="5580" w:firstLine="0"/>
            </w:pPr>
            <w:r>
              <w:t>«УТВЕРЖДАЮ»</w:t>
            </w:r>
          </w:p>
          <w:p w:rsidR="00DD4657" w:rsidRDefault="00D56B33">
            <w:pPr>
              <w:spacing w:after="20"/>
              <w:ind w:left="5580" w:firstLine="0"/>
            </w:pPr>
            <w:r>
              <w:t>Декан ФИТ</w:t>
            </w:r>
          </w:p>
          <w:p w:rsidR="00DD4657" w:rsidRDefault="00D56B33">
            <w:pPr>
              <w:spacing w:after="20"/>
              <w:ind w:left="5580" w:firstLine="0"/>
            </w:pPr>
            <w:r>
              <w:t>д.ф.-м.н., проф. Кабаева Г. Дж. _______________________</w:t>
            </w:r>
          </w:p>
          <w:p w:rsidR="00DD4657" w:rsidRDefault="00D56B33">
            <w:pPr>
              <w:spacing w:after="20"/>
              <w:ind w:left="5580" w:firstLine="0"/>
            </w:pPr>
            <w:r>
              <w:t>«_____»_______________2022</w:t>
            </w:r>
          </w:p>
        </w:tc>
      </w:tr>
      <w:tr w:rsidR="00DD4657">
        <w:trPr>
          <w:trHeight w:val="1055"/>
        </w:trPr>
        <w:tc>
          <w:tcPr>
            <w:tcW w:w="90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spacing w:before="240" w:after="240"/>
              <w:ind w:firstLine="0"/>
              <w:jc w:val="center"/>
              <w:rPr>
                <w:b/>
                <w:sz w:val="2"/>
                <w:szCs w:val="2"/>
              </w:rPr>
            </w:pPr>
          </w:p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УЧЕБНО - МЕТОДИЧЕСКИЙ КОМПЛЕКС</w:t>
            </w:r>
          </w:p>
          <w:p w:rsidR="00DD4657" w:rsidRDefault="00D56B33">
            <w:pPr>
              <w:spacing w:before="240" w:after="240"/>
              <w:ind w:firstLine="0"/>
              <w:jc w:val="center"/>
            </w:pPr>
            <w:r>
              <w:t>по дисциплине «Машинное обучение» для студентов направления: 510200 «Прикладная математика и информатика»</w:t>
            </w:r>
          </w:p>
        </w:tc>
      </w:tr>
    </w:tbl>
    <w:p w:rsidR="00DD4657" w:rsidRDefault="00DD4657">
      <w:pPr>
        <w:spacing w:before="240" w:after="240"/>
        <w:ind w:firstLine="0"/>
        <w:rPr>
          <w:sz w:val="2"/>
          <w:szCs w:val="2"/>
        </w:rPr>
      </w:pPr>
    </w:p>
    <w:tbl>
      <w:tblPr>
        <w:tblStyle w:val="affb"/>
        <w:tblW w:w="96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6450"/>
      </w:tblGrid>
      <w:tr w:rsidR="00DD465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rPr>
                <w:b/>
              </w:rPr>
            </w:pPr>
            <w:r>
              <w:rPr>
                <w:b/>
              </w:rPr>
              <w:t xml:space="preserve">Направление: 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510200 Прикладная математика и информатика</w:t>
            </w:r>
          </w:p>
        </w:tc>
      </w:tr>
      <w:tr w:rsidR="00DD465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rPr>
                <w:b/>
              </w:rPr>
            </w:pPr>
            <w:r>
              <w:rPr>
                <w:b/>
              </w:rPr>
              <w:t xml:space="preserve">Профиль: 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Прикладная математика и информатика</w:t>
            </w:r>
          </w:p>
        </w:tc>
      </w:tr>
      <w:tr w:rsidR="00DD465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rPr>
                <w:b/>
              </w:rPr>
            </w:pPr>
            <w:r>
              <w:rPr>
                <w:b/>
              </w:rPr>
              <w:t>Квалификация: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бакалавр</w:t>
            </w:r>
          </w:p>
        </w:tc>
      </w:tr>
      <w:tr w:rsidR="00DD465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rPr>
                <w:b/>
              </w:rPr>
            </w:pPr>
            <w:r>
              <w:rPr>
                <w:b/>
              </w:rPr>
              <w:t>Форма обучения: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очная</w:t>
            </w:r>
          </w:p>
        </w:tc>
      </w:tr>
      <w:tr w:rsidR="00DD4657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spacing w:after="20"/>
              <w:ind w:firstLine="0"/>
              <w:rPr>
                <w:b/>
              </w:rPr>
            </w:pPr>
            <w:r>
              <w:rPr>
                <w:b/>
              </w:rPr>
              <w:t>Семестр:</w:t>
            </w:r>
          </w:p>
        </w:tc>
        <w:tc>
          <w:tcPr>
            <w:tcW w:w="6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</w:tbl>
    <w:p w:rsidR="00DD4657" w:rsidRDefault="00DD4657">
      <w:pPr>
        <w:spacing w:before="240" w:after="240"/>
        <w:ind w:firstLine="0"/>
        <w:rPr>
          <w:sz w:val="2"/>
          <w:szCs w:val="2"/>
        </w:rPr>
      </w:pPr>
    </w:p>
    <w:tbl>
      <w:tblPr>
        <w:tblStyle w:val="affc"/>
        <w:tblW w:w="97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36"/>
        <w:gridCol w:w="3235"/>
        <w:gridCol w:w="3235"/>
      </w:tblGrid>
      <w:tr w:rsidR="00DD4657"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Всего кредитов: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В часах: 120</w:t>
            </w:r>
          </w:p>
        </w:tc>
      </w:tr>
      <w:tr w:rsidR="00DD4657"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Аудиторных, из них: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64</w:t>
            </w:r>
          </w:p>
        </w:tc>
      </w:tr>
      <w:tr w:rsidR="00DD4657"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  <w:tr w:rsidR="00DD4657"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Лабораторные/</w:t>
            </w:r>
          </w:p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Практические/</w:t>
            </w:r>
          </w:p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Семинарские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32</w:t>
            </w:r>
          </w:p>
        </w:tc>
      </w:tr>
      <w:tr w:rsidR="00DD4657"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СРС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56</w:t>
            </w:r>
          </w:p>
        </w:tc>
      </w:tr>
      <w:tr w:rsidR="00DD4657"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Форма отчетности</w:t>
            </w: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</w:p>
        </w:tc>
        <w:tc>
          <w:tcPr>
            <w:tcW w:w="3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FF0000"/>
              </w:rPr>
            </w:pPr>
            <w:r>
              <w:rPr>
                <w:color w:val="FF0000"/>
              </w:rPr>
              <w:t>Экзамен</w:t>
            </w:r>
          </w:p>
        </w:tc>
      </w:tr>
    </w:tbl>
    <w:p w:rsidR="00DD4657" w:rsidRDefault="00DD4657">
      <w:pPr>
        <w:spacing w:before="240" w:after="240"/>
        <w:ind w:firstLine="0"/>
      </w:pPr>
    </w:p>
    <w:p w:rsidR="00DD4657" w:rsidRDefault="00D56B33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</w:t>
      </w:r>
      <w:r>
        <w:rPr>
          <w:sz w:val="26"/>
          <w:szCs w:val="26"/>
        </w:rPr>
        <w:t>Бишкек 2022</w:t>
      </w:r>
      <w:r>
        <w:br w:type="page"/>
      </w:r>
    </w:p>
    <w:p w:rsidR="00DD4657" w:rsidRDefault="00D56B33">
      <w:pPr>
        <w:shd w:val="clear" w:color="auto" w:fill="FFFFFF"/>
        <w:spacing w:before="240" w:after="240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согласования</w:t>
      </w:r>
    </w:p>
    <w:p w:rsidR="00DD4657" w:rsidRDefault="00D56B33">
      <w:pPr>
        <w:shd w:val="clear" w:color="auto" w:fill="FFFFFF"/>
        <w:spacing w:before="240" w:after="240"/>
        <w:ind w:firstLine="360"/>
        <w:rPr>
          <w:u w:val="single"/>
        </w:rPr>
      </w:pPr>
      <w:r>
        <w:t>Учебно-</w:t>
      </w:r>
      <w:proofErr w:type="spellStart"/>
      <w:r>
        <w:t>методическии</w:t>
      </w:r>
      <w:proofErr w:type="spellEnd"/>
      <w:r>
        <w:t xml:space="preserve">̆ комплекс по дисциплине «Машинное обучение» разработан в соответствии с требованиями ГОС ВПО по подготовки бакалавров и предназначен для студентов, обучающихся по направлению </w:t>
      </w:r>
      <w:r>
        <w:rPr>
          <w:u w:val="single"/>
        </w:rPr>
        <w:t>510200 Прикладная математика и информатика</w:t>
      </w:r>
      <w:r>
        <w:t xml:space="preserve"> профилю/программе </w:t>
      </w:r>
      <w:r>
        <w:rPr>
          <w:u w:val="single"/>
        </w:rPr>
        <w:t>Прикладная математика и информатика.</w:t>
      </w:r>
    </w:p>
    <w:p w:rsidR="00DD4657" w:rsidRDefault="00D56B33">
      <w:pPr>
        <w:shd w:val="clear" w:color="auto" w:fill="FFFFFF"/>
        <w:spacing w:before="240" w:after="240"/>
        <w:ind w:firstLine="0"/>
      </w:pPr>
      <w:r>
        <w:t xml:space="preserve">Автор/ы (составитель/и): Кадырова А.Т. </w:t>
      </w:r>
    </w:p>
    <w:tbl>
      <w:tblPr>
        <w:tblStyle w:val="affd"/>
        <w:tblW w:w="97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1815"/>
        <w:gridCol w:w="3256"/>
      </w:tblGrid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Процесс рассмотрения и утверждения УМКД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№ протокола</w:t>
            </w: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Подписи (печати)</w:t>
            </w: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рассмотрен на заседании кафедры____________________ _____________________________ (наименование учебного подразделения)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 xml:space="preserve">протокол №____ </w:t>
            </w:r>
            <w:proofErr w:type="gramStart"/>
            <w:r>
              <w:t>от«</w:t>
            </w:r>
            <w:proofErr w:type="gramEnd"/>
            <w:r>
              <w:t>_____» __________ 20__ г.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 xml:space="preserve">Зав. </w:t>
            </w:r>
            <w:proofErr w:type="spellStart"/>
            <w:r>
              <w:t>профилирующеи</w:t>
            </w:r>
            <w:proofErr w:type="spellEnd"/>
            <w:r>
              <w:t>̆ кафедры: _____________________</w:t>
            </w:r>
          </w:p>
          <w:p w:rsidR="00DD4657" w:rsidRDefault="00D56B33">
            <w:pPr>
              <w:widowControl w:val="0"/>
              <w:ind w:firstLine="0"/>
              <w:jc w:val="center"/>
            </w:pPr>
            <w:r>
              <w:t>(подпись) Ф.И.О._________________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*Учебно-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рассмотрен на заседании кафедры______________________________________________________ (наименование учебного подразделения)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Дата: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 xml:space="preserve">Зав. </w:t>
            </w:r>
            <w:proofErr w:type="spellStart"/>
            <w:r>
              <w:t>непрофилирующеи</w:t>
            </w:r>
            <w:proofErr w:type="spellEnd"/>
            <w:r>
              <w:t>̆ кафедры: _____________________</w:t>
            </w:r>
          </w:p>
          <w:p w:rsidR="00DD4657" w:rsidRDefault="00D56B33">
            <w:pPr>
              <w:widowControl w:val="0"/>
              <w:ind w:firstLine="0"/>
              <w:jc w:val="center"/>
            </w:pPr>
            <w:r>
              <w:t>(подпись) Ф.И.О._________________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одобрен руководителем ООП по направлению____________________________________________ (наименование учебного подразделения)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 xml:space="preserve">протокол №____ </w:t>
            </w:r>
            <w:proofErr w:type="gramStart"/>
            <w:r>
              <w:t>от«</w:t>
            </w:r>
            <w:proofErr w:type="gramEnd"/>
            <w:r>
              <w:t>_____» __________ 20__ г.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Руководитель ООП: _____________________ (подпись) Ф.И.О._________________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согласован на заседании Учебно-</w:t>
            </w:r>
            <w:proofErr w:type="spellStart"/>
            <w:r>
              <w:t>методическои</w:t>
            </w:r>
            <w:proofErr w:type="spellEnd"/>
            <w:r>
              <w:t>̆ комиссии факультета/института ________________________________ (наименование учебного подразделения)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 xml:space="preserve">протокол №____ </w:t>
            </w:r>
            <w:proofErr w:type="gramStart"/>
            <w:r>
              <w:t>от«</w:t>
            </w:r>
            <w:proofErr w:type="gramEnd"/>
            <w:r>
              <w:t>_____» __________ 20__ г.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Председатель УМК: _________________ (подпись) Ф.И.О.__________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</w:tr>
      <w:tr w:rsidR="00DD465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**Учебно-</w:t>
            </w:r>
            <w:proofErr w:type="spellStart"/>
            <w:r>
              <w:t>методическии</w:t>
            </w:r>
            <w:proofErr w:type="spellEnd"/>
            <w:r>
              <w:t>̆ комплекс дисциплины согласован (или обсуждался/</w:t>
            </w:r>
            <w:proofErr w:type="gramStart"/>
            <w:r>
              <w:t>рецензирован)_</w:t>
            </w:r>
            <w:proofErr w:type="gramEnd"/>
            <w:r>
              <w:t>_____________________________ (указать наименование предприятия/ учреждения/организации)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Дата: согласования/ обсуждения/ рецензия</w:t>
            </w:r>
          </w:p>
        </w:tc>
        <w:tc>
          <w:tcPr>
            <w:tcW w:w="3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(должность)_________ ___________________ (подпись) Ф.И.О.___________</w:t>
            </w:r>
          </w:p>
        </w:tc>
      </w:tr>
    </w:tbl>
    <w:p w:rsidR="00DD4657" w:rsidRDefault="00D56B33">
      <w:pPr>
        <w:shd w:val="clear" w:color="auto" w:fill="FFFFFF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*УМК дисциплины </w:t>
      </w:r>
      <w:proofErr w:type="spellStart"/>
      <w:r>
        <w:rPr>
          <w:sz w:val="20"/>
          <w:szCs w:val="20"/>
        </w:rPr>
        <w:t>непрофилирующеи</w:t>
      </w:r>
      <w:proofErr w:type="spellEnd"/>
      <w:r>
        <w:rPr>
          <w:sz w:val="20"/>
          <w:szCs w:val="20"/>
        </w:rPr>
        <w:t xml:space="preserve">̆ кафедры обязательно согласовывается с </w:t>
      </w:r>
      <w:proofErr w:type="spellStart"/>
      <w:r>
        <w:rPr>
          <w:sz w:val="20"/>
          <w:szCs w:val="20"/>
        </w:rPr>
        <w:t>выпускающеи</w:t>
      </w:r>
      <w:proofErr w:type="spellEnd"/>
      <w:r>
        <w:rPr>
          <w:sz w:val="20"/>
          <w:szCs w:val="20"/>
        </w:rPr>
        <w:t xml:space="preserve">̆ </w:t>
      </w:r>
      <w:proofErr w:type="spellStart"/>
      <w:r>
        <w:rPr>
          <w:sz w:val="20"/>
          <w:szCs w:val="20"/>
        </w:rPr>
        <w:t>кафедрои</w:t>
      </w:r>
      <w:proofErr w:type="spellEnd"/>
      <w:r>
        <w:rPr>
          <w:sz w:val="20"/>
          <w:szCs w:val="20"/>
        </w:rPr>
        <w:t xml:space="preserve">̆, </w:t>
      </w:r>
      <w:proofErr w:type="spellStart"/>
      <w:r>
        <w:rPr>
          <w:sz w:val="20"/>
          <w:szCs w:val="20"/>
        </w:rPr>
        <w:t>реализующеи</w:t>
      </w:r>
      <w:proofErr w:type="spellEnd"/>
      <w:r>
        <w:rPr>
          <w:sz w:val="20"/>
          <w:szCs w:val="20"/>
        </w:rPr>
        <w:t>̆ соответствующее направление/специальность</w:t>
      </w:r>
    </w:p>
    <w:p w:rsidR="00DD4657" w:rsidRDefault="00D56B33">
      <w:pPr>
        <w:shd w:val="clear" w:color="auto" w:fill="FFFFFF"/>
        <w:ind w:firstLine="0"/>
        <w:rPr>
          <w:sz w:val="20"/>
          <w:szCs w:val="20"/>
        </w:rPr>
      </w:pPr>
      <w:r>
        <w:rPr>
          <w:sz w:val="20"/>
          <w:szCs w:val="20"/>
        </w:rPr>
        <w:t xml:space="preserve">**УМК должен </w:t>
      </w:r>
      <w:proofErr w:type="spellStart"/>
      <w:r>
        <w:rPr>
          <w:sz w:val="20"/>
          <w:szCs w:val="20"/>
        </w:rPr>
        <w:t>пройти</w:t>
      </w:r>
      <w:proofErr w:type="spellEnd"/>
      <w:r>
        <w:rPr>
          <w:sz w:val="20"/>
          <w:szCs w:val="20"/>
        </w:rPr>
        <w:t xml:space="preserve"> согласование или обсуждение на соответствие требованиям заинтересованных сторон</w:t>
      </w:r>
    </w:p>
    <w:p w:rsidR="00DD4657" w:rsidRDefault="00D56B33">
      <w:pPr>
        <w:shd w:val="clear" w:color="auto" w:fill="FFFFFF"/>
        <w:ind w:firstLine="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отраслевои</w:t>
      </w:r>
      <w:proofErr w:type="spellEnd"/>
      <w:r>
        <w:rPr>
          <w:sz w:val="20"/>
          <w:szCs w:val="20"/>
        </w:rPr>
        <w:t>̆ совет, «</w:t>
      </w:r>
      <w:proofErr w:type="spellStart"/>
      <w:r>
        <w:rPr>
          <w:sz w:val="20"/>
          <w:szCs w:val="20"/>
        </w:rPr>
        <w:t>круглыи</w:t>
      </w:r>
      <w:proofErr w:type="spellEnd"/>
      <w:r>
        <w:rPr>
          <w:sz w:val="20"/>
          <w:szCs w:val="20"/>
        </w:rPr>
        <w:t>̆ стол», совещание, заседание кафедры/</w:t>
      </w:r>
      <w:proofErr w:type="spellStart"/>
      <w:r>
        <w:rPr>
          <w:sz w:val="20"/>
          <w:szCs w:val="20"/>
        </w:rPr>
        <w:t>методическии</w:t>
      </w:r>
      <w:proofErr w:type="spellEnd"/>
      <w:r>
        <w:rPr>
          <w:sz w:val="20"/>
          <w:szCs w:val="20"/>
        </w:rPr>
        <w:t>̆ совет с представителями производства, рецензирование (рецензия должна быть приложена) и др.)</w:t>
      </w:r>
    </w:p>
    <w:p w:rsidR="00DD4657" w:rsidRDefault="00D56B33">
      <w:pPr>
        <w:jc w:val="center"/>
        <w:rPr>
          <w:sz w:val="26"/>
          <w:szCs w:val="26"/>
        </w:rPr>
      </w:pPr>
      <w:r>
        <w:br w:type="page"/>
      </w:r>
    </w:p>
    <w:p w:rsidR="00DD4657" w:rsidRDefault="00D56B3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 изменений и дополнений в РПД</w:t>
      </w:r>
    </w:p>
    <w:p w:rsidR="00DD4657" w:rsidRDefault="00DD4657">
      <w:pPr>
        <w:jc w:val="center"/>
        <w:rPr>
          <w:b/>
          <w:sz w:val="28"/>
          <w:szCs w:val="28"/>
        </w:rPr>
      </w:pPr>
    </w:p>
    <w:tbl>
      <w:tblPr>
        <w:tblStyle w:val="affe"/>
        <w:tblW w:w="9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95"/>
        <w:gridCol w:w="2565"/>
        <w:gridCol w:w="1455"/>
        <w:gridCol w:w="1485"/>
        <w:gridCol w:w="1935"/>
      </w:tblGrid>
      <w:tr w:rsidR="00DD4657">
        <w:trPr>
          <w:trHeight w:val="1620"/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№ п/п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Номер и название раздела РПД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Описание изменений/дополнений в</w:t>
            </w:r>
          </w:p>
          <w:p w:rsidR="00DD4657" w:rsidRDefault="00D56B33">
            <w:pPr>
              <w:widowControl w:val="0"/>
              <w:ind w:firstLine="0"/>
              <w:jc w:val="center"/>
            </w:pPr>
            <w:r>
              <w:t>РПД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Дата изменений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>№ протокола заседания кафедры</w:t>
            </w:r>
          </w:p>
          <w:p w:rsidR="00DD4657" w:rsidRDefault="00DD4657">
            <w:pPr>
              <w:widowControl w:val="0"/>
              <w:ind w:firstLine="0"/>
              <w:jc w:val="center"/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ind w:firstLine="0"/>
              <w:jc w:val="center"/>
            </w:pPr>
            <w:r>
              <w:t xml:space="preserve">Подписи преподавателя, зав. </w:t>
            </w:r>
            <w:proofErr w:type="spellStart"/>
            <w:r>
              <w:t>кафедрои</w:t>
            </w:r>
            <w:proofErr w:type="spellEnd"/>
            <w:r>
              <w:t>̆</w:t>
            </w: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  <w:tr w:rsidR="00DD4657">
        <w:trPr>
          <w:jc w:val="center"/>
        </w:trPr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ind w:firstLine="0"/>
              <w:rPr>
                <w:b/>
                <w:sz w:val="28"/>
                <w:szCs w:val="28"/>
              </w:rPr>
            </w:pPr>
          </w:p>
        </w:tc>
      </w:tr>
    </w:tbl>
    <w:p w:rsidR="00DD4657" w:rsidRDefault="00DD4657">
      <w:pPr>
        <w:jc w:val="center"/>
        <w:rPr>
          <w:sz w:val="26"/>
          <w:szCs w:val="26"/>
        </w:rPr>
      </w:pPr>
    </w:p>
    <w:p w:rsidR="00DD4657" w:rsidRDefault="00DD4657">
      <w:pPr>
        <w:ind w:firstLine="0"/>
        <w:rPr>
          <w:sz w:val="28"/>
          <w:szCs w:val="28"/>
        </w:rPr>
      </w:pPr>
    </w:p>
    <w:p w:rsidR="00DD4657" w:rsidRDefault="00DD4657">
      <w:pPr>
        <w:spacing w:before="240" w:after="240"/>
        <w:ind w:firstLine="0"/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tbl>
      <w:tblPr>
        <w:tblStyle w:val="afff"/>
        <w:tblW w:w="90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95"/>
      </w:tblGrid>
      <w:tr w:rsidR="00DD4657">
        <w:trPr>
          <w:trHeight w:val="3075"/>
        </w:trPr>
        <w:tc>
          <w:tcPr>
            <w:tcW w:w="9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КЫРГЫЗСКОЙ РЕСПУБЛИКИ</w:t>
            </w:r>
          </w:p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КЫРГЫЗСКИЙ ГОСУДАРСТВЕННЫЙ ТЕХНИЧЕСКИЙ УНИВЕРСИТЕТ им. И. РАЗЗАКОВА</w:t>
            </w:r>
          </w:p>
          <w:p w:rsidR="00DD4657" w:rsidRDefault="00D56B33">
            <w:pPr>
              <w:spacing w:before="240" w:after="240"/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Кафедра «Прикладная математика и информатика»</w:t>
            </w:r>
          </w:p>
        </w:tc>
      </w:tr>
      <w:tr w:rsidR="00DD4657">
        <w:trPr>
          <w:trHeight w:val="1055"/>
        </w:trPr>
        <w:tc>
          <w:tcPr>
            <w:tcW w:w="9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УЧЕБНО - МЕТОДИЧЕСКИЙ КОМПЛЕКС</w:t>
            </w:r>
          </w:p>
          <w:p w:rsidR="00DD4657" w:rsidRDefault="00D56B33">
            <w:pPr>
              <w:spacing w:before="240" w:after="240"/>
              <w:ind w:firstLine="0"/>
              <w:jc w:val="center"/>
            </w:pPr>
            <w:r>
              <w:t xml:space="preserve">по дисциплине ««Машинное обучение» для студентов направления: </w:t>
            </w:r>
          </w:p>
          <w:p w:rsidR="00DD4657" w:rsidRDefault="00D56B33">
            <w:pPr>
              <w:spacing w:before="240" w:after="240"/>
              <w:ind w:firstLine="0"/>
              <w:jc w:val="center"/>
            </w:pPr>
            <w:r>
              <w:t>510200 «Прикладная математика и информатика»</w:t>
            </w:r>
          </w:p>
          <w:p w:rsidR="00DD4657" w:rsidRDefault="00DD4657">
            <w:pPr>
              <w:spacing w:before="240" w:after="240"/>
              <w:ind w:firstLine="0"/>
              <w:jc w:val="center"/>
            </w:pPr>
          </w:p>
          <w:p w:rsidR="00DD4657" w:rsidRDefault="00DD4657">
            <w:pPr>
              <w:spacing w:before="240" w:after="240"/>
              <w:ind w:firstLine="0"/>
            </w:pPr>
          </w:p>
          <w:p w:rsidR="00DD4657" w:rsidRDefault="00DD4657">
            <w:pPr>
              <w:spacing w:before="240" w:after="240"/>
              <w:ind w:firstLine="0"/>
            </w:pPr>
          </w:p>
          <w:p w:rsidR="00DD4657" w:rsidRDefault="00DD4657">
            <w:pPr>
              <w:spacing w:before="240" w:after="240"/>
              <w:ind w:firstLine="0"/>
            </w:pPr>
          </w:p>
        </w:tc>
      </w:tr>
    </w:tbl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56B33">
      <w:pPr>
        <w:ind w:left="1350" w:firstLine="705"/>
        <w:rPr>
          <w:sz w:val="26"/>
          <w:szCs w:val="26"/>
        </w:rPr>
      </w:pPr>
      <w:r>
        <w:rPr>
          <w:sz w:val="26"/>
          <w:szCs w:val="26"/>
        </w:rPr>
        <w:t>Утвержден на заседании кафедры</w:t>
      </w:r>
    </w:p>
    <w:p w:rsidR="00DD4657" w:rsidRDefault="00D56B33">
      <w:pPr>
        <w:ind w:left="1350" w:firstLine="705"/>
        <w:rPr>
          <w:sz w:val="26"/>
          <w:szCs w:val="26"/>
        </w:rPr>
      </w:pPr>
      <w:r>
        <w:rPr>
          <w:sz w:val="26"/>
          <w:szCs w:val="26"/>
        </w:rPr>
        <w:t>протокол №____ от “___” __________________ 2022г.</w:t>
      </w:r>
    </w:p>
    <w:p w:rsidR="00DD4657" w:rsidRDefault="00DD4657">
      <w:pPr>
        <w:ind w:left="1350" w:firstLine="705"/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D4657">
      <w:pPr>
        <w:rPr>
          <w:sz w:val="26"/>
          <w:szCs w:val="26"/>
        </w:rPr>
      </w:pPr>
    </w:p>
    <w:p w:rsidR="00DD4657" w:rsidRDefault="00D56B33">
      <w:pPr>
        <w:jc w:val="center"/>
        <w:rPr>
          <w:sz w:val="26"/>
          <w:szCs w:val="26"/>
        </w:rPr>
      </w:pPr>
      <w:r>
        <w:rPr>
          <w:sz w:val="26"/>
          <w:szCs w:val="26"/>
        </w:rPr>
        <w:t>Бишкек - 2022</w:t>
      </w:r>
      <w:r>
        <w:br w:type="page"/>
      </w:r>
    </w:p>
    <w:p w:rsidR="00DD4657" w:rsidRDefault="00DD4657">
      <w:pPr>
        <w:ind w:firstLine="0"/>
        <w:rPr>
          <w:sz w:val="28"/>
          <w:szCs w:val="28"/>
        </w:rPr>
      </w:pPr>
    </w:p>
    <w:tbl>
      <w:tblPr>
        <w:tblStyle w:val="afff0"/>
        <w:tblW w:w="90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95"/>
      </w:tblGrid>
      <w:tr w:rsidR="00DD4657">
        <w:trPr>
          <w:trHeight w:val="3650"/>
        </w:trPr>
        <w:tc>
          <w:tcPr>
            <w:tcW w:w="9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spacing w:before="240" w:after="240"/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КЫРГЫЗСКОЙ РЕСПУБЛИКИ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 xml:space="preserve">КЫРГЫЗСКИЙ ГОСУДАРСТВЕННЫЙ ТЕХНИЧЕСКИЙ УНИВЕРСИТЕТ 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им. И. РАЗЗАКОВА</w:t>
            </w:r>
          </w:p>
          <w:p w:rsidR="00DD4657" w:rsidRDefault="00DD4657">
            <w:pPr>
              <w:spacing w:before="240" w:after="240"/>
              <w:ind w:right="150" w:firstLine="0"/>
              <w:jc w:val="center"/>
              <w:rPr>
                <w:sz w:val="28"/>
                <w:szCs w:val="28"/>
              </w:rPr>
            </w:pPr>
          </w:p>
          <w:p w:rsidR="00DD4657" w:rsidRDefault="00D56B33">
            <w:pPr>
              <w:spacing w:after="20"/>
              <w:ind w:left="5580" w:firstLine="0"/>
            </w:pPr>
            <w:r>
              <w:t>«УТВЕРЖДАЮ»</w:t>
            </w:r>
          </w:p>
          <w:p w:rsidR="00DD4657" w:rsidRDefault="00D56B33">
            <w:pPr>
              <w:spacing w:after="20"/>
              <w:ind w:left="5580" w:firstLine="0"/>
            </w:pPr>
            <w:r>
              <w:t>Декан ФИТ</w:t>
            </w:r>
          </w:p>
          <w:p w:rsidR="00DD4657" w:rsidRDefault="00D56B33">
            <w:pPr>
              <w:spacing w:after="20"/>
              <w:ind w:left="5580" w:firstLine="0"/>
            </w:pPr>
            <w:r>
              <w:t>д.ф.-м.н., проф. Кабаева Г. Дж. _______________________</w:t>
            </w:r>
          </w:p>
          <w:p w:rsidR="00DD4657" w:rsidRDefault="00D56B33">
            <w:pPr>
              <w:spacing w:after="20"/>
              <w:ind w:left="5580" w:firstLine="0"/>
            </w:pPr>
            <w:r>
              <w:t>«_____»_______________2022</w:t>
            </w:r>
          </w:p>
        </w:tc>
      </w:tr>
      <w:tr w:rsidR="00DD4657">
        <w:trPr>
          <w:trHeight w:val="1055"/>
        </w:trPr>
        <w:tc>
          <w:tcPr>
            <w:tcW w:w="90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spacing w:before="240" w:after="240"/>
              <w:ind w:firstLine="0"/>
              <w:jc w:val="center"/>
              <w:rPr>
                <w:b/>
              </w:rPr>
            </w:pPr>
          </w:p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УЧЕБНО - МЕТОДИЧЕСКИЙ КОМПЛЕКС</w:t>
            </w:r>
          </w:p>
          <w:p w:rsidR="00DD4657" w:rsidRDefault="00D56B33">
            <w:pPr>
              <w:spacing w:before="240" w:after="240"/>
              <w:ind w:firstLine="0"/>
              <w:jc w:val="center"/>
            </w:pPr>
            <w:r>
              <w:t>по дисциплине «Машинное обучение» для студентов направления: 510200 «Прикладная математика и информатика»</w:t>
            </w:r>
          </w:p>
        </w:tc>
      </w:tr>
    </w:tbl>
    <w:p w:rsidR="00DD4657" w:rsidRDefault="00DD4657">
      <w:pPr>
        <w:spacing w:before="240" w:after="240"/>
        <w:ind w:firstLine="0"/>
        <w:rPr>
          <w:sz w:val="26"/>
          <w:szCs w:val="26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56B33">
      <w:pPr>
        <w:shd w:val="clear" w:color="auto" w:fill="FFFFFF"/>
        <w:spacing w:before="240" w:after="240" w:line="276" w:lineRule="auto"/>
        <w:ind w:firstLine="0"/>
      </w:pPr>
      <w:r>
        <w:t>Учебно-</w:t>
      </w:r>
      <w:proofErr w:type="spellStart"/>
      <w:r>
        <w:t>методическии</w:t>
      </w:r>
      <w:proofErr w:type="spellEnd"/>
      <w:r>
        <w:t>̆ комплекс составлен на основе Государственного Образовательного Стандарта высшего профессионального образования КР по направлению 510200 «Прикладная математика и информатика»</w:t>
      </w: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56B33">
      <w:pPr>
        <w:ind w:firstLine="0"/>
      </w:pPr>
      <w:r>
        <w:t xml:space="preserve">Бишкек – </w:t>
      </w:r>
      <w:proofErr w:type="gramStart"/>
      <w:r>
        <w:t>2022  Рег.</w:t>
      </w:r>
      <w:proofErr w:type="gramEnd"/>
      <w:r>
        <w:t xml:space="preserve"> №          </w:t>
      </w:r>
      <w:proofErr w:type="spellStart"/>
      <w:r>
        <w:t>сп</w:t>
      </w:r>
      <w:proofErr w:type="spellEnd"/>
      <w:r>
        <w:t>/тех, ГОС</w:t>
      </w:r>
    </w:p>
    <w:p w:rsidR="00DD4657" w:rsidRDefault="00D56B33">
      <w:pPr>
        <w:ind w:firstLine="0"/>
      </w:pPr>
      <w:r>
        <w:t>Учебно-</w:t>
      </w:r>
      <w:proofErr w:type="spellStart"/>
      <w:r>
        <w:t>методическии</w:t>
      </w:r>
      <w:proofErr w:type="spellEnd"/>
      <w:r>
        <w:t>̆ комплекс разработан каф. «Прикладная математика и информатика»</w:t>
      </w:r>
    </w:p>
    <w:p w:rsidR="00DD4657" w:rsidRDefault="00D56B33">
      <w:pPr>
        <w:ind w:firstLine="0"/>
      </w:pPr>
      <w:r>
        <w:t>Разработал: преподаватель каф. ПМ. Кадырова А.Т.</w:t>
      </w:r>
    </w:p>
    <w:p w:rsidR="00DD4657" w:rsidRDefault="00D56B33">
      <w:pPr>
        <w:rPr>
          <w:sz w:val="28"/>
          <w:szCs w:val="28"/>
        </w:rPr>
      </w:pPr>
      <w:r>
        <w:br w:type="page"/>
      </w:r>
    </w:p>
    <w:p w:rsidR="00DD4657" w:rsidRDefault="00D56B33">
      <w:pPr>
        <w:spacing w:before="240" w:after="240"/>
        <w:ind w:firstLine="0"/>
        <w:jc w:val="center"/>
        <w:rPr>
          <w:b/>
        </w:rPr>
      </w:pPr>
      <w:r>
        <w:rPr>
          <w:b/>
        </w:rPr>
        <w:lastRenderedPageBreak/>
        <w:t>СОДЕРЖАНИЕ УМК</w:t>
      </w:r>
    </w:p>
    <w:p w:rsidR="00DD4657" w:rsidRDefault="00D56B33">
      <w:pPr>
        <w:spacing w:before="240" w:after="240"/>
        <w:ind w:firstLine="0"/>
        <w:jc w:val="right"/>
      </w:pPr>
      <w:proofErr w:type="spellStart"/>
      <w:r>
        <w:t>стр</w:t>
      </w:r>
      <w:proofErr w:type="spellEnd"/>
    </w:p>
    <w:p w:rsidR="00DD4657" w:rsidRDefault="00D56B33">
      <w:pPr>
        <w:spacing w:before="240" w:after="240"/>
        <w:ind w:firstLine="0"/>
      </w:pPr>
      <w:proofErr w:type="spellStart"/>
      <w:r>
        <w:t>Титульныи</w:t>
      </w:r>
      <w:proofErr w:type="spellEnd"/>
      <w:r>
        <w:t>̆ лист................................................................................................</w:t>
      </w:r>
      <w:r>
        <w:rPr>
          <w:lang w:val="en-US"/>
        </w:rPr>
        <w:t>.</w:t>
      </w:r>
      <w:r>
        <w:t xml:space="preserve">..................................1 </w:t>
      </w:r>
    </w:p>
    <w:p w:rsidR="00DD4657" w:rsidRDefault="00D56B33">
      <w:pPr>
        <w:spacing w:before="240" w:after="240"/>
        <w:ind w:firstLine="0"/>
      </w:pPr>
      <w:r>
        <w:t>Содержание учебно-методического комплекса................................................................................8</w:t>
      </w:r>
    </w:p>
    <w:p w:rsidR="00DD4657" w:rsidRDefault="00D56B33">
      <w:pPr>
        <w:spacing w:before="240" w:after="240"/>
        <w:ind w:firstLine="0"/>
      </w:pPr>
      <w:r>
        <w:t xml:space="preserve">Рабочая программа..............................................................................................................................9 </w:t>
      </w:r>
    </w:p>
    <w:p w:rsidR="00DD4657" w:rsidRDefault="00D56B33">
      <w:pPr>
        <w:spacing w:before="240" w:after="240"/>
        <w:ind w:firstLine="0"/>
      </w:pPr>
      <w:r>
        <w:t>1.  Цели и задачи дисциплины .........................................................................................................10</w:t>
      </w:r>
    </w:p>
    <w:p w:rsidR="00DD4657" w:rsidRDefault="00D56B33">
      <w:pPr>
        <w:spacing w:before="240" w:after="240"/>
        <w:ind w:firstLine="0"/>
      </w:pPr>
      <w:r>
        <w:t xml:space="preserve">2.  Структура дисциплины................................................................................................................11 </w:t>
      </w:r>
    </w:p>
    <w:p w:rsidR="00DD4657" w:rsidRDefault="00D56B33">
      <w:pPr>
        <w:spacing w:before="240" w:after="240"/>
        <w:ind w:firstLine="0"/>
      </w:pPr>
      <w:r>
        <w:t xml:space="preserve">2.1.  Содержание лекционных занятий............................................................................................11 </w:t>
      </w:r>
    </w:p>
    <w:p w:rsidR="00DD4657" w:rsidRDefault="00D56B33">
      <w:pPr>
        <w:spacing w:before="240" w:after="240"/>
        <w:ind w:firstLine="0"/>
      </w:pPr>
      <w:r>
        <w:t xml:space="preserve">2.2.  Перечень практических занятий..............................................................................................12 </w:t>
      </w:r>
    </w:p>
    <w:p w:rsidR="00DD4657" w:rsidRDefault="00D56B33">
      <w:pPr>
        <w:spacing w:before="240" w:after="240"/>
        <w:ind w:firstLine="0"/>
      </w:pPr>
      <w:r>
        <w:t xml:space="preserve">2.3.  Перечень разделов и тем для самостоятельной работы ........................................................12 </w:t>
      </w:r>
    </w:p>
    <w:p w:rsidR="00DD4657" w:rsidRDefault="00D56B33">
      <w:pPr>
        <w:spacing w:before="240" w:after="240"/>
        <w:ind w:firstLine="0"/>
      </w:pPr>
      <w:r>
        <w:t>2.4. Распределение баллов по модулям и видам учебных занятий...............................................13</w:t>
      </w:r>
    </w:p>
    <w:p w:rsidR="00DD4657" w:rsidRDefault="00D56B33">
      <w:pPr>
        <w:spacing w:before="240" w:after="240"/>
        <w:ind w:firstLine="0"/>
      </w:pPr>
      <w:r>
        <w:t>3. Перечень контрольных вопросов теоретического курса...........................................................14</w:t>
      </w:r>
    </w:p>
    <w:p w:rsidR="00DD4657" w:rsidRDefault="00D56B33">
      <w:pPr>
        <w:shd w:val="clear" w:color="auto" w:fill="FFFFFF"/>
        <w:spacing w:before="240" w:after="240"/>
        <w:ind w:firstLine="0"/>
      </w:pPr>
      <w:r>
        <w:t xml:space="preserve">4.  </w:t>
      </w:r>
      <w:proofErr w:type="spellStart"/>
      <w:r>
        <w:t>Учебно</w:t>
      </w:r>
      <w:proofErr w:type="spellEnd"/>
      <w:r>
        <w:t xml:space="preserve"> - методическая поддержка курса ..................................................................................15 </w:t>
      </w:r>
    </w:p>
    <w:p w:rsidR="00DD4657" w:rsidRDefault="00DD4657">
      <w:pPr>
        <w:shd w:val="clear" w:color="auto" w:fill="FFFFFF"/>
        <w:spacing w:before="240" w:after="240"/>
        <w:ind w:firstLine="0"/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D4657">
      <w:pPr>
        <w:rPr>
          <w:sz w:val="28"/>
          <w:szCs w:val="28"/>
        </w:rPr>
      </w:pPr>
    </w:p>
    <w:p w:rsidR="00DD4657" w:rsidRDefault="00D56B33">
      <w:pPr>
        <w:ind w:firstLine="0"/>
        <w:rPr>
          <w:sz w:val="28"/>
          <w:szCs w:val="28"/>
        </w:rPr>
      </w:pPr>
      <w:r>
        <w:br w:type="page"/>
      </w:r>
    </w:p>
    <w:p w:rsidR="00DD4657" w:rsidRDefault="00DD4657">
      <w:pPr>
        <w:ind w:firstLine="0"/>
        <w:rPr>
          <w:sz w:val="28"/>
          <w:szCs w:val="28"/>
        </w:rPr>
      </w:pPr>
    </w:p>
    <w:tbl>
      <w:tblPr>
        <w:tblStyle w:val="afff1"/>
        <w:tblW w:w="909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95"/>
      </w:tblGrid>
      <w:tr w:rsidR="00DD4657">
        <w:trPr>
          <w:trHeight w:val="3650"/>
        </w:trPr>
        <w:tc>
          <w:tcPr>
            <w:tcW w:w="90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spacing w:before="240" w:after="240"/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МИНИСТЕРСТВО ОБРАЗОВАНИЯ И НАУКИ КЫРГЫЗСКОЙ РЕСПУБЛИКИ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 xml:space="preserve">КЫРГЫЗСКИЙ ГОСУДАРСТВЕННЫЙ ТЕХНИЧЕСКИЙ УНИВЕРСИТЕТ </w:t>
            </w:r>
          </w:p>
          <w:p w:rsidR="00DD4657" w:rsidRDefault="00D56B33">
            <w:pPr>
              <w:ind w:right="150" w:firstLine="0"/>
              <w:jc w:val="center"/>
              <w:rPr>
                <w:b/>
              </w:rPr>
            </w:pPr>
            <w:r>
              <w:rPr>
                <w:b/>
              </w:rPr>
              <w:t>им. И. РАЗЗАКОВА</w:t>
            </w:r>
          </w:p>
          <w:p w:rsidR="00DD4657" w:rsidRDefault="00DD4657">
            <w:pPr>
              <w:ind w:right="150" w:firstLine="0"/>
              <w:jc w:val="center"/>
              <w:rPr>
                <w:b/>
                <w:sz w:val="18"/>
                <w:szCs w:val="18"/>
              </w:rPr>
            </w:pPr>
          </w:p>
          <w:p w:rsidR="00DD4657" w:rsidRDefault="00D56B33">
            <w:pPr>
              <w:spacing w:after="20"/>
              <w:ind w:left="5580" w:firstLine="0"/>
            </w:pPr>
            <w:r>
              <w:t>«УТВЕРЖДАЮ»</w:t>
            </w:r>
          </w:p>
          <w:p w:rsidR="00DD4657" w:rsidRDefault="00D56B33">
            <w:pPr>
              <w:spacing w:after="20"/>
              <w:ind w:left="5580" w:firstLine="0"/>
            </w:pPr>
            <w:r>
              <w:t>Декан ФИТ</w:t>
            </w:r>
          </w:p>
          <w:p w:rsidR="00DD4657" w:rsidRDefault="00D56B33">
            <w:pPr>
              <w:spacing w:after="20"/>
              <w:ind w:left="5580" w:firstLine="0"/>
            </w:pPr>
            <w:r>
              <w:t>д.ф.-м.н., проф. Кабаева Г. Дж. _______________________</w:t>
            </w:r>
          </w:p>
          <w:p w:rsidR="00DD4657" w:rsidRDefault="00D56B33">
            <w:pPr>
              <w:spacing w:after="20"/>
              <w:ind w:left="5580" w:firstLine="0"/>
            </w:pPr>
            <w:r>
              <w:t>«_____»_______________2022</w:t>
            </w:r>
          </w:p>
        </w:tc>
      </w:tr>
      <w:tr w:rsidR="00DD4657">
        <w:trPr>
          <w:trHeight w:val="1055"/>
        </w:trPr>
        <w:tc>
          <w:tcPr>
            <w:tcW w:w="909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spacing w:before="240" w:after="240"/>
              <w:ind w:firstLine="0"/>
              <w:rPr>
                <w:b/>
                <w:sz w:val="4"/>
                <w:szCs w:val="4"/>
              </w:rPr>
            </w:pPr>
          </w:p>
          <w:p w:rsidR="00DD4657" w:rsidRDefault="00D56B33">
            <w:pPr>
              <w:spacing w:before="240" w:after="24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Рабочая программа</w:t>
            </w:r>
          </w:p>
          <w:p w:rsidR="00DD4657" w:rsidRDefault="00D56B33">
            <w:pPr>
              <w:ind w:firstLine="0"/>
              <w:jc w:val="center"/>
            </w:pPr>
            <w:r>
              <w:t xml:space="preserve">по дисциплине «Машинное обучение» </w:t>
            </w:r>
          </w:p>
          <w:p w:rsidR="00DD4657" w:rsidRDefault="00D56B33">
            <w:pPr>
              <w:ind w:firstLine="0"/>
              <w:jc w:val="center"/>
            </w:pPr>
            <w:r>
              <w:t>для студентов направления: 510200 «Прикладная математика и информатика»</w:t>
            </w:r>
          </w:p>
        </w:tc>
      </w:tr>
    </w:tbl>
    <w:p w:rsidR="00DD4657" w:rsidRDefault="00DD4657"/>
    <w:p w:rsidR="00DD4657" w:rsidRDefault="00D56B33">
      <w:pPr>
        <w:jc w:val="center"/>
      </w:pPr>
      <w:r>
        <w:t>Дневной формы обучения</w:t>
      </w:r>
    </w:p>
    <w:p w:rsidR="00DD4657" w:rsidRDefault="00DD4657">
      <w:pPr>
        <w:jc w:val="center"/>
      </w:pPr>
    </w:p>
    <w:p w:rsidR="00DD4657" w:rsidRDefault="00D56B33">
      <w:r>
        <w:t>Факультет                                                                        ФИТ</w:t>
      </w:r>
    </w:p>
    <w:p w:rsidR="00DD4657" w:rsidRDefault="00D56B33">
      <w:r>
        <w:t>Кафедра                                                               Прикладная математика</w:t>
      </w:r>
    </w:p>
    <w:p w:rsidR="00DD4657" w:rsidRDefault="00D56B33">
      <w:pPr>
        <w:rPr>
          <w:color w:val="FF0000"/>
        </w:rPr>
      </w:pPr>
      <w:r>
        <w:t xml:space="preserve">Курс                                                                                    </w:t>
      </w:r>
      <w:r>
        <w:rPr>
          <w:color w:val="FF0000"/>
        </w:rPr>
        <w:t>2</w:t>
      </w:r>
    </w:p>
    <w:p w:rsidR="00DD4657" w:rsidRDefault="00D56B33">
      <w:pPr>
        <w:rPr>
          <w:color w:val="FF0000"/>
        </w:rPr>
      </w:pPr>
      <w:r>
        <w:rPr>
          <w:color w:val="FF0000"/>
        </w:rPr>
        <w:t>Семестр                                                                              4</w:t>
      </w:r>
    </w:p>
    <w:p w:rsidR="00DD4657" w:rsidRDefault="00D56B33">
      <w:pPr>
        <w:rPr>
          <w:color w:val="FF0000"/>
        </w:rPr>
      </w:pPr>
      <w:r>
        <w:rPr>
          <w:color w:val="FF0000"/>
        </w:rPr>
        <w:t xml:space="preserve">Зачет (семестр)                                                               </w:t>
      </w:r>
    </w:p>
    <w:p w:rsidR="00DD4657" w:rsidRDefault="00D56B33">
      <w:pPr>
        <w:rPr>
          <w:color w:val="FF0000"/>
        </w:rPr>
      </w:pPr>
      <w:r>
        <w:rPr>
          <w:color w:val="FF0000"/>
        </w:rPr>
        <w:t>Экзамен (</w:t>
      </w:r>
      <w:proofErr w:type="gramStart"/>
      <w:r>
        <w:rPr>
          <w:color w:val="FF0000"/>
        </w:rPr>
        <w:t xml:space="preserve">семестр)   </w:t>
      </w:r>
      <w:proofErr w:type="gramEnd"/>
      <w:r>
        <w:rPr>
          <w:color w:val="FF0000"/>
        </w:rPr>
        <w:t xml:space="preserve">                                                          5</w:t>
      </w:r>
    </w:p>
    <w:p w:rsidR="00DD4657" w:rsidRDefault="00D56B33">
      <w:pPr>
        <w:rPr>
          <w:color w:val="FF0000"/>
        </w:rPr>
      </w:pPr>
      <w:r>
        <w:rPr>
          <w:color w:val="FF0000"/>
        </w:rPr>
        <w:t>Кол-во кредитов                                                                5</w:t>
      </w:r>
    </w:p>
    <w:p w:rsidR="00DD4657" w:rsidRDefault="00D56B33">
      <w:pPr>
        <w:rPr>
          <w:color w:val="FF0000"/>
        </w:rPr>
      </w:pPr>
      <w:r>
        <w:rPr>
          <w:color w:val="FF0000"/>
        </w:rPr>
        <w:t>Всего часов по учебному плану                                      120</w:t>
      </w:r>
    </w:p>
    <w:p w:rsidR="00DD4657" w:rsidRDefault="00D56B33">
      <w:pPr>
        <w:rPr>
          <w:color w:val="FF0000"/>
        </w:rPr>
      </w:pPr>
      <w:r>
        <w:rPr>
          <w:color w:val="FF0000"/>
        </w:rPr>
        <w:t xml:space="preserve">Из них:                                                                                   </w:t>
      </w:r>
    </w:p>
    <w:p w:rsidR="00DD4657" w:rsidRDefault="00D56B33">
      <w:pPr>
        <w:rPr>
          <w:color w:val="FF0000"/>
        </w:rPr>
      </w:pPr>
      <w:r>
        <w:rPr>
          <w:color w:val="FF0000"/>
        </w:rPr>
        <w:t>- лекции                                                                              32</w:t>
      </w:r>
    </w:p>
    <w:p w:rsidR="00DD4657" w:rsidRDefault="00D56B33">
      <w:pPr>
        <w:rPr>
          <w:color w:val="FF0000"/>
        </w:rPr>
      </w:pPr>
      <w:r>
        <w:rPr>
          <w:color w:val="FF0000"/>
        </w:rPr>
        <w:t xml:space="preserve">- практические задания                                                     32      </w:t>
      </w:r>
    </w:p>
    <w:p w:rsidR="00DD4657" w:rsidRDefault="00D56B33">
      <w:pPr>
        <w:rPr>
          <w:color w:val="FF0000"/>
        </w:rPr>
      </w:pPr>
      <w:r>
        <w:rPr>
          <w:color w:val="FF0000"/>
        </w:rPr>
        <w:t>- самостоятельная работа                                                  56</w:t>
      </w:r>
    </w:p>
    <w:p w:rsidR="00DD4657" w:rsidRDefault="00DD4657"/>
    <w:p w:rsidR="00DD4657" w:rsidRDefault="00DD4657"/>
    <w:p w:rsidR="00DD4657" w:rsidRDefault="00D56B33">
      <w:pPr>
        <w:spacing w:before="240" w:after="240"/>
        <w:ind w:firstLine="0"/>
      </w:pPr>
      <w:r>
        <w:t>Рабочая программа разработана в соответствии с государственным образовательным стандартом высшего профессионального образования КР по направлению 510200 «Прикладная математика и информатика».</w:t>
      </w:r>
    </w:p>
    <w:p w:rsidR="00DD4657" w:rsidRDefault="00D56B33">
      <w:pPr>
        <w:spacing w:before="240" w:after="240"/>
        <w:ind w:firstLine="0"/>
      </w:pPr>
      <w:r>
        <w:t>Рабочая программа разработана преподавателем Кадырова А.Т.</w:t>
      </w:r>
    </w:p>
    <w:p w:rsidR="00DD4657" w:rsidRDefault="00D56B33">
      <w:pPr>
        <w:spacing w:before="240" w:after="240"/>
        <w:ind w:firstLine="0"/>
      </w:pPr>
      <w:r>
        <w:t>Рассмотрена и утверждена на заседании кафедры «Прикладная математика и информатика»</w:t>
      </w:r>
    </w:p>
    <w:p w:rsidR="00DD4657" w:rsidRDefault="00D56B33">
      <w:pPr>
        <w:spacing w:before="240" w:after="240"/>
        <w:ind w:firstLine="0"/>
        <w:rPr>
          <w:sz w:val="16"/>
          <w:szCs w:val="16"/>
        </w:rPr>
      </w:pPr>
      <w:r>
        <w:t>Протокол №___ от «_</w:t>
      </w:r>
      <w:proofErr w:type="gramStart"/>
      <w:r>
        <w:t>_»_</w:t>
      </w:r>
      <w:proofErr w:type="gramEnd"/>
      <w:r>
        <w:t xml:space="preserve">_________ 202_г.___________________________ </w:t>
      </w:r>
      <w:r>
        <w:rPr>
          <w:sz w:val="16"/>
          <w:szCs w:val="16"/>
        </w:rPr>
        <w:t>(подпись зав каф.)</w:t>
      </w:r>
    </w:p>
    <w:p w:rsidR="00DD4657" w:rsidRDefault="00D56B33">
      <w:pPr>
        <w:spacing w:before="240" w:after="240"/>
        <w:ind w:firstLine="0"/>
      </w:pPr>
      <w:r>
        <w:t>Одобрено учебно-</w:t>
      </w:r>
      <w:proofErr w:type="spellStart"/>
      <w:r>
        <w:t>методическои</w:t>
      </w:r>
      <w:proofErr w:type="spellEnd"/>
      <w:r>
        <w:t xml:space="preserve">̆ </w:t>
      </w:r>
      <w:proofErr w:type="spellStart"/>
      <w:r>
        <w:t>комиссиеи</w:t>
      </w:r>
      <w:proofErr w:type="spellEnd"/>
      <w:r>
        <w:t>̆ ФИТ</w:t>
      </w:r>
    </w:p>
    <w:p w:rsidR="00DD4657" w:rsidRDefault="00D56B33">
      <w:pPr>
        <w:spacing w:before="240" w:after="240"/>
        <w:ind w:firstLine="0"/>
        <w:rPr>
          <w:sz w:val="16"/>
          <w:szCs w:val="16"/>
        </w:rPr>
      </w:pPr>
      <w:r>
        <w:t xml:space="preserve">Протокол №o__ от «___» ________ 202_ г. __________________________ </w:t>
      </w:r>
      <w:r>
        <w:rPr>
          <w:sz w:val="16"/>
          <w:szCs w:val="16"/>
        </w:rPr>
        <w:t>(подпись пред. УМК)</w:t>
      </w:r>
    </w:p>
    <w:p w:rsidR="00DD4657" w:rsidRDefault="00D56B33">
      <w:r>
        <w:br w:type="page"/>
      </w:r>
    </w:p>
    <w:p w:rsidR="00DD4657" w:rsidRDefault="00D56B33">
      <w:pPr>
        <w:rPr>
          <w:b/>
        </w:rPr>
      </w:pPr>
      <w:r>
        <w:rPr>
          <w:b/>
        </w:rPr>
        <w:lastRenderedPageBreak/>
        <w:t>ВЫПИСКА ИЗ ГОСУДАРСТВЕННОГО ОБРАЗОВАТЕЛЬНОГО СТАНДАРТА</w:t>
      </w:r>
    </w:p>
    <w:p w:rsidR="00DD4657" w:rsidRDefault="00DD4657"/>
    <w:tbl>
      <w:tblPr>
        <w:tblStyle w:val="afff2"/>
        <w:tblW w:w="96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5460"/>
        <w:gridCol w:w="2295"/>
      </w:tblGrid>
      <w:tr w:rsidR="00DD465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Код дисциплины</w:t>
            </w: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Наименование дисциплин и их основные разделы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Всего часов</w:t>
            </w:r>
          </w:p>
        </w:tc>
      </w:tr>
      <w:tr w:rsidR="00DD465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ind w:firstLine="0"/>
            </w:pPr>
            <w:r>
              <w:t>Машинное обучение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120</w:t>
            </w:r>
          </w:p>
        </w:tc>
      </w:tr>
      <w:tr w:rsidR="00DD4657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  <w:tc>
          <w:tcPr>
            <w:tcW w:w="5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</w:tbl>
    <w:p w:rsidR="00DD4657" w:rsidRDefault="00DD4657"/>
    <w:p w:rsidR="00DD4657" w:rsidRDefault="00D56B33">
      <w:pPr>
        <w:spacing w:before="240" w:after="240"/>
        <w:ind w:firstLine="0"/>
        <w:jc w:val="center"/>
        <w:rPr>
          <w:b/>
        </w:rPr>
      </w:pPr>
      <w:r>
        <w:rPr>
          <w:b/>
        </w:rPr>
        <w:t>1. Цели и задачи дисциплины</w:t>
      </w:r>
    </w:p>
    <w:p w:rsidR="00DD4657" w:rsidRDefault="00D56B33">
      <w:pPr>
        <w:spacing w:before="240" w:after="240"/>
        <w:ind w:firstLine="0"/>
        <w:rPr>
          <w:b/>
        </w:rPr>
      </w:pPr>
      <w:r>
        <w:rPr>
          <w:b/>
        </w:rPr>
        <w:t>1.1. Цель дисциплины</w:t>
      </w:r>
    </w:p>
    <w:p w:rsidR="00DD4657" w:rsidRDefault="00D56B33">
      <w:pPr>
        <w:spacing w:before="240" w:after="240"/>
        <w:ind w:firstLine="0"/>
      </w:pPr>
      <w:r>
        <w:t xml:space="preserve">состоит в формировании у обучающихся знаний основ машинного обучения, его видов и особенностей его применения, кластеризации, машин опорных векторов, </w:t>
      </w:r>
      <w:proofErr w:type="spellStart"/>
      <w:r>
        <w:t>нейросетевых</w:t>
      </w:r>
      <w:proofErr w:type="spellEnd"/>
      <w:r>
        <w:t xml:space="preserve"> технологий. Основы данных знаний понадобятся для решения математических и чисто прикладных задач из различных областей человеческой деятельности. </w:t>
      </w:r>
    </w:p>
    <w:p w:rsidR="00DD4657" w:rsidRDefault="00D56B33">
      <w:pPr>
        <w:spacing w:before="240" w:after="240"/>
        <w:ind w:firstLine="0"/>
        <w:rPr>
          <w:b/>
        </w:rPr>
      </w:pPr>
      <w:r>
        <w:rPr>
          <w:b/>
        </w:rPr>
        <w:t>1.2. Основные задачи дисциплины.</w:t>
      </w:r>
    </w:p>
    <w:p w:rsidR="00DD4657" w:rsidRDefault="00D56B33">
      <w:pPr>
        <w:spacing w:before="240" w:after="240"/>
        <w:ind w:firstLine="0"/>
      </w:pPr>
      <w:r>
        <w:t>В результате изучения дисциплины студент должен:</w:t>
      </w:r>
    </w:p>
    <w:p w:rsidR="00DD4657" w:rsidRDefault="00D56B33">
      <w:pPr>
        <w:numPr>
          <w:ilvl w:val="0"/>
          <w:numId w:val="3"/>
        </w:numPr>
        <w:spacing w:before="240"/>
        <w:ind w:left="900" w:hanging="450"/>
      </w:pPr>
      <w:r>
        <w:t>получить знания основных метрик качества бинарной классификации и вариантов тонкой настройки алгоритмов классификации;</w:t>
      </w:r>
    </w:p>
    <w:p w:rsidR="00DD4657" w:rsidRDefault="00D56B33">
      <w:pPr>
        <w:numPr>
          <w:ilvl w:val="0"/>
          <w:numId w:val="3"/>
        </w:numPr>
        <w:ind w:left="900" w:hanging="450"/>
      </w:pPr>
      <w:r>
        <w:t>получить навыки предобработки данных, необходимых для качественной настройки моделей машинного обучения;</w:t>
      </w:r>
    </w:p>
    <w:p w:rsidR="00DD4657" w:rsidRDefault="00D56B33">
      <w:pPr>
        <w:numPr>
          <w:ilvl w:val="0"/>
          <w:numId w:val="3"/>
        </w:numPr>
        <w:ind w:left="900" w:hanging="450"/>
      </w:pPr>
      <w:r>
        <w:t>получить знания критериев применимости основных используемых в современном машинном обучении функций ошибок (функций потерь);</w:t>
      </w:r>
    </w:p>
    <w:p w:rsidR="00DD4657" w:rsidRDefault="00D56B33">
      <w:pPr>
        <w:numPr>
          <w:ilvl w:val="0"/>
          <w:numId w:val="3"/>
        </w:numPr>
        <w:ind w:left="900" w:hanging="450"/>
      </w:pPr>
      <w:r>
        <w:t>получить навыки реализации классических алгоритмов кластеризации k-</w:t>
      </w:r>
      <w:proofErr w:type="spellStart"/>
      <w:r>
        <w:t>means</w:t>
      </w:r>
      <w:proofErr w:type="spellEnd"/>
      <w:r>
        <w:t xml:space="preserve"> и иерархической кластеризации;</w:t>
      </w:r>
    </w:p>
    <w:p w:rsidR="00DD4657" w:rsidRDefault="00D56B33">
      <w:pPr>
        <w:numPr>
          <w:ilvl w:val="0"/>
          <w:numId w:val="3"/>
        </w:numPr>
        <w:spacing w:after="240"/>
        <w:ind w:left="900" w:hanging="450"/>
      </w:pPr>
      <w:r>
        <w:t>получить навыки реализации базовых методов обработки естественного языка, включая предобработку текста, формирование «мешка слов» («</w:t>
      </w:r>
      <w:proofErr w:type="spellStart"/>
      <w:r>
        <w:t>bag-of-words</w:t>
      </w:r>
      <w:proofErr w:type="spellEnd"/>
      <w:r>
        <w:t>»), выделение стоп-слов и наиболее важных слов в документе, создание тематических моделей</w:t>
      </w:r>
    </w:p>
    <w:p w:rsidR="00DD4657" w:rsidRDefault="00DD4657">
      <w:pPr>
        <w:spacing w:before="240" w:after="240"/>
        <w:ind w:left="1440" w:firstLine="0"/>
      </w:pPr>
    </w:p>
    <w:p w:rsidR="00DD4657" w:rsidRDefault="00D56B33">
      <w:pPr>
        <w:spacing w:before="240" w:after="240"/>
        <w:ind w:firstLine="0"/>
        <w:rPr>
          <w:b/>
        </w:rPr>
      </w:pPr>
      <w:r>
        <w:rPr>
          <w:b/>
        </w:rPr>
        <w:t xml:space="preserve">1.3 </w:t>
      </w:r>
      <w:proofErr w:type="spellStart"/>
      <w:r>
        <w:rPr>
          <w:b/>
        </w:rPr>
        <w:t>Пререквизитами</w:t>
      </w:r>
      <w:proofErr w:type="spellEnd"/>
      <w:r>
        <w:rPr>
          <w:b/>
        </w:rPr>
        <w:t xml:space="preserve"> для изучения </w:t>
      </w:r>
      <w:proofErr w:type="spellStart"/>
      <w:r>
        <w:rPr>
          <w:b/>
        </w:rPr>
        <w:t>даннои</w:t>
      </w:r>
      <w:proofErr w:type="spellEnd"/>
      <w:r>
        <w:rPr>
          <w:b/>
        </w:rPr>
        <w:t>̆ дисциплины является</w:t>
      </w:r>
    </w:p>
    <w:p w:rsidR="00DD4657" w:rsidRDefault="00D56B33">
      <w:pPr>
        <w:numPr>
          <w:ilvl w:val="0"/>
          <w:numId w:val="4"/>
        </w:numPr>
        <w:spacing w:before="240"/>
        <w:ind w:left="990" w:hanging="540"/>
      </w:pPr>
      <w:r>
        <w:t>«Линейная алгебра»;</w:t>
      </w:r>
    </w:p>
    <w:p w:rsidR="00DD4657" w:rsidRDefault="00D56B33">
      <w:pPr>
        <w:numPr>
          <w:ilvl w:val="0"/>
          <w:numId w:val="4"/>
        </w:numPr>
        <w:ind w:left="990" w:hanging="540"/>
      </w:pPr>
      <w:r>
        <w:t>«Введение в специальность»;</w:t>
      </w:r>
    </w:p>
    <w:p w:rsidR="00DD4657" w:rsidRDefault="00D56B33">
      <w:pPr>
        <w:numPr>
          <w:ilvl w:val="0"/>
          <w:numId w:val="4"/>
        </w:numPr>
        <w:spacing w:after="240"/>
        <w:ind w:left="990" w:hanging="540"/>
      </w:pPr>
      <w:r>
        <w:t>«Информатика»;</w:t>
      </w:r>
    </w:p>
    <w:p w:rsidR="00DD4657" w:rsidRDefault="00DD4657">
      <w:pPr>
        <w:spacing w:after="240"/>
        <w:ind w:firstLine="0"/>
      </w:pPr>
    </w:p>
    <w:p w:rsidR="00DD4657" w:rsidRDefault="00DD4657"/>
    <w:p w:rsidR="00DD4657" w:rsidRDefault="00D56B33">
      <w:pPr>
        <w:jc w:val="center"/>
        <w:rPr>
          <w:b/>
        </w:rPr>
      </w:pPr>
      <w:r>
        <w:br w:type="page"/>
      </w:r>
      <w:r>
        <w:rPr>
          <w:b/>
        </w:rPr>
        <w:lastRenderedPageBreak/>
        <w:t xml:space="preserve">2. Структура дисциплины </w:t>
      </w:r>
    </w:p>
    <w:p w:rsidR="00DD4657" w:rsidRDefault="00DD4657"/>
    <w:p w:rsidR="00DD4657" w:rsidRDefault="00D56B33" w:rsidP="00D56B33">
      <w:pPr>
        <w:jc w:val="right"/>
        <w:rPr>
          <w:b/>
        </w:rPr>
      </w:pPr>
      <w:r>
        <w:rPr>
          <w:b/>
        </w:rPr>
        <w:t>2.1.</w:t>
      </w:r>
      <w:r>
        <w:rPr>
          <w:b/>
          <w:lang w:val="en-US"/>
        </w:rPr>
        <w:t xml:space="preserve"> </w:t>
      </w:r>
      <w:r>
        <w:rPr>
          <w:b/>
        </w:rPr>
        <w:t xml:space="preserve">Содержание лекционных занятий    </w:t>
      </w:r>
      <w:r>
        <w:rPr>
          <w:b/>
          <w:lang w:val="en-US"/>
        </w:rPr>
        <w:t xml:space="preserve">           </w:t>
      </w:r>
      <w:r>
        <w:rPr>
          <w:b/>
        </w:rPr>
        <w:t xml:space="preserve">                  32 ч.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2.1.1. </w:t>
      </w:r>
      <w:r>
        <w:t xml:space="preserve">Машинное обучение                                                                              </w:t>
      </w:r>
      <w:r w:rsidR="000B434E">
        <w:t xml:space="preserve">              </w:t>
      </w:r>
      <w:r>
        <w:t xml:space="preserve">                  2 ч.</w:t>
      </w:r>
    </w:p>
    <w:p w:rsidR="00DD4657" w:rsidRDefault="00D56B33">
      <w:pPr>
        <w:spacing w:before="240" w:after="240"/>
        <w:ind w:firstLine="0"/>
      </w:pPr>
      <w:r>
        <w:t>Что такое машинное обучение, обучение с учителем, обучение без учителя, линейная регрессия с одной переменной</w:t>
      </w:r>
      <w:r w:rsidR="000B434E">
        <w:t xml:space="preserve">, </w:t>
      </w:r>
      <w:r w:rsidR="000B434E" w:rsidRPr="000B434E">
        <w:t>функция модели и затрат, изучение параметров, функция градиентного спуска, обзор линейной алгебры.</w:t>
      </w:r>
    </w:p>
    <w:p w:rsidR="00DD4657" w:rsidRDefault="000B434E">
      <w:pPr>
        <w:spacing w:before="240" w:after="240"/>
        <w:ind w:firstLine="0"/>
      </w:pPr>
      <w:r>
        <w:rPr>
          <w:b/>
        </w:rPr>
        <w:t xml:space="preserve">2.1.2. </w:t>
      </w:r>
      <w:r w:rsidRPr="000B434E">
        <w:t>Инструкция по настройке среды</w:t>
      </w:r>
      <w:r w:rsidR="00D56B33">
        <w:t xml:space="preserve">          </w:t>
      </w:r>
      <w:r>
        <w:t xml:space="preserve">    </w:t>
      </w:r>
      <w:r w:rsidR="00D56B33">
        <w:t xml:space="preserve">                                                                            2 ч.</w:t>
      </w:r>
    </w:p>
    <w:p w:rsidR="00DD4657" w:rsidRPr="000B434E" w:rsidRDefault="000B434E">
      <w:pPr>
        <w:spacing w:before="240" w:after="240"/>
        <w:ind w:firstLine="0"/>
      </w:pPr>
      <w:r>
        <w:rPr>
          <w:lang w:val="en-US"/>
        </w:rPr>
        <w:t>Octave</w:t>
      </w:r>
      <w:r w:rsidRPr="000B434E">
        <w:t xml:space="preserve"> </w:t>
      </w:r>
      <w:r>
        <w:t xml:space="preserve">и </w:t>
      </w:r>
      <w:proofErr w:type="spellStart"/>
      <w:r>
        <w:rPr>
          <w:lang w:val="en-US"/>
        </w:rPr>
        <w:t>MatLab</w:t>
      </w:r>
      <w:proofErr w:type="spellEnd"/>
      <w:r w:rsidRPr="000B434E">
        <w:t>, многомерная линейная регрессия, градиентный спуск для нескольких переменных, аналитическое вычисление параметров, нормальное уравнение.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2.1.3. </w:t>
      </w:r>
      <w:r w:rsidR="000B434E">
        <w:t xml:space="preserve">Логическая регрессия                                     </w:t>
      </w:r>
      <w:r>
        <w:t xml:space="preserve">                                                                       2 ч.</w:t>
      </w:r>
    </w:p>
    <w:p w:rsidR="00DD4657" w:rsidRDefault="000B434E">
      <w:pPr>
        <w:spacing w:before="240" w:after="240"/>
        <w:ind w:firstLine="0"/>
      </w:pPr>
      <w:r w:rsidRPr="000B434E">
        <w:t xml:space="preserve">Классификация и представление, граница принятия решения, модель логистической регрессии, упрощенная функция затрат и градиентный спуск, расширенная оптимизация, </w:t>
      </w:r>
      <w:proofErr w:type="spellStart"/>
      <w:r w:rsidRPr="000B434E">
        <w:t>многоклассовая</w:t>
      </w:r>
      <w:proofErr w:type="spellEnd"/>
      <w:r w:rsidRPr="000B434E">
        <w:t xml:space="preserve"> классификация, регуляризация, проблема переобучения.</w:t>
      </w:r>
      <w:r w:rsidR="00D56B33">
        <w:t xml:space="preserve"> 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2.1.4. </w:t>
      </w:r>
      <w:r w:rsidR="000B434E">
        <w:t xml:space="preserve">Нейронные сети                                                     </w:t>
      </w:r>
      <w:r>
        <w:t xml:space="preserve">                                                                4 ч.</w:t>
      </w:r>
    </w:p>
    <w:p w:rsidR="00DD4657" w:rsidRDefault="000B434E">
      <w:pPr>
        <w:spacing w:before="240" w:after="240"/>
        <w:ind w:firstLine="0"/>
      </w:pPr>
      <w:r w:rsidRPr="000B434E">
        <w:t>Нелинейные гипотезы, нейроны и мозг, нейронные сети.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2.1.5. </w:t>
      </w:r>
      <w:r w:rsidR="000B434E">
        <w:t xml:space="preserve">Нейронные сети: обучение                                                    </w:t>
      </w:r>
      <w:r>
        <w:t xml:space="preserve">                                               4 ч.</w:t>
      </w:r>
    </w:p>
    <w:p w:rsidR="000B434E" w:rsidRDefault="000B434E">
      <w:pPr>
        <w:spacing w:before="240" w:after="240"/>
        <w:ind w:firstLine="0"/>
      </w:pPr>
      <w:r w:rsidRPr="000B434E">
        <w:t>Функция затрат и обратное распространение, алгоритм обратного распространения, проверка градиента, случайная инициализация, объединение воедино, автономное вождение.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2.1.5. </w:t>
      </w:r>
      <w:r w:rsidR="008F72BE">
        <w:t xml:space="preserve">Применение машинного обучения на практике                                           </w:t>
      </w:r>
      <w:r>
        <w:t xml:space="preserve">                      4 ч.</w:t>
      </w:r>
    </w:p>
    <w:p w:rsidR="000B434E" w:rsidRDefault="000B434E">
      <w:pPr>
        <w:spacing w:before="240" w:after="240"/>
        <w:ind w:firstLine="0"/>
      </w:pPr>
      <w:r w:rsidRPr="000B434E">
        <w:t xml:space="preserve">Оценка алгоритма обучения, оценка гипотезы, выбор модели и обучающие / </w:t>
      </w:r>
      <w:proofErr w:type="spellStart"/>
      <w:r w:rsidRPr="000B434E">
        <w:t>валидационные</w:t>
      </w:r>
      <w:proofErr w:type="spellEnd"/>
      <w:r w:rsidRPr="000B434E">
        <w:t xml:space="preserve"> / тестовые наборы, смещение против дисперсии, кривые обучения, проектирование системы ML, построение классификатора спама, обработка искаженных данных, использование больших наборов данных.</w:t>
      </w:r>
    </w:p>
    <w:p w:rsidR="00DD4657" w:rsidRPr="008F72BE" w:rsidRDefault="00D56B33">
      <w:pPr>
        <w:spacing w:before="240" w:after="240"/>
        <w:ind w:firstLine="0"/>
        <w:rPr>
          <w:lang w:val="en-US"/>
        </w:rPr>
      </w:pPr>
      <w:r>
        <w:rPr>
          <w:b/>
        </w:rPr>
        <w:t xml:space="preserve">2.1.6. </w:t>
      </w:r>
      <w:r w:rsidR="008F72BE">
        <w:t>Метод</w:t>
      </w:r>
      <w:r w:rsidR="008F72BE" w:rsidRPr="008F72BE">
        <w:rPr>
          <w:lang w:val="en-US"/>
        </w:rPr>
        <w:t xml:space="preserve"> </w:t>
      </w:r>
      <w:r w:rsidR="008F72BE">
        <w:t>опорных</w:t>
      </w:r>
      <w:r w:rsidR="008F72BE" w:rsidRPr="008F72BE">
        <w:rPr>
          <w:lang w:val="en-US"/>
        </w:rPr>
        <w:t xml:space="preserve"> </w:t>
      </w:r>
      <w:r w:rsidR="008F72BE">
        <w:t>векторов</w:t>
      </w:r>
      <w:r w:rsidR="008F72BE" w:rsidRPr="008F72BE">
        <w:rPr>
          <w:lang w:val="en-US"/>
        </w:rPr>
        <w:t xml:space="preserve"> </w:t>
      </w:r>
      <w:r w:rsidR="008F72BE">
        <w:rPr>
          <w:lang w:val="en-US"/>
        </w:rPr>
        <w:t>SVM</w:t>
      </w:r>
      <w:r w:rsidR="008F72BE" w:rsidRPr="008F72BE">
        <w:rPr>
          <w:lang w:val="en-US"/>
        </w:rPr>
        <w:t xml:space="preserve"> </w:t>
      </w:r>
      <w:r w:rsidR="008F72BE">
        <w:rPr>
          <w:lang w:val="en-US"/>
        </w:rPr>
        <w:t>Support vector machines</w:t>
      </w:r>
      <w:r w:rsidR="008F72BE" w:rsidRPr="008F72BE">
        <w:rPr>
          <w:lang w:val="en-US"/>
        </w:rPr>
        <w:t xml:space="preserve"> </w:t>
      </w:r>
      <w:r w:rsidR="008F72BE">
        <w:rPr>
          <w:lang w:val="en-US"/>
        </w:rPr>
        <w:t xml:space="preserve">           </w:t>
      </w:r>
      <w:r w:rsidRPr="008F72BE">
        <w:rPr>
          <w:lang w:val="en-US"/>
        </w:rPr>
        <w:t xml:space="preserve">             </w:t>
      </w:r>
      <w:r w:rsidR="008F72BE">
        <w:rPr>
          <w:lang w:val="en-US"/>
        </w:rPr>
        <w:t xml:space="preserve">                          4</w:t>
      </w:r>
      <w:r w:rsidRPr="008F72BE">
        <w:rPr>
          <w:lang w:val="en-US"/>
        </w:rPr>
        <w:t xml:space="preserve"> </w:t>
      </w:r>
      <w:r>
        <w:t>ч</w:t>
      </w:r>
      <w:r w:rsidRPr="008F72BE">
        <w:rPr>
          <w:lang w:val="en-US"/>
        </w:rPr>
        <w:t>.</w:t>
      </w:r>
    </w:p>
    <w:p w:rsidR="008F72BE" w:rsidRDefault="008F72BE">
      <w:pPr>
        <w:spacing w:before="240" w:after="240"/>
        <w:ind w:firstLine="0"/>
      </w:pPr>
      <w:r w:rsidRPr="008F72BE">
        <w:t xml:space="preserve">Классификация с большой </w:t>
      </w:r>
      <w:proofErr w:type="spellStart"/>
      <w:r w:rsidRPr="008F72BE">
        <w:t>маржой</w:t>
      </w:r>
      <w:proofErr w:type="spellEnd"/>
      <w:r w:rsidRPr="008F72BE">
        <w:t xml:space="preserve">, цель оптимизации, математика, лежащая в основе классификации с большой </w:t>
      </w:r>
      <w:proofErr w:type="spellStart"/>
      <w:r w:rsidRPr="008F72BE">
        <w:t>маржой</w:t>
      </w:r>
      <w:proofErr w:type="spellEnd"/>
      <w:r w:rsidRPr="008F72BE">
        <w:t>, ядра, SVM на практике.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2.1.7. </w:t>
      </w:r>
      <w:r w:rsidR="008F72BE">
        <w:t xml:space="preserve">Обучение без учителя                                                            </w:t>
      </w:r>
      <w:r>
        <w:t xml:space="preserve">                                                4 ч.</w:t>
      </w:r>
    </w:p>
    <w:p w:rsidR="00DD4657" w:rsidRDefault="008F72BE">
      <w:pPr>
        <w:spacing w:before="240" w:after="240"/>
        <w:ind w:firstLine="0"/>
        <w:rPr>
          <w:b/>
        </w:rPr>
      </w:pPr>
      <w:r w:rsidRPr="008F72BE">
        <w:t>Кластеризация</w:t>
      </w:r>
      <w:r>
        <w:t>, алгоритм K-</w:t>
      </w:r>
      <w:r>
        <w:rPr>
          <w:lang w:val="en-US"/>
        </w:rPr>
        <w:t>Means</w:t>
      </w:r>
      <w:r w:rsidRPr="008F72BE">
        <w:t>, цель оптимизации, случайная инициализация, уменьшение размерности, сжатие данных, визуализация, анализ главных компонент, реконст</w:t>
      </w:r>
      <w:r>
        <w:t>рукция из сжатого представления</w:t>
      </w:r>
      <w:r w:rsidR="00D56B33">
        <w:t xml:space="preserve">. </w:t>
      </w:r>
    </w:p>
    <w:p w:rsidR="00DD4657" w:rsidRDefault="00D56B33">
      <w:pPr>
        <w:spacing w:before="240" w:after="240"/>
        <w:ind w:firstLine="0"/>
      </w:pPr>
      <w:r>
        <w:rPr>
          <w:b/>
        </w:rPr>
        <w:t xml:space="preserve">2.1.8. </w:t>
      </w:r>
      <w:r w:rsidR="008F72BE">
        <w:t xml:space="preserve">Обнаружение и выявление аномалий                                                                                  </w:t>
      </w:r>
      <w:r>
        <w:t>4 ч.</w:t>
      </w:r>
    </w:p>
    <w:p w:rsidR="00DD4657" w:rsidRDefault="008F72BE">
      <w:pPr>
        <w:spacing w:before="240" w:after="240"/>
        <w:ind w:firstLine="0"/>
      </w:pPr>
      <w:r w:rsidRPr="008F72BE">
        <w:t>Оценка плотности, распределение по Гауссу, мотивация проблемы, построение системы обнаружения аномалий, обнаружение аномалий против контролируемого обучения, многомерное распределение по Гауссу, прогнозирование рейтингов фильмов, совместная фильтрация, факторизация матрицы низкого ранга.</w:t>
      </w:r>
    </w:p>
    <w:p w:rsidR="008F72BE" w:rsidRDefault="008F72BE">
      <w:pPr>
        <w:spacing w:before="240" w:after="240"/>
        <w:ind w:firstLine="0"/>
      </w:pPr>
    </w:p>
    <w:p w:rsidR="008F72BE" w:rsidRDefault="008F72BE">
      <w:pPr>
        <w:spacing w:before="240" w:after="240"/>
        <w:ind w:firstLine="0"/>
      </w:pPr>
      <w:r>
        <w:rPr>
          <w:b/>
        </w:rPr>
        <w:lastRenderedPageBreak/>
        <w:t xml:space="preserve">2.1.8. </w:t>
      </w:r>
      <w:r w:rsidRPr="008F72BE">
        <w:t>Крупномасштабное машинное обучение</w:t>
      </w:r>
      <w:r>
        <w:t xml:space="preserve">             </w:t>
      </w:r>
      <w:r>
        <w:t xml:space="preserve">                          </w:t>
      </w:r>
      <w:r>
        <w:t xml:space="preserve">                                     </w:t>
      </w:r>
      <w:r>
        <w:t>2</w:t>
      </w:r>
      <w:r>
        <w:t xml:space="preserve"> ч.</w:t>
      </w:r>
    </w:p>
    <w:p w:rsidR="008F72BE" w:rsidRDefault="008F72BE">
      <w:pPr>
        <w:spacing w:before="240" w:after="240"/>
        <w:ind w:firstLine="0"/>
      </w:pPr>
      <w:r w:rsidRPr="008F72BE">
        <w:t>Градиентный спуск с большими наборами данных, стохастический градиентный спуск, мини-пакетный градиентный спуск.</w:t>
      </w:r>
    </w:p>
    <w:p w:rsidR="00943812" w:rsidRDefault="00943812">
      <w:pPr>
        <w:spacing w:before="240" w:after="240"/>
        <w:ind w:firstLine="0"/>
      </w:pPr>
    </w:p>
    <w:p w:rsidR="00DD4657" w:rsidRDefault="00D56B33">
      <w:pPr>
        <w:spacing w:before="240" w:after="240"/>
        <w:ind w:firstLine="0"/>
        <w:jc w:val="center"/>
      </w:pPr>
      <w:r>
        <w:rPr>
          <w:b/>
        </w:rPr>
        <w:t>2.2 Перечень практических заданий</w:t>
      </w:r>
    </w:p>
    <w:tbl>
      <w:tblPr>
        <w:tblStyle w:val="afff3"/>
        <w:tblW w:w="9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70"/>
        <w:gridCol w:w="1635"/>
        <w:gridCol w:w="2985"/>
      </w:tblGrid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Наименование занятий, содержание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Кол-во часов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  <w:r>
              <w:rPr>
                <w:b/>
              </w:rPr>
              <w:t>Примечание</w:t>
            </w:r>
          </w:p>
        </w:tc>
      </w:tr>
      <w:tr w:rsidR="00DD4657">
        <w:trPr>
          <w:trHeight w:val="440"/>
          <w:jc w:val="center"/>
        </w:trPr>
        <w:tc>
          <w:tcPr>
            <w:tcW w:w="96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Семестр 4</w:t>
            </w:r>
          </w:p>
        </w:tc>
      </w:tr>
      <w:tr w:rsidR="00DD4657">
        <w:trPr>
          <w:trHeight w:val="470"/>
          <w:jc w:val="center"/>
        </w:trPr>
        <w:tc>
          <w:tcPr>
            <w:tcW w:w="96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 1</w:t>
            </w: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16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Л</w:t>
            </w:r>
            <w:r>
              <w:t>инейная регрессия с одной переменной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2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 w:rsidP="009438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</w:t>
            </w:r>
            <w:r w:rsidRPr="000B434E">
              <w:t>радиентный спуск для нескольких переменных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2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Логическая регрессия</w:t>
            </w:r>
            <w:r>
              <w:t>. Р</w:t>
            </w:r>
            <w:r w:rsidRPr="000B434E">
              <w:t>асширенная оптимизация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4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Нейронные сети</w:t>
            </w:r>
            <w:r>
              <w:t>. А</w:t>
            </w:r>
            <w:r w:rsidRPr="000B434E">
              <w:t>лгоритм обратного распространения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4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B434E">
              <w:t>Оценка алгоритма обучения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4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trHeight w:val="440"/>
          <w:jc w:val="center"/>
        </w:trPr>
        <w:tc>
          <w:tcPr>
            <w:tcW w:w="96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Модуль 2</w:t>
            </w: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16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Pr="00943812" w:rsidRDefault="009438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>
              <w:t>Метод</w:t>
            </w:r>
            <w:r w:rsidRPr="008F72BE">
              <w:rPr>
                <w:lang w:val="en-US"/>
              </w:rPr>
              <w:t xml:space="preserve"> </w:t>
            </w:r>
            <w:r>
              <w:t>опорных</w:t>
            </w:r>
            <w:r w:rsidRPr="008F72BE">
              <w:rPr>
                <w:lang w:val="en-US"/>
              </w:rPr>
              <w:t xml:space="preserve"> </w:t>
            </w:r>
            <w:r>
              <w:t>векторов</w:t>
            </w:r>
            <w:r w:rsidRPr="008F72BE">
              <w:rPr>
                <w:lang w:val="en-US"/>
              </w:rPr>
              <w:t xml:space="preserve"> </w:t>
            </w:r>
            <w:r>
              <w:rPr>
                <w:lang w:val="en-US"/>
              </w:rPr>
              <w:t>SVM</w:t>
            </w:r>
            <w:r w:rsidRPr="008F72B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Support vector machines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4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</w:t>
            </w:r>
            <w:r w:rsidRPr="008F72BE">
              <w:t xml:space="preserve">атематика, лежащая в основе классификации с большой </w:t>
            </w:r>
            <w:proofErr w:type="spellStart"/>
            <w:r w:rsidRPr="008F72BE">
              <w:t>маржой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2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Обучение без учителя</w:t>
            </w:r>
            <w:r>
              <w:t xml:space="preserve">. </w:t>
            </w:r>
            <w:r w:rsidRPr="008F72BE">
              <w:t>Кластеризация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4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</w:t>
            </w:r>
            <w:r w:rsidRPr="008F72BE">
              <w:t>лучайная инициализация, уменьш</w:t>
            </w:r>
            <w:r>
              <w:t>ение размерности, сжатие данных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4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  <w:tr w:rsidR="00DD4657">
        <w:trPr>
          <w:jc w:val="center"/>
        </w:trPr>
        <w:tc>
          <w:tcPr>
            <w:tcW w:w="5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numPr>
                <w:ilvl w:val="0"/>
                <w:numId w:val="5"/>
              </w:numPr>
            </w:pPr>
            <w:r w:rsidRPr="008F72BE">
              <w:t>Оценка плотности, распределение по Гауссу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2 ч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</w:p>
        </w:tc>
      </w:tr>
    </w:tbl>
    <w:p w:rsidR="00DD4657" w:rsidRDefault="00DD4657">
      <w:pPr>
        <w:spacing w:before="240" w:after="240"/>
        <w:ind w:firstLine="0"/>
        <w:jc w:val="center"/>
        <w:rPr>
          <w:b/>
        </w:rPr>
      </w:pPr>
    </w:p>
    <w:p w:rsidR="00DD4657" w:rsidRDefault="00DD4657">
      <w:pPr>
        <w:spacing w:before="240" w:after="240"/>
        <w:ind w:firstLine="0"/>
        <w:jc w:val="center"/>
        <w:rPr>
          <w:b/>
        </w:rPr>
      </w:pPr>
    </w:p>
    <w:p w:rsidR="00DD4657" w:rsidRDefault="00DD4657" w:rsidP="00943812">
      <w:pPr>
        <w:spacing w:before="240" w:after="240"/>
        <w:ind w:firstLine="0"/>
        <w:rPr>
          <w:b/>
        </w:rPr>
      </w:pPr>
    </w:p>
    <w:p w:rsidR="00DD4657" w:rsidRDefault="00D56B33">
      <w:pPr>
        <w:spacing w:before="240" w:after="240"/>
        <w:ind w:firstLine="0"/>
        <w:jc w:val="center"/>
        <w:rPr>
          <w:b/>
        </w:rPr>
      </w:pPr>
      <w:r>
        <w:rPr>
          <w:b/>
        </w:rPr>
        <w:lastRenderedPageBreak/>
        <w:t>2.3 Перечень разделов и тем для самостоятельной работы</w:t>
      </w:r>
    </w:p>
    <w:tbl>
      <w:tblPr>
        <w:tblStyle w:val="afff4"/>
        <w:tblW w:w="96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10"/>
        <w:gridCol w:w="1980"/>
      </w:tblGrid>
      <w:tr w:rsidR="00DD4657">
        <w:trPr>
          <w:jc w:val="center"/>
        </w:trPr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Перечень разделов и тем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Кол-во часов</w:t>
            </w:r>
          </w:p>
        </w:tc>
      </w:tr>
      <w:tr w:rsidR="00DD4657">
        <w:trPr>
          <w:trHeight w:val="320"/>
          <w:jc w:val="center"/>
        </w:trPr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</w:rPr>
            </w:pPr>
            <w:r>
              <w:rPr>
                <w:b/>
              </w:rPr>
              <w:t>56 ч</w:t>
            </w:r>
          </w:p>
        </w:tc>
      </w:tr>
      <w:tr w:rsidR="00DD4657">
        <w:trPr>
          <w:trHeight w:val="245"/>
          <w:jc w:val="center"/>
        </w:trPr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rPr>
                <w:lang w:val="en-US"/>
              </w:rPr>
              <w:t>Octave</w:t>
            </w:r>
            <w:r w:rsidRPr="000B434E">
              <w:t xml:space="preserve"> </w:t>
            </w:r>
            <w:r>
              <w:t xml:space="preserve">и </w:t>
            </w:r>
            <w:proofErr w:type="spellStart"/>
            <w:r>
              <w:rPr>
                <w:lang w:val="en-US"/>
              </w:rPr>
              <w:t>MatLab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</w:p>
        </w:tc>
      </w:tr>
      <w:tr w:rsidR="00DD4657">
        <w:trPr>
          <w:jc w:val="center"/>
        </w:trPr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94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>
              <w:t>Нейронные сети: обучение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</w:rPr>
            </w:pPr>
          </w:p>
        </w:tc>
      </w:tr>
      <w:tr w:rsidR="00DD4657" w:rsidRPr="00943812">
        <w:trPr>
          <w:jc w:val="center"/>
        </w:trPr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Pr="00943812" w:rsidRDefault="0094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lang w:val="en-US"/>
              </w:rPr>
            </w:pPr>
            <w:r>
              <w:t>Метод</w:t>
            </w:r>
            <w:r w:rsidRPr="008F72BE">
              <w:rPr>
                <w:lang w:val="en-US"/>
              </w:rPr>
              <w:t xml:space="preserve"> </w:t>
            </w:r>
            <w:r>
              <w:t>опорных</w:t>
            </w:r>
            <w:r w:rsidRPr="008F72BE">
              <w:rPr>
                <w:lang w:val="en-US"/>
              </w:rPr>
              <w:t xml:space="preserve"> </w:t>
            </w:r>
            <w:r>
              <w:t>векторов</w:t>
            </w:r>
            <w:r w:rsidRPr="008F72BE">
              <w:rPr>
                <w:lang w:val="en-US"/>
              </w:rPr>
              <w:t xml:space="preserve"> </w:t>
            </w:r>
            <w:r>
              <w:rPr>
                <w:lang w:val="en-US"/>
              </w:rPr>
              <w:t>SVM</w:t>
            </w:r>
            <w:r w:rsidRPr="008F72BE">
              <w:rPr>
                <w:lang w:val="en-US"/>
              </w:rPr>
              <w:t xml:space="preserve"> </w:t>
            </w:r>
            <w:r>
              <w:rPr>
                <w:lang w:val="en-US"/>
              </w:rPr>
              <w:t>Support vector machines</w:t>
            </w:r>
            <w:r w:rsidRPr="008F72BE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</w:t>
            </w:r>
            <w:r>
              <w:rPr>
                <w:lang w:val="en-US"/>
              </w:rPr>
              <w:t xml:space="preserve">      </w:t>
            </w:r>
            <w:r w:rsidRPr="008F72BE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                    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Pr="00943812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b/>
                <w:lang w:val="en-US"/>
              </w:rPr>
            </w:pPr>
          </w:p>
        </w:tc>
      </w:tr>
    </w:tbl>
    <w:p w:rsidR="00DD4657" w:rsidRPr="006506BC" w:rsidRDefault="00DD4657" w:rsidP="00943812">
      <w:pPr>
        <w:spacing w:before="240" w:after="240"/>
        <w:ind w:firstLine="0"/>
        <w:rPr>
          <w:b/>
          <w:sz w:val="2"/>
          <w:szCs w:val="2"/>
          <w:lang w:val="en-US"/>
        </w:rPr>
      </w:pPr>
    </w:p>
    <w:p w:rsidR="00DD4657" w:rsidRDefault="00D56B33">
      <w:pPr>
        <w:spacing w:before="240" w:after="240"/>
        <w:ind w:firstLine="0"/>
        <w:jc w:val="center"/>
        <w:rPr>
          <w:b/>
        </w:rPr>
      </w:pPr>
      <w:r>
        <w:rPr>
          <w:b/>
        </w:rPr>
        <w:t>2.4. Распределение баллов по модулям и видам учебных занятий</w:t>
      </w:r>
    </w:p>
    <w:tbl>
      <w:tblPr>
        <w:tblStyle w:val="afff5"/>
        <w:tblW w:w="970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6"/>
        <w:gridCol w:w="1386"/>
        <w:gridCol w:w="1386"/>
        <w:gridCol w:w="1387"/>
        <w:gridCol w:w="1387"/>
        <w:gridCol w:w="1387"/>
        <w:gridCol w:w="1387"/>
      </w:tblGrid>
      <w:tr w:rsidR="00DD4657">
        <w:trPr>
          <w:trHeight w:val="275"/>
          <w:jc w:val="center"/>
        </w:trPr>
        <w:tc>
          <w:tcPr>
            <w:tcW w:w="1386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Модуль</w:t>
            </w:r>
          </w:p>
        </w:tc>
        <w:tc>
          <w:tcPr>
            <w:tcW w:w="27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 xml:space="preserve"> </w:t>
            </w:r>
            <w:proofErr w:type="spellStart"/>
            <w:r>
              <w:t>Лк</w:t>
            </w:r>
            <w:proofErr w:type="spellEnd"/>
          </w:p>
        </w:tc>
        <w:tc>
          <w:tcPr>
            <w:tcW w:w="27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СРС</w:t>
            </w:r>
          </w:p>
        </w:tc>
        <w:tc>
          <w:tcPr>
            <w:tcW w:w="27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Всего</w:t>
            </w:r>
          </w:p>
        </w:tc>
      </w:tr>
      <w:tr w:rsidR="00DD4657">
        <w:trPr>
          <w:trHeight w:val="440"/>
          <w:jc w:val="center"/>
        </w:trPr>
        <w:tc>
          <w:tcPr>
            <w:tcW w:w="1386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t>min</w:t>
            </w:r>
            <w:proofErr w:type="spellEnd"/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t>max</w:t>
            </w:r>
            <w:proofErr w:type="spellEnd"/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t>min</w:t>
            </w:r>
            <w:proofErr w:type="spellEnd"/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t>max</w:t>
            </w:r>
            <w:proofErr w:type="spellEnd"/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t>min</w:t>
            </w:r>
            <w:proofErr w:type="spellEnd"/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proofErr w:type="spellStart"/>
            <w:r>
              <w:t>max</w:t>
            </w:r>
            <w:proofErr w:type="spellEnd"/>
          </w:p>
        </w:tc>
      </w:tr>
      <w:tr w:rsidR="00DD4657">
        <w:trPr>
          <w:jc w:val="center"/>
        </w:trPr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ind w:firstLine="0"/>
              <w:jc w:val="center"/>
            </w:pPr>
            <w:r>
              <w:t xml:space="preserve">I 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7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15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23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15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30</w:t>
            </w:r>
          </w:p>
        </w:tc>
      </w:tr>
      <w:tr w:rsidR="00DD4657">
        <w:trPr>
          <w:jc w:val="center"/>
        </w:trPr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ind w:firstLine="0"/>
              <w:jc w:val="center"/>
            </w:pPr>
            <w:r>
              <w:t>II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7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15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23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15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30</w:t>
            </w:r>
          </w:p>
        </w:tc>
      </w:tr>
      <w:tr w:rsidR="00DD4657">
        <w:trPr>
          <w:jc w:val="center"/>
        </w:trPr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Итоговый модуль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31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40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31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40</w:t>
            </w:r>
          </w:p>
        </w:tc>
      </w:tr>
      <w:tr w:rsidR="00DD4657">
        <w:trPr>
          <w:jc w:val="center"/>
        </w:trPr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Всего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14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61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86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61</w:t>
            </w:r>
          </w:p>
        </w:tc>
        <w:tc>
          <w:tcPr>
            <w:tcW w:w="13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100</w:t>
            </w:r>
          </w:p>
        </w:tc>
      </w:tr>
    </w:tbl>
    <w:p w:rsidR="00DD4657" w:rsidRDefault="00D56B33">
      <w:pPr>
        <w:spacing w:before="240" w:after="240"/>
        <w:ind w:firstLine="0"/>
        <w:jc w:val="center"/>
      </w:pPr>
      <w:r>
        <w:rPr>
          <w:b/>
        </w:rPr>
        <w:t>Оценки в кредитной технологии обучения</w:t>
      </w:r>
    </w:p>
    <w:tbl>
      <w:tblPr>
        <w:tblStyle w:val="afff6"/>
        <w:tblW w:w="96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1935"/>
        <w:gridCol w:w="1980"/>
        <w:gridCol w:w="2850"/>
      </w:tblGrid>
      <w:tr w:rsidR="00DD4657">
        <w:trPr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Оценка по буквенной системе (по 10-балльной)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% содержание (баллы)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Цифровой эквивалент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Оценка бальной системе</w:t>
            </w: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A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94 - 100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4,0</w:t>
            </w:r>
          </w:p>
        </w:tc>
        <w:tc>
          <w:tcPr>
            <w:tcW w:w="28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Отлично</w:t>
            </w: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A-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88 - 93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3,67</w:t>
            </w:r>
          </w:p>
        </w:tc>
        <w:tc>
          <w:tcPr>
            <w:tcW w:w="28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B+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85 - 87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3,33</w:t>
            </w:r>
          </w:p>
        </w:tc>
        <w:tc>
          <w:tcPr>
            <w:tcW w:w="28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Хорошо</w:t>
            </w: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B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80 - 84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3,0</w:t>
            </w:r>
          </w:p>
        </w:tc>
        <w:tc>
          <w:tcPr>
            <w:tcW w:w="28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B-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74 - 79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2,67</w:t>
            </w:r>
          </w:p>
        </w:tc>
        <w:tc>
          <w:tcPr>
            <w:tcW w:w="28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C+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70 - 73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2,33</w:t>
            </w:r>
          </w:p>
        </w:tc>
        <w:tc>
          <w:tcPr>
            <w:tcW w:w="285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Удовлетворительно</w:t>
            </w: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C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65 - 69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2,0</w:t>
            </w:r>
          </w:p>
        </w:tc>
        <w:tc>
          <w:tcPr>
            <w:tcW w:w="28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</w:tr>
      <w:tr w:rsidR="00DD4657">
        <w:trPr>
          <w:trHeight w:val="440"/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C-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61 - 64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1,67</w:t>
            </w:r>
          </w:p>
        </w:tc>
        <w:tc>
          <w:tcPr>
            <w:tcW w:w="285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D4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</w:pPr>
          </w:p>
        </w:tc>
      </w:tr>
      <w:tr w:rsidR="00DD4657">
        <w:trPr>
          <w:jc w:val="center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F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0 - 60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0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4657" w:rsidRDefault="00D56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t>Неудовлетворительно</w:t>
            </w:r>
          </w:p>
        </w:tc>
      </w:tr>
    </w:tbl>
    <w:p w:rsidR="00DD4657" w:rsidRDefault="00D56B33" w:rsidP="006506BC">
      <w:pPr>
        <w:spacing w:before="240" w:after="240"/>
        <w:ind w:firstLine="0"/>
        <w:rPr>
          <w:b/>
        </w:rPr>
      </w:pPr>
      <w:r>
        <w:rPr>
          <w:b/>
        </w:rPr>
        <w:lastRenderedPageBreak/>
        <w:t xml:space="preserve"> 3. Перечень контрольных вопросов теоретического курса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Что вы подразумеваете под перекрестной проверкой?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Как выбрать метрики?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 xml:space="preserve">Что такое ложные срабатывания и </w:t>
      </w:r>
      <w:proofErr w:type="spellStart"/>
      <w:r w:rsidRPr="006506BC">
        <w:t>ложноотрицания</w:t>
      </w:r>
      <w:proofErr w:type="spellEnd"/>
      <w:r w:rsidRPr="006506BC">
        <w:t>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Объясните термины «Отзыв» и «Точность»: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>
        <w:t>Различите</w:t>
      </w:r>
      <w:r w:rsidRPr="006506BC">
        <w:t xml:space="preserve"> обучение с учителем и обучение без учителя.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Как проверить модель прогнозирования на основе множественной регрессии?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Что такое полная форма НЛП?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Какая модель лучше: случайные леса или машина опорных векторов? Обосновать ответ.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Объясните PCA и его использование: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Каковы недостатки наивного Байеса? Как его можно улучшить?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Объясните недостатки линейной модели?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Что делает среднеквадратическую ошибку плохим показателем производительности модели?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На каких предположениях основана линейная регрессия?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 xml:space="preserve">Что такое </w:t>
      </w:r>
      <w:proofErr w:type="spellStart"/>
      <w:r w:rsidRPr="006506BC">
        <w:t>мультиколлинеарность</w:t>
      </w:r>
      <w:proofErr w:type="spellEnd"/>
      <w:r w:rsidRPr="006506BC">
        <w:t>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Почему следует или не следует выполнять уменьшение размерности перед установкой SVM?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>
        <w:t xml:space="preserve">Различие между </w:t>
      </w:r>
      <w:r w:rsidRPr="006506BC">
        <w:t>классификацию и регрессию?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Объясните разницу между KNN и кластеризацией k-средних.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Как убедиться, что ваша модель не переоснащается?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Объясните ансамблевое обучение.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Чем машинное обучение отличается от глубокого обучения?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Что такое смещение выборки?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Объясните индуктивное и дедуктивное рассуждение: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Определите разницу между примесью Джини и энтропией в дереве решений.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Что такое выбросы и как их обнаружить?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 w:rsidRPr="006506BC">
        <w:t>Что такое A / B-тестирование?</w:t>
      </w:r>
    </w:p>
    <w:p w:rsidR="006506BC" w:rsidRPr="006506BC" w:rsidRDefault="006506BC" w:rsidP="006506BC">
      <w:pPr>
        <w:numPr>
          <w:ilvl w:val="0"/>
          <w:numId w:val="8"/>
        </w:numPr>
        <w:shd w:val="clear" w:color="auto" w:fill="FFFFFF"/>
        <w:spacing w:before="100" w:beforeAutospacing="1" w:after="120"/>
      </w:pPr>
      <w:r>
        <w:t>Объясните кластерную выборку.</w:t>
      </w:r>
    </w:p>
    <w:p w:rsidR="00DD4657" w:rsidRDefault="006506BC">
      <w:pPr>
        <w:spacing w:before="240" w:after="240"/>
        <w:ind w:firstLine="0"/>
      </w:pPr>
      <w:r>
        <w:t xml:space="preserve"> </w:t>
      </w:r>
      <w:r w:rsidR="00D56B33">
        <w:br w:type="page"/>
      </w:r>
    </w:p>
    <w:p w:rsidR="00DD4657" w:rsidRDefault="00D56B33">
      <w:pPr>
        <w:spacing w:before="240" w:after="240"/>
        <w:ind w:firstLine="0"/>
        <w:jc w:val="center"/>
        <w:rPr>
          <w:b/>
        </w:rPr>
      </w:pPr>
      <w:r>
        <w:rPr>
          <w:b/>
        </w:rPr>
        <w:lastRenderedPageBreak/>
        <w:t xml:space="preserve">4. </w:t>
      </w:r>
      <w:proofErr w:type="spellStart"/>
      <w:r>
        <w:rPr>
          <w:b/>
        </w:rPr>
        <w:t>Учебно</w:t>
      </w:r>
      <w:proofErr w:type="spellEnd"/>
      <w:r>
        <w:rPr>
          <w:b/>
        </w:rPr>
        <w:t xml:space="preserve"> - методическая поддержка курса</w:t>
      </w:r>
    </w:p>
    <w:p w:rsidR="00DD4657" w:rsidRDefault="00D56B33">
      <w:pPr>
        <w:spacing w:before="240" w:after="240"/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proofErr w:type="spellStart"/>
      <w:r w:rsidR="00D1299C" w:rsidRPr="00D1299C">
        <w:rPr>
          <w:sz w:val="26"/>
          <w:szCs w:val="26"/>
        </w:rPr>
        <w:t>Andrew</w:t>
      </w:r>
      <w:proofErr w:type="spellEnd"/>
      <w:r w:rsidR="00D1299C" w:rsidRPr="00D1299C">
        <w:rPr>
          <w:sz w:val="26"/>
          <w:szCs w:val="26"/>
        </w:rPr>
        <w:t xml:space="preserve"> </w:t>
      </w:r>
      <w:proofErr w:type="spellStart"/>
      <w:r w:rsidR="00D1299C" w:rsidRPr="00D1299C">
        <w:rPr>
          <w:sz w:val="26"/>
          <w:szCs w:val="26"/>
        </w:rPr>
        <w:t>Ng</w:t>
      </w:r>
      <w:proofErr w:type="spellEnd"/>
      <w:r w:rsidR="00D1299C" w:rsidRPr="00D1299C">
        <w:rPr>
          <w:sz w:val="26"/>
          <w:szCs w:val="26"/>
        </w:rPr>
        <w:t xml:space="preserve"> </w:t>
      </w:r>
      <w:proofErr w:type="spellStart"/>
      <w:r w:rsidR="00D1299C" w:rsidRPr="00D1299C">
        <w:rPr>
          <w:sz w:val="26"/>
          <w:szCs w:val="26"/>
        </w:rPr>
        <w:t>Coursera</w:t>
      </w:r>
      <w:proofErr w:type="spellEnd"/>
      <w:r w:rsidR="00D1299C" w:rsidRPr="00D1299C">
        <w:rPr>
          <w:sz w:val="26"/>
          <w:szCs w:val="26"/>
        </w:rPr>
        <w:t xml:space="preserve"> / </w:t>
      </w:r>
      <w:proofErr w:type="spellStart"/>
      <w:r w:rsidR="00D1299C" w:rsidRPr="00D1299C">
        <w:rPr>
          <w:sz w:val="26"/>
          <w:szCs w:val="26"/>
        </w:rPr>
        <w:t>Andrew</w:t>
      </w:r>
      <w:proofErr w:type="spellEnd"/>
      <w:r w:rsidR="00D1299C" w:rsidRPr="00D1299C">
        <w:rPr>
          <w:sz w:val="26"/>
          <w:szCs w:val="26"/>
        </w:rPr>
        <w:t xml:space="preserve"> </w:t>
      </w:r>
      <w:proofErr w:type="spellStart"/>
      <w:r w:rsidR="00D1299C" w:rsidRPr="00D1299C">
        <w:rPr>
          <w:sz w:val="26"/>
          <w:szCs w:val="26"/>
        </w:rPr>
        <w:t>Ng</w:t>
      </w:r>
      <w:proofErr w:type="spellEnd"/>
      <w:r w:rsidR="00D1299C" w:rsidRPr="00D1299C">
        <w:rPr>
          <w:sz w:val="26"/>
          <w:szCs w:val="26"/>
        </w:rPr>
        <w:t xml:space="preserve"> [Электронный ресурс] // </w:t>
      </w:r>
      <w:proofErr w:type="gramStart"/>
      <w:r w:rsidR="00D1299C" w:rsidRPr="00D1299C">
        <w:rPr>
          <w:sz w:val="26"/>
          <w:szCs w:val="26"/>
        </w:rPr>
        <w:t>https://www.coursera.org/learn/machine-learning-course/home/info :</w:t>
      </w:r>
      <w:proofErr w:type="gramEnd"/>
      <w:r w:rsidR="00D1299C" w:rsidRPr="00D1299C">
        <w:rPr>
          <w:sz w:val="26"/>
          <w:szCs w:val="26"/>
        </w:rPr>
        <w:t xml:space="preserve"> [сайт]. — </w:t>
      </w:r>
      <w:proofErr w:type="gramStart"/>
      <w:r w:rsidR="00D1299C" w:rsidRPr="00D1299C">
        <w:rPr>
          <w:sz w:val="26"/>
          <w:szCs w:val="26"/>
        </w:rPr>
        <w:t>URL:  (</w:t>
      </w:r>
      <w:proofErr w:type="gramEnd"/>
      <w:r w:rsidR="00D1299C" w:rsidRPr="00D1299C">
        <w:rPr>
          <w:sz w:val="26"/>
          <w:szCs w:val="26"/>
        </w:rPr>
        <w:t>дата обращения: 12.09.2022).</w:t>
      </w:r>
      <w:bookmarkStart w:id="0" w:name="_GoBack"/>
      <w:bookmarkEnd w:id="0"/>
    </w:p>
    <w:p w:rsidR="00DD4657" w:rsidRPr="00D1299C" w:rsidRDefault="00DD4657">
      <w:pPr>
        <w:spacing w:before="240" w:after="240"/>
        <w:ind w:firstLine="0"/>
        <w:rPr>
          <w:color w:val="0000FF"/>
          <w:sz w:val="26"/>
          <w:szCs w:val="26"/>
        </w:rPr>
      </w:pPr>
    </w:p>
    <w:p w:rsidR="00DD4657" w:rsidRDefault="00DD4657">
      <w:pPr>
        <w:spacing w:before="240" w:after="240"/>
        <w:ind w:firstLine="0"/>
      </w:pPr>
    </w:p>
    <w:p w:rsidR="00DD4657" w:rsidRDefault="00D56B33">
      <w:pPr>
        <w:spacing w:before="240" w:after="240"/>
        <w:ind w:firstLine="0"/>
        <w:jc w:val="center"/>
        <w:rPr>
          <w:b/>
        </w:rPr>
      </w:pPr>
      <w:r>
        <w:rPr>
          <w:b/>
        </w:rPr>
        <w:t xml:space="preserve">                                </w:t>
      </w:r>
    </w:p>
    <w:p w:rsidR="00DD4657" w:rsidRDefault="00DD4657">
      <w:pPr>
        <w:spacing w:before="240" w:after="240"/>
        <w:ind w:firstLine="0"/>
        <w:jc w:val="center"/>
        <w:rPr>
          <w:b/>
        </w:rPr>
      </w:pPr>
    </w:p>
    <w:p w:rsidR="00DD4657" w:rsidRDefault="00DD4657"/>
    <w:p w:rsidR="00DD4657" w:rsidRDefault="00DD4657">
      <w:pPr>
        <w:ind w:firstLine="0"/>
        <w:jc w:val="both"/>
      </w:pPr>
    </w:p>
    <w:sectPr w:rsidR="00DD465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678" w:right="850" w:bottom="993" w:left="135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38D" w:rsidRDefault="0023338D">
      <w:r>
        <w:separator/>
      </w:r>
    </w:p>
  </w:endnote>
  <w:endnote w:type="continuationSeparator" w:id="0">
    <w:p w:rsidR="0023338D" w:rsidRDefault="00233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3" w:rsidRDefault="00D56B33">
    <w:pPr>
      <w:jc w:val="right"/>
    </w:pPr>
    <w:r>
      <w:fldChar w:fldCharType="begin"/>
    </w:r>
    <w:r>
      <w:instrText>PAGE</w:instrText>
    </w:r>
    <w:r>
      <w:fldChar w:fldCharType="separate"/>
    </w:r>
    <w:r w:rsidR="00D1299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3" w:rsidRDefault="00D56B3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38D" w:rsidRDefault="0023338D">
      <w:r>
        <w:separator/>
      </w:r>
    </w:p>
  </w:footnote>
  <w:footnote w:type="continuationSeparator" w:id="0">
    <w:p w:rsidR="0023338D" w:rsidRDefault="00233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3" w:rsidRDefault="00D56B3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color w:val="000000"/>
        <w:sz w:val="12"/>
        <w:szCs w:val="12"/>
      </w:rPr>
    </w:pPr>
  </w:p>
  <w:p w:rsidR="00D56B33" w:rsidRDefault="00D56B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6B33" w:rsidRDefault="00D56B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36035"/>
    <w:multiLevelType w:val="multilevel"/>
    <w:tmpl w:val="5D6C8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DE7184"/>
    <w:multiLevelType w:val="multilevel"/>
    <w:tmpl w:val="637ADCB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1A27AA"/>
    <w:multiLevelType w:val="multilevel"/>
    <w:tmpl w:val="A2ECA94A"/>
    <w:lvl w:ilvl="0">
      <w:start w:val="1"/>
      <w:numFmt w:val="decimal"/>
      <w:pStyle w:val="a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E23B86"/>
    <w:multiLevelType w:val="multilevel"/>
    <w:tmpl w:val="61E60F00"/>
    <w:lvl w:ilvl="0">
      <w:start w:val="1"/>
      <w:numFmt w:val="bullet"/>
      <w:pStyle w:val="a0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7AB45B7"/>
    <w:multiLevelType w:val="multilevel"/>
    <w:tmpl w:val="6BF4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F080F"/>
    <w:multiLevelType w:val="multilevel"/>
    <w:tmpl w:val="B15C89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75DB21F6"/>
    <w:multiLevelType w:val="multilevel"/>
    <w:tmpl w:val="2E32B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57"/>
    <w:rsid w:val="000B434E"/>
    <w:rsid w:val="0023338D"/>
    <w:rsid w:val="006506BC"/>
    <w:rsid w:val="008F72BE"/>
    <w:rsid w:val="00943812"/>
    <w:rsid w:val="00D1299C"/>
    <w:rsid w:val="00D56B33"/>
    <w:rsid w:val="00DD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22F4"/>
  <w15:docId w15:val="{6376F1DE-C724-422C-A856-0B74FADE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D36CB"/>
    <w:rPr>
      <w:szCs w:val="22"/>
      <w:lang w:eastAsia="en-US"/>
    </w:rPr>
  </w:style>
  <w:style w:type="paragraph" w:styleId="1">
    <w:name w:val="heading 1"/>
    <w:basedOn w:val="a1"/>
    <w:next w:val="a1"/>
    <w:link w:val="10"/>
    <w:autoRedefine/>
    <w:uiPriority w:val="9"/>
    <w:qFormat/>
    <w:rsid w:val="008C2054"/>
    <w:pPr>
      <w:keepNext/>
      <w:numPr>
        <w:numId w:val="6"/>
      </w:numPr>
      <w:spacing w:before="240" w:after="120"/>
      <w:outlineLvl w:val="0"/>
    </w:pPr>
    <w:rPr>
      <w:b/>
      <w:bCs/>
      <w:kern w:val="32"/>
      <w:sz w:val="28"/>
      <w:szCs w:val="32"/>
      <w:lang w:val="x-none"/>
    </w:rPr>
  </w:style>
  <w:style w:type="paragraph" w:styleId="2">
    <w:name w:val="heading 2"/>
    <w:basedOn w:val="a1"/>
    <w:next w:val="a1"/>
    <w:link w:val="20"/>
    <w:uiPriority w:val="9"/>
    <w:qFormat/>
    <w:rsid w:val="00685575"/>
    <w:pPr>
      <w:keepNext/>
      <w:numPr>
        <w:ilvl w:val="1"/>
        <w:numId w:val="6"/>
      </w:numPr>
      <w:spacing w:before="120" w:after="60"/>
      <w:outlineLvl w:val="1"/>
    </w:pPr>
    <w:rPr>
      <w:b/>
      <w:bCs/>
      <w:iCs/>
      <w:szCs w:val="28"/>
      <w:lang w:val="x-none"/>
    </w:rPr>
  </w:style>
  <w:style w:type="paragraph" w:styleId="3">
    <w:name w:val="heading 3"/>
    <w:basedOn w:val="a1"/>
    <w:next w:val="a1"/>
    <w:link w:val="30"/>
    <w:uiPriority w:val="9"/>
    <w:qFormat/>
    <w:rsid w:val="001A5F84"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1"/>
    <w:next w:val="a1"/>
    <w:link w:val="40"/>
    <w:uiPriority w:val="9"/>
    <w:qFormat/>
    <w:rsid w:val="001A5F84"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/>
    </w:rPr>
  </w:style>
  <w:style w:type="paragraph" w:styleId="5">
    <w:name w:val="heading 5"/>
    <w:basedOn w:val="a1"/>
    <w:next w:val="a1"/>
    <w:link w:val="50"/>
    <w:uiPriority w:val="9"/>
    <w:qFormat/>
    <w:rsid w:val="001A5F84"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qFormat/>
    <w:rsid w:val="001A5F84"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lang w:val="x-none"/>
    </w:rPr>
  </w:style>
  <w:style w:type="paragraph" w:styleId="7">
    <w:name w:val="heading 7"/>
    <w:basedOn w:val="a1"/>
    <w:next w:val="a1"/>
    <w:link w:val="70"/>
    <w:uiPriority w:val="9"/>
    <w:qFormat/>
    <w:rsid w:val="001A5F84"/>
    <w:pPr>
      <w:numPr>
        <w:ilvl w:val="6"/>
        <w:numId w:val="6"/>
      </w:numPr>
      <w:spacing w:before="240" w:after="60"/>
      <w:outlineLvl w:val="6"/>
    </w:pPr>
    <w:rPr>
      <w:rFonts w:ascii="Calibri" w:hAnsi="Calibri"/>
      <w:szCs w:val="24"/>
      <w:lang w:val="x-none"/>
    </w:rPr>
  </w:style>
  <w:style w:type="paragraph" w:styleId="8">
    <w:name w:val="heading 8"/>
    <w:basedOn w:val="a1"/>
    <w:next w:val="a1"/>
    <w:link w:val="80"/>
    <w:uiPriority w:val="9"/>
    <w:qFormat/>
    <w:rsid w:val="001A5F84"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  <w:szCs w:val="24"/>
      <w:lang w:val="x-none"/>
    </w:rPr>
  </w:style>
  <w:style w:type="paragraph" w:styleId="9">
    <w:name w:val="heading 9"/>
    <w:basedOn w:val="a1"/>
    <w:next w:val="a1"/>
    <w:link w:val="90"/>
    <w:uiPriority w:val="9"/>
    <w:qFormat/>
    <w:rsid w:val="001A5F84"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1"/>
    <w:next w:val="a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3"/>
    <w:uiPriority w:val="59"/>
    <w:rsid w:val="0002550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Маркированный."/>
    <w:basedOn w:val="a1"/>
    <w:rsid w:val="00CB0577"/>
    <w:pPr>
      <w:numPr>
        <w:numId w:val="1"/>
      </w:numPr>
      <w:ind w:left="1066" w:hanging="357"/>
    </w:pPr>
  </w:style>
  <w:style w:type="character" w:customStyle="1" w:styleId="10">
    <w:name w:val="Заголовок 1 Знак"/>
    <w:link w:val="1"/>
    <w:uiPriority w:val="9"/>
    <w:rsid w:val="008C2054"/>
    <w:rPr>
      <w:rFonts w:ascii="Times New Roman" w:eastAsia="Times New Roman" w:hAnsi="Times New Roman"/>
      <w:b/>
      <w:bCs/>
      <w:kern w:val="32"/>
      <w:sz w:val="28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85575"/>
    <w:rPr>
      <w:rFonts w:ascii="Times New Roman" w:eastAsia="Times New Roman" w:hAnsi="Times New Roman"/>
      <w:b/>
      <w:bCs/>
      <w:iCs/>
      <w:sz w:val="24"/>
      <w:szCs w:val="28"/>
      <w:lang w:eastAsia="en-US"/>
    </w:rPr>
  </w:style>
  <w:style w:type="paragraph" w:customStyle="1" w:styleId="a0">
    <w:name w:val="нумерованный"/>
    <w:basedOn w:val="a1"/>
    <w:rsid w:val="00685575"/>
    <w:pPr>
      <w:numPr>
        <w:numId w:val="3"/>
      </w:numPr>
      <w:ind w:left="1066" w:hanging="357"/>
    </w:pPr>
  </w:style>
  <w:style w:type="paragraph" w:customStyle="1" w:styleId="a7">
    <w:name w:val="нумерованный содержание"/>
    <w:basedOn w:val="a1"/>
    <w:rsid w:val="00B4623D"/>
    <w:pPr>
      <w:tabs>
        <w:tab w:val="num" w:pos="720"/>
      </w:tabs>
      <w:ind w:left="720" w:hanging="720"/>
    </w:pPr>
  </w:style>
  <w:style w:type="paragraph" w:styleId="a8">
    <w:name w:val="header"/>
    <w:basedOn w:val="a1"/>
    <w:link w:val="a9"/>
    <w:uiPriority w:val="99"/>
    <w:unhideWhenUsed/>
    <w:rsid w:val="00074D27"/>
    <w:pPr>
      <w:tabs>
        <w:tab w:val="center" w:pos="4677"/>
        <w:tab w:val="right" w:pos="9355"/>
      </w:tabs>
    </w:pPr>
    <w:rPr>
      <w:lang w:val="x-none"/>
    </w:rPr>
  </w:style>
  <w:style w:type="character" w:customStyle="1" w:styleId="a9">
    <w:name w:val="Верхний колонтитул Знак"/>
    <w:link w:val="a8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styleId="aa">
    <w:name w:val="footer"/>
    <w:basedOn w:val="a1"/>
    <w:link w:val="ab"/>
    <w:uiPriority w:val="99"/>
    <w:unhideWhenUsed/>
    <w:rsid w:val="00074D27"/>
    <w:pPr>
      <w:tabs>
        <w:tab w:val="center" w:pos="4677"/>
        <w:tab w:val="right" w:pos="9355"/>
      </w:tabs>
    </w:pPr>
    <w:rPr>
      <w:lang w:val="x-none"/>
    </w:rPr>
  </w:style>
  <w:style w:type="character" w:customStyle="1" w:styleId="ab">
    <w:name w:val="Нижний колонтитул Знак"/>
    <w:link w:val="aa"/>
    <w:uiPriority w:val="99"/>
    <w:rsid w:val="00074D27"/>
    <w:rPr>
      <w:rFonts w:ascii="Times New Roman" w:hAnsi="Times New Roman"/>
      <w:sz w:val="24"/>
      <w:szCs w:val="22"/>
      <w:lang w:eastAsia="en-US"/>
    </w:rPr>
  </w:style>
  <w:style w:type="paragraph" w:customStyle="1" w:styleId="ac">
    <w:name w:val="Заголовок в тексте"/>
    <w:basedOn w:val="a1"/>
    <w:next w:val="a1"/>
    <w:rsid w:val="005C6CFC"/>
    <w:pPr>
      <w:spacing w:before="120" w:after="120" w:line="276" w:lineRule="auto"/>
    </w:pPr>
    <w:rPr>
      <w:b/>
      <w:bCs/>
      <w:sz w:val="26"/>
      <w:szCs w:val="20"/>
    </w:rPr>
  </w:style>
  <w:style w:type="paragraph" w:customStyle="1" w:styleId="ad">
    <w:name w:val="Текст таблица одинарный интервал"/>
    <w:basedOn w:val="a1"/>
    <w:rsid w:val="005C6CFC"/>
    <w:pPr>
      <w:ind w:firstLine="0"/>
    </w:pPr>
    <w:rPr>
      <w:sz w:val="26"/>
      <w:szCs w:val="20"/>
    </w:rPr>
  </w:style>
  <w:style w:type="character" w:styleId="ae">
    <w:name w:val="Hyperlink"/>
    <w:uiPriority w:val="99"/>
    <w:unhideWhenUsed/>
    <w:rsid w:val="00F259A5"/>
    <w:rPr>
      <w:color w:val="0000FF"/>
      <w:u w:val="single"/>
    </w:rPr>
  </w:style>
  <w:style w:type="character" w:styleId="af">
    <w:name w:val="FollowedHyperlink"/>
    <w:uiPriority w:val="99"/>
    <w:semiHidden/>
    <w:unhideWhenUsed/>
    <w:rsid w:val="00F259A5"/>
    <w:rPr>
      <w:color w:val="800080"/>
      <w:u w:val="single"/>
    </w:rPr>
  </w:style>
  <w:style w:type="paragraph" w:styleId="af0">
    <w:name w:val="Balloon Text"/>
    <w:basedOn w:val="a1"/>
    <w:link w:val="af1"/>
    <w:uiPriority w:val="99"/>
    <w:semiHidden/>
    <w:unhideWhenUsed/>
    <w:rsid w:val="00740D59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uiPriority w:val="99"/>
    <w:semiHidden/>
    <w:rsid w:val="00740D59"/>
    <w:rPr>
      <w:rFonts w:ascii="Tahoma" w:hAnsi="Tahoma" w:cs="Tahoma"/>
      <w:sz w:val="16"/>
      <w:szCs w:val="16"/>
      <w:lang w:eastAsia="en-US"/>
    </w:rPr>
  </w:style>
  <w:style w:type="character" w:customStyle="1" w:styleId="30">
    <w:name w:val="Заголовок 3 Знак"/>
    <w:link w:val="3"/>
    <w:uiPriority w:val="9"/>
    <w:rsid w:val="001A5F84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40">
    <w:name w:val="Заголовок 4 Знак"/>
    <w:link w:val="4"/>
    <w:uiPriority w:val="9"/>
    <w:semiHidden/>
    <w:rsid w:val="001A5F84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link w:val="5"/>
    <w:uiPriority w:val="9"/>
    <w:semiHidden/>
    <w:rsid w:val="001A5F84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1A5F84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1A5F84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1A5F84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1A5F84"/>
    <w:rPr>
      <w:rFonts w:ascii="Cambria" w:eastAsia="Times New Roman" w:hAnsi="Cambria" w:cs="Times New Roman"/>
      <w:sz w:val="22"/>
      <w:szCs w:val="22"/>
      <w:lang w:eastAsia="en-US"/>
    </w:rPr>
  </w:style>
  <w:style w:type="paragraph" w:styleId="af2">
    <w:name w:val="Normal (Web)"/>
    <w:basedOn w:val="a1"/>
    <w:rsid w:val="00465AB9"/>
    <w:pPr>
      <w:ind w:firstLine="0"/>
    </w:pPr>
    <w:rPr>
      <w:szCs w:val="24"/>
      <w:lang w:eastAsia="ru-RU"/>
    </w:rPr>
  </w:style>
  <w:style w:type="paragraph" w:styleId="af3">
    <w:name w:val="List Paragraph"/>
    <w:basedOn w:val="a1"/>
    <w:uiPriority w:val="34"/>
    <w:qFormat/>
    <w:rsid w:val="009D3686"/>
    <w:pPr>
      <w:spacing w:after="200" w:line="276" w:lineRule="auto"/>
      <w:ind w:left="720" w:firstLine="0"/>
      <w:contextualSpacing/>
    </w:pPr>
    <w:rPr>
      <w:rFonts w:ascii="Calibri" w:hAnsi="Calibri"/>
      <w:sz w:val="22"/>
    </w:rPr>
  </w:style>
  <w:style w:type="paragraph" w:styleId="af4">
    <w:name w:val="Subtitle"/>
    <w:basedOn w:val="a1"/>
    <w:next w:val="a1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2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LUxBjhIMksIBO9lL8+a/Ywpl1w==">AMUW2mX54okoXIiXwT+pTTe17/jfKuHIWacHfJz1qXYKluys8MemM7hiX4smOZ4JSahUlYqSNHZ4sHwjEVHa6+AA+vEu5Aah0bti/QrBWhS6V4FEwN1IBr0=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16</Pages>
  <Words>2804</Words>
  <Characters>15985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2</cp:revision>
  <dcterms:created xsi:type="dcterms:W3CDTF">2019-12-09T11:18:00Z</dcterms:created>
  <dcterms:modified xsi:type="dcterms:W3CDTF">2022-09-12T15:20:00Z</dcterms:modified>
</cp:coreProperties>
</file>