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center"/>
        <w:rPr/>
      </w:pPr>
      <w:r w:rsidDel="00000000" w:rsidR="00000000" w:rsidRPr="00000000">
        <w:rPr>
          <w:rtl w:val="0"/>
        </w:rPr>
        <w:t xml:space="preserve">Patika.dev &amp; FMSS Bilişim Teknoloji İş Analizi ve Test Bootcamp Bitirme Projesi </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jc w:val="center"/>
        <w:rPr>
          <w:b w:val="1"/>
          <w:color w:val="1155cc"/>
        </w:rPr>
      </w:pPr>
      <w:r w:rsidDel="00000000" w:rsidR="00000000" w:rsidRPr="00000000">
        <w:rPr>
          <w:b w:val="1"/>
          <w:color w:val="1155cc"/>
          <w:rtl w:val="0"/>
        </w:rPr>
        <w:t xml:space="preserve">Her maddenin yanında bulunan linkten dosyalara kolayca erişim sağlayabilirsiniz.</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Proje Konusu:</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 xml:space="preserve">Mobil uygulama çözümleri konusunda sorumlu İş Analisti olarak görev yaptığınız şirketiniz, prestijli bir holdingin araç kiralama sektörüne giriş yapma planları doğrultusunda, mobil araç kiralama uygulaması geliştirilmesi için teklif sunmanızı talep eden bir toplantı talebi almıştır. </w:t>
      </w:r>
    </w:p>
    <w:p w:rsidR="00000000" w:rsidDel="00000000" w:rsidP="00000000" w:rsidRDefault="00000000" w:rsidRPr="00000000" w14:paraId="00000008">
      <w:pPr>
        <w:ind w:left="0" w:firstLine="0"/>
        <w:jc w:val="both"/>
        <w:rPr>
          <w:color w:val="674ea7"/>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 xml:space="preserve">Proje Gereksinimleri; </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 Yerelde ve globalde bu alanda yapılan mobil uygulamaları inceleyip pazar araştırması yaptıktan sonra müşteriye sunabileceğiniz özellikleri ve şirketinizi diğerlerinden ayıracak One Pager bir powerpoint sunumu hazırlamanız bekleniyor. </w:t>
      </w:r>
      <w:hyperlink r:id="rId6">
        <w:r w:rsidDel="00000000" w:rsidR="00000000" w:rsidRPr="00000000">
          <w:rPr>
            <w:color w:val="1155cc"/>
            <w:u w:val="single"/>
            <w:rtl w:val="0"/>
          </w:rPr>
          <w:t xml:space="preserve">Benchmarking.pdf</w:t>
        </w:r>
      </w:hyperlink>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 Müşterimizin Zaman ve Maliyet kısıtını göz önünde bulundurarak optimal teklifleri yapabilmek adına uygulamada olması gereken temel özellikleri değerlendirip sunabileceğiniz ek geliştirmeler arasında seçim yapmalısınız. Uygulama için temel oluşturacak 10 özellik ve sonraki süreçte yapılabilecek ekstra 5 geliştirme belirleyiniz. Bu ihtiyaçları önceliklendirip sıralayınız. </w:t>
      </w:r>
      <w:hyperlink r:id="rId7">
        <w:r w:rsidDel="00000000" w:rsidR="00000000" w:rsidRPr="00000000">
          <w:rPr>
            <w:color w:val="1155cc"/>
            <w:u w:val="single"/>
            <w:rtl w:val="0"/>
          </w:rPr>
          <w:t xml:space="preserve">Kapsam.docx</w:t>
        </w:r>
      </w:hyperlink>
      <w:r w:rsidDel="00000000" w:rsidR="00000000" w:rsidRPr="00000000">
        <w:rPr>
          <w:rtl w:val="0"/>
        </w:rPr>
        <w:t xml:space="preserve"> </w:t>
      </w:r>
      <w:hyperlink r:id="rId8">
        <w:r w:rsidDel="00000000" w:rsidR="00000000" w:rsidRPr="00000000">
          <w:rPr>
            <w:color w:val="1155cc"/>
            <w:u w:val="single"/>
            <w:rtl w:val="0"/>
          </w:rPr>
          <w:t xml:space="preserve">FunctionalRequirements.pdf</w:t>
        </w:r>
      </w:hyperlink>
      <w:r w:rsidDel="00000000" w:rsidR="00000000" w:rsidRPr="00000000">
        <w:rPr>
          <w:rtl w:val="0"/>
        </w:rPr>
        <w:t xml:space="preserve"> </w:t>
      </w:r>
      <w:hyperlink r:id="rId9">
        <w:r w:rsidDel="00000000" w:rsidR="00000000" w:rsidRPr="00000000">
          <w:rPr>
            <w:color w:val="1155cc"/>
            <w:u w:val="single"/>
            <w:rtl w:val="0"/>
          </w:rPr>
          <w:t xml:space="preserve">NonfunctionalRequirements.pdf</w:t>
        </w:r>
      </w:hyperlink>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 Belirlediğiniz özellikleri yapabileceğiniz geliştirmeler için 3 MVP Minimum Value Product) ve bu MVP’ler içerisinde 10’ar adet Backlog Items’a bağlı minimum 2’şer task belirleyiniz. Bu iş yüklerini önceliklendirip MVP’ler arasında bölüştürünüz. Bunun için Planning Poker vs. Gibi uygulamalar kullanabilirsiniz) </w:t>
      </w:r>
      <w:hyperlink r:id="rId10">
        <w:r w:rsidDel="00000000" w:rsidR="00000000" w:rsidRPr="00000000">
          <w:rPr>
            <w:color w:val="1155cc"/>
            <w:u w:val="single"/>
            <w:rtl w:val="0"/>
          </w:rPr>
          <w:t xml:space="preserve">BacklogItems.pdf</w:t>
        </w:r>
      </w:hyperlink>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 Projenizi toplam 9 aylık bir süreçte Eylül 2024– Haziran 2025 tarihleri arasında teslim etmeniz gerekmektedir. Bu süreci zaman çizelgesi kullanarak görsel olarak destekleyerek hazırlayınız. </w:t>
      </w:r>
      <w:hyperlink r:id="rId11">
        <w:r w:rsidDel="00000000" w:rsidR="00000000" w:rsidRPr="00000000">
          <w:rPr>
            <w:color w:val="1155cc"/>
            <w:u w:val="single"/>
            <w:rtl w:val="0"/>
          </w:rPr>
          <w:t xml:space="preserve">rent2goJIRA.docx</w:t>
        </w:r>
      </w:hyperlink>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 Who-Why-Whatsorularını cevaplayacak şekilde proje detayında 50 adet requirement’ı Use Case Methadology kullanarak hazırlayınız. </w:t>
      </w:r>
      <w:hyperlink r:id="rId12">
        <w:r w:rsidDel="00000000" w:rsidR="00000000" w:rsidRPr="00000000">
          <w:rPr>
            <w:color w:val="1155cc"/>
            <w:u w:val="single"/>
            <w:rtl w:val="0"/>
          </w:rPr>
          <w:t xml:space="preserve">Requirements.pdf</w:t>
        </w:r>
      </w:hyperlink>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 UMLDiagramlarını kullanarak uygulamanın çalışma akışını hazırlayınız. </w:t>
      </w:r>
      <w:hyperlink r:id="rId13">
        <w:r w:rsidDel="00000000" w:rsidR="00000000" w:rsidRPr="00000000">
          <w:rPr>
            <w:color w:val="1155cc"/>
            <w:u w:val="single"/>
            <w:rtl w:val="0"/>
          </w:rPr>
          <w:t xml:space="preserve">UMLDiagrams.pdf</w:t>
        </w:r>
      </w:hyperlink>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 Uygulamaiçerisinde yer alan LOGINLOGOUTSIGNUP süreçlerini JustInMind, Balsemic gibi uygulamalar kullanarak prototip oluşturunuz, çalışmalarınızın UIUX prensipleri açısından uygun olduğundan emin olunuz. </w:t>
      </w:r>
      <w:hyperlink r:id="rId14">
        <w:r w:rsidDel="00000000" w:rsidR="00000000" w:rsidRPr="00000000">
          <w:rPr>
            <w:color w:val="1155cc"/>
            <w:u w:val="single"/>
            <w:rtl w:val="0"/>
          </w:rPr>
          <w:t xml:space="preserve">MockupUIUXpptx.pptx</w:t>
        </w:r>
      </w:hyperlink>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 Uygulamanıza ait yukarıda bahsedilen 3 ekrana ait müşteriye sunulmak üzere veriler üzerinden bir DEMO hazırlamalısınız. </w:t>
      </w:r>
      <w:hyperlink r:id="rId15">
        <w:r w:rsidDel="00000000" w:rsidR="00000000" w:rsidRPr="00000000">
          <w:rPr>
            <w:color w:val="1155cc"/>
            <w:u w:val="single"/>
            <w:rtl w:val="0"/>
          </w:rPr>
          <w:t xml:space="preserve">Rent2GoAppDemo.mp4</w:t>
        </w:r>
      </w:hyperlink>
      <w:r w:rsidDel="00000000" w:rsidR="00000000" w:rsidRPr="00000000">
        <w:rPr>
          <w:rtl w:val="0"/>
        </w:rPr>
        <w:t xml:space="preserve"> </w:t>
      </w:r>
      <w:hyperlink r:id="rId16">
        <w:r w:rsidDel="00000000" w:rsidR="00000000" w:rsidRPr="00000000">
          <w:rPr>
            <w:color w:val="1155cc"/>
            <w:u w:val="single"/>
            <w:rtl w:val="0"/>
          </w:rPr>
          <w:t xml:space="preserve">Rent2GoWeb.mp4</w:t>
        </w:r>
      </w:hyperlink>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 Ekibinizde yer alan Backend mobil Developer’a teslim etmek üzere SIGN UP sürecine ait analiz dokümanı oluşturunuz. Analiz dokümanında veritabanında tutulması gereken veri başlıklarına, veri tiplerine, foreign key’lere yer vermelisiniz. Oluşturacağınız tabloda yapılacak bir değişikliği nasıl yönetebileceğiniz hususunda alternatif çözüm yollarını Developer ile karşılaştırınız Update, Flag veya Status Label vs kullanabilirsiniz) ANALYSIS DOCUMENTATION- </w:t>
      </w:r>
      <w:hyperlink r:id="rId17">
        <w:r w:rsidDel="00000000" w:rsidR="00000000" w:rsidRPr="00000000">
          <w:rPr>
            <w:color w:val="1155cc"/>
            <w:u w:val="single"/>
            <w:rtl w:val="0"/>
          </w:rPr>
          <w:t xml:space="preserve">SignupAnalysis&amp;DatabaseDesign.pdf</w:t>
        </w:r>
      </w:hyperlink>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 Uygulamayı talep eden şirket başka bir uygulamayı haliz hazırda kullanan 50K lık bir müşteri kitlesini buraya migrate etmek istiyor. Burada bir aksiyon planı ve detaylı çözüm yöntemi oluşturunuz. Aynı zamanda bu müşterilerin bilgilerini validate etmek adına EMNİYET GENEL MÜDÜRLÜĞÜ sisteminden kişilerin ehliyet bilgilerini validate etmeniz gerekmektedir. </w:t>
      </w:r>
      <w:hyperlink r:id="rId18">
        <w:r w:rsidDel="00000000" w:rsidR="00000000" w:rsidRPr="00000000">
          <w:rPr>
            <w:color w:val="1155cc"/>
            <w:u w:val="single"/>
            <w:rtl w:val="0"/>
          </w:rPr>
          <w:t xml:space="preserve">Mıgratıon &amp; Apı Applıcatıon.pdf</w:t>
        </w:r>
      </w:hyperlink>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 Müşterilere ait verilere erişimi KVKK kapsamında sınırlandırmanız gerekmektedir. Üretim ortamında herhangi bir erişime ait iz bırakmak adına ne gibi alternatifler kullanabilir veya güvenliği sağlarsınız Tabloya kişi bazlı erişim yetkisi, loglama uygulaması vs.) </w:t>
      </w:r>
      <w:hyperlink r:id="rId19">
        <w:r w:rsidDel="00000000" w:rsidR="00000000" w:rsidRPr="00000000">
          <w:rPr>
            <w:color w:val="1155cc"/>
            <w:u w:val="single"/>
            <w:rtl w:val="0"/>
          </w:rPr>
          <w:t xml:space="preserve">Alternatives Security Searching.docx</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QOrouArrw8SIUTrPrU9H1a_8nZIGYX3U&amp;usp=drive_copy" TargetMode="External"/><Relationship Id="rId10" Type="http://schemas.openxmlformats.org/officeDocument/2006/relationships/hyperlink" Target="https://drive.google.com/open?id=10tOCU2ZTo9xuxjDm_tlOnlGhLpA58sbX&amp;usp=drive_copy" TargetMode="External"/><Relationship Id="rId13" Type="http://schemas.openxmlformats.org/officeDocument/2006/relationships/hyperlink" Target="https://drive.google.com/open?id=1Qq0UkU7syPAmtxdQQ9EU0J7DuezARrjw&amp;usp=drive_copy" TargetMode="External"/><Relationship Id="rId12" Type="http://schemas.openxmlformats.org/officeDocument/2006/relationships/hyperlink" Target="https://drive.google.com/open?id=13ZnjYuBV4atP7exNhookrNjS04lyt0dx&amp;usp=drive_co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7KEuVkB9Q5HHvk74kVLTCaXrlcWJzmJv&amp;usp=drive_copy" TargetMode="External"/><Relationship Id="rId15" Type="http://schemas.openxmlformats.org/officeDocument/2006/relationships/hyperlink" Target="https://drive.google.com/open?id=1JSIMvxfB41B3IDcAcRf-oZY8CdFFy5ds&amp;usp=drive_copy" TargetMode="External"/><Relationship Id="rId14" Type="http://schemas.openxmlformats.org/officeDocument/2006/relationships/hyperlink" Target="https://drive.google.com/open?id=1MtECszuMvFjl7_irYyxklfigQ_pspeoT&amp;usp=drive_copy" TargetMode="External"/><Relationship Id="rId17" Type="http://schemas.openxmlformats.org/officeDocument/2006/relationships/hyperlink" Target="https://drive.google.com/open?id=17mgs8blLJWf6Lo8XAK3cUlXD7Ez4fXIx&amp;usp=drive_copy" TargetMode="External"/><Relationship Id="rId16" Type="http://schemas.openxmlformats.org/officeDocument/2006/relationships/hyperlink" Target="https://drive.google.com/open?id=1ItftdlkWTuaKO7H5hLefI_bppkEeG_wT&amp;usp=drive_copy" TargetMode="External"/><Relationship Id="rId5" Type="http://schemas.openxmlformats.org/officeDocument/2006/relationships/styles" Target="styles.xml"/><Relationship Id="rId19" Type="http://schemas.openxmlformats.org/officeDocument/2006/relationships/hyperlink" Target="https://drive.google.com/open?id=1ShK8TCGMZbGoYVy8IT7O6q6dnhiywMU_&amp;usp=drive_copy" TargetMode="External"/><Relationship Id="rId6" Type="http://schemas.openxmlformats.org/officeDocument/2006/relationships/hyperlink" Target="https://drive.google.com/open?id=1yb0JX64azV6SOFO0ixhL34JA5UTnbFjG&amp;usp=drive_copy" TargetMode="External"/><Relationship Id="rId18" Type="http://schemas.openxmlformats.org/officeDocument/2006/relationships/hyperlink" Target="https://drive.google.com/open?id=1q3xJ0C5O8nvTQpSKqyXwxlQDK9dL9t1c&amp;usp=drive_copy" TargetMode="External"/><Relationship Id="rId7" Type="http://schemas.openxmlformats.org/officeDocument/2006/relationships/hyperlink" Target="https://drive.google.com/open?id=1ug_Vv7uViGKCdhdwFGIbkB2aOOia-X6t&amp;usp=drive_copy" TargetMode="External"/><Relationship Id="rId8" Type="http://schemas.openxmlformats.org/officeDocument/2006/relationships/hyperlink" Target="https://drive.google.com/open?id=1bDbYeBx4x1adASnCW11wZES0SORkPPt6&amp;usp=drive_c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