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D72E7F" w14:textId="77777777" w:rsidR="00EC104F" w:rsidRDefault="00EC104F">
      <w:pPr>
        <w:spacing w:after="1500"/>
      </w:pPr>
    </w:p>
    <w:p w14:paraId="4D1F7968" w14:textId="77777777" w:rsidR="00EC104F" w:rsidRDefault="00283DC0">
      <w:pPr>
        <w:spacing w:after="60"/>
        <w:jc w:val="center"/>
      </w:pPr>
      <w:r>
        <w:rPr>
          <w:b/>
          <w:bCs/>
          <w:color w:val="1F3864"/>
          <w:sz w:val="88"/>
          <w:szCs w:val="88"/>
        </w:rPr>
        <w:t>QUANTEX</w:t>
      </w:r>
    </w:p>
    <w:p w14:paraId="4B815842" w14:textId="77777777" w:rsidR="00EC104F" w:rsidRDefault="00283DC0">
      <w:pPr>
        <w:spacing w:after="320"/>
        <w:jc w:val="center"/>
      </w:pPr>
      <w:r>
        <w:rPr>
          <w:color w:val="2E75B6"/>
          <w:sz w:val="26"/>
          <w:szCs w:val="26"/>
        </w:rPr>
        <w:t>Kantitatif Finansal Analiz ve Gerçek Zamanlı Sinyal Platformu</w:t>
      </w:r>
    </w:p>
    <w:p w14:paraId="3C23AEC6" w14:textId="77777777" w:rsidR="00EC104F" w:rsidRDefault="00283DC0">
      <w:pPr>
        <w:pBdr>
          <w:top w:val="single" w:sz="6" w:space="6" w:color="2E75B6"/>
          <w:bottom w:val="single" w:sz="6" w:space="6" w:color="2E75B6"/>
        </w:pBdr>
        <w:spacing w:before="120" w:after="320"/>
        <w:jc w:val="center"/>
      </w:pPr>
      <w:r>
        <w:rPr>
          <w:b/>
          <w:bCs/>
          <w:color w:val="1F3864"/>
          <w:sz w:val="30"/>
          <w:szCs w:val="30"/>
        </w:rPr>
        <w:t>Kurumsal Ürün ve Çözüm Dokümanı</w:t>
      </w:r>
    </w:p>
    <w:p w14:paraId="3FF4B0C1" w14:textId="77777777" w:rsidR="00EC104F" w:rsidRDefault="00283DC0">
      <w:pPr>
        <w:spacing w:after="60"/>
        <w:jc w:val="center"/>
      </w:pPr>
      <w:r>
        <w:rPr>
          <w:color w:val="5A5A5A"/>
          <w:sz w:val="20"/>
          <w:szCs w:val="20"/>
        </w:rPr>
        <w:t>Sekiz modüllü bütünleşik kantitatif analiz ve yapay zekâ ekosistemi</w:t>
      </w:r>
    </w:p>
    <w:p w14:paraId="292DB940" w14:textId="77777777" w:rsidR="00EC104F" w:rsidRDefault="00EC104F">
      <w:pPr>
        <w:spacing w:after="950"/>
      </w:pPr>
    </w:p>
    <w:p w14:paraId="5A289D9F" w14:textId="77777777" w:rsidR="00EC104F" w:rsidRDefault="00283DC0">
      <w:pPr>
        <w:spacing w:after="40"/>
        <w:jc w:val="center"/>
      </w:pPr>
      <w:r>
        <w:rPr>
          <w:b/>
          <w:bCs/>
          <w:color w:val="1F3864"/>
          <w:sz w:val="24"/>
          <w:szCs w:val="24"/>
        </w:rPr>
        <w:t>Matriks Finansal Teknolojiler A.Ş.</w:t>
      </w:r>
    </w:p>
    <w:p w14:paraId="3F199568" w14:textId="77777777" w:rsidR="003A12AC" w:rsidRDefault="003A12AC"/>
    <w:p w14:paraId="47BEE1C7" w14:textId="77777777" w:rsidR="003A12AC" w:rsidRDefault="003A12AC">
      <w:r>
        <w:br w:type="page"/>
      </w:r>
    </w:p>
    <w:sdt>
      <w:sdtPr>
        <w:rPr>
          <w:rFonts w:ascii="Calibri" w:eastAsia="Calibri" w:hAnsi="Calibri" w:cs="Calibri"/>
          <w:color w:val="222222"/>
          <w:sz w:val="21"/>
          <w:szCs w:val="21"/>
        </w:rPr>
        <w:id w:val="-1522933306"/>
        <w:docPartObj>
          <w:docPartGallery w:val="Table of Contents"/>
          <w:docPartUnique/>
        </w:docPartObj>
      </w:sdtPr>
      <w:sdtEndPr>
        <w:rPr>
          <w:b/>
          <w:bCs/>
        </w:rPr>
      </w:sdtEndPr>
      <w:sdtContent>
        <w:p w14:paraId="6DEF7C75" w14:textId="64D821FF" w:rsidR="003A12AC" w:rsidRDefault="003A12AC">
          <w:pPr>
            <w:pStyle w:val="TBal"/>
          </w:pPr>
          <w:r>
            <w:t>İçindekiler</w:t>
          </w:r>
        </w:p>
        <w:p w14:paraId="74053289" w14:textId="4C9B3A09" w:rsidR="00256AF4" w:rsidRDefault="003A12AC">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3731190" w:history="1">
            <w:r w:rsidR="00256AF4" w:rsidRPr="004E5A4D">
              <w:rPr>
                <w:rStyle w:val="Kpr"/>
                <w:noProof/>
              </w:rPr>
              <w:t>1. Yönetici Özeti</w:t>
            </w:r>
            <w:r w:rsidR="00256AF4">
              <w:rPr>
                <w:noProof/>
                <w:webHidden/>
              </w:rPr>
              <w:tab/>
            </w:r>
            <w:r w:rsidR="00256AF4">
              <w:rPr>
                <w:noProof/>
                <w:webHidden/>
              </w:rPr>
              <w:fldChar w:fldCharType="begin"/>
            </w:r>
            <w:r w:rsidR="00256AF4">
              <w:rPr>
                <w:noProof/>
                <w:webHidden/>
              </w:rPr>
              <w:instrText xml:space="preserve"> PAGEREF _Toc233731190 \h </w:instrText>
            </w:r>
            <w:r w:rsidR="00256AF4">
              <w:rPr>
                <w:noProof/>
                <w:webHidden/>
              </w:rPr>
            </w:r>
            <w:r w:rsidR="00256AF4">
              <w:rPr>
                <w:noProof/>
                <w:webHidden/>
              </w:rPr>
              <w:fldChar w:fldCharType="separate"/>
            </w:r>
            <w:r w:rsidR="00256AF4">
              <w:rPr>
                <w:noProof/>
                <w:webHidden/>
              </w:rPr>
              <w:t>3</w:t>
            </w:r>
            <w:r w:rsidR="00256AF4">
              <w:rPr>
                <w:noProof/>
                <w:webHidden/>
              </w:rPr>
              <w:fldChar w:fldCharType="end"/>
            </w:r>
          </w:hyperlink>
        </w:p>
        <w:p w14:paraId="0670A397" w14:textId="10643603" w:rsidR="00256AF4" w:rsidRDefault="00256AF4">
          <w:pPr>
            <w:pStyle w:val="T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1" w:history="1">
            <w:r w:rsidRPr="004E5A4D">
              <w:rPr>
                <w:rStyle w:val="Kpr"/>
                <w:noProof/>
              </w:rPr>
              <w:t>Öne Çıkanlar</w:t>
            </w:r>
            <w:r>
              <w:rPr>
                <w:noProof/>
                <w:webHidden/>
              </w:rPr>
              <w:tab/>
            </w:r>
            <w:r>
              <w:rPr>
                <w:noProof/>
                <w:webHidden/>
              </w:rPr>
              <w:fldChar w:fldCharType="begin"/>
            </w:r>
            <w:r>
              <w:rPr>
                <w:noProof/>
                <w:webHidden/>
              </w:rPr>
              <w:instrText xml:space="preserve"> PAGEREF _Toc233731191 \h </w:instrText>
            </w:r>
            <w:r>
              <w:rPr>
                <w:noProof/>
                <w:webHidden/>
              </w:rPr>
            </w:r>
            <w:r>
              <w:rPr>
                <w:noProof/>
                <w:webHidden/>
              </w:rPr>
              <w:fldChar w:fldCharType="separate"/>
            </w:r>
            <w:r>
              <w:rPr>
                <w:noProof/>
                <w:webHidden/>
              </w:rPr>
              <w:t>3</w:t>
            </w:r>
            <w:r>
              <w:rPr>
                <w:noProof/>
                <w:webHidden/>
              </w:rPr>
              <w:fldChar w:fldCharType="end"/>
            </w:r>
          </w:hyperlink>
        </w:p>
        <w:p w14:paraId="2A408809" w14:textId="06DA8332" w:rsidR="00256AF4" w:rsidRDefault="00256AF4">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2" w:history="1">
            <w:r w:rsidRPr="004E5A4D">
              <w:rPr>
                <w:rStyle w:val="Kpr"/>
                <w:noProof/>
              </w:rPr>
              <w:t>2. Quantex Platformuna Genel Bakış</w:t>
            </w:r>
            <w:r>
              <w:rPr>
                <w:noProof/>
                <w:webHidden/>
              </w:rPr>
              <w:tab/>
            </w:r>
            <w:r>
              <w:rPr>
                <w:noProof/>
                <w:webHidden/>
              </w:rPr>
              <w:fldChar w:fldCharType="begin"/>
            </w:r>
            <w:r>
              <w:rPr>
                <w:noProof/>
                <w:webHidden/>
              </w:rPr>
              <w:instrText xml:space="preserve"> PAGEREF _Toc233731192 \h </w:instrText>
            </w:r>
            <w:r>
              <w:rPr>
                <w:noProof/>
                <w:webHidden/>
              </w:rPr>
            </w:r>
            <w:r>
              <w:rPr>
                <w:noProof/>
                <w:webHidden/>
              </w:rPr>
              <w:fldChar w:fldCharType="separate"/>
            </w:r>
            <w:r>
              <w:rPr>
                <w:noProof/>
                <w:webHidden/>
              </w:rPr>
              <w:t>3</w:t>
            </w:r>
            <w:r>
              <w:rPr>
                <w:noProof/>
                <w:webHidden/>
              </w:rPr>
              <w:fldChar w:fldCharType="end"/>
            </w:r>
          </w:hyperlink>
        </w:p>
        <w:p w14:paraId="08AF933F" w14:textId="640E75F8" w:rsidR="00256AF4" w:rsidRDefault="00256AF4">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3" w:history="1">
            <w:r w:rsidRPr="004E5A4D">
              <w:rPr>
                <w:rStyle w:val="Kpr"/>
                <w:noProof/>
              </w:rPr>
              <w:t>3. Quantex Modülleri</w:t>
            </w:r>
            <w:r>
              <w:rPr>
                <w:noProof/>
                <w:webHidden/>
              </w:rPr>
              <w:tab/>
            </w:r>
            <w:r>
              <w:rPr>
                <w:noProof/>
                <w:webHidden/>
              </w:rPr>
              <w:fldChar w:fldCharType="begin"/>
            </w:r>
            <w:r>
              <w:rPr>
                <w:noProof/>
                <w:webHidden/>
              </w:rPr>
              <w:instrText xml:space="preserve"> PAGEREF _Toc233731193 \h </w:instrText>
            </w:r>
            <w:r>
              <w:rPr>
                <w:noProof/>
                <w:webHidden/>
              </w:rPr>
            </w:r>
            <w:r>
              <w:rPr>
                <w:noProof/>
                <w:webHidden/>
              </w:rPr>
              <w:fldChar w:fldCharType="separate"/>
            </w:r>
            <w:r>
              <w:rPr>
                <w:noProof/>
                <w:webHidden/>
              </w:rPr>
              <w:t>4</w:t>
            </w:r>
            <w:r>
              <w:rPr>
                <w:noProof/>
                <w:webHidden/>
              </w:rPr>
              <w:fldChar w:fldCharType="end"/>
            </w:r>
          </w:hyperlink>
        </w:p>
        <w:p w14:paraId="52B0806C" w14:textId="7348AB4C"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4" w:history="1">
            <w:r w:rsidRPr="004E5A4D">
              <w:rPr>
                <w:rStyle w:val="Kpr"/>
                <w:noProof/>
              </w:rPr>
              <w:t>3.1 Indicator Engine</w:t>
            </w:r>
            <w:r>
              <w:rPr>
                <w:noProof/>
                <w:webHidden/>
              </w:rPr>
              <w:tab/>
            </w:r>
            <w:r>
              <w:rPr>
                <w:noProof/>
                <w:webHidden/>
              </w:rPr>
              <w:fldChar w:fldCharType="begin"/>
            </w:r>
            <w:r>
              <w:rPr>
                <w:noProof/>
                <w:webHidden/>
              </w:rPr>
              <w:instrText xml:space="preserve"> PAGEREF _Toc233731194 \h </w:instrText>
            </w:r>
            <w:r>
              <w:rPr>
                <w:noProof/>
                <w:webHidden/>
              </w:rPr>
            </w:r>
            <w:r>
              <w:rPr>
                <w:noProof/>
                <w:webHidden/>
              </w:rPr>
              <w:fldChar w:fldCharType="separate"/>
            </w:r>
            <w:r>
              <w:rPr>
                <w:noProof/>
                <w:webHidden/>
              </w:rPr>
              <w:t>4</w:t>
            </w:r>
            <w:r>
              <w:rPr>
                <w:noProof/>
                <w:webHidden/>
              </w:rPr>
              <w:fldChar w:fldCharType="end"/>
            </w:r>
          </w:hyperlink>
        </w:p>
        <w:p w14:paraId="583B9356" w14:textId="51A83011"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5" w:history="1">
            <w:r w:rsidRPr="004E5A4D">
              <w:rPr>
                <w:rStyle w:val="Kpr"/>
                <w:noProof/>
              </w:rPr>
              <w:t>3.2 Anomaly Engine</w:t>
            </w:r>
            <w:r>
              <w:rPr>
                <w:noProof/>
                <w:webHidden/>
              </w:rPr>
              <w:tab/>
            </w:r>
            <w:r>
              <w:rPr>
                <w:noProof/>
                <w:webHidden/>
              </w:rPr>
              <w:fldChar w:fldCharType="begin"/>
            </w:r>
            <w:r>
              <w:rPr>
                <w:noProof/>
                <w:webHidden/>
              </w:rPr>
              <w:instrText xml:space="preserve"> PAGEREF _Toc233731195 \h </w:instrText>
            </w:r>
            <w:r>
              <w:rPr>
                <w:noProof/>
                <w:webHidden/>
              </w:rPr>
            </w:r>
            <w:r>
              <w:rPr>
                <w:noProof/>
                <w:webHidden/>
              </w:rPr>
              <w:fldChar w:fldCharType="separate"/>
            </w:r>
            <w:r>
              <w:rPr>
                <w:noProof/>
                <w:webHidden/>
              </w:rPr>
              <w:t>4</w:t>
            </w:r>
            <w:r>
              <w:rPr>
                <w:noProof/>
                <w:webHidden/>
              </w:rPr>
              <w:fldChar w:fldCharType="end"/>
            </w:r>
          </w:hyperlink>
        </w:p>
        <w:p w14:paraId="00903DDC" w14:textId="522A3EE8"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6" w:history="1">
            <w:r w:rsidRPr="004E5A4D">
              <w:rPr>
                <w:rStyle w:val="Kpr"/>
                <w:noProof/>
              </w:rPr>
              <w:t>3.4 AI Insights Engine</w:t>
            </w:r>
            <w:r>
              <w:rPr>
                <w:noProof/>
                <w:webHidden/>
              </w:rPr>
              <w:tab/>
            </w:r>
            <w:r>
              <w:rPr>
                <w:noProof/>
                <w:webHidden/>
              </w:rPr>
              <w:fldChar w:fldCharType="begin"/>
            </w:r>
            <w:r>
              <w:rPr>
                <w:noProof/>
                <w:webHidden/>
              </w:rPr>
              <w:instrText xml:space="preserve"> PAGEREF _Toc233731196 \h </w:instrText>
            </w:r>
            <w:r>
              <w:rPr>
                <w:noProof/>
                <w:webHidden/>
              </w:rPr>
            </w:r>
            <w:r>
              <w:rPr>
                <w:noProof/>
                <w:webHidden/>
              </w:rPr>
              <w:fldChar w:fldCharType="separate"/>
            </w:r>
            <w:r>
              <w:rPr>
                <w:noProof/>
                <w:webHidden/>
              </w:rPr>
              <w:t>4</w:t>
            </w:r>
            <w:r>
              <w:rPr>
                <w:noProof/>
                <w:webHidden/>
              </w:rPr>
              <w:fldChar w:fldCharType="end"/>
            </w:r>
          </w:hyperlink>
        </w:p>
        <w:p w14:paraId="38A1DED0" w14:textId="04A549B3"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7" w:history="1">
            <w:r w:rsidRPr="004E5A4D">
              <w:rPr>
                <w:rStyle w:val="Kpr"/>
                <w:noProof/>
              </w:rPr>
              <w:t>3.5 Forecast Engine</w:t>
            </w:r>
            <w:r>
              <w:rPr>
                <w:noProof/>
                <w:webHidden/>
              </w:rPr>
              <w:tab/>
            </w:r>
            <w:r>
              <w:rPr>
                <w:noProof/>
                <w:webHidden/>
              </w:rPr>
              <w:fldChar w:fldCharType="begin"/>
            </w:r>
            <w:r>
              <w:rPr>
                <w:noProof/>
                <w:webHidden/>
              </w:rPr>
              <w:instrText xml:space="preserve"> PAGEREF _Toc233731197 \h </w:instrText>
            </w:r>
            <w:r>
              <w:rPr>
                <w:noProof/>
                <w:webHidden/>
              </w:rPr>
            </w:r>
            <w:r>
              <w:rPr>
                <w:noProof/>
                <w:webHidden/>
              </w:rPr>
              <w:fldChar w:fldCharType="separate"/>
            </w:r>
            <w:r>
              <w:rPr>
                <w:noProof/>
                <w:webHidden/>
              </w:rPr>
              <w:t>5</w:t>
            </w:r>
            <w:r>
              <w:rPr>
                <w:noProof/>
                <w:webHidden/>
              </w:rPr>
              <w:fldChar w:fldCharType="end"/>
            </w:r>
          </w:hyperlink>
        </w:p>
        <w:p w14:paraId="34EDACC1" w14:textId="7C3BAC50"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8" w:history="1">
            <w:r w:rsidRPr="004E5A4D">
              <w:rPr>
                <w:rStyle w:val="Kpr"/>
                <w:noProof/>
              </w:rPr>
              <w:t>3.6 Document Processing Service (DPS)</w:t>
            </w:r>
            <w:r>
              <w:rPr>
                <w:noProof/>
                <w:webHidden/>
              </w:rPr>
              <w:tab/>
            </w:r>
            <w:r>
              <w:rPr>
                <w:noProof/>
                <w:webHidden/>
              </w:rPr>
              <w:fldChar w:fldCharType="begin"/>
            </w:r>
            <w:r>
              <w:rPr>
                <w:noProof/>
                <w:webHidden/>
              </w:rPr>
              <w:instrText xml:space="preserve"> PAGEREF _Toc233731198 \h </w:instrText>
            </w:r>
            <w:r>
              <w:rPr>
                <w:noProof/>
                <w:webHidden/>
              </w:rPr>
            </w:r>
            <w:r>
              <w:rPr>
                <w:noProof/>
                <w:webHidden/>
              </w:rPr>
              <w:fldChar w:fldCharType="separate"/>
            </w:r>
            <w:r>
              <w:rPr>
                <w:noProof/>
                <w:webHidden/>
              </w:rPr>
              <w:t>5</w:t>
            </w:r>
            <w:r>
              <w:rPr>
                <w:noProof/>
                <w:webHidden/>
              </w:rPr>
              <w:fldChar w:fldCharType="end"/>
            </w:r>
          </w:hyperlink>
        </w:p>
        <w:p w14:paraId="1D09293A" w14:textId="15CB54A9"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199" w:history="1">
            <w:r w:rsidRPr="004E5A4D">
              <w:rPr>
                <w:rStyle w:val="Kpr"/>
                <w:noProof/>
              </w:rPr>
              <w:t>3.7 News Visual Engine (ANVE)</w:t>
            </w:r>
            <w:r>
              <w:rPr>
                <w:noProof/>
                <w:webHidden/>
              </w:rPr>
              <w:tab/>
            </w:r>
            <w:r>
              <w:rPr>
                <w:noProof/>
                <w:webHidden/>
              </w:rPr>
              <w:fldChar w:fldCharType="begin"/>
            </w:r>
            <w:r>
              <w:rPr>
                <w:noProof/>
                <w:webHidden/>
              </w:rPr>
              <w:instrText xml:space="preserve"> PAGEREF _Toc233731199 \h </w:instrText>
            </w:r>
            <w:r>
              <w:rPr>
                <w:noProof/>
                <w:webHidden/>
              </w:rPr>
            </w:r>
            <w:r>
              <w:rPr>
                <w:noProof/>
                <w:webHidden/>
              </w:rPr>
              <w:fldChar w:fldCharType="separate"/>
            </w:r>
            <w:r>
              <w:rPr>
                <w:noProof/>
                <w:webHidden/>
              </w:rPr>
              <w:t>5</w:t>
            </w:r>
            <w:r>
              <w:rPr>
                <w:noProof/>
                <w:webHidden/>
              </w:rPr>
              <w:fldChar w:fldCharType="end"/>
            </w:r>
          </w:hyperlink>
        </w:p>
        <w:p w14:paraId="037F69FE" w14:textId="06C14E31" w:rsidR="00256AF4" w:rsidRDefault="00256AF4">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0" w:history="1">
            <w:r w:rsidRPr="004E5A4D">
              <w:rPr>
                <w:rStyle w:val="Kpr"/>
                <w:noProof/>
              </w:rPr>
              <w:t>4. AI Insights Engine — Detaylı İnceleme</w:t>
            </w:r>
            <w:r>
              <w:rPr>
                <w:noProof/>
                <w:webHidden/>
              </w:rPr>
              <w:tab/>
            </w:r>
            <w:r>
              <w:rPr>
                <w:noProof/>
                <w:webHidden/>
              </w:rPr>
              <w:fldChar w:fldCharType="begin"/>
            </w:r>
            <w:r>
              <w:rPr>
                <w:noProof/>
                <w:webHidden/>
              </w:rPr>
              <w:instrText xml:space="preserve"> PAGEREF _Toc233731200 \h </w:instrText>
            </w:r>
            <w:r>
              <w:rPr>
                <w:noProof/>
                <w:webHidden/>
              </w:rPr>
            </w:r>
            <w:r>
              <w:rPr>
                <w:noProof/>
                <w:webHidden/>
              </w:rPr>
              <w:fldChar w:fldCharType="separate"/>
            </w:r>
            <w:r>
              <w:rPr>
                <w:noProof/>
                <w:webHidden/>
              </w:rPr>
              <w:t>6</w:t>
            </w:r>
            <w:r>
              <w:rPr>
                <w:noProof/>
                <w:webHidden/>
              </w:rPr>
              <w:fldChar w:fldCharType="end"/>
            </w:r>
          </w:hyperlink>
        </w:p>
        <w:p w14:paraId="4A11F988" w14:textId="1FABA5FF"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1" w:history="1">
            <w:r w:rsidRPr="004E5A4D">
              <w:rPr>
                <w:rStyle w:val="Kpr"/>
                <w:noProof/>
              </w:rPr>
              <w:t>4.1 Tasarım Felsefesi</w:t>
            </w:r>
            <w:r>
              <w:rPr>
                <w:noProof/>
                <w:webHidden/>
              </w:rPr>
              <w:tab/>
            </w:r>
            <w:r>
              <w:rPr>
                <w:noProof/>
                <w:webHidden/>
              </w:rPr>
              <w:fldChar w:fldCharType="begin"/>
            </w:r>
            <w:r>
              <w:rPr>
                <w:noProof/>
                <w:webHidden/>
              </w:rPr>
              <w:instrText xml:space="preserve"> PAGEREF _Toc233731201 \h </w:instrText>
            </w:r>
            <w:r>
              <w:rPr>
                <w:noProof/>
                <w:webHidden/>
              </w:rPr>
            </w:r>
            <w:r>
              <w:rPr>
                <w:noProof/>
                <w:webHidden/>
              </w:rPr>
              <w:fldChar w:fldCharType="separate"/>
            </w:r>
            <w:r>
              <w:rPr>
                <w:noProof/>
                <w:webHidden/>
              </w:rPr>
              <w:t>6</w:t>
            </w:r>
            <w:r>
              <w:rPr>
                <w:noProof/>
                <w:webHidden/>
              </w:rPr>
              <w:fldChar w:fldCharType="end"/>
            </w:r>
          </w:hyperlink>
        </w:p>
        <w:p w14:paraId="2E9EC274" w14:textId="3E154B5F"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2" w:history="1">
            <w:r w:rsidRPr="004E5A4D">
              <w:rPr>
                <w:rStyle w:val="Kpr"/>
                <w:noProof/>
              </w:rPr>
              <w:t>4.2 Sekiz Segmentli Yapılandırılmış Analiz Mimarisi</w:t>
            </w:r>
            <w:r>
              <w:rPr>
                <w:noProof/>
                <w:webHidden/>
              </w:rPr>
              <w:tab/>
            </w:r>
            <w:r>
              <w:rPr>
                <w:noProof/>
                <w:webHidden/>
              </w:rPr>
              <w:fldChar w:fldCharType="begin"/>
            </w:r>
            <w:r>
              <w:rPr>
                <w:noProof/>
                <w:webHidden/>
              </w:rPr>
              <w:instrText xml:space="preserve"> PAGEREF _Toc233731202 \h </w:instrText>
            </w:r>
            <w:r>
              <w:rPr>
                <w:noProof/>
                <w:webHidden/>
              </w:rPr>
            </w:r>
            <w:r>
              <w:rPr>
                <w:noProof/>
                <w:webHidden/>
              </w:rPr>
              <w:fldChar w:fldCharType="separate"/>
            </w:r>
            <w:r>
              <w:rPr>
                <w:noProof/>
                <w:webHidden/>
              </w:rPr>
              <w:t>6</w:t>
            </w:r>
            <w:r>
              <w:rPr>
                <w:noProof/>
                <w:webHidden/>
              </w:rPr>
              <w:fldChar w:fldCharType="end"/>
            </w:r>
          </w:hyperlink>
        </w:p>
        <w:p w14:paraId="1B96B323" w14:textId="6263B0DC"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3" w:history="1">
            <w:r w:rsidRPr="004E5A4D">
              <w:rPr>
                <w:rStyle w:val="Kpr"/>
                <w:noProof/>
              </w:rPr>
              <w:t>4.3 Pre-Generation Modeli ve Performans</w:t>
            </w:r>
            <w:r>
              <w:rPr>
                <w:noProof/>
                <w:webHidden/>
              </w:rPr>
              <w:tab/>
            </w:r>
            <w:r>
              <w:rPr>
                <w:noProof/>
                <w:webHidden/>
              </w:rPr>
              <w:fldChar w:fldCharType="begin"/>
            </w:r>
            <w:r>
              <w:rPr>
                <w:noProof/>
                <w:webHidden/>
              </w:rPr>
              <w:instrText xml:space="preserve"> PAGEREF _Toc233731203 \h </w:instrText>
            </w:r>
            <w:r>
              <w:rPr>
                <w:noProof/>
                <w:webHidden/>
              </w:rPr>
            </w:r>
            <w:r>
              <w:rPr>
                <w:noProof/>
                <w:webHidden/>
              </w:rPr>
              <w:fldChar w:fldCharType="separate"/>
            </w:r>
            <w:r>
              <w:rPr>
                <w:noProof/>
                <w:webHidden/>
              </w:rPr>
              <w:t>7</w:t>
            </w:r>
            <w:r>
              <w:rPr>
                <w:noProof/>
                <w:webHidden/>
              </w:rPr>
              <w:fldChar w:fldCharType="end"/>
            </w:r>
          </w:hyperlink>
        </w:p>
        <w:p w14:paraId="7F62F4C4" w14:textId="75B311D7"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4" w:history="1">
            <w:r w:rsidRPr="004E5A4D">
              <w:rPr>
                <w:rStyle w:val="Kpr"/>
                <w:noProof/>
              </w:rPr>
              <w:t>4.4 Maliyet Optimizasyonu</w:t>
            </w:r>
            <w:r>
              <w:rPr>
                <w:noProof/>
                <w:webHidden/>
              </w:rPr>
              <w:tab/>
            </w:r>
            <w:r>
              <w:rPr>
                <w:noProof/>
                <w:webHidden/>
              </w:rPr>
              <w:fldChar w:fldCharType="begin"/>
            </w:r>
            <w:r>
              <w:rPr>
                <w:noProof/>
                <w:webHidden/>
              </w:rPr>
              <w:instrText xml:space="preserve"> PAGEREF _Toc233731204 \h </w:instrText>
            </w:r>
            <w:r>
              <w:rPr>
                <w:noProof/>
                <w:webHidden/>
              </w:rPr>
            </w:r>
            <w:r>
              <w:rPr>
                <w:noProof/>
                <w:webHidden/>
              </w:rPr>
              <w:fldChar w:fldCharType="separate"/>
            </w:r>
            <w:r>
              <w:rPr>
                <w:noProof/>
                <w:webHidden/>
              </w:rPr>
              <w:t>7</w:t>
            </w:r>
            <w:r>
              <w:rPr>
                <w:noProof/>
                <w:webHidden/>
              </w:rPr>
              <w:fldChar w:fldCharType="end"/>
            </w:r>
          </w:hyperlink>
        </w:p>
        <w:p w14:paraId="1255061B" w14:textId="7994608E"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5" w:history="1">
            <w:r w:rsidRPr="004E5A4D">
              <w:rPr>
                <w:rStyle w:val="Kpr"/>
                <w:noProof/>
              </w:rPr>
              <w:t>4.5 Temporal Karşılaştırma — “Ne Değişti?”</w:t>
            </w:r>
            <w:r>
              <w:rPr>
                <w:noProof/>
                <w:webHidden/>
              </w:rPr>
              <w:tab/>
            </w:r>
            <w:r>
              <w:rPr>
                <w:noProof/>
                <w:webHidden/>
              </w:rPr>
              <w:fldChar w:fldCharType="begin"/>
            </w:r>
            <w:r>
              <w:rPr>
                <w:noProof/>
                <w:webHidden/>
              </w:rPr>
              <w:instrText xml:space="preserve"> PAGEREF _Toc233731205 \h </w:instrText>
            </w:r>
            <w:r>
              <w:rPr>
                <w:noProof/>
                <w:webHidden/>
              </w:rPr>
            </w:r>
            <w:r>
              <w:rPr>
                <w:noProof/>
                <w:webHidden/>
              </w:rPr>
              <w:fldChar w:fldCharType="separate"/>
            </w:r>
            <w:r>
              <w:rPr>
                <w:noProof/>
                <w:webHidden/>
              </w:rPr>
              <w:t>7</w:t>
            </w:r>
            <w:r>
              <w:rPr>
                <w:noProof/>
                <w:webHidden/>
              </w:rPr>
              <w:fldChar w:fldCharType="end"/>
            </w:r>
          </w:hyperlink>
        </w:p>
        <w:p w14:paraId="62D7F9DF" w14:textId="2AE1E0A7"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6" w:history="1">
            <w:r w:rsidRPr="004E5A4D">
              <w:rPr>
                <w:rStyle w:val="Kpr"/>
                <w:noProof/>
              </w:rPr>
              <w:t>4.6 Deterministik Ön-Analiz ve Güvenilirlik</w:t>
            </w:r>
            <w:r>
              <w:rPr>
                <w:noProof/>
                <w:webHidden/>
              </w:rPr>
              <w:tab/>
            </w:r>
            <w:r>
              <w:rPr>
                <w:noProof/>
                <w:webHidden/>
              </w:rPr>
              <w:fldChar w:fldCharType="begin"/>
            </w:r>
            <w:r>
              <w:rPr>
                <w:noProof/>
                <w:webHidden/>
              </w:rPr>
              <w:instrText xml:space="preserve"> PAGEREF _Toc233731206 \h </w:instrText>
            </w:r>
            <w:r>
              <w:rPr>
                <w:noProof/>
                <w:webHidden/>
              </w:rPr>
            </w:r>
            <w:r>
              <w:rPr>
                <w:noProof/>
                <w:webHidden/>
              </w:rPr>
              <w:fldChar w:fldCharType="separate"/>
            </w:r>
            <w:r>
              <w:rPr>
                <w:noProof/>
                <w:webHidden/>
              </w:rPr>
              <w:t>7</w:t>
            </w:r>
            <w:r>
              <w:rPr>
                <w:noProof/>
                <w:webHidden/>
              </w:rPr>
              <w:fldChar w:fldCharType="end"/>
            </w:r>
          </w:hyperlink>
        </w:p>
        <w:p w14:paraId="1299C578" w14:textId="221B4C96"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7" w:history="1">
            <w:r w:rsidRPr="004E5A4D">
              <w:rPr>
                <w:rStyle w:val="Kpr"/>
                <w:noProof/>
              </w:rPr>
              <w:t>4.7 Denetlenebilirlik ve Şeffaflık</w:t>
            </w:r>
            <w:r>
              <w:rPr>
                <w:noProof/>
                <w:webHidden/>
              </w:rPr>
              <w:tab/>
            </w:r>
            <w:r>
              <w:rPr>
                <w:noProof/>
                <w:webHidden/>
              </w:rPr>
              <w:fldChar w:fldCharType="begin"/>
            </w:r>
            <w:r>
              <w:rPr>
                <w:noProof/>
                <w:webHidden/>
              </w:rPr>
              <w:instrText xml:space="preserve"> PAGEREF _Toc233731207 \h </w:instrText>
            </w:r>
            <w:r>
              <w:rPr>
                <w:noProof/>
                <w:webHidden/>
              </w:rPr>
            </w:r>
            <w:r>
              <w:rPr>
                <w:noProof/>
                <w:webHidden/>
              </w:rPr>
              <w:fldChar w:fldCharType="separate"/>
            </w:r>
            <w:r>
              <w:rPr>
                <w:noProof/>
                <w:webHidden/>
              </w:rPr>
              <w:t>7</w:t>
            </w:r>
            <w:r>
              <w:rPr>
                <w:noProof/>
                <w:webHidden/>
              </w:rPr>
              <w:fldChar w:fldCharType="end"/>
            </w:r>
          </w:hyperlink>
        </w:p>
        <w:p w14:paraId="30393DD3" w14:textId="53F54C76"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8" w:history="1">
            <w:r w:rsidRPr="004E5A4D">
              <w:rPr>
                <w:rStyle w:val="Kpr"/>
                <w:noProof/>
              </w:rPr>
              <w:t>4.8 Çok Kiracılı Mimari ve Kurumsal Özelleştirme</w:t>
            </w:r>
            <w:r>
              <w:rPr>
                <w:noProof/>
                <w:webHidden/>
              </w:rPr>
              <w:tab/>
            </w:r>
            <w:r>
              <w:rPr>
                <w:noProof/>
                <w:webHidden/>
              </w:rPr>
              <w:fldChar w:fldCharType="begin"/>
            </w:r>
            <w:r>
              <w:rPr>
                <w:noProof/>
                <w:webHidden/>
              </w:rPr>
              <w:instrText xml:space="preserve"> PAGEREF _Toc233731208 \h </w:instrText>
            </w:r>
            <w:r>
              <w:rPr>
                <w:noProof/>
                <w:webHidden/>
              </w:rPr>
            </w:r>
            <w:r>
              <w:rPr>
                <w:noProof/>
                <w:webHidden/>
              </w:rPr>
              <w:fldChar w:fldCharType="separate"/>
            </w:r>
            <w:r>
              <w:rPr>
                <w:noProof/>
                <w:webHidden/>
              </w:rPr>
              <w:t>8</w:t>
            </w:r>
            <w:r>
              <w:rPr>
                <w:noProof/>
                <w:webHidden/>
              </w:rPr>
              <w:fldChar w:fldCharType="end"/>
            </w:r>
          </w:hyperlink>
        </w:p>
        <w:p w14:paraId="1F058818" w14:textId="36D91D47"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09" w:history="1">
            <w:r w:rsidRPr="004E5A4D">
              <w:rPr>
                <w:rStyle w:val="Kpr"/>
                <w:noProof/>
              </w:rPr>
              <w:t>4.9 Veri Kaynakları ve Entegrasyon</w:t>
            </w:r>
            <w:r>
              <w:rPr>
                <w:noProof/>
                <w:webHidden/>
              </w:rPr>
              <w:tab/>
            </w:r>
            <w:r>
              <w:rPr>
                <w:noProof/>
                <w:webHidden/>
              </w:rPr>
              <w:fldChar w:fldCharType="begin"/>
            </w:r>
            <w:r>
              <w:rPr>
                <w:noProof/>
                <w:webHidden/>
              </w:rPr>
              <w:instrText xml:space="preserve"> PAGEREF _Toc233731209 \h </w:instrText>
            </w:r>
            <w:r>
              <w:rPr>
                <w:noProof/>
                <w:webHidden/>
              </w:rPr>
            </w:r>
            <w:r>
              <w:rPr>
                <w:noProof/>
                <w:webHidden/>
              </w:rPr>
              <w:fldChar w:fldCharType="separate"/>
            </w:r>
            <w:r>
              <w:rPr>
                <w:noProof/>
                <w:webHidden/>
              </w:rPr>
              <w:t>8</w:t>
            </w:r>
            <w:r>
              <w:rPr>
                <w:noProof/>
                <w:webHidden/>
              </w:rPr>
              <w:fldChar w:fldCharType="end"/>
            </w:r>
          </w:hyperlink>
        </w:p>
        <w:p w14:paraId="3242BC4A" w14:textId="6E6117E8" w:rsidR="00256AF4" w:rsidRDefault="00256AF4">
          <w:pPr>
            <w:pStyle w:val="T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10" w:history="1">
            <w:r w:rsidRPr="004E5A4D">
              <w:rPr>
                <w:rStyle w:val="Kpr"/>
                <w:noProof/>
              </w:rPr>
              <w:t>4.10 Genel Amaçlı LLM Çözümlerinden Farkı</w:t>
            </w:r>
            <w:r>
              <w:rPr>
                <w:noProof/>
                <w:webHidden/>
              </w:rPr>
              <w:tab/>
            </w:r>
            <w:r>
              <w:rPr>
                <w:noProof/>
                <w:webHidden/>
              </w:rPr>
              <w:fldChar w:fldCharType="begin"/>
            </w:r>
            <w:r>
              <w:rPr>
                <w:noProof/>
                <w:webHidden/>
              </w:rPr>
              <w:instrText xml:space="preserve"> PAGEREF _Toc233731210 \h </w:instrText>
            </w:r>
            <w:r>
              <w:rPr>
                <w:noProof/>
                <w:webHidden/>
              </w:rPr>
            </w:r>
            <w:r>
              <w:rPr>
                <w:noProof/>
                <w:webHidden/>
              </w:rPr>
              <w:fldChar w:fldCharType="separate"/>
            </w:r>
            <w:r>
              <w:rPr>
                <w:noProof/>
                <w:webHidden/>
              </w:rPr>
              <w:t>8</w:t>
            </w:r>
            <w:r>
              <w:rPr>
                <w:noProof/>
                <w:webHidden/>
              </w:rPr>
              <w:fldChar w:fldCharType="end"/>
            </w:r>
          </w:hyperlink>
        </w:p>
        <w:p w14:paraId="453E25DE" w14:textId="12EA53D4" w:rsidR="00256AF4" w:rsidRDefault="00256AF4">
          <w:pPr>
            <w:pStyle w:val="T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3731211" w:history="1">
            <w:r w:rsidRPr="004E5A4D">
              <w:rPr>
                <w:rStyle w:val="Kpr"/>
                <w:noProof/>
              </w:rPr>
              <w:t>5. Neden Quantex?</w:t>
            </w:r>
            <w:r>
              <w:rPr>
                <w:noProof/>
                <w:webHidden/>
              </w:rPr>
              <w:tab/>
            </w:r>
            <w:r>
              <w:rPr>
                <w:noProof/>
                <w:webHidden/>
              </w:rPr>
              <w:fldChar w:fldCharType="begin"/>
            </w:r>
            <w:r>
              <w:rPr>
                <w:noProof/>
                <w:webHidden/>
              </w:rPr>
              <w:instrText xml:space="preserve"> PAGEREF _Toc233731211 \h </w:instrText>
            </w:r>
            <w:r>
              <w:rPr>
                <w:noProof/>
                <w:webHidden/>
              </w:rPr>
            </w:r>
            <w:r>
              <w:rPr>
                <w:noProof/>
                <w:webHidden/>
              </w:rPr>
              <w:fldChar w:fldCharType="separate"/>
            </w:r>
            <w:r>
              <w:rPr>
                <w:noProof/>
                <w:webHidden/>
              </w:rPr>
              <w:t>9</w:t>
            </w:r>
            <w:r>
              <w:rPr>
                <w:noProof/>
                <w:webHidden/>
              </w:rPr>
              <w:fldChar w:fldCharType="end"/>
            </w:r>
          </w:hyperlink>
        </w:p>
        <w:p w14:paraId="178677F0" w14:textId="7C3F9E52" w:rsidR="003A12AC" w:rsidRDefault="003A12AC">
          <w:r>
            <w:rPr>
              <w:b/>
              <w:bCs/>
            </w:rPr>
            <w:fldChar w:fldCharType="end"/>
          </w:r>
        </w:p>
      </w:sdtContent>
    </w:sdt>
    <w:p w14:paraId="53723249" w14:textId="53859C02" w:rsidR="00EC104F" w:rsidRDefault="00283DC0">
      <w:r>
        <w:br w:type="page"/>
      </w:r>
    </w:p>
    <w:p w14:paraId="328B1C54" w14:textId="77777777" w:rsidR="00EC104F" w:rsidRDefault="00283DC0">
      <w:pPr>
        <w:pStyle w:val="Balk1"/>
      </w:pPr>
      <w:bookmarkStart w:id="0" w:name="_Toc233731190"/>
      <w:r>
        <w:lastRenderedPageBreak/>
        <w:t>1. Yönetici Özeti</w:t>
      </w:r>
      <w:bookmarkEnd w:id="0"/>
    </w:p>
    <w:p w14:paraId="1DCA8B80" w14:textId="77777777" w:rsidR="00EC104F" w:rsidRDefault="00283DC0" w:rsidP="00FF3E63">
      <w:pPr>
        <w:spacing w:after="120" w:line="276" w:lineRule="auto"/>
        <w:jc w:val="both"/>
      </w:pPr>
      <w:proofErr w:type="spellStart"/>
      <w:r>
        <w:t>Quantex</w:t>
      </w:r>
      <w:proofErr w:type="spellEnd"/>
      <w:r>
        <w:t xml:space="preserve">, finansal kurumların gerçek zamanlı piyasa analizini, sinyal üretimini ve yapay zekâ destekli karar desteğini tek bir bütünleşik ekosistemde toplayan, kurumsal sınıf bir kantitatif analiz platformudur. Platform; birbirinden bağımsız araçların toplamı değil, gerçek zamanlı veri akışıyla birbirine bağlı ve birbirini besleyen modüllerden oluşan </w:t>
      </w:r>
      <w:proofErr w:type="gramStart"/>
      <w:r>
        <w:t>entegre</w:t>
      </w:r>
      <w:proofErr w:type="gramEnd"/>
      <w:r>
        <w:t xml:space="preserve"> bir mimaridir.</w:t>
      </w:r>
    </w:p>
    <w:p w14:paraId="7E5674D4" w14:textId="09747F95" w:rsidR="00EC104F" w:rsidRDefault="00283DC0" w:rsidP="00FF3E63">
      <w:pPr>
        <w:spacing w:after="120" w:line="276" w:lineRule="auto"/>
        <w:jc w:val="both"/>
      </w:pPr>
      <w:proofErr w:type="spellStart"/>
      <w:r>
        <w:t>Quantex</w:t>
      </w:r>
      <w:proofErr w:type="spellEnd"/>
      <w:r>
        <w:t xml:space="preserve"> sekiz modülden oluşur</w:t>
      </w:r>
      <w:r w:rsidR="00FF3E63">
        <w:t>;</w:t>
      </w:r>
      <w:r>
        <w:t xml:space="preserve"> yüksek performanslı gösterge hesaplama motoru (</w:t>
      </w:r>
      <w:proofErr w:type="spellStart"/>
      <w:r>
        <w:t>Indicator</w:t>
      </w:r>
      <w:proofErr w:type="spellEnd"/>
      <w:r>
        <w:t xml:space="preserve"> Engine), piyasa mikro-yapı anomali tespit sistemi (</w:t>
      </w:r>
      <w:proofErr w:type="spellStart"/>
      <w:r>
        <w:t>Anomaly</w:t>
      </w:r>
      <w:proofErr w:type="spellEnd"/>
      <w:r>
        <w:t xml:space="preserve"> Engine), bileşik formül tabanlı sinyal üretim servisi (</w:t>
      </w:r>
      <w:proofErr w:type="spellStart"/>
      <w:r>
        <w:t>Signals</w:t>
      </w:r>
      <w:proofErr w:type="spellEnd"/>
      <w:r>
        <w:t xml:space="preserve"> Service), sekiz segmentli yapay zekâ piyasa analiz motoru (AI </w:t>
      </w:r>
      <w:proofErr w:type="spellStart"/>
      <w:r>
        <w:t>Insights</w:t>
      </w:r>
      <w:proofErr w:type="spellEnd"/>
      <w:r>
        <w:t xml:space="preserve"> Engine), otonom finansal tahmin sistemi (</w:t>
      </w:r>
      <w:proofErr w:type="spellStart"/>
      <w:r>
        <w:t>Forecast</w:t>
      </w:r>
      <w:proofErr w:type="spellEnd"/>
      <w:r>
        <w:t xml:space="preserve"> Engine), finansal doküman işleme servisi (</w:t>
      </w:r>
      <w:proofErr w:type="spellStart"/>
      <w:r>
        <w:t>Document</w:t>
      </w:r>
      <w:proofErr w:type="spellEnd"/>
      <w:r>
        <w:t xml:space="preserve"> </w:t>
      </w:r>
      <w:proofErr w:type="spellStart"/>
      <w:r>
        <w:t>Processing</w:t>
      </w:r>
      <w:proofErr w:type="spellEnd"/>
      <w:r>
        <w:t xml:space="preserve"> Service), haber analizi ve görsel üretim motoru (News Visual Engine) ve çok platformlu grafik motoru (Q-</w:t>
      </w:r>
      <w:proofErr w:type="spellStart"/>
      <w:r>
        <w:t>Charts</w:t>
      </w:r>
      <w:proofErr w:type="spellEnd"/>
      <w:r>
        <w:t xml:space="preserve"> Engine). Bu modüller bağımsız olarak da lisanslanabilir, birlikte de uçtan uca bir karar destek zinciri oluşturur.</w:t>
      </w:r>
    </w:p>
    <w:p w14:paraId="30A8E044" w14:textId="491E8F7F" w:rsidR="00EC104F" w:rsidRDefault="00283DC0">
      <w:pPr>
        <w:pStyle w:val="Balk3"/>
      </w:pPr>
      <w:r>
        <w:t xml:space="preserve"> </w:t>
      </w:r>
      <w:bookmarkStart w:id="1" w:name="_Toc233731191"/>
      <w:r>
        <w:t>Öne Çıkanlar</w:t>
      </w:r>
      <w:bookmarkEnd w:id="1"/>
    </w:p>
    <w:p w14:paraId="59B05616" w14:textId="554F2ECD" w:rsidR="00EC104F" w:rsidRDefault="00283DC0" w:rsidP="00FF3E63">
      <w:pPr>
        <w:pStyle w:val="ListeParagraf"/>
        <w:numPr>
          <w:ilvl w:val="0"/>
          <w:numId w:val="2"/>
        </w:numPr>
        <w:spacing w:after="80" w:line="276" w:lineRule="auto"/>
        <w:jc w:val="both"/>
      </w:pPr>
      <w:r>
        <w:t>Türkiye sermaye piyasalarına özgü, gerçek zamanlı ve doğrulanmış veriyle çalışan yerli bir çözüm.</w:t>
      </w:r>
    </w:p>
    <w:p w14:paraId="5CE36B79" w14:textId="77777777" w:rsidR="00EC104F" w:rsidRDefault="00283DC0" w:rsidP="00FF3E63">
      <w:pPr>
        <w:pStyle w:val="ListeParagraf"/>
        <w:numPr>
          <w:ilvl w:val="0"/>
          <w:numId w:val="2"/>
        </w:numPr>
        <w:spacing w:after="80" w:line="276" w:lineRule="auto"/>
        <w:jc w:val="both"/>
      </w:pPr>
      <w:r>
        <w:t xml:space="preserve">Sunucu taraflı, saniyede 100.000'den fazla </w:t>
      </w:r>
      <w:proofErr w:type="spellStart"/>
      <w:r>
        <w:t>tick</w:t>
      </w:r>
      <w:proofErr w:type="spellEnd"/>
      <w:r>
        <w:t xml:space="preserve"> işleyen yüksek performanslı C++20 hesaplama çekirdeği.</w:t>
      </w:r>
    </w:p>
    <w:p w14:paraId="1B9EE6DD" w14:textId="77777777" w:rsidR="00EC104F" w:rsidRDefault="00283DC0" w:rsidP="00FF3E63">
      <w:pPr>
        <w:pStyle w:val="ListeParagraf"/>
        <w:numPr>
          <w:ilvl w:val="0"/>
          <w:numId w:val="2"/>
        </w:numPr>
        <w:spacing w:after="80" w:line="276" w:lineRule="auto"/>
        <w:jc w:val="both"/>
      </w:pPr>
      <w:r>
        <w:t>Gerçek zamanlı piyasa mikro-yapı anomali tespiti ve bileşik formül tabanlı sinyal üretimi.</w:t>
      </w:r>
    </w:p>
    <w:p w14:paraId="3A0B60F6" w14:textId="77777777" w:rsidR="00EC104F" w:rsidRDefault="00283DC0" w:rsidP="00FF3E63">
      <w:pPr>
        <w:pStyle w:val="ListeParagraf"/>
        <w:numPr>
          <w:ilvl w:val="0"/>
          <w:numId w:val="2"/>
        </w:numPr>
        <w:spacing w:after="80" w:line="276" w:lineRule="auto"/>
        <w:jc w:val="both"/>
      </w:pPr>
      <w:r>
        <w:t>Denetlenebilir, maliyet-etkin ve SPK mevzuatına uyumlu yapay zekâ analiz katmanı.</w:t>
      </w:r>
    </w:p>
    <w:p w14:paraId="61938B71" w14:textId="657502BE" w:rsidR="00EC104F" w:rsidRDefault="00283DC0" w:rsidP="00FF3E63">
      <w:pPr>
        <w:pStyle w:val="ListeParagraf"/>
        <w:numPr>
          <w:ilvl w:val="0"/>
          <w:numId w:val="2"/>
        </w:numPr>
        <w:spacing w:after="80" w:line="276" w:lineRule="auto"/>
        <w:jc w:val="both"/>
      </w:pPr>
      <w:r>
        <w:t>Otonom finansal tahmin</w:t>
      </w:r>
      <w:r w:rsidR="00FF3E63">
        <w:t xml:space="preserve"> ve</w:t>
      </w:r>
      <w:r>
        <w:t xml:space="preserve"> haber </w:t>
      </w:r>
      <w:proofErr w:type="spellStart"/>
      <w:r>
        <w:t>görselleme</w:t>
      </w:r>
      <w:proofErr w:type="spellEnd"/>
      <w:r w:rsidR="00FF3E63">
        <w:t>.</w:t>
      </w:r>
    </w:p>
    <w:p w14:paraId="21B475A8" w14:textId="2C22416B" w:rsidR="00EC104F" w:rsidRDefault="00283DC0" w:rsidP="00D66ADF">
      <w:pPr>
        <w:pStyle w:val="ListeParagraf"/>
        <w:numPr>
          <w:ilvl w:val="0"/>
          <w:numId w:val="2"/>
        </w:numPr>
        <w:spacing w:after="80" w:line="276" w:lineRule="auto"/>
        <w:jc w:val="both"/>
      </w:pPr>
      <w:r>
        <w:t>Modüler lisanslama, on-</w:t>
      </w:r>
      <w:proofErr w:type="spellStart"/>
      <w:r>
        <w:t>premise</w:t>
      </w:r>
      <w:proofErr w:type="spellEnd"/>
      <w:r>
        <w:t xml:space="preserve"> kurulum ve </w:t>
      </w:r>
      <w:proofErr w:type="spellStart"/>
      <w:r>
        <w:t>white-label</w:t>
      </w:r>
      <w:proofErr w:type="spellEnd"/>
      <w:r>
        <w:t xml:space="preserve"> entegrasyon seçenekleri.</w:t>
      </w:r>
    </w:p>
    <w:p w14:paraId="231267CE" w14:textId="77777777" w:rsidR="00EC104F" w:rsidRDefault="00283DC0">
      <w:pPr>
        <w:pStyle w:val="Balk1"/>
      </w:pPr>
      <w:bookmarkStart w:id="2" w:name="_Toc233731192"/>
      <w:r>
        <w:t xml:space="preserve">2. </w:t>
      </w:r>
      <w:proofErr w:type="spellStart"/>
      <w:r>
        <w:t>Quantex</w:t>
      </w:r>
      <w:proofErr w:type="spellEnd"/>
      <w:r>
        <w:t xml:space="preserve"> Platformuna Genel Bakış</w:t>
      </w:r>
      <w:bookmarkEnd w:id="2"/>
    </w:p>
    <w:p w14:paraId="1424FF0A" w14:textId="1F430AAF" w:rsidR="00EC104F" w:rsidRDefault="00283DC0">
      <w:pPr>
        <w:spacing w:after="120" w:line="276" w:lineRule="auto"/>
      </w:pPr>
      <w:r>
        <w:t xml:space="preserve">Aşağıdaki tablo, </w:t>
      </w:r>
      <w:proofErr w:type="spellStart"/>
      <w:r>
        <w:t>Quantex</w:t>
      </w:r>
      <w:proofErr w:type="spellEnd"/>
      <w:r>
        <w:t xml:space="preserve"> platformunu oluşturan modülleri ve </w:t>
      </w:r>
      <w:r w:rsidR="00FF3E63">
        <w:t>işlevlerini</w:t>
      </w:r>
      <w:r>
        <w:t xml:space="preserve"> özetler. Modüller, MQTT, </w:t>
      </w:r>
      <w:proofErr w:type="spellStart"/>
      <w:r>
        <w:t>Redis</w:t>
      </w:r>
      <w:proofErr w:type="spellEnd"/>
      <w:r>
        <w:t xml:space="preserve">, </w:t>
      </w:r>
      <w:proofErr w:type="spellStart"/>
      <w:r>
        <w:t>RabbitMQ</w:t>
      </w:r>
      <w:proofErr w:type="spellEnd"/>
      <w:r>
        <w:t xml:space="preserve"> ve REST/</w:t>
      </w:r>
      <w:proofErr w:type="spellStart"/>
      <w:r>
        <w:t>WebSocket</w:t>
      </w:r>
      <w:proofErr w:type="spellEnd"/>
      <w:r>
        <w:t xml:space="preserve"> üzerinden gerçek zamanlı olarak birbirine bağlanır.</w:t>
      </w:r>
    </w:p>
    <w:tbl>
      <w:tblPr>
        <w:tblW w:w="6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26"/>
      </w:tblGrid>
      <w:tr w:rsidR="00FF3E63" w14:paraId="5EE5A692" w14:textId="77777777" w:rsidTr="00FF3E63">
        <w:trPr>
          <w:tblHeader/>
          <w:jc w:val="center"/>
        </w:trPr>
        <w:tc>
          <w:tcPr>
            <w:tcW w:w="2400" w:type="dxa"/>
            <w:tcBorders>
              <w:top w:val="single" w:sz="1" w:space="0" w:color="CCD6E0"/>
              <w:left w:val="single" w:sz="1" w:space="0" w:color="CCD6E0"/>
              <w:bottom w:val="single" w:sz="1" w:space="0" w:color="CCD6E0"/>
              <w:right w:val="single" w:sz="1" w:space="0" w:color="CCD6E0"/>
            </w:tcBorders>
            <w:shd w:val="clear" w:color="auto" w:fill="1F4E79"/>
            <w:tcMar>
              <w:top w:w="70" w:type="dxa"/>
              <w:left w:w="120" w:type="dxa"/>
              <w:bottom w:w="70" w:type="dxa"/>
              <w:right w:w="120" w:type="dxa"/>
            </w:tcMar>
            <w:vAlign w:val="center"/>
          </w:tcPr>
          <w:p w14:paraId="6A58D4C2" w14:textId="77777777" w:rsidR="00FF3E63" w:rsidRDefault="00FF3E63">
            <w:pPr>
              <w:spacing w:line="252" w:lineRule="auto"/>
            </w:pPr>
            <w:r>
              <w:rPr>
                <w:b/>
                <w:bCs/>
                <w:color w:val="FFFFFF"/>
                <w:sz w:val="20"/>
                <w:szCs w:val="20"/>
              </w:rPr>
              <w:t>Modül</w:t>
            </w:r>
          </w:p>
        </w:tc>
        <w:tc>
          <w:tcPr>
            <w:tcW w:w="4026" w:type="dxa"/>
            <w:tcBorders>
              <w:top w:val="single" w:sz="1" w:space="0" w:color="CCD6E0"/>
              <w:left w:val="single" w:sz="1" w:space="0" w:color="CCD6E0"/>
              <w:bottom w:val="single" w:sz="1" w:space="0" w:color="CCD6E0"/>
              <w:right w:val="single" w:sz="1" w:space="0" w:color="CCD6E0"/>
            </w:tcBorders>
            <w:shd w:val="clear" w:color="auto" w:fill="1F4E79"/>
            <w:tcMar>
              <w:top w:w="70" w:type="dxa"/>
              <w:left w:w="120" w:type="dxa"/>
              <w:bottom w:w="70" w:type="dxa"/>
              <w:right w:w="120" w:type="dxa"/>
            </w:tcMar>
            <w:vAlign w:val="center"/>
          </w:tcPr>
          <w:p w14:paraId="6CE7042B" w14:textId="77777777" w:rsidR="00FF3E63" w:rsidRDefault="00FF3E63">
            <w:pPr>
              <w:spacing w:line="252" w:lineRule="auto"/>
            </w:pPr>
            <w:r>
              <w:rPr>
                <w:b/>
                <w:bCs/>
                <w:color w:val="FFFFFF"/>
                <w:sz w:val="20"/>
                <w:szCs w:val="20"/>
              </w:rPr>
              <w:t>Temel İşlev</w:t>
            </w:r>
          </w:p>
        </w:tc>
      </w:tr>
      <w:tr w:rsidR="00FF3E63" w14:paraId="4A1F60A9" w14:textId="77777777" w:rsidTr="00FF3E63">
        <w:trPr>
          <w:jc w:val="center"/>
        </w:trPr>
        <w:tc>
          <w:tcPr>
            <w:tcW w:w="24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B341ADD" w14:textId="77777777" w:rsidR="00FF3E63" w:rsidRDefault="00FF3E63">
            <w:pPr>
              <w:spacing w:line="252" w:lineRule="auto"/>
            </w:pPr>
            <w:proofErr w:type="spellStart"/>
            <w:r>
              <w:rPr>
                <w:sz w:val="20"/>
                <w:szCs w:val="20"/>
              </w:rPr>
              <w:t>Indicator</w:t>
            </w:r>
            <w:proofErr w:type="spellEnd"/>
            <w:r>
              <w:rPr>
                <w:sz w:val="20"/>
                <w:szCs w:val="20"/>
              </w:rPr>
              <w:t xml:space="preserve"> Engine</w:t>
            </w:r>
          </w:p>
        </w:tc>
        <w:tc>
          <w:tcPr>
            <w:tcW w:w="4026"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08F75260" w14:textId="77777777" w:rsidR="00FF3E63" w:rsidRDefault="00FF3E63">
            <w:pPr>
              <w:spacing w:line="252" w:lineRule="auto"/>
            </w:pPr>
            <w:r>
              <w:rPr>
                <w:sz w:val="20"/>
                <w:szCs w:val="20"/>
              </w:rPr>
              <w:t xml:space="preserve">Gerçek zamanlı teknik gösterge hesaplama; iç içe gösterge bileşimi ve </w:t>
            </w:r>
            <w:proofErr w:type="spellStart"/>
            <w:r>
              <w:rPr>
                <w:sz w:val="20"/>
                <w:szCs w:val="20"/>
              </w:rPr>
              <w:t>pattern</w:t>
            </w:r>
            <w:proofErr w:type="spellEnd"/>
            <w:r>
              <w:rPr>
                <w:sz w:val="20"/>
                <w:szCs w:val="20"/>
              </w:rPr>
              <w:t xml:space="preserve"> tespiti.</w:t>
            </w:r>
          </w:p>
        </w:tc>
      </w:tr>
      <w:tr w:rsidR="00FF3E63" w14:paraId="4C247468" w14:textId="77777777" w:rsidTr="00FF3E63">
        <w:trPr>
          <w:jc w:val="center"/>
        </w:trPr>
        <w:tc>
          <w:tcPr>
            <w:tcW w:w="24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30CBFDF3" w14:textId="77777777" w:rsidR="00FF3E63" w:rsidRDefault="00FF3E63">
            <w:pPr>
              <w:spacing w:line="252" w:lineRule="auto"/>
            </w:pPr>
            <w:proofErr w:type="spellStart"/>
            <w:r>
              <w:rPr>
                <w:sz w:val="20"/>
                <w:szCs w:val="20"/>
              </w:rPr>
              <w:t>Anomaly</w:t>
            </w:r>
            <w:proofErr w:type="spellEnd"/>
            <w:r>
              <w:rPr>
                <w:sz w:val="20"/>
                <w:szCs w:val="20"/>
              </w:rPr>
              <w:t xml:space="preserve"> Engine</w:t>
            </w:r>
          </w:p>
        </w:tc>
        <w:tc>
          <w:tcPr>
            <w:tcW w:w="4026"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1CDA22DB" w14:textId="77777777" w:rsidR="00FF3E63" w:rsidRDefault="00FF3E63">
            <w:pPr>
              <w:spacing w:line="252" w:lineRule="auto"/>
            </w:pPr>
            <w:r>
              <w:rPr>
                <w:sz w:val="20"/>
                <w:szCs w:val="20"/>
              </w:rPr>
              <w:t>Piyasa mikro-yapı anomali tespiti; 6 kategoride 22 detektör.</w:t>
            </w:r>
          </w:p>
        </w:tc>
      </w:tr>
      <w:tr w:rsidR="00FF3E63" w14:paraId="3C44FB17" w14:textId="77777777" w:rsidTr="00FF3E63">
        <w:trPr>
          <w:jc w:val="center"/>
        </w:trPr>
        <w:tc>
          <w:tcPr>
            <w:tcW w:w="24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D92A169" w14:textId="77777777" w:rsidR="00FF3E63" w:rsidRDefault="00FF3E63">
            <w:pPr>
              <w:spacing w:line="252" w:lineRule="auto"/>
            </w:pPr>
            <w:proofErr w:type="spellStart"/>
            <w:r>
              <w:rPr>
                <w:sz w:val="20"/>
                <w:szCs w:val="20"/>
              </w:rPr>
              <w:t>Signals</w:t>
            </w:r>
            <w:proofErr w:type="spellEnd"/>
            <w:r>
              <w:rPr>
                <w:sz w:val="20"/>
                <w:szCs w:val="20"/>
              </w:rPr>
              <w:t xml:space="preserve"> Service</w:t>
            </w:r>
          </w:p>
        </w:tc>
        <w:tc>
          <w:tcPr>
            <w:tcW w:w="4026"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6D46F4A3" w14:textId="77777777" w:rsidR="00FF3E63" w:rsidRDefault="00FF3E63">
            <w:pPr>
              <w:spacing w:line="252" w:lineRule="auto"/>
            </w:pPr>
            <w:r>
              <w:rPr>
                <w:sz w:val="20"/>
                <w:szCs w:val="20"/>
              </w:rPr>
              <w:t>Bileşik formül tabanlı al/sat sinyali üretimi ve dağıtımı.</w:t>
            </w:r>
          </w:p>
        </w:tc>
      </w:tr>
      <w:tr w:rsidR="00FF3E63" w14:paraId="12E97BAC" w14:textId="77777777" w:rsidTr="00FF3E63">
        <w:trPr>
          <w:jc w:val="center"/>
        </w:trPr>
        <w:tc>
          <w:tcPr>
            <w:tcW w:w="24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3D617846" w14:textId="77777777" w:rsidR="00FF3E63" w:rsidRDefault="00FF3E63">
            <w:pPr>
              <w:spacing w:line="252" w:lineRule="auto"/>
            </w:pPr>
            <w:r>
              <w:rPr>
                <w:sz w:val="20"/>
                <w:szCs w:val="20"/>
              </w:rPr>
              <w:t xml:space="preserve">AI </w:t>
            </w:r>
            <w:proofErr w:type="spellStart"/>
            <w:r>
              <w:rPr>
                <w:sz w:val="20"/>
                <w:szCs w:val="20"/>
              </w:rPr>
              <w:t>Insights</w:t>
            </w:r>
            <w:proofErr w:type="spellEnd"/>
            <w:r>
              <w:rPr>
                <w:sz w:val="20"/>
                <w:szCs w:val="20"/>
              </w:rPr>
              <w:t xml:space="preserve"> Engine</w:t>
            </w:r>
          </w:p>
        </w:tc>
        <w:tc>
          <w:tcPr>
            <w:tcW w:w="4026"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5F4FE3E1" w14:textId="77777777" w:rsidR="00FF3E63" w:rsidRDefault="00FF3E63">
            <w:pPr>
              <w:spacing w:line="252" w:lineRule="auto"/>
            </w:pPr>
            <w:r>
              <w:rPr>
                <w:sz w:val="20"/>
                <w:szCs w:val="20"/>
              </w:rPr>
              <w:t>8 segmentli yapılandırılmış yapay zekâ piyasa analizi.</w:t>
            </w:r>
          </w:p>
        </w:tc>
      </w:tr>
      <w:tr w:rsidR="00FF3E63" w14:paraId="23905E82" w14:textId="77777777" w:rsidTr="00FF3E63">
        <w:trPr>
          <w:jc w:val="center"/>
        </w:trPr>
        <w:tc>
          <w:tcPr>
            <w:tcW w:w="24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23A3121" w14:textId="77777777" w:rsidR="00FF3E63" w:rsidRDefault="00FF3E63">
            <w:pPr>
              <w:spacing w:line="252" w:lineRule="auto"/>
            </w:pPr>
            <w:proofErr w:type="spellStart"/>
            <w:r>
              <w:rPr>
                <w:sz w:val="20"/>
                <w:szCs w:val="20"/>
              </w:rPr>
              <w:t>Forecast</w:t>
            </w:r>
            <w:proofErr w:type="spellEnd"/>
            <w:r>
              <w:rPr>
                <w:sz w:val="20"/>
                <w:szCs w:val="20"/>
              </w:rPr>
              <w:t xml:space="preserve"> Engine</w:t>
            </w:r>
          </w:p>
        </w:tc>
        <w:tc>
          <w:tcPr>
            <w:tcW w:w="4026"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D7B88F2" w14:textId="77777777" w:rsidR="00FF3E63" w:rsidRDefault="00FF3E63">
            <w:pPr>
              <w:spacing w:line="252" w:lineRule="auto"/>
            </w:pPr>
            <w:r>
              <w:rPr>
                <w:sz w:val="20"/>
                <w:szCs w:val="20"/>
              </w:rPr>
              <w:t>Otonom, kendi kendine öğrenen finansal tahmin üretimi.</w:t>
            </w:r>
          </w:p>
        </w:tc>
      </w:tr>
      <w:tr w:rsidR="00FF3E63" w14:paraId="75526467" w14:textId="77777777" w:rsidTr="00FF3E63">
        <w:trPr>
          <w:jc w:val="center"/>
        </w:trPr>
        <w:tc>
          <w:tcPr>
            <w:tcW w:w="24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74866CD4" w14:textId="77777777" w:rsidR="00FF3E63" w:rsidRDefault="00FF3E63">
            <w:pPr>
              <w:spacing w:line="252" w:lineRule="auto"/>
            </w:pPr>
            <w:proofErr w:type="spellStart"/>
            <w:r>
              <w:rPr>
                <w:sz w:val="20"/>
                <w:szCs w:val="20"/>
              </w:rPr>
              <w:t>Document</w:t>
            </w:r>
            <w:proofErr w:type="spellEnd"/>
            <w:r>
              <w:rPr>
                <w:sz w:val="20"/>
                <w:szCs w:val="20"/>
              </w:rPr>
              <w:t xml:space="preserve"> </w:t>
            </w:r>
            <w:proofErr w:type="spellStart"/>
            <w:r>
              <w:rPr>
                <w:sz w:val="20"/>
                <w:szCs w:val="20"/>
              </w:rPr>
              <w:t>Processing</w:t>
            </w:r>
            <w:proofErr w:type="spellEnd"/>
            <w:r>
              <w:rPr>
                <w:sz w:val="20"/>
                <w:szCs w:val="20"/>
              </w:rPr>
              <w:t xml:space="preserve"> Service</w:t>
            </w:r>
          </w:p>
        </w:tc>
        <w:tc>
          <w:tcPr>
            <w:tcW w:w="4026"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6409E56B" w14:textId="77777777" w:rsidR="00FF3E63" w:rsidRDefault="00FF3E63">
            <w:pPr>
              <w:spacing w:line="252" w:lineRule="auto"/>
            </w:pPr>
            <w:r>
              <w:rPr>
                <w:sz w:val="20"/>
                <w:szCs w:val="20"/>
              </w:rPr>
              <w:t xml:space="preserve">Finansal </w:t>
            </w:r>
            <w:proofErr w:type="gramStart"/>
            <w:r>
              <w:rPr>
                <w:sz w:val="20"/>
                <w:szCs w:val="20"/>
              </w:rPr>
              <w:t>doküman</w:t>
            </w:r>
            <w:proofErr w:type="gramEnd"/>
            <w:r>
              <w:rPr>
                <w:sz w:val="20"/>
                <w:szCs w:val="20"/>
              </w:rPr>
              <w:t xml:space="preserve"> analizi, yapılandırma ve finansal etki analizi.</w:t>
            </w:r>
          </w:p>
        </w:tc>
      </w:tr>
      <w:tr w:rsidR="00FF3E63" w14:paraId="6319772C" w14:textId="77777777" w:rsidTr="00FF3E63">
        <w:trPr>
          <w:jc w:val="center"/>
        </w:trPr>
        <w:tc>
          <w:tcPr>
            <w:tcW w:w="24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74E2C677" w14:textId="77777777" w:rsidR="00FF3E63" w:rsidRDefault="00FF3E63">
            <w:pPr>
              <w:spacing w:line="252" w:lineRule="auto"/>
            </w:pPr>
            <w:r>
              <w:rPr>
                <w:sz w:val="20"/>
                <w:szCs w:val="20"/>
              </w:rPr>
              <w:t>News Visual Engine</w:t>
            </w:r>
          </w:p>
        </w:tc>
        <w:tc>
          <w:tcPr>
            <w:tcW w:w="4026"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3AE4B798" w14:textId="77777777" w:rsidR="00FF3E63" w:rsidRDefault="00FF3E63">
            <w:pPr>
              <w:spacing w:line="252" w:lineRule="auto"/>
            </w:pPr>
            <w:r>
              <w:rPr>
                <w:sz w:val="20"/>
                <w:szCs w:val="20"/>
              </w:rPr>
              <w:t xml:space="preserve">Haber NLP analizi, </w:t>
            </w:r>
            <w:proofErr w:type="spellStart"/>
            <w:r>
              <w:rPr>
                <w:sz w:val="20"/>
                <w:szCs w:val="20"/>
              </w:rPr>
              <w:t>sentiment</w:t>
            </w:r>
            <w:proofErr w:type="spellEnd"/>
            <w:r>
              <w:rPr>
                <w:sz w:val="20"/>
                <w:szCs w:val="20"/>
              </w:rPr>
              <w:t xml:space="preserve"> ve AI görsel üretimi/eşleştirme.</w:t>
            </w:r>
          </w:p>
        </w:tc>
      </w:tr>
      <w:tr w:rsidR="00FF3E63" w:rsidRPr="00D66ADF" w14:paraId="1936F897" w14:textId="77777777" w:rsidTr="00FF3E63">
        <w:trPr>
          <w:jc w:val="center"/>
        </w:trPr>
        <w:tc>
          <w:tcPr>
            <w:tcW w:w="24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62FDAE9F" w14:textId="77777777" w:rsidR="00FF3E63" w:rsidRDefault="00FF3E63">
            <w:pPr>
              <w:spacing w:line="252" w:lineRule="auto"/>
            </w:pPr>
            <w:r>
              <w:rPr>
                <w:sz w:val="20"/>
                <w:szCs w:val="20"/>
              </w:rPr>
              <w:t>Q-</w:t>
            </w:r>
            <w:proofErr w:type="spellStart"/>
            <w:r>
              <w:rPr>
                <w:sz w:val="20"/>
                <w:szCs w:val="20"/>
              </w:rPr>
              <w:t>Charts</w:t>
            </w:r>
            <w:proofErr w:type="spellEnd"/>
            <w:r>
              <w:rPr>
                <w:sz w:val="20"/>
                <w:szCs w:val="20"/>
              </w:rPr>
              <w:t xml:space="preserve"> Engine</w:t>
            </w:r>
          </w:p>
        </w:tc>
        <w:tc>
          <w:tcPr>
            <w:tcW w:w="4026"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3920E939" w14:textId="04E4DE43" w:rsidR="00FF3E63" w:rsidRDefault="00FF3E63" w:rsidP="00BA6F7C">
            <w:pPr>
              <w:keepNext/>
              <w:spacing w:line="252" w:lineRule="auto"/>
            </w:pPr>
            <w:r>
              <w:rPr>
                <w:sz w:val="20"/>
                <w:szCs w:val="20"/>
              </w:rPr>
              <w:t xml:space="preserve">Tek </w:t>
            </w:r>
            <w:proofErr w:type="spellStart"/>
            <w:r>
              <w:rPr>
                <w:sz w:val="20"/>
                <w:szCs w:val="20"/>
              </w:rPr>
              <w:t>Rust</w:t>
            </w:r>
            <w:proofErr w:type="spellEnd"/>
            <w:r>
              <w:rPr>
                <w:sz w:val="20"/>
                <w:szCs w:val="20"/>
              </w:rPr>
              <w:t xml:space="preserve"> çekirdeğiyle </w:t>
            </w:r>
            <w:r w:rsidR="00B451E5">
              <w:rPr>
                <w:sz w:val="20"/>
                <w:szCs w:val="20"/>
              </w:rPr>
              <w:t>birden fazla platforma uyumlu</w:t>
            </w:r>
            <w:r>
              <w:rPr>
                <w:sz w:val="20"/>
                <w:szCs w:val="20"/>
              </w:rPr>
              <w:t xml:space="preserve"> grafik.</w:t>
            </w:r>
          </w:p>
        </w:tc>
      </w:tr>
    </w:tbl>
    <w:p w14:paraId="738BA118" w14:textId="42BABCA8" w:rsidR="00BA6F7C" w:rsidRDefault="00BA6F7C" w:rsidP="00BA6F7C">
      <w:pPr>
        <w:pStyle w:val="ResimYazs"/>
        <w:jc w:val="center"/>
      </w:pPr>
      <w:r>
        <w:t xml:space="preserve">Tablo </w:t>
      </w:r>
      <w:fldSimple w:instr=" SEQ Tablo \* ARABIC ">
        <w:r>
          <w:rPr>
            <w:noProof/>
          </w:rPr>
          <w:t>1</w:t>
        </w:r>
      </w:fldSimple>
      <w:r>
        <w:t>: Modüllerin Temel İşlevleri</w:t>
      </w:r>
    </w:p>
    <w:p w14:paraId="6A955CB5" w14:textId="77777777" w:rsidR="00EC104F" w:rsidRDefault="00283DC0">
      <w:pPr>
        <w:pStyle w:val="Balk1"/>
      </w:pPr>
      <w:bookmarkStart w:id="3" w:name="_Toc233731193"/>
      <w:r>
        <w:lastRenderedPageBreak/>
        <w:t xml:space="preserve">3. </w:t>
      </w:r>
      <w:proofErr w:type="spellStart"/>
      <w:r>
        <w:t>Quantex</w:t>
      </w:r>
      <w:proofErr w:type="spellEnd"/>
      <w:r>
        <w:t xml:space="preserve"> Modülleri</w:t>
      </w:r>
      <w:bookmarkEnd w:id="3"/>
    </w:p>
    <w:p w14:paraId="0103DC0F" w14:textId="77777777" w:rsidR="00EC104F" w:rsidRDefault="00283DC0">
      <w:pPr>
        <w:pStyle w:val="Balk2"/>
      </w:pPr>
      <w:bookmarkStart w:id="4" w:name="_Toc233731194"/>
      <w:r>
        <w:t xml:space="preserve">3.1 </w:t>
      </w:r>
      <w:proofErr w:type="spellStart"/>
      <w:r>
        <w:t>Indicator</w:t>
      </w:r>
      <w:proofErr w:type="spellEnd"/>
      <w:r>
        <w:t xml:space="preserve"> Engine</w:t>
      </w:r>
      <w:bookmarkEnd w:id="4"/>
    </w:p>
    <w:p w14:paraId="0C1DCB99" w14:textId="77777777" w:rsidR="00EC104F" w:rsidRDefault="00283DC0" w:rsidP="00FF3E63">
      <w:pPr>
        <w:spacing w:after="120" w:line="276" w:lineRule="auto"/>
        <w:jc w:val="both"/>
      </w:pPr>
      <w:r>
        <w:t xml:space="preserve">Canlı </w:t>
      </w:r>
      <w:proofErr w:type="spellStart"/>
      <w:r>
        <w:t>tick</w:t>
      </w:r>
      <w:proofErr w:type="spellEnd"/>
      <w:r>
        <w:t xml:space="preserve"> verilerinden 30'dan fazla teknik göstergeyi gerçek zamanlı hesaplayan, C++20 ile geliştirilmiş yüksek performanslı bir motordur. Saniyede 100.000'den fazla </w:t>
      </w:r>
      <w:proofErr w:type="spellStart"/>
      <w:r>
        <w:t>tick</w:t>
      </w:r>
      <w:proofErr w:type="spellEnd"/>
      <w:r>
        <w:t xml:space="preserve"> işleme kapasitesiyle çalışır ve hesaplamayı istemci tarafında değil sunucu tarafında yaparak tüm platformlarda tutarlı (bit düzeyinde aynı) sonuçlar üretir.</w:t>
      </w:r>
    </w:p>
    <w:p w14:paraId="6E185D22" w14:textId="77777777" w:rsidR="00EC104F" w:rsidRDefault="00283DC0" w:rsidP="00FF3E63">
      <w:pPr>
        <w:pStyle w:val="ListeParagraf"/>
        <w:numPr>
          <w:ilvl w:val="0"/>
          <w:numId w:val="2"/>
        </w:numPr>
        <w:spacing w:after="80" w:line="276" w:lineRule="auto"/>
        <w:jc w:val="both"/>
      </w:pPr>
      <w:proofErr w:type="spellStart"/>
      <w:r>
        <w:rPr>
          <w:b/>
          <w:bCs/>
        </w:rPr>
        <w:t>Nested</w:t>
      </w:r>
      <w:proofErr w:type="spellEnd"/>
      <w:r>
        <w:rPr>
          <w:b/>
          <w:bCs/>
        </w:rPr>
        <w:t xml:space="preserve"> </w:t>
      </w:r>
      <w:proofErr w:type="spellStart"/>
      <w:r>
        <w:rPr>
          <w:b/>
          <w:bCs/>
        </w:rPr>
        <w:t>Indicator</w:t>
      </w:r>
      <w:proofErr w:type="spellEnd"/>
      <w:r>
        <w:rPr>
          <w:b/>
          <w:bCs/>
        </w:rPr>
        <w:t xml:space="preserve"> </w:t>
      </w:r>
      <w:proofErr w:type="spellStart"/>
      <w:r>
        <w:rPr>
          <w:b/>
          <w:bCs/>
        </w:rPr>
        <w:t>Composition</w:t>
      </w:r>
      <w:proofErr w:type="spellEnd"/>
      <w:r>
        <w:rPr>
          <w:b/>
          <w:bCs/>
        </w:rPr>
        <w:t xml:space="preserve">: </w:t>
      </w:r>
      <w:r>
        <w:t>Göstergelerin birbirinin çıktısını girdi olarak kullanabilmesi; sonsuz derinlikte iç içe zincirleme (ör. SMA[RSI:14]:20).</w:t>
      </w:r>
    </w:p>
    <w:p w14:paraId="37B9E1AB" w14:textId="0816F4A7" w:rsidR="00EC104F" w:rsidRDefault="00283DC0" w:rsidP="00FF3E63">
      <w:pPr>
        <w:pStyle w:val="ListeParagraf"/>
        <w:numPr>
          <w:ilvl w:val="0"/>
          <w:numId w:val="2"/>
        </w:numPr>
        <w:spacing w:after="80" w:line="276" w:lineRule="auto"/>
        <w:jc w:val="both"/>
      </w:pPr>
      <w:r>
        <w:rPr>
          <w:b/>
          <w:bCs/>
        </w:rPr>
        <w:t xml:space="preserve">OHLCV kaynak seçimi: </w:t>
      </w:r>
      <w:r>
        <w:t xml:space="preserve">Her gösterge için </w:t>
      </w:r>
      <w:r w:rsidR="00BA6F7C">
        <w:t>çoklu kaynak</w:t>
      </w:r>
      <w:r>
        <w:t xml:space="preserve"> ve çıktı seçimi.</w:t>
      </w:r>
    </w:p>
    <w:p w14:paraId="7113262C" w14:textId="78D09AC6" w:rsidR="00EC104F" w:rsidRDefault="00283DC0" w:rsidP="00FF3E63">
      <w:pPr>
        <w:pStyle w:val="ListeParagraf"/>
        <w:numPr>
          <w:ilvl w:val="0"/>
          <w:numId w:val="2"/>
        </w:numPr>
        <w:spacing w:after="80" w:line="276" w:lineRule="auto"/>
        <w:jc w:val="both"/>
      </w:pPr>
      <w:proofErr w:type="spellStart"/>
      <w:r>
        <w:rPr>
          <w:b/>
          <w:bCs/>
        </w:rPr>
        <w:t>TickMerger</w:t>
      </w:r>
      <w:proofErr w:type="spellEnd"/>
      <w:r>
        <w:rPr>
          <w:b/>
          <w:bCs/>
        </w:rPr>
        <w:t xml:space="preserve"> optimizasyonu: </w:t>
      </w:r>
      <w:r>
        <w:t xml:space="preserve">Fiyat değişmediğinde </w:t>
      </w:r>
      <w:proofErr w:type="spellStart"/>
      <w:r>
        <w:t>tick</w:t>
      </w:r>
      <w:proofErr w:type="spellEnd"/>
      <w:r>
        <w:t xml:space="preserve"> birleştirme ile CPU kullanımında tasarruf</w:t>
      </w:r>
      <w:r w:rsidR="00FF3E63">
        <w:t xml:space="preserve"> sağlar</w:t>
      </w:r>
      <w:r>
        <w:t>.</w:t>
      </w:r>
    </w:p>
    <w:p w14:paraId="06AC6A03" w14:textId="77777777" w:rsidR="00EC104F" w:rsidRDefault="00283DC0" w:rsidP="00FF3E63">
      <w:pPr>
        <w:pStyle w:val="ListeParagraf"/>
        <w:numPr>
          <w:ilvl w:val="0"/>
          <w:numId w:val="2"/>
        </w:numPr>
        <w:spacing w:after="80" w:line="276" w:lineRule="auto"/>
        <w:jc w:val="both"/>
      </w:pPr>
      <w:proofErr w:type="spellStart"/>
      <w:r>
        <w:rPr>
          <w:b/>
          <w:bCs/>
        </w:rPr>
        <w:t>Pattern</w:t>
      </w:r>
      <w:proofErr w:type="spellEnd"/>
      <w:r>
        <w:rPr>
          <w:b/>
          <w:bCs/>
        </w:rPr>
        <w:t xml:space="preserve"> ve sinyal: </w:t>
      </w:r>
      <w:r>
        <w:t xml:space="preserve">25'ten fazla teknik formasyon tespiti ve </w:t>
      </w:r>
      <w:proofErr w:type="spellStart"/>
      <w:r>
        <w:t>SignalRegistry</w:t>
      </w:r>
      <w:proofErr w:type="spellEnd"/>
      <w:r>
        <w:t xml:space="preserve"> ile sinyal üretimi.</w:t>
      </w:r>
    </w:p>
    <w:p w14:paraId="1F6BAAAA" w14:textId="77777777" w:rsidR="00EC104F" w:rsidRDefault="00EC104F">
      <w:pPr>
        <w:spacing w:after="20"/>
      </w:pPr>
    </w:p>
    <w:p w14:paraId="007F10BB" w14:textId="77777777" w:rsidR="00EC104F" w:rsidRDefault="00283DC0">
      <w:pPr>
        <w:pStyle w:val="Balk2"/>
      </w:pPr>
      <w:bookmarkStart w:id="5" w:name="_Toc233731195"/>
      <w:r>
        <w:t xml:space="preserve">3.2 </w:t>
      </w:r>
      <w:proofErr w:type="spellStart"/>
      <w:r>
        <w:t>Anomaly</w:t>
      </w:r>
      <w:proofErr w:type="spellEnd"/>
      <w:r>
        <w:t xml:space="preserve"> Engine</w:t>
      </w:r>
      <w:bookmarkEnd w:id="5"/>
    </w:p>
    <w:p w14:paraId="25B188A9" w14:textId="1E43CDD2" w:rsidR="00EC104F" w:rsidRDefault="00FF3E63" w:rsidP="00FF3E63">
      <w:pPr>
        <w:spacing w:after="120" w:line="276" w:lineRule="auto"/>
        <w:jc w:val="both"/>
      </w:pPr>
      <w:r w:rsidRPr="00FF3E63">
        <w:t xml:space="preserve">Gerçek zamanlı piyasa verilerini mikro saniye hassasiyetinde analiz ederek piyasa mikro yapısındaki anormal davranışları, </w:t>
      </w:r>
      <w:proofErr w:type="spellStart"/>
      <w:r w:rsidRPr="00FF3E63">
        <w:t>spoofing</w:t>
      </w:r>
      <w:proofErr w:type="spellEnd"/>
      <w:r w:rsidRPr="00FF3E63">
        <w:t xml:space="preserve">, </w:t>
      </w:r>
      <w:proofErr w:type="spellStart"/>
      <w:r w:rsidRPr="00FF3E63">
        <w:t>iceberg</w:t>
      </w:r>
      <w:proofErr w:type="spellEnd"/>
      <w:r w:rsidRPr="00FF3E63">
        <w:t xml:space="preserve"> emirler, bilgilendirilmiş işlemler ve para akışı anomalilerini proaktif olarak tespit eder.</w:t>
      </w:r>
    </w:p>
    <w:p w14:paraId="26D4941D" w14:textId="77777777" w:rsidR="00EC104F" w:rsidRDefault="00283DC0" w:rsidP="00FF3E63">
      <w:pPr>
        <w:pStyle w:val="ListeParagraf"/>
        <w:numPr>
          <w:ilvl w:val="0"/>
          <w:numId w:val="2"/>
        </w:numPr>
        <w:spacing w:after="80" w:line="276" w:lineRule="auto"/>
        <w:jc w:val="both"/>
      </w:pPr>
      <w:r>
        <w:rPr>
          <w:b/>
          <w:bCs/>
        </w:rPr>
        <w:t xml:space="preserve">22 detektör / 6 kategori: </w:t>
      </w:r>
      <w:r>
        <w:t>Emir defteri, işlem akışı, para akışı, çapraz varlık, mikro-yapı ve kompozit kategorileri.</w:t>
      </w:r>
    </w:p>
    <w:p w14:paraId="4442DDE9" w14:textId="2EA777AC" w:rsidR="00EC104F" w:rsidRDefault="00283DC0" w:rsidP="00FF3E63">
      <w:pPr>
        <w:pStyle w:val="ListeParagraf"/>
        <w:numPr>
          <w:ilvl w:val="0"/>
          <w:numId w:val="2"/>
        </w:numPr>
        <w:spacing w:after="80" w:line="276" w:lineRule="auto"/>
        <w:jc w:val="both"/>
      </w:pPr>
      <w:r>
        <w:rPr>
          <w:b/>
          <w:bCs/>
        </w:rPr>
        <w:t xml:space="preserve">Rejim farkındalıklı adaptif eşik: </w:t>
      </w:r>
      <w:r w:rsidR="0031049B">
        <w:t>Farklı</w:t>
      </w:r>
      <w:r>
        <w:t xml:space="preserve"> rejimlerine göre otomatik eşik ve skor sönümlemesi (</w:t>
      </w:r>
      <w:proofErr w:type="spellStart"/>
      <w:r>
        <w:t>score</w:t>
      </w:r>
      <w:proofErr w:type="spellEnd"/>
      <w:r>
        <w:t xml:space="preserve"> </w:t>
      </w:r>
      <w:proofErr w:type="spellStart"/>
      <w:r>
        <w:t>decay</w:t>
      </w:r>
      <w:proofErr w:type="spellEnd"/>
      <w:r>
        <w:t xml:space="preserve">) ile düşük </w:t>
      </w:r>
      <w:proofErr w:type="spellStart"/>
      <w:r>
        <w:t>false</w:t>
      </w:r>
      <w:proofErr w:type="spellEnd"/>
      <w:r>
        <w:t xml:space="preserve"> </w:t>
      </w:r>
      <w:proofErr w:type="spellStart"/>
      <w:r>
        <w:t>positive</w:t>
      </w:r>
      <w:proofErr w:type="spellEnd"/>
      <w:r>
        <w:t>.</w:t>
      </w:r>
    </w:p>
    <w:p w14:paraId="54480CC5" w14:textId="77777777" w:rsidR="00EC104F" w:rsidRDefault="00283DC0" w:rsidP="00FF3E63">
      <w:pPr>
        <w:pStyle w:val="ListeParagraf"/>
        <w:numPr>
          <w:ilvl w:val="0"/>
          <w:numId w:val="2"/>
        </w:numPr>
        <w:spacing w:after="80" w:line="276" w:lineRule="auto"/>
        <w:jc w:val="both"/>
      </w:pPr>
      <w:r>
        <w:rPr>
          <w:b/>
          <w:bCs/>
        </w:rPr>
        <w:t xml:space="preserve">Lego detektör mimarisi: </w:t>
      </w:r>
      <w:proofErr w:type="spellStart"/>
      <w:r>
        <w:t>Factory</w:t>
      </w:r>
      <w:proofErr w:type="spellEnd"/>
      <w:r>
        <w:t xml:space="preserve"> </w:t>
      </w:r>
      <w:proofErr w:type="spellStart"/>
      <w:r>
        <w:t>Pattern</w:t>
      </w:r>
      <w:proofErr w:type="spellEnd"/>
      <w:r>
        <w:t xml:space="preserve"> ile yeni detektörler mevcut sistemi bozmadan eklenir.</w:t>
      </w:r>
    </w:p>
    <w:p w14:paraId="13A663E4" w14:textId="393218F9" w:rsidR="00FF3E63" w:rsidRDefault="00283DC0" w:rsidP="00256AF4">
      <w:pPr>
        <w:pStyle w:val="ListeParagraf"/>
        <w:numPr>
          <w:ilvl w:val="0"/>
          <w:numId w:val="2"/>
        </w:numPr>
        <w:spacing w:after="80" w:line="276" w:lineRule="auto"/>
        <w:jc w:val="both"/>
      </w:pPr>
      <w:r>
        <w:rPr>
          <w:b/>
          <w:bCs/>
        </w:rPr>
        <w:t xml:space="preserve">Öğrenen sembol profili: </w:t>
      </w:r>
      <w:r>
        <w:t xml:space="preserve">EWMA tabanlı dinamik profil; </w:t>
      </w:r>
      <w:proofErr w:type="spellStart"/>
      <w:r>
        <w:t>ClickHouse</w:t>
      </w:r>
      <w:proofErr w:type="spellEnd"/>
      <w:r>
        <w:t xml:space="preserve"> üzerinde denetim izi (</w:t>
      </w:r>
      <w:proofErr w:type="spellStart"/>
      <w:r>
        <w:t>audit</w:t>
      </w:r>
      <w:proofErr w:type="spellEnd"/>
      <w:r>
        <w:t xml:space="preserve"> </w:t>
      </w:r>
      <w:proofErr w:type="spellStart"/>
      <w:r>
        <w:t>trail</w:t>
      </w:r>
      <w:proofErr w:type="spellEnd"/>
      <w:r>
        <w:t>).</w:t>
      </w:r>
    </w:p>
    <w:p w14:paraId="482D112A" w14:textId="77777777" w:rsidR="00EC104F" w:rsidRDefault="00EC104F">
      <w:pPr>
        <w:spacing w:after="20"/>
      </w:pPr>
    </w:p>
    <w:p w14:paraId="4FB88C1E" w14:textId="77777777" w:rsidR="00D66ADF" w:rsidRDefault="00D66ADF">
      <w:pPr>
        <w:spacing w:after="20"/>
      </w:pPr>
    </w:p>
    <w:p w14:paraId="73A3E7F1" w14:textId="77777777" w:rsidR="00D66ADF" w:rsidRDefault="00D66ADF">
      <w:pPr>
        <w:spacing w:after="20"/>
      </w:pPr>
    </w:p>
    <w:p w14:paraId="03F85732" w14:textId="77777777" w:rsidR="00EC104F" w:rsidRDefault="00283DC0">
      <w:pPr>
        <w:pStyle w:val="Balk2"/>
      </w:pPr>
      <w:bookmarkStart w:id="6" w:name="_Toc233731196"/>
      <w:r>
        <w:t xml:space="preserve">3.4 AI </w:t>
      </w:r>
      <w:proofErr w:type="spellStart"/>
      <w:r>
        <w:t>Insights</w:t>
      </w:r>
      <w:proofErr w:type="spellEnd"/>
      <w:r>
        <w:t xml:space="preserve"> Engine</w:t>
      </w:r>
      <w:bookmarkEnd w:id="6"/>
    </w:p>
    <w:p w14:paraId="6935D1F5" w14:textId="6DD39933" w:rsidR="00EC104F" w:rsidRDefault="00283DC0" w:rsidP="00FF3E63">
      <w:pPr>
        <w:spacing w:after="120" w:line="276" w:lineRule="auto"/>
        <w:jc w:val="both"/>
      </w:pPr>
      <w:proofErr w:type="spellStart"/>
      <w:r>
        <w:t>Quantex'in</w:t>
      </w:r>
      <w:proofErr w:type="spellEnd"/>
      <w:r>
        <w:t xml:space="preserve"> yapay zekâ katmanıdır. Tüm veri kaynaklarını birleştirerek sekiz farklı analiz segmentinde, kurumlara özel ve zamanlanmış AI destekli piyasa analizleri üretir</w:t>
      </w:r>
      <w:r w:rsidR="00FF3E63">
        <w:t>.</w:t>
      </w:r>
    </w:p>
    <w:p w14:paraId="50C49811" w14:textId="77777777" w:rsidR="00EC104F" w:rsidRDefault="00283DC0" w:rsidP="00FF3E63">
      <w:pPr>
        <w:pStyle w:val="ListeParagraf"/>
        <w:numPr>
          <w:ilvl w:val="0"/>
          <w:numId w:val="2"/>
        </w:numPr>
        <w:spacing w:after="80" w:line="276" w:lineRule="auto"/>
        <w:jc w:val="both"/>
      </w:pPr>
      <w:r>
        <w:rPr>
          <w:b/>
          <w:bCs/>
        </w:rPr>
        <w:t xml:space="preserve">8 segmentli analiz: </w:t>
      </w:r>
      <w:r>
        <w:t>Teknik, temel, piyasa, seans, birleşik, kurumsal akış, sektör ve risk segmentleri arası beslenme.</w:t>
      </w:r>
    </w:p>
    <w:p w14:paraId="210AABE1" w14:textId="77777777" w:rsidR="00EC104F" w:rsidRDefault="00283DC0" w:rsidP="00FF3E63">
      <w:pPr>
        <w:pStyle w:val="ListeParagraf"/>
        <w:numPr>
          <w:ilvl w:val="0"/>
          <w:numId w:val="2"/>
        </w:numPr>
        <w:spacing w:after="80" w:line="276" w:lineRule="auto"/>
        <w:jc w:val="both"/>
      </w:pPr>
      <w:r>
        <w:rPr>
          <w:b/>
          <w:bCs/>
        </w:rPr>
        <w:t xml:space="preserve">Maliyet ve performans: </w:t>
      </w:r>
      <w:proofErr w:type="spellStart"/>
      <w:r>
        <w:t>Pre-generation</w:t>
      </w:r>
      <w:proofErr w:type="spellEnd"/>
      <w:r>
        <w:t xml:space="preserve"> ve </w:t>
      </w:r>
      <w:proofErr w:type="spellStart"/>
      <w:r>
        <w:t>config</w:t>
      </w:r>
      <w:proofErr w:type="spellEnd"/>
      <w:r>
        <w:t xml:space="preserve"> </w:t>
      </w:r>
      <w:proofErr w:type="spellStart"/>
      <w:r>
        <w:t>hash</w:t>
      </w:r>
      <w:proofErr w:type="spellEnd"/>
      <w:r>
        <w:t xml:space="preserve"> </w:t>
      </w:r>
      <w:proofErr w:type="spellStart"/>
      <w:r>
        <w:t>cache</w:t>
      </w:r>
      <w:proofErr w:type="spellEnd"/>
      <w:r>
        <w:t xml:space="preserve"> ile düşük maliyet ve milisaniye düzeyinde yanıt.</w:t>
      </w:r>
    </w:p>
    <w:p w14:paraId="31709933" w14:textId="77777777" w:rsidR="00EC104F" w:rsidRDefault="00283DC0" w:rsidP="00FF3E63">
      <w:pPr>
        <w:pStyle w:val="ListeParagraf"/>
        <w:numPr>
          <w:ilvl w:val="0"/>
          <w:numId w:val="2"/>
        </w:numPr>
        <w:spacing w:after="80" w:line="276" w:lineRule="auto"/>
        <w:jc w:val="both"/>
      </w:pPr>
      <w:r>
        <w:rPr>
          <w:b/>
          <w:bCs/>
        </w:rPr>
        <w:t xml:space="preserve">Kurumsal yetenekler: </w:t>
      </w:r>
      <w:r>
        <w:t xml:space="preserve">Temporal karşılaştırma, </w:t>
      </w:r>
      <w:proofErr w:type="spellStart"/>
      <w:r>
        <w:t>provenance</w:t>
      </w:r>
      <w:proofErr w:type="spellEnd"/>
      <w:r>
        <w:t xml:space="preserve"> kaydı, çok kiracılı yapı ve SPK uyumlu ifade üretimi.</w:t>
      </w:r>
    </w:p>
    <w:p w14:paraId="47B217C9" w14:textId="77777777" w:rsidR="00EC104F" w:rsidRDefault="00283DC0" w:rsidP="00FF3E63">
      <w:pPr>
        <w:spacing w:after="20" w:line="276" w:lineRule="auto"/>
        <w:jc w:val="both"/>
      </w:pPr>
      <w:r>
        <w:rPr>
          <w:i/>
          <w:iCs/>
          <w:color w:val="5A5A5A"/>
        </w:rPr>
        <w:t>Bu modül Bölüm 4'te ayrıntılı olarak ele alınmaktadır.</w:t>
      </w:r>
    </w:p>
    <w:p w14:paraId="16476731" w14:textId="77777777" w:rsidR="00EC104F" w:rsidRDefault="00EC104F">
      <w:pPr>
        <w:spacing w:after="20"/>
      </w:pPr>
    </w:p>
    <w:p w14:paraId="3897C66E" w14:textId="77777777" w:rsidR="00256AF4" w:rsidRDefault="00256AF4">
      <w:pPr>
        <w:spacing w:after="20"/>
      </w:pPr>
    </w:p>
    <w:p w14:paraId="0708F2CB" w14:textId="77777777" w:rsidR="00256AF4" w:rsidRDefault="00256AF4">
      <w:pPr>
        <w:spacing w:after="20"/>
      </w:pPr>
    </w:p>
    <w:p w14:paraId="01508D7E" w14:textId="77777777" w:rsidR="00256AF4" w:rsidRDefault="00256AF4">
      <w:pPr>
        <w:spacing w:after="20"/>
      </w:pPr>
    </w:p>
    <w:p w14:paraId="4C4E8F3A" w14:textId="77777777" w:rsidR="00EC104F" w:rsidRDefault="00283DC0">
      <w:pPr>
        <w:pStyle w:val="Balk2"/>
      </w:pPr>
      <w:bookmarkStart w:id="7" w:name="_Toc233731197"/>
      <w:r>
        <w:lastRenderedPageBreak/>
        <w:t xml:space="preserve">3.5 </w:t>
      </w:r>
      <w:proofErr w:type="spellStart"/>
      <w:r>
        <w:t>Forecast</w:t>
      </w:r>
      <w:proofErr w:type="spellEnd"/>
      <w:r>
        <w:t xml:space="preserve"> Engine</w:t>
      </w:r>
      <w:bookmarkEnd w:id="7"/>
    </w:p>
    <w:p w14:paraId="7CD98865" w14:textId="77777777" w:rsidR="00EC104F" w:rsidRDefault="00283DC0" w:rsidP="00FF3E63">
      <w:pPr>
        <w:spacing w:after="120" w:line="276" w:lineRule="auto"/>
        <w:jc w:val="both"/>
      </w:pPr>
      <w:r>
        <w:t>BIST şirketleri için otonom finansal tahmin üreten; ürettiği tahminleri gerçekleşen sonuçlarla karşılaştırarak kendi metodolojisini sürekli geliştiren (self-</w:t>
      </w:r>
      <w:proofErr w:type="spellStart"/>
      <w:r>
        <w:t>learning</w:t>
      </w:r>
      <w:proofErr w:type="spellEnd"/>
      <w:r>
        <w:t>) bir yapay zekâ sistemidir. 22 sektör için özelleştirilmiş tahmin metodolojileri sunar.</w:t>
      </w:r>
    </w:p>
    <w:p w14:paraId="40529336" w14:textId="77777777" w:rsidR="00EC104F" w:rsidRDefault="00283DC0" w:rsidP="00FF3E63">
      <w:pPr>
        <w:pStyle w:val="ListeParagraf"/>
        <w:numPr>
          <w:ilvl w:val="0"/>
          <w:numId w:val="2"/>
        </w:numPr>
        <w:spacing w:after="80" w:line="276" w:lineRule="auto"/>
        <w:jc w:val="both"/>
      </w:pPr>
      <w:r>
        <w:rPr>
          <w:b/>
          <w:bCs/>
        </w:rPr>
        <w:t xml:space="preserve">6 aşamalı AI </w:t>
      </w:r>
      <w:proofErr w:type="spellStart"/>
      <w:r>
        <w:rPr>
          <w:b/>
          <w:bCs/>
        </w:rPr>
        <w:t>pipeline</w:t>
      </w:r>
      <w:proofErr w:type="spellEnd"/>
      <w:r>
        <w:rPr>
          <w:b/>
          <w:bCs/>
        </w:rPr>
        <w:t xml:space="preserve">: </w:t>
      </w:r>
      <w:r>
        <w:t>Ön analizden final tahmine kadar çok aşamalı tahmin üretimi.</w:t>
      </w:r>
    </w:p>
    <w:p w14:paraId="3AE656A9" w14:textId="77777777" w:rsidR="00EC104F" w:rsidRDefault="00283DC0" w:rsidP="00FF3E63">
      <w:pPr>
        <w:pStyle w:val="ListeParagraf"/>
        <w:numPr>
          <w:ilvl w:val="0"/>
          <w:numId w:val="2"/>
        </w:numPr>
        <w:spacing w:after="80" w:line="276" w:lineRule="auto"/>
        <w:jc w:val="both"/>
      </w:pPr>
      <w:r>
        <w:rPr>
          <w:b/>
          <w:bCs/>
        </w:rPr>
        <w:t xml:space="preserve">3 katmanlı öğrenme: </w:t>
      </w:r>
      <w:r>
        <w:t>Genel, sektör ve sembol düzeyinde self-</w:t>
      </w:r>
      <w:proofErr w:type="spellStart"/>
      <w:r>
        <w:t>learning</w:t>
      </w:r>
      <w:proofErr w:type="spellEnd"/>
      <w:r>
        <w:t xml:space="preserve">; </w:t>
      </w:r>
      <w:proofErr w:type="spellStart"/>
      <w:r>
        <w:t>changelog</w:t>
      </w:r>
      <w:proofErr w:type="spellEnd"/>
      <w:r>
        <w:t xml:space="preserve"> bazlı haber revizyon mimarisi.</w:t>
      </w:r>
    </w:p>
    <w:p w14:paraId="31975548" w14:textId="77777777" w:rsidR="00EC104F" w:rsidRDefault="00283DC0" w:rsidP="00FF3E63">
      <w:pPr>
        <w:pStyle w:val="ListeParagraf"/>
        <w:numPr>
          <w:ilvl w:val="0"/>
          <w:numId w:val="2"/>
        </w:numPr>
        <w:spacing w:after="80" w:line="276" w:lineRule="auto"/>
        <w:jc w:val="both"/>
      </w:pPr>
      <w:r>
        <w:rPr>
          <w:b/>
          <w:bCs/>
        </w:rPr>
        <w:t xml:space="preserve">Yerel uyum: </w:t>
      </w:r>
      <w:r>
        <w:t>TMS 29 enflasyon muhasebesi entegrasyonu ve çoklu model (</w:t>
      </w:r>
      <w:proofErr w:type="spellStart"/>
      <w:r>
        <w:t>cross</w:t>
      </w:r>
      <w:proofErr w:type="spellEnd"/>
      <w:r>
        <w:t>-model) doğrulama.</w:t>
      </w:r>
    </w:p>
    <w:p w14:paraId="15AF745D" w14:textId="77777777" w:rsidR="00EC104F" w:rsidRDefault="00283DC0" w:rsidP="00FF3E63">
      <w:pPr>
        <w:pStyle w:val="ListeParagraf"/>
        <w:numPr>
          <w:ilvl w:val="0"/>
          <w:numId w:val="2"/>
        </w:numPr>
        <w:spacing w:after="80" w:line="276" w:lineRule="auto"/>
        <w:jc w:val="both"/>
      </w:pPr>
      <w:r>
        <w:rPr>
          <w:b/>
          <w:bCs/>
        </w:rPr>
        <w:t xml:space="preserve">Çıktılar: </w:t>
      </w:r>
      <w:r>
        <w:t>Çeyreklik/yıllık gelir, FAVÖK ve net kâr tahminleri, fiyat hedefi, kalem bazlı sapma analizi ve revizyon geçmişi.</w:t>
      </w:r>
    </w:p>
    <w:p w14:paraId="070FD906" w14:textId="77777777" w:rsidR="00EC104F" w:rsidRDefault="00EC104F">
      <w:pPr>
        <w:spacing w:after="20"/>
      </w:pPr>
    </w:p>
    <w:p w14:paraId="0605685E" w14:textId="77777777" w:rsidR="00EC104F" w:rsidRDefault="00283DC0">
      <w:pPr>
        <w:pStyle w:val="Balk2"/>
      </w:pPr>
      <w:bookmarkStart w:id="8" w:name="_Toc233731198"/>
      <w:r>
        <w:t xml:space="preserve">3.6 </w:t>
      </w:r>
      <w:proofErr w:type="spellStart"/>
      <w:r>
        <w:t>Document</w:t>
      </w:r>
      <w:proofErr w:type="spellEnd"/>
      <w:r>
        <w:t xml:space="preserve"> </w:t>
      </w:r>
      <w:proofErr w:type="spellStart"/>
      <w:r>
        <w:t>Processing</w:t>
      </w:r>
      <w:proofErr w:type="spellEnd"/>
      <w:r>
        <w:t xml:space="preserve"> Service (DPS)</w:t>
      </w:r>
      <w:bookmarkEnd w:id="8"/>
    </w:p>
    <w:p w14:paraId="18817F92" w14:textId="77777777" w:rsidR="00EC104F" w:rsidRDefault="00283DC0" w:rsidP="00FF3E63">
      <w:pPr>
        <w:spacing w:after="120" w:line="276" w:lineRule="auto"/>
        <w:jc w:val="both"/>
      </w:pPr>
      <w:r>
        <w:t xml:space="preserve">Borsa İstanbul şirketlerinin finansal raporlarını (bilanço, gelir tablosu, dipnotlar) yapay </w:t>
      </w:r>
      <w:proofErr w:type="gramStart"/>
      <w:r>
        <w:t>zeka</w:t>
      </w:r>
      <w:proofErr w:type="gramEnd"/>
      <w:r>
        <w:t xml:space="preserve"> ile otomatik analiz ederek yapılandırılmış veriye dönüştürür; manuel analizde 2–4 saat süren işlemi dakikalara indirir. </w:t>
      </w:r>
      <w:proofErr w:type="spellStart"/>
      <w:r>
        <w:t>Quantex</w:t>
      </w:r>
      <w:proofErr w:type="spellEnd"/>
      <w:r>
        <w:t xml:space="preserve"> kapsamında çok kaynaklı </w:t>
      </w:r>
      <w:proofErr w:type="gramStart"/>
      <w:r>
        <w:t>doküman</w:t>
      </w:r>
      <w:proofErr w:type="gramEnd"/>
      <w:r>
        <w:t xml:space="preserve"> işleme ve finansal etki analizine genişletilir.</w:t>
      </w:r>
    </w:p>
    <w:p w14:paraId="3B07B7F7" w14:textId="77777777" w:rsidR="00EC104F" w:rsidRDefault="00283DC0" w:rsidP="00FF3E63">
      <w:pPr>
        <w:pStyle w:val="ListeParagraf"/>
        <w:numPr>
          <w:ilvl w:val="0"/>
          <w:numId w:val="2"/>
        </w:numPr>
        <w:spacing w:after="80" w:line="276" w:lineRule="auto"/>
        <w:jc w:val="both"/>
      </w:pPr>
      <w:r>
        <w:rPr>
          <w:b/>
          <w:bCs/>
        </w:rPr>
        <w:t xml:space="preserve">Özgün algoritmalar: </w:t>
      </w:r>
      <w:r>
        <w:t xml:space="preserve">Multi-Model AI </w:t>
      </w:r>
      <w:proofErr w:type="spellStart"/>
      <w:r>
        <w:t>Escalation</w:t>
      </w:r>
      <w:proofErr w:type="spellEnd"/>
      <w:r>
        <w:t xml:space="preserve"> (kaliteye göre model seçimi), </w:t>
      </w:r>
      <w:proofErr w:type="spellStart"/>
      <w:r>
        <w:t>Iterative</w:t>
      </w:r>
      <w:proofErr w:type="spellEnd"/>
      <w:r>
        <w:t xml:space="preserve"> </w:t>
      </w:r>
      <w:proofErr w:type="spellStart"/>
      <w:r>
        <w:t>Deepening</w:t>
      </w:r>
      <w:proofErr w:type="spellEnd"/>
      <w:r>
        <w:t xml:space="preserve">, </w:t>
      </w:r>
      <w:proofErr w:type="spellStart"/>
      <w:r>
        <w:t>Truncated</w:t>
      </w:r>
      <w:proofErr w:type="spellEnd"/>
      <w:r>
        <w:t xml:space="preserve"> JSON </w:t>
      </w:r>
      <w:proofErr w:type="spellStart"/>
      <w:r>
        <w:t>Recovery</w:t>
      </w:r>
      <w:proofErr w:type="spellEnd"/>
      <w:r>
        <w:t>.</w:t>
      </w:r>
    </w:p>
    <w:p w14:paraId="322953DA" w14:textId="77777777" w:rsidR="00EC104F" w:rsidRDefault="00283DC0" w:rsidP="00FF3E63">
      <w:pPr>
        <w:pStyle w:val="ListeParagraf"/>
        <w:numPr>
          <w:ilvl w:val="0"/>
          <w:numId w:val="2"/>
        </w:numPr>
        <w:spacing w:after="80" w:line="276" w:lineRule="auto"/>
        <w:jc w:val="both"/>
      </w:pPr>
      <w:r>
        <w:rPr>
          <w:b/>
          <w:bCs/>
        </w:rPr>
        <w:t xml:space="preserve">Süreklilik takibi: </w:t>
      </w:r>
      <w:proofErr w:type="spellStart"/>
      <w:r>
        <w:t>ContinuityTracker</w:t>
      </w:r>
      <w:proofErr w:type="spellEnd"/>
      <w:r>
        <w:t xml:space="preserve"> ile bloklar arası bölünmüş dipnotların birleştirilmesi; sektör bazlı kategori yapılandırması.</w:t>
      </w:r>
    </w:p>
    <w:p w14:paraId="768292DB" w14:textId="77777777" w:rsidR="00EC104F" w:rsidRDefault="00283DC0" w:rsidP="00FF3E63">
      <w:pPr>
        <w:pStyle w:val="ListeParagraf"/>
        <w:numPr>
          <w:ilvl w:val="0"/>
          <w:numId w:val="2"/>
        </w:numPr>
        <w:spacing w:after="80" w:line="276" w:lineRule="auto"/>
        <w:jc w:val="both"/>
      </w:pPr>
      <w:r>
        <w:rPr>
          <w:b/>
          <w:bCs/>
        </w:rPr>
        <w:t xml:space="preserve">Çıktılar: </w:t>
      </w:r>
      <w:proofErr w:type="spellStart"/>
      <w:r>
        <w:t>QoQ</w:t>
      </w:r>
      <w:proofErr w:type="spellEnd"/>
      <w:r>
        <w:t>/</w:t>
      </w:r>
      <w:proofErr w:type="spellStart"/>
      <w:r>
        <w:t>YoY</w:t>
      </w:r>
      <w:proofErr w:type="spellEnd"/>
      <w:r>
        <w:t xml:space="preserve"> dönemsel karşılaştırma, trend analizi ve </w:t>
      </w:r>
      <w:proofErr w:type="spellStart"/>
      <w:r>
        <w:t>entity</w:t>
      </w:r>
      <w:proofErr w:type="spellEnd"/>
      <w:r>
        <w:t xml:space="preserve"> </w:t>
      </w:r>
      <w:proofErr w:type="spellStart"/>
      <w:r>
        <w:t>extraction</w:t>
      </w:r>
      <w:proofErr w:type="spellEnd"/>
      <w:r>
        <w:t>.</w:t>
      </w:r>
    </w:p>
    <w:p w14:paraId="0A48D266" w14:textId="77777777" w:rsidR="00EC104F" w:rsidRDefault="00283DC0" w:rsidP="00FF3E63">
      <w:pPr>
        <w:pStyle w:val="ListeParagraf"/>
        <w:numPr>
          <w:ilvl w:val="0"/>
          <w:numId w:val="2"/>
        </w:numPr>
        <w:spacing w:after="80" w:line="276" w:lineRule="auto"/>
        <w:jc w:val="both"/>
      </w:pPr>
      <w:r>
        <w:rPr>
          <w:b/>
          <w:bCs/>
        </w:rPr>
        <w:t xml:space="preserve">Entegrasyon: </w:t>
      </w:r>
      <w:r>
        <w:t xml:space="preserve">Yapılandırılmış </w:t>
      </w:r>
      <w:proofErr w:type="gramStart"/>
      <w:r>
        <w:t>doküman</w:t>
      </w:r>
      <w:proofErr w:type="gramEnd"/>
      <w:r>
        <w:t xml:space="preserve"> çıktıları AI </w:t>
      </w:r>
      <w:proofErr w:type="spellStart"/>
      <w:r>
        <w:t>Insights</w:t>
      </w:r>
      <w:proofErr w:type="spellEnd"/>
      <w:r>
        <w:t xml:space="preserve"> </w:t>
      </w:r>
      <w:proofErr w:type="spellStart"/>
      <w:r>
        <w:t>Engine'in</w:t>
      </w:r>
      <w:proofErr w:type="spellEnd"/>
      <w:r>
        <w:t xml:space="preserve"> temel ve kurumsal segmentlerini besler.</w:t>
      </w:r>
    </w:p>
    <w:p w14:paraId="27A1EC35" w14:textId="77777777" w:rsidR="00FF3E63" w:rsidRDefault="00FF3E63">
      <w:pPr>
        <w:spacing w:after="20"/>
      </w:pPr>
    </w:p>
    <w:p w14:paraId="20691B64" w14:textId="77777777" w:rsidR="00EC104F" w:rsidRDefault="00283DC0">
      <w:pPr>
        <w:pStyle w:val="Balk2"/>
      </w:pPr>
      <w:bookmarkStart w:id="9" w:name="_Toc233731199"/>
      <w:r>
        <w:t>3.7 News Visual Engine (ANVE)</w:t>
      </w:r>
      <w:bookmarkEnd w:id="9"/>
    </w:p>
    <w:p w14:paraId="56B6C3D3" w14:textId="6628BAEE" w:rsidR="00FF3E63" w:rsidRDefault="00283DC0" w:rsidP="00FF3E63">
      <w:pPr>
        <w:spacing w:after="120" w:line="276" w:lineRule="auto"/>
        <w:jc w:val="both"/>
      </w:pPr>
      <w:r>
        <w:t>Finansal haber akışını yapay zekâ ile analiz ederek varlık çıkarımı (</w:t>
      </w:r>
      <w:proofErr w:type="spellStart"/>
      <w:r>
        <w:t>entity</w:t>
      </w:r>
      <w:proofErr w:type="spellEnd"/>
      <w:r>
        <w:t xml:space="preserve"> </w:t>
      </w:r>
      <w:proofErr w:type="spellStart"/>
      <w:r>
        <w:t>extraction</w:t>
      </w:r>
      <w:proofErr w:type="spellEnd"/>
      <w:r>
        <w:t>), anlamsal gömme (</w:t>
      </w:r>
      <w:proofErr w:type="spellStart"/>
      <w:r>
        <w:t>semantic</w:t>
      </w:r>
      <w:proofErr w:type="spellEnd"/>
      <w:r>
        <w:t xml:space="preserve"> </w:t>
      </w:r>
      <w:proofErr w:type="spellStart"/>
      <w:r>
        <w:t>embedding</w:t>
      </w:r>
      <w:proofErr w:type="spellEnd"/>
      <w:r>
        <w:t>) ve duygu (</w:t>
      </w:r>
      <w:proofErr w:type="spellStart"/>
      <w:r>
        <w:t>sentiment</w:t>
      </w:r>
      <w:proofErr w:type="spellEnd"/>
      <w:r>
        <w:t xml:space="preserve">) analizi yapar; her habere özgü </w:t>
      </w:r>
      <w:proofErr w:type="spellStart"/>
      <w:r>
        <w:t>editöryal</w:t>
      </w:r>
      <w:proofErr w:type="spellEnd"/>
      <w:r>
        <w:t xml:space="preserve"> kalitede görseller üretir veya eşleştirir</w:t>
      </w:r>
      <w:r w:rsidR="00FF3E63">
        <w:t>.</w:t>
      </w:r>
    </w:p>
    <w:p w14:paraId="422AA52E" w14:textId="77777777" w:rsidR="00EC104F" w:rsidRDefault="00283DC0" w:rsidP="00FF3E63">
      <w:pPr>
        <w:pStyle w:val="ListeParagraf"/>
        <w:numPr>
          <w:ilvl w:val="0"/>
          <w:numId w:val="2"/>
        </w:numPr>
        <w:spacing w:after="80" w:line="276" w:lineRule="auto"/>
        <w:jc w:val="both"/>
      </w:pPr>
      <w:r>
        <w:rPr>
          <w:b/>
          <w:bCs/>
        </w:rPr>
        <w:t xml:space="preserve">3 fazlı eşleştirme: </w:t>
      </w:r>
      <w:proofErr w:type="spellStart"/>
      <w:r>
        <w:t>Exact</w:t>
      </w:r>
      <w:proofErr w:type="spellEnd"/>
      <w:r>
        <w:t xml:space="preserve"> → </w:t>
      </w:r>
      <w:proofErr w:type="spellStart"/>
      <w:r>
        <w:t>semantic</w:t>
      </w:r>
      <w:proofErr w:type="spellEnd"/>
      <w:r>
        <w:t xml:space="preserve"> → </w:t>
      </w:r>
      <w:proofErr w:type="spellStart"/>
      <w:r>
        <w:t>categorical</w:t>
      </w:r>
      <w:proofErr w:type="spellEnd"/>
      <w:r>
        <w:t xml:space="preserve"> ardışık eşleştirme; varlık-farkındalıklı anlamsal eşleştirme (KNN + </w:t>
      </w:r>
      <w:proofErr w:type="spellStart"/>
      <w:r>
        <w:t>entity</w:t>
      </w:r>
      <w:proofErr w:type="spellEnd"/>
      <w:r>
        <w:t xml:space="preserve"> </w:t>
      </w:r>
      <w:proofErr w:type="spellStart"/>
      <w:r>
        <w:t>boost</w:t>
      </w:r>
      <w:proofErr w:type="spellEnd"/>
      <w:r>
        <w:t>/</w:t>
      </w:r>
      <w:proofErr w:type="spellStart"/>
      <w:r>
        <w:t>penalty</w:t>
      </w:r>
      <w:proofErr w:type="spellEnd"/>
      <w:r>
        <w:t>).</w:t>
      </w:r>
    </w:p>
    <w:p w14:paraId="790F9FF6" w14:textId="77777777" w:rsidR="00EC104F" w:rsidRDefault="00283DC0" w:rsidP="00FF3E63">
      <w:pPr>
        <w:pStyle w:val="ListeParagraf"/>
        <w:numPr>
          <w:ilvl w:val="0"/>
          <w:numId w:val="2"/>
        </w:numPr>
        <w:spacing w:after="80" w:line="276" w:lineRule="auto"/>
        <w:jc w:val="both"/>
      </w:pPr>
      <w:r>
        <w:rPr>
          <w:b/>
          <w:bCs/>
        </w:rPr>
        <w:t xml:space="preserve">Dual AI görsel üretimi: </w:t>
      </w:r>
      <w:r>
        <w:t xml:space="preserve">Ana ve </w:t>
      </w:r>
      <w:proofErr w:type="spellStart"/>
      <w:r>
        <w:t>mood</w:t>
      </w:r>
      <w:proofErr w:type="spellEnd"/>
      <w:r>
        <w:t xml:space="preserve"> varyantları ile </w:t>
      </w:r>
      <w:proofErr w:type="spellStart"/>
      <w:r>
        <w:t>visual</w:t>
      </w:r>
      <w:proofErr w:type="spellEnd"/>
      <w:r>
        <w:t xml:space="preserve"> </w:t>
      </w:r>
      <w:proofErr w:type="spellStart"/>
      <w:r>
        <w:t>aging</w:t>
      </w:r>
      <w:proofErr w:type="spellEnd"/>
      <w:r>
        <w:t xml:space="preserve"> (görsel yaşlandırma) modeli.</w:t>
      </w:r>
    </w:p>
    <w:p w14:paraId="6778A0CB" w14:textId="77777777" w:rsidR="00EC104F" w:rsidRDefault="00283DC0" w:rsidP="00FF3E63">
      <w:pPr>
        <w:pStyle w:val="ListeParagraf"/>
        <w:numPr>
          <w:ilvl w:val="0"/>
          <w:numId w:val="2"/>
        </w:numPr>
        <w:spacing w:after="80" w:line="276" w:lineRule="auto"/>
        <w:jc w:val="both"/>
      </w:pPr>
      <w:r>
        <w:rPr>
          <w:b/>
          <w:bCs/>
        </w:rPr>
        <w:t xml:space="preserve">Çok kiracılı işleme: </w:t>
      </w:r>
      <w:r>
        <w:t xml:space="preserve">Kuruma özel logo, ton ve </w:t>
      </w:r>
      <w:proofErr w:type="spellStart"/>
      <w:r>
        <w:t>overlay</w:t>
      </w:r>
      <w:proofErr w:type="spellEnd"/>
      <w:r>
        <w:t xml:space="preserve"> ile son işleme (post-</w:t>
      </w:r>
      <w:proofErr w:type="spellStart"/>
      <w:r>
        <w:t>processing</w:t>
      </w:r>
      <w:proofErr w:type="spellEnd"/>
      <w:r>
        <w:t>).</w:t>
      </w:r>
    </w:p>
    <w:p w14:paraId="19BD727A" w14:textId="77777777" w:rsidR="00EC104F" w:rsidRDefault="00283DC0" w:rsidP="00FF3E63">
      <w:pPr>
        <w:pStyle w:val="ListeParagraf"/>
        <w:numPr>
          <w:ilvl w:val="0"/>
          <w:numId w:val="2"/>
        </w:numPr>
        <w:spacing w:after="80" w:line="276" w:lineRule="auto"/>
        <w:jc w:val="both"/>
      </w:pPr>
      <w:r>
        <w:rPr>
          <w:b/>
          <w:bCs/>
        </w:rPr>
        <w:t xml:space="preserve">Çıktılar: </w:t>
      </w:r>
      <w:r>
        <w:t xml:space="preserve">Varlık zenginleştirilmiş haberler, semantik görsel eşleştirme ve </w:t>
      </w:r>
      <w:proofErr w:type="spellStart"/>
      <w:r>
        <w:t>tenant</w:t>
      </w:r>
      <w:proofErr w:type="spellEnd"/>
      <w:r>
        <w:t xml:space="preserve"> bazlı işlenmiş görseller.</w:t>
      </w:r>
    </w:p>
    <w:p w14:paraId="13DD66EC" w14:textId="77777777" w:rsidR="00EC104F" w:rsidRDefault="00EC104F">
      <w:pPr>
        <w:spacing w:after="20"/>
      </w:pPr>
    </w:p>
    <w:p w14:paraId="456E9CFD" w14:textId="77777777" w:rsidR="00EC104F" w:rsidRDefault="00283DC0">
      <w:pPr>
        <w:pStyle w:val="Balk1"/>
        <w:pageBreakBefore/>
      </w:pPr>
      <w:bookmarkStart w:id="10" w:name="_Toc233731200"/>
      <w:r>
        <w:lastRenderedPageBreak/>
        <w:t xml:space="preserve">4. AI </w:t>
      </w:r>
      <w:proofErr w:type="spellStart"/>
      <w:r>
        <w:t>Insights</w:t>
      </w:r>
      <w:proofErr w:type="spellEnd"/>
      <w:r>
        <w:t xml:space="preserve"> Engine — Detaylı İnceleme</w:t>
      </w:r>
      <w:bookmarkEnd w:id="10"/>
    </w:p>
    <w:p w14:paraId="3F8960B0" w14:textId="2F83C662" w:rsidR="00EC104F" w:rsidRDefault="00283DC0" w:rsidP="00FF3E63">
      <w:pPr>
        <w:spacing w:after="120" w:line="276" w:lineRule="auto"/>
        <w:jc w:val="both"/>
      </w:pPr>
      <w:r>
        <w:t xml:space="preserve">AI </w:t>
      </w:r>
      <w:proofErr w:type="spellStart"/>
      <w:r>
        <w:t>Insights</w:t>
      </w:r>
      <w:proofErr w:type="spellEnd"/>
      <w:r>
        <w:t xml:space="preserve"> Engine, </w:t>
      </w:r>
      <w:proofErr w:type="spellStart"/>
      <w:r>
        <w:t>Quantex</w:t>
      </w:r>
      <w:proofErr w:type="spellEnd"/>
      <w:r>
        <w:t xml:space="preserve"> ekosistemindeki tüm veri kaynaklarını (teknik göstergeler, anomali sinyalleri, temel finansal veriler, kurumsal akış ve </w:t>
      </w:r>
      <w:proofErr w:type="gramStart"/>
      <w:r>
        <w:t>doküman</w:t>
      </w:r>
      <w:proofErr w:type="gramEnd"/>
      <w:r>
        <w:t xml:space="preserve"> çıktıları) birleştirerek, yatırımcı ve analist kararlarını destekleyen yapılandırılmış analizler üreten yapay zekâ katmanıdır. </w:t>
      </w:r>
    </w:p>
    <w:p w14:paraId="144F246B" w14:textId="77777777" w:rsidR="00EC104F" w:rsidRDefault="00283DC0">
      <w:pPr>
        <w:pStyle w:val="Balk2"/>
      </w:pPr>
      <w:bookmarkStart w:id="11" w:name="_Toc233731201"/>
      <w:r>
        <w:t>4.1 Tasarım Felsefesi</w:t>
      </w:r>
      <w:bookmarkEnd w:id="11"/>
    </w:p>
    <w:p w14:paraId="3B34E69A" w14:textId="3333A5EA" w:rsidR="00EC104F" w:rsidRDefault="00283DC0" w:rsidP="00FF3E63">
      <w:pPr>
        <w:spacing w:after="120" w:line="276" w:lineRule="auto"/>
        <w:jc w:val="both"/>
      </w:pPr>
      <w:r>
        <w:t xml:space="preserve">AI </w:t>
      </w:r>
      <w:proofErr w:type="spellStart"/>
      <w:r>
        <w:t>Insights</w:t>
      </w:r>
      <w:proofErr w:type="spellEnd"/>
      <w:r>
        <w:t xml:space="preserve"> Engine, dil modellerinin yalnızca yorumlama görevini üstlendiği, hesaplama ve örüntü tespitinin ise deterministik biçimde önceden yapıldığı iki aşamalı bir yaklaşımı benimser. Bu sayede analiz çıktıları tutarlı, izlenebilir ve halüsinasyon riskine karşı dayanıklı hâle gelir.</w:t>
      </w:r>
    </w:p>
    <w:p w14:paraId="777F7197" w14:textId="064A758B" w:rsidR="00EC104F" w:rsidRDefault="00283DC0" w:rsidP="00FF3E63">
      <w:pPr>
        <w:pStyle w:val="ListeParagraf"/>
        <w:numPr>
          <w:ilvl w:val="0"/>
          <w:numId w:val="2"/>
        </w:numPr>
        <w:spacing w:after="80" w:line="276" w:lineRule="auto"/>
        <w:jc w:val="both"/>
      </w:pPr>
      <w:r>
        <w:rPr>
          <w:b/>
          <w:bCs/>
        </w:rPr>
        <w:t xml:space="preserve">Yapılandırılmış analiz: </w:t>
      </w:r>
      <w:r>
        <w:t>Serbest metin yerine segment bazlı ve standart alanlara sahip tutarlı çıktılar.</w:t>
      </w:r>
    </w:p>
    <w:p w14:paraId="6F35B147" w14:textId="711C2564" w:rsidR="00EC104F" w:rsidRDefault="00283DC0" w:rsidP="00FF3E63">
      <w:pPr>
        <w:pStyle w:val="ListeParagraf"/>
        <w:numPr>
          <w:ilvl w:val="0"/>
          <w:numId w:val="2"/>
        </w:numPr>
        <w:spacing w:after="80" w:line="276" w:lineRule="auto"/>
        <w:jc w:val="both"/>
      </w:pPr>
      <w:r>
        <w:rPr>
          <w:b/>
          <w:bCs/>
        </w:rPr>
        <w:t xml:space="preserve">Denetlenebilirlik: </w:t>
      </w:r>
      <w:r>
        <w:t>Üretilen her analiz için kullanılan veri kaynakları, zaman damgaları ve model parametrelerini içeren kayıt.</w:t>
      </w:r>
    </w:p>
    <w:p w14:paraId="79DEE1B5" w14:textId="77777777" w:rsidR="00EC104F" w:rsidRDefault="00283DC0" w:rsidP="00FF3E63">
      <w:pPr>
        <w:pStyle w:val="ListeParagraf"/>
        <w:numPr>
          <w:ilvl w:val="0"/>
          <w:numId w:val="2"/>
        </w:numPr>
        <w:spacing w:after="80" w:line="276" w:lineRule="auto"/>
        <w:jc w:val="both"/>
      </w:pPr>
      <w:r>
        <w:rPr>
          <w:b/>
          <w:bCs/>
        </w:rPr>
        <w:t xml:space="preserve">Maliyet bilinci: </w:t>
      </w:r>
      <w:r>
        <w:t xml:space="preserve">Önceden üretim ve </w:t>
      </w:r>
      <w:proofErr w:type="spellStart"/>
      <w:r>
        <w:t>önbellekleme</w:t>
      </w:r>
      <w:proofErr w:type="spellEnd"/>
      <w:r>
        <w:t xml:space="preserve"> ile büyük ölçekte düşük maliyetli ve hızlı yanıt.</w:t>
      </w:r>
    </w:p>
    <w:p w14:paraId="7685D2C3" w14:textId="77777777" w:rsidR="00EC104F" w:rsidRDefault="00283DC0" w:rsidP="00FF3E63">
      <w:pPr>
        <w:pStyle w:val="ListeParagraf"/>
        <w:numPr>
          <w:ilvl w:val="0"/>
          <w:numId w:val="2"/>
        </w:numPr>
        <w:spacing w:after="80" w:line="276" w:lineRule="auto"/>
        <w:jc w:val="both"/>
      </w:pPr>
      <w:r>
        <w:rPr>
          <w:b/>
          <w:bCs/>
        </w:rPr>
        <w:t xml:space="preserve">Mevzuat uyumu: </w:t>
      </w:r>
      <w:r>
        <w:t>SPK düzenlemelerine uygun olarak doğrudan al/sat tavsiyesi yerine analiz perspektifli ifade üretimi.</w:t>
      </w:r>
    </w:p>
    <w:p w14:paraId="06F38658" w14:textId="77777777" w:rsidR="00EC104F" w:rsidRDefault="00EC104F">
      <w:pPr>
        <w:spacing w:after="20"/>
      </w:pPr>
    </w:p>
    <w:p w14:paraId="4775890D" w14:textId="77777777" w:rsidR="00EC104F" w:rsidRDefault="00283DC0">
      <w:pPr>
        <w:pStyle w:val="Balk2"/>
      </w:pPr>
      <w:bookmarkStart w:id="12" w:name="_Toc233731202"/>
      <w:r>
        <w:t>4.2 Sekiz Segmentli Yapılandırılmış Analiz Mimarisi</w:t>
      </w:r>
      <w:bookmarkEnd w:id="12"/>
    </w:p>
    <w:p w14:paraId="0317A293" w14:textId="77777777" w:rsidR="00EC104F" w:rsidRDefault="00283DC0" w:rsidP="003A12AC">
      <w:pPr>
        <w:spacing w:after="120" w:line="276" w:lineRule="auto"/>
        <w:jc w:val="both"/>
      </w:pPr>
      <w:r>
        <w:t xml:space="preserve">AI </w:t>
      </w:r>
      <w:proofErr w:type="spellStart"/>
      <w:r>
        <w:t>Insights</w:t>
      </w:r>
      <w:proofErr w:type="spellEnd"/>
      <w:r>
        <w:t xml:space="preserve"> Engine, analizi sekiz uzmanlaşmış segmente ayırır. Her segment kendi veri kaynaklarına ve analiz çerçevesine sahiptir; segmentler birbirini besleyerek hiyerarşik bir analiz yapısı oluşturur.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826"/>
      </w:tblGrid>
      <w:tr w:rsidR="00EC104F" w14:paraId="00348653" w14:textId="77777777">
        <w:trPr>
          <w:tblHeader/>
        </w:trPr>
        <w:tc>
          <w:tcPr>
            <w:tcW w:w="1000" w:type="dxa"/>
            <w:tcBorders>
              <w:top w:val="single" w:sz="1" w:space="0" w:color="CCD6E0"/>
              <w:left w:val="single" w:sz="1" w:space="0" w:color="CCD6E0"/>
              <w:bottom w:val="single" w:sz="1" w:space="0" w:color="CCD6E0"/>
              <w:right w:val="single" w:sz="1" w:space="0" w:color="CCD6E0"/>
            </w:tcBorders>
            <w:shd w:val="clear" w:color="auto" w:fill="1F4E79"/>
            <w:tcMar>
              <w:top w:w="70" w:type="dxa"/>
              <w:left w:w="120" w:type="dxa"/>
              <w:bottom w:w="70" w:type="dxa"/>
              <w:right w:w="120" w:type="dxa"/>
            </w:tcMar>
            <w:vAlign w:val="center"/>
          </w:tcPr>
          <w:p w14:paraId="3CC495A1" w14:textId="77777777" w:rsidR="00EC104F" w:rsidRDefault="00283DC0">
            <w:pPr>
              <w:spacing w:line="252" w:lineRule="auto"/>
              <w:jc w:val="center"/>
            </w:pPr>
            <w:r>
              <w:rPr>
                <w:b/>
                <w:bCs/>
                <w:color w:val="FFFFFF"/>
                <w:sz w:val="20"/>
                <w:szCs w:val="20"/>
              </w:rPr>
              <w:t>Segment</w:t>
            </w:r>
          </w:p>
        </w:tc>
        <w:tc>
          <w:tcPr>
            <w:tcW w:w="2200" w:type="dxa"/>
            <w:tcBorders>
              <w:top w:val="single" w:sz="1" w:space="0" w:color="CCD6E0"/>
              <w:left w:val="single" w:sz="1" w:space="0" w:color="CCD6E0"/>
              <w:bottom w:val="single" w:sz="1" w:space="0" w:color="CCD6E0"/>
              <w:right w:val="single" w:sz="1" w:space="0" w:color="CCD6E0"/>
            </w:tcBorders>
            <w:shd w:val="clear" w:color="auto" w:fill="1F4E79"/>
            <w:tcMar>
              <w:top w:w="70" w:type="dxa"/>
              <w:left w:w="120" w:type="dxa"/>
              <w:bottom w:w="70" w:type="dxa"/>
              <w:right w:w="120" w:type="dxa"/>
            </w:tcMar>
            <w:vAlign w:val="center"/>
          </w:tcPr>
          <w:p w14:paraId="5CAD0C1E" w14:textId="77777777" w:rsidR="00EC104F" w:rsidRDefault="00283DC0">
            <w:pPr>
              <w:spacing w:line="252" w:lineRule="auto"/>
            </w:pPr>
            <w:r>
              <w:rPr>
                <w:b/>
                <w:bCs/>
                <w:color w:val="FFFFFF"/>
                <w:sz w:val="20"/>
                <w:szCs w:val="20"/>
              </w:rPr>
              <w:t>Başlık</w:t>
            </w:r>
          </w:p>
        </w:tc>
        <w:tc>
          <w:tcPr>
            <w:tcW w:w="5826" w:type="dxa"/>
            <w:tcBorders>
              <w:top w:val="single" w:sz="1" w:space="0" w:color="CCD6E0"/>
              <w:left w:val="single" w:sz="1" w:space="0" w:color="CCD6E0"/>
              <w:bottom w:val="single" w:sz="1" w:space="0" w:color="CCD6E0"/>
              <w:right w:val="single" w:sz="1" w:space="0" w:color="CCD6E0"/>
            </w:tcBorders>
            <w:shd w:val="clear" w:color="auto" w:fill="1F4E79"/>
            <w:tcMar>
              <w:top w:w="70" w:type="dxa"/>
              <w:left w:w="120" w:type="dxa"/>
              <w:bottom w:w="70" w:type="dxa"/>
              <w:right w:w="120" w:type="dxa"/>
            </w:tcMar>
            <w:vAlign w:val="center"/>
          </w:tcPr>
          <w:p w14:paraId="75B6C871" w14:textId="77777777" w:rsidR="00EC104F" w:rsidRDefault="00283DC0">
            <w:pPr>
              <w:spacing w:line="252" w:lineRule="auto"/>
            </w:pPr>
            <w:r>
              <w:rPr>
                <w:b/>
                <w:bCs/>
                <w:color w:val="FFFFFF"/>
                <w:sz w:val="20"/>
                <w:szCs w:val="20"/>
              </w:rPr>
              <w:t>İçerik ve Kapsam</w:t>
            </w:r>
          </w:p>
        </w:tc>
      </w:tr>
      <w:tr w:rsidR="00EC104F" w14:paraId="403507BE" w14:textId="77777777">
        <w:tc>
          <w:tcPr>
            <w:tcW w:w="10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7A11C796" w14:textId="77777777" w:rsidR="00EC104F" w:rsidRDefault="00283DC0">
            <w:pPr>
              <w:spacing w:line="252" w:lineRule="auto"/>
              <w:jc w:val="center"/>
            </w:pPr>
            <w:r>
              <w:rPr>
                <w:sz w:val="20"/>
                <w:szCs w:val="20"/>
              </w:rPr>
              <w:t>S1</w:t>
            </w:r>
          </w:p>
        </w:tc>
        <w:tc>
          <w:tcPr>
            <w:tcW w:w="22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1722B07E" w14:textId="77777777" w:rsidR="00EC104F" w:rsidRDefault="00283DC0">
            <w:pPr>
              <w:spacing w:line="252" w:lineRule="auto"/>
            </w:pPr>
            <w:r>
              <w:rPr>
                <w:sz w:val="20"/>
                <w:szCs w:val="20"/>
              </w:rPr>
              <w:t>Teknik Analiz</w:t>
            </w:r>
          </w:p>
        </w:tc>
        <w:tc>
          <w:tcPr>
            <w:tcW w:w="5826"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8D9A253" w14:textId="77777777" w:rsidR="00EC104F" w:rsidRDefault="00283DC0">
            <w:pPr>
              <w:spacing w:line="252" w:lineRule="auto"/>
            </w:pPr>
            <w:r>
              <w:rPr>
                <w:sz w:val="20"/>
                <w:szCs w:val="20"/>
              </w:rPr>
              <w:t>Gösterge ve formasyon tabanlı teknik görünüm; momentum, trend ve sinyal değerlendirmesi.</w:t>
            </w:r>
          </w:p>
        </w:tc>
      </w:tr>
      <w:tr w:rsidR="00EC104F" w14:paraId="7914B8F3" w14:textId="77777777">
        <w:tc>
          <w:tcPr>
            <w:tcW w:w="10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4D76E9B3" w14:textId="77777777" w:rsidR="00EC104F" w:rsidRDefault="00283DC0">
            <w:pPr>
              <w:spacing w:line="252" w:lineRule="auto"/>
              <w:jc w:val="center"/>
            </w:pPr>
            <w:r>
              <w:rPr>
                <w:sz w:val="20"/>
                <w:szCs w:val="20"/>
              </w:rPr>
              <w:t>S2</w:t>
            </w:r>
          </w:p>
        </w:tc>
        <w:tc>
          <w:tcPr>
            <w:tcW w:w="22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65F06486" w14:textId="77777777" w:rsidR="00EC104F" w:rsidRDefault="00283DC0">
            <w:pPr>
              <w:spacing w:line="252" w:lineRule="auto"/>
            </w:pPr>
            <w:r>
              <w:rPr>
                <w:sz w:val="20"/>
                <w:szCs w:val="20"/>
              </w:rPr>
              <w:t>Temel Analiz</w:t>
            </w:r>
          </w:p>
        </w:tc>
        <w:tc>
          <w:tcPr>
            <w:tcW w:w="5826"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524D431E" w14:textId="77777777" w:rsidR="00EC104F" w:rsidRDefault="00283DC0">
            <w:pPr>
              <w:spacing w:line="252" w:lineRule="auto"/>
            </w:pPr>
            <w:r>
              <w:rPr>
                <w:sz w:val="20"/>
                <w:szCs w:val="20"/>
              </w:rPr>
              <w:t>Şirket finansalları ve temel oranlara dayalı değerlendirme.</w:t>
            </w:r>
          </w:p>
        </w:tc>
      </w:tr>
      <w:tr w:rsidR="00EC104F" w14:paraId="789AB746" w14:textId="77777777">
        <w:tc>
          <w:tcPr>
            <w:tcW w:w="10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B08476D" w14:textId="77777777" w:rsidR="00EC104F" w:rsidRDefault="00283DC0">
            <w:pPr>
              <w:spacing w:line="252" w:lineRule="auto"/>
              <w:jc w:val="center"/>
            </w:pPr>
            <w:r>
              <w:rPr>
                <w:sz w:val="20"/>
                <w:szCs w:val="20"/>
              </w:rPr>
              <w:t>S3</w:t>
            </w:r>
          </w:p>
        </w:tc>
        <w:tc>
          <w:tcPr>
            <w:tcW w:w="22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77A8F1E4" w14:textId="77777777" w:rsidR="00EC104F" w:rsidRDefault="00283DC0">
            <w:pPr>
              <w:spacing w:line="252" w:lineRule="auto"/>
            </w:pPr>
            <w:r>
              <w:rPr>
                <w:sz w:val="20"/>
                <w:szCs w:val="20"/>
              </w:rPr>
              <w:t>Piyasa Genel</w:t>
            </w:r>
          </w:p>
        </w:tc>
        <w:tc>
          <w:tcPr>
            <w:tcW w:w="5826"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754BB1B" w14:textId="77777777" w:rsidR="00EC104F" w:rsidRDefault="00283DC0">
            <w:pPr>
              <w:spacing w:line="252" w:lineRule="auto"/>
            </w:pPr>
            <w:r>
              <w:rPr>
                <w:sz w:val="20"/>
                <w:szCs w:val="20"/>
              </w:rPr>
              <w:t>Endeks ve piyasa geneli durumun sade bir dille özetlenmesi.</w:t>
            </w:r>
          </w:p>
        </w:tc>
      </w:tr>
      <w:tr w:rsidR="00EC104F" w14:paraId="104DBF5C" w14:textId="77777777">
        <w:tc>
          <w:tcPr>
            <w:tcW w:w="10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6275E8AC" w14:textId="77777777" w:rsidR="00EC104F" w:rsidRDefault="00283DC0">
            <w:pPr>
              <w:spacing w:line="252" w:lineRule="auto"/>
              <w:jc w:val="center"/>
            </w:pPr>
            <w:r>
              <w:rPr>
                <w:sz w:val="20"/>
                <w:szCs w:val="20"/>
              </w:rPr>
              <w:t>S4</w:t>
            </w:r>
          </w:p>
        </w:tc>
        <w:tc>
          <w:tcPr>
            <w:tcW w:w="22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606BEC38" w14:textId="77777777" w:rsidR="00EC104F" w:rsidRDefault="00283DC0">
            <w:pPr>
              <w:spacing w:line="252" w:lineRule="auto"/>
            </w:pPr>
            <w:r>
              <w:rPr>
                <w:sz w:val="20"/>
                <w:szCs w:val="20"/>
              </w:rPr>
              <w:t>Seans Bülteni</w:t>
            </w:r>
          </w:p>
        </w:tc>
        <w:tc>
          <w:tcPr>
            <w:tcW w:w="5826"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2752031A" w14:textId="77777777" w:rsidR="00EC104F" w:rsidRDefault="00283DC0">
            <w:pPr>
              <w:spacing w:line="252" w:lineRule="auto"/>
            </w:pPr>
            <w:r>
              <w:rPr>
                <w:sz w:val="20"/>
                <w:szCs w:val="20"/>
              </w:rPr>
              <w:t>Gün içi/seans bazlı gelişmelerin ve öne çıkan hareketlerin bülten formatında sunumu.</w:t>
            </w:r>
          </w:p>
        </w:tc>
      </w:tr>
      <w:tr w:rsidR="00EC104F" w14:paraId="1A763063" w14:textId="77777777">
        <w:tc>
          <w:tcPr>
            <w:tcW w:w="10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11B2E7C5" w14:textId="77777777" w:rsidR="00EC104F" w:rsidRDefault="00283DC0">
            <w:pPr>
              <w:spacing w:line="252" w:lineRule="auto"/>
              <w:jc w:val="center"/>
            </w:pPr>
            <w:r>
              <w:rPr>
                <w:sz w:val="20"/>
                <w:szCs w:val="20"/>
              </w:rPr>
              <w:t>S5</w:t>
            </w:r>
          </w:p>
        </w:tc>
        <w:tc>
          <w:tcPr>
            <w:tcW w:w="22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17721EA6" w14:textId="77777777" w:rsidR="00EC104F" w:rsidRDefault="00283DC0">
            <w:pPr>
              <w:spacing w:line="252" w:lineRule="auto"/>
            </w:pPr>
            <w:r>
              <w:rPr>
                <w:sz w:val="20"/>
                <w:szCs w:val="20"/>
              </w:rPr>
              <w:t>Birleşik Rapor</w:t>
            </w:r>
          </w:p>
        </w:tc>
        <w:tc>
          <w:tcPr>
            <w:tcW w:w="5826"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100E94FC" w14:textId="77777777" w:rsidR="00EC104F" w:rsidRDefault="00283DC0">
            <w:pPr>
              <w:spacing w:line="252" w:lineRule="auto"/>
            </w:pPr>
            <w:r>
              <w:rPr>
                <w:sz w:val="20"/>
                <w:szCs w:val="20"/>
              </w:rPr>
              <w:t xml:space="preserve">Teknik, temel ve kurumsal akış segmentlerinin </w:t>
            </w:r>
            <w:proofErr w:type="gramStart"/>
            <w:r>
              <w:rPr>
                <w:sz w:val="20"/>
                <w:szCs w:val="20"/>
              </w:rPr>
              <w:t>konsolide edildiği</w:t>
            </w:r>
            <w:proofErr w:type="gramEnd"/>
            <w:r>
              <w:rPr>
                <w:sz w:val="20"/>
                <w:szCs w:val="20"/>
              </w:rPr>
              <w:t xml:space="preserve"> bütünsel yatırım perspektifi.</w:t>
            </w:r>
          </w:p>
        </w:tc>
      </w:tr>
      <w:tr w:rsidR="00EC104F" w14:paraId="13227234" w14:textId="77777777">
        <w:tc>
          <w:tcPr>
            <w:tcW w:w="10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432AF937" w14:textId="77777777" w:rsidR="00EC104F" w:rsidRDefault="00283DC0">
            <w:pPr>
              <w:spacing w:line="252" w:lineRule="auto"/>
              <w:jc w:val="center"/>
            </w:pPr>
            <w:r>
              <w:rPr>
                <w:sz w:val="20"/>
                <w:szCs w:val="20"/>
              </w:rPr>
              <w:t>S6</w:t>
            </w:r>
          </w:p>
        </w:tc>
        <w:tc>
          <w:tcPr>
            <w:tcW w:w="22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62A7961C" w14:textId="77777777" w:rsidR="00EC104F" w:rsidRDefault="00283DC0">
            <w:pPr>
              <w:spacing w:line="252" w:lineRule="auto"/>
            </w:pPr>
            <w:r>
              <w:rPr>
                <w:sz w:val="20"/>
                <w:szCs w:val="20"/>
              </w:rPr>
              <w:t>Kurumsal Akış</w:t>
            </w:r>
          </w:p>
        </w:tc>
        <w:tc>
          <w:tcPr>
            <w:tcW w:w="5826"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523695EC" w14:textId="77777777" w:rsidR="00EC104F" w:rsidRDefault="00283DC0">
            <w:pPr>
              <w:spacing w:line="252" w:lineRule="auto"/>
            </w:pPr>
            <w:r>
              <w:rPr>
                <w:sz w:val="20"/>
                <w:szCs w:val="20"/>
              </w:rPr>
              <w:t>Kurumsal/yabancı yatırımcı akışı ve takas dinamiklerinin analizi (lisans-farkındalıklı).</w:t>
            </w:r>
          </w:p>
        </w:tc>
      </w:tr>
      <w:tr w:rsidR="00EC104F" w14:paraId="0FC17C0F" w14:textId="77777777">
        <w:tc>
          <w:tcPr>
            <w:tcW w:w="10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B83E4D9" w14:textId="77777777" w:rsidR="00EC104F" w:rsidRDefault="00283DC0">
            <w:pPr>
              <w:spacing w:line="252" w:lineRule="auto"/>
              <w:jc w:val="center"/>
            </w:pPr>
            <w:r>
              <w:rPr>
                <w:sz w:val="20"/>
                <w:szCs w:val="20"/>
              </w:rPr>
              <w:t>S7</w:t>
            </w:r>
          </w:p>
        </w:tc>
        <w:tc>
          <w:tcPr>
            <w:tcW w:w="2200"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7DEF15E5" w14:textId="77777777" w:rsidR="00EC104F" w:rsidRDefault="00283DC0">
            <w:pPr>
              <w:spacing w:line="252" w:lineRule="auto"/>
            </w:pPr>
            <w:r>
              <w:rPr>
                <w:sz w:val="20"/>
                <w:szCs w:val="20"/>
              </w:rPr>
              <w:t>Sektör Analizi</w:t>
            </w:r>
          </w:p>
        </w:tc>
        <w:tc>
          <w:tcPr>
            <w:tcW w:w="5826"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5827F3D1" w14:textId="77777777" w:rsidR="00EC104F" w:rsidRDefault="00283DC0">
            <w:pPr>
              <w:spacing w:line="252" w:lineRule="auto"/>
            </w:pPr>
            <w:r>
              <w:rPr>
                <w:sz w:val="20"/>
                <w:szCs w:val="20"/>
              </w:rPr>
              <w:t>Sektör bazlı performans, korelasyon ve görece konumlandırma.</w:t>
            </w:r>
          </w:p>
        </w:tc>
      </w:tr>
      <w:tr w:rsidR="00EC104F" w14:paraId="22D82E79" w14:textId="77777777">
        <w:tc>
          <w:tcPr>
            <w:tcW w:w="10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0CC10AD8" w14:textId="77777777" w:rsidR="00EC104F" w:rsidRDefault="00283DC0">
            <w:pPr>
              <w:spacing w:line="252" w:lineRule="auto"/>
              <w:jc w:val="center"/>
            </w:pPr>
            <w:r>
              <w:rPr>
                <w:sz w:val="20"/>
                <w:szCs w:val="20"/>
              </w:rPr>
              <w:t>S8</w:t>
            </w:r>
          </w:p>
        </w:tc>
        <w:tc>
          <w:tcPr>
            <w:tcW w:w="2200"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64C9A734" w14:textId="77777777" w:rsidR="00EC104F" w:rsidRDefault="00283DC0">
            <w:pPr>
              <w:spacing w:line="252" w:lineRule="auto"/>
            </w:pPr>
            <w:r>
              <w:rPr>
                <w:sz w:val="20"/>
                <w:szCs w:val="20"/>
              </w:rPr>
              <w:t>Risk Değerlendirme</w:t>
            </w:r>
          </w:p>
        </w:tc>
        <w:tc>
          <w:tcPr>
            <w:tcW w:w="5826"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27207293" w14:textId="77777777" w:rsidR="00EC104F" w:rsidRDefault="00283DC0" w:rsidP="00BA6F7C">
            <w:pPr>
              <w:keepNext/>
              <w:spacing w:line="252" w:lineRule="auto"/>
            </w:pPr>
            <w:r>
              <w:rPr>
                <w:sz w:val="20"/>
                <w:szCs w:val="20"/>
              </w:rPr>
              <w:t>Anomali sinyalleri ve risk göstergelerini birleştiren risk perspektifi.</w:t>
            </w:r>
          </w:p>
        </w:tc>
      </w:tr>
    </w:tbl>
    <w:p w14:paraId="5A7B8CDB" w14:textId="1E617736" w:rsidR="00EC104F" w:rsidRDefault="00BA6F7C" w:rsidP="00BA6F7C">
      <w:pPr>
        <w:pStyle w:val="ResimYazs"/>
        <w:jc w:val="center"/>
      </w:pPr>
      <w:r>
        <w:t xml:space="preserve">Tablo </w:t>
      </w:r>
      <w:fldSimple w:instr=" SEQ Tablo \* ARABIC ">
        <w:r>
          <w:rPr>
            <w:noProof/>
          </w:rPr>
          <w:t>2</w:t>
        </w:r>
      </w:fldSimple>
      <w:r>
        <w:t>: Segmentlerin Özellikleri</w:t>
      </w:r>
    </w:p>
    <w:p w14:paraId="447F7D26" w14:textId="6927E055" w:rsidR="003A12AC" w:rsidRDefault="003A12AC">
      <w:pPr>
        <w:spacing w:after="120" w:line="276" w:lineRule="auto"/>
        <w:rPr>
          <w:b/>
          <w:bCs/>
          <w:color w:val="1F3864"/>
        </w:rPr>
      </w:pPr>
    </w:p>
    <w:p w14:paraId="39589A00" w14:textId="77777777" w:rsidR="00BA6F7C" w:rsidRDefault="00BA6F7C">
      <w:pPr>
        <w:spacing w:after="120" w:line="276" w:lineRule="auto"/>
        <w:rPr>
          <w:b/>
          <w:bCs/>
          <w:color w:val="1F3864"/>
        </w:rPr>
      </w:pPr>
    </w:p>
    <w:p w14:paraId="2B5C9F48" w14:textId="77777777" w:rsidR="00BA6F7C" w:rsidRDefault="00BA6F7C">
      <w:pPr>
        <w:spacing w:after="120" w:line="276" w:lineRule="auto"/>
      </w:pPr>
    </w:p>
    <w:p w14:paraId="6423F773" w14:textId="77777777" w:rsidR="003A12AC" w:rsidRDefault="003A12AC">
      <w:pPr>
        <w:spacing w:after="120" w:line="276" w:lineRule="auto"/>
      </w:pPr>
    </w:p>
    <w:p w14:paraId="640720B7" w14:textId="77777777" w:rsidR="003A12AC" w:rsidRDefault="003A12AC">
      <w:pPr>
        <w:spacing w:after="120" w:line="276" w:lineRule="auto"/>
      </w:pPr>
    </w:p>
    <w:p w14:paraId="78D0D5F2" w14:textId="77777777" w:rsidR="00EC104F" w:rsidRDefault="00283DC0">
      <w:pPr>
        <w:pStyle w:val="Balk2"/>
      </w:pPr>
      <w:bookmarkStart w:id="13" w:name="_Toc233731203"/>
      <w:r>
        <w:lastRenderedPageBreak/>
        <w:t xml:space="preserve">4.3 </w:t>
      </w:r>
      <w:proofErr w:type="spellStart"/>
      <w:r>
        <w:t>Pre-Generation</w:t>
      </w:r>
      <w:proofErr w:type="spellEnd"/>
      <w:r>
        <w:t xml:space="preserve"> Modeli ve Performans</w:t>
      </w:r>
      <w:bookmarkEnd w:id="13"/>
    </w:p>
    <w:p w14:paraId="7EACA09E" w14:textId="77777777" w:rsidR="00EC104F" w:rsidRDefault="00283DC0" w:rsidP="003A12AC">
      <w:pPr>
        <w:spacing w:after="120" w:line="276" w:lineRule="auto"/>
        <w:jc w:val="both"/>
      </w:pPr>
      <w:r>
        <w:t>Yüksek talep gören semboller için analizler, kullanıcı talebinden önce arka planda üretilir ve önbelleğe (</w:t>
      </w:r>
      <w:proofErr w:type="spellStart"/>
      <w:r>
        <w:t>Redis</w:t>
      </w:r>
      <w:proofErr w:type="spellEnd"/>
      <w:r>
        <w:t xml:space="preserve">) alınır. Bu </w:t>
      </w:r>
      <w:proofErr w:type="spellStart"/>
      <w:r>
        <w:t>pre-generation</w:t>
      </w:r>
      <w:proofErr w:type="spellEnd"/>
      <w:r>
        <w:t xml:space="preserve"> yaklaşımı, aylık milyonlarca kullanıcı ve günlük milyonlarca istek ölçeğinde dahi API taleplerine milisaniye düzeyinde yanıt verilmesini sağlar.</w:t>
      </w:r>
    </w:p>
    <w:p w14:paraId="3F9AC968" w14:textId="77777777" w:rsidR="00EC104F" w:rsidRDefault="00283DC0" w:rsidP="003A12AC">
      <w:pPr>
        <w:pStyle w:val="ListeParagraf"/>
        <w:numPr>
          <w:ilvl w:val="0"/>
          <w:numId w:val="2"/>
        </w:numPr>
        <w:spacing w:after="80" w:line="276" w:lineRule="auto"/>
        <w:jc w:val="both"/>
      </w:pPr>
      <w:r>
        <w:t>Yüzlerce sembol için önceden üretilen, sürekli güncellenen analiz havuzu.</w:t>
      </w:r>
    </w:p>
    <w:p w14:paraId="302D65F0" w14:textId="77777777" w:rsidR="00EC104F" w:rsidRDefault="00283DC0" w:rsidP="003A12AC">
      <w:pPr>
        <w:pStyle w:val="ListeParagraf"/>
        <w:numPr>
          <w:ilvl w:val="0"/>
          <w:numId w:val="2"/>
        </w:numPr>
        <w:spacing w:after="80" w:line="276" w:lineRule="auto"/>
        <w:jc w:val="both"/>
      </w:pPr>
      <w:r>
        <w:t>Önbellek üzerinden milisaniye düzeyinde API yanıt süresi.</w:t>
      </w:r>
    </w:p>
    <w:p w14:paraId="58AC62C8" w14:textId="013FAB86" w:rsidR="00EC104F" w:rsidRDefault="00283DC0" w:rsidP="003A12AC">
      <w:pPr>
        <w:pStyle w:val="ListeParagraf"/>
        <w:numPr>
          <w:ilvl w:val="0"/>
          <w:numId w:val="2"/>
        </w:numPr>
        <w:spacing w:after="80" w:line="276" w:lineRule="auto"/>
        <w:jc w:val="both"/>
      </w:pPr>
      <w:r>
        <w:t>Yapılandırılabilir zamanlama ile piyasa saatlerine uyumlu üretim döngüleri.</w:t>
      </w:r>
    </w:p>
    <w:p w14:paraId="68566E24" w14:textId="77777777" w:rsidR="00EC104F" w:rsidRDefault="00EC104F">
      <w:pPr>
        <w:spacing w:after="20"/>
      </w:pPr>
    </w:p>
    <w:p w14:paraId="56CC52F6" w14:textId="17042D66" w:rsidR="00EC104F" w:rsidRDefault="00283DC0">
      <w:pPr>
        <w:pStyle w:val="Balk2"/>
      </w:pPr>
      <w:bookmarkStart w:id="14" w:name="_Toc233731204"/>
      <w:r>
        <w:t>4.4 Maliyet Optimizasyonu</w:t>
      </w:r>
      <w:bookmarkEnd w:id="14"/>
      <w:r>
        <w:t xml:space="preserve"> </w:t>
      </w:r>
    </w:p>
    <w:p w14:paraId="7797992E" w14:textId="007EE8CC" w:rsidR="00EC104F" w:rsidRDefault="00283DC0" w:rsidP="003A12AC">
      <w:pPr>
        <w:spacing w:after="120" w:line="276" w:lineRule="auto"/>
        <w:jc w:val="both"/>
      </w:pPr>
      <w:r>
        <w:t xml:space="preserve">LLM tabanlı analiz üretiminin en kritik maliyet kalemi gereksiz model çağrılarıdır. AI </w:t>
      </w:r>
      <w:proofErr w:type="spellStart"/>
      <w:r>
        <w:t>Insights</w:t>
      </w:r>
      <w:proofErr w:type="spellEnd"/>
      <w:r>
        <w:t xml:space="preserve"> Engine, her analizin girdi konfigürasyonundan bir özet (</w:t>
      </w:r>
      <w:proofErr w:type="spellStart"/>
      <w:r>
        <w:t>hash</w:t>
      </w:r>
      <w:proofErr w:type="spellEnd"/>
      <w:r>
        <w:t xml:space="preserve">) üretir; ilgili veri değişmediğinde önceki sonucu yeniden kullanır. </w:t>
      </w:r>
    </w:p>
    <w:p w14:paraId="0DDC768B" w14:textId="77777777" w:rsidR="00EC104F" w:rsidRDefault="00283DC0" w:rsidP="003A12AC">
      <w:pPr>
        <w:pStyle w:val="ListeParagraf"/>
        <w:numPr>
          <w:ilvl w:val="0"/>
          <w:numId w:val="2"/>
        </w:numPr>
        <w:spacing w:after="80" w:line="276" w:lineRule="auto"/>
        <w:jc w:val="both"/>
      </w:pPr>
      <w:r>
        <w:t>Veri değişmediğinde tekrar üretim yapılmaması (</w:t>
      </w:r>
      <w:proofErr w:type="spellStart"/>
      <w:r>
        <w:t>cache</w:t>
      </w:r>
      <w:proofErr w:type="spellEnd"/>
      <w:r>
        <w:t xml:space="preserve"> yeniden kullanımı).</w:t>
      </w:r>
    </w:p>
    <w:p w14:paraId="5DBC7DA6" w14:textId="77777777" w:rsidR="00EC104F" w:rsidRDefault="00283DC0" w:rsidP="003A12AC">
      <w:pPr>
        <w:pStyle w:val="ListeParagraf"/>
        <w:numPr>
          <w:ilvl w:val="0"/>
          <w:numId w:val="2"/>
        </w:numPr>
        <w:spacing w:after="80" w:line="276" w:lineRule="auto"/>
        <w:jc w:val="both"/>
      </w:pPr>
      <w:r>
        <w:t>Çoklu API anahtarı havuzu ile yük dengeleme ve oran sınırı yönetimi.</w:t>
      </w:r>
    </w:p>
    <w:p w14:paraId="232D2A44" w14:textId="77777777" w:rsidR="00EC104F" w:rsidRDefault="00283DC0" w:rsidP="003A12AC">
      <w:pPr>
        <w:pStyle w:val="ListeParagraf"/>
        <w:numPr>
          <w:ilvl w:val="0"/>
          <w:numId w:val="2"/>
        </w:numPr>
        <w:spacing w:after="80" w:line="276" w:lineRule="auto"/>
        <w:jc w:val="both"/>
      </w:pPr>
      <w:r>
        <w:t>Düşük öncelikli segmentler için maliyet-kalite dengesine göre model seçimi.</w:t>
      </w:r>
    </w:p>
    <w:p w14:paraId="16BB27D5" w14:textId="77777777" w:rsidR="00EC104F" w:rsidRDefault="00EC104F">
      <w:pPr>
        <w:spacing w:after="20"/>
      </w:pPr>
    </w:p>
    <w:p w14:paraId="24F3C18A" w14:textId="77777777" w:rsidR="00EC104F" w:rsidRDefault="00283DC0">
      <w:pPr>
        <w:pStyle w:val="Balk2"/>
      </w:pPr>
      <w:bookmarkStart w:id="15" w:name="_Toc233731205"/>
      <w:r>
        <w:t>4.5 Temporal Karşılaştırma — “Ne Değişti?”</w:t>
      </w:r>
      <w:bookmarkEnd w:id="15"/>
    </w:p>
    <w:p w14:paraId="36549696" w14:textId="77777777" w:rsidR="00EC104F" w:rsidRDefault="00283DC0" w:rsidP="003A12AC">
      <w:pPr>
        <w:spacing w:after="120" w:line="276" w:lineRule="auto"/>
        <w:jc w:val="both"/>
      </w:pPr>
      <w:r>
        <w:t>Her yeni analiz, aynı sembol ve segment için 10 dakika, 1 saat, 1 gün ve 1 hafta önceki versiyonlarıyla otomatik olarak karşılaştırılır. Böylece kullanıcı yalnızca güncel durumu değil, piyasa dinamiklerinin zaman içindeki evrimini de görebilir ve “son dönemde ne değişti?” sorusunu anlık olarak yanıtlayabilir.</w:t>
      </w:r>
    </w:p>
    <w:p w14:paraId="6621CEF5" w14:textId="77777777" w:rsidR="00EC104F" w:rsidRDefault="00EC104F">
      <w:pPr>
        <w:spacing w:after="20"/>
      </w:pPr>
    </w:p>
    <w:p w14:paraId="3A0D7E5F" w14:textId="77777777" w:rsidR="00EC104F" w:rsidRDefault="00283DC0">
      <w:pPr>
        <w:pStyle w:val="Balk2"/>
      </w:pPr>
      <w:bookmarkStart w:id="16" w:name="_Toc233731206"/>
      <w:r>
        <w:t>4.6 Deterministik Ön-Analiz ve Güvenilirlik</w:t>
      </w:r>
      <w:bookmarkEnd w:id="16"/>
    </w:p>
    <w:p w14:paraId="32B5D589" w14:textId="77777777" w:rsidR="00EC104F" w:rsidRDefault="00283DC0" w:rsidP="003A12AC">
      <w:pPr>
        <w:spacing w:after="120" w:line="276" w:lineRule="auto"/>
        <w:jc w:val="both"/>
      </w:pPr>
      <w:r>
        <w:t>AI çağrısından önce gösterge hesaplamaları, yön (</w:t>
      </w:r>
      <w:proofErr w:type="spellStart"/>
      <w:r>
        <w:t>bias</w:t>
      </w:r>
      <w:proofErr w:type="spellEnd"/>
      <w:r>
        <w:t>) hesabı ve örüntü tespiti deterministik biçimde tamamlanır. LLM yalnızca bu doğrulanmış girdileri yorumlar. Bu iki aşamalı yaklaşım, tek aşamalı (yalnızca LLM) sistemlere kıyasla halüsinasyon riskini önemli ölçüde azaltır.</w:t>
      </w:r>
    </w:p>
    <w:p w14:paraId="04CDA624" w14:textId="77777777" w:rsidR="00EC104F" w:rsidRDefault="00283DC0" w:rsidP="003A12AC">
      <w:pPr>
        <w:spacing w:after="20" w:line="276" w:lineRule="auto"/>
        <w:jc w:val="both"/>
      </w:pPr>
      <w:r>
        <w:t xml:space="preserve">Buna ek olarak </w:t>
      </w:r>
      <w:proofErr w:type="spellStart"/>
      <w:r>
        <w:t>accuracy</w:t>
      </w:r>
      <w:proofErr w:type="spellEnd"/>
      <w:r>
        <w:t xml:space="preserve"> </w:t>
      </w:r>
      <w:proofErr w:type="spellStart"/>
      <w:r>
        <w:t>tracking</w:t>
      </w:r>
      <w:proofErr w:type="spellEnd"/>
      <w:r>
        <w:t xml:space="preserve"> mekanizması ile üretilen analizlerin gerçekleşen piyasa sonuçlarıyla karşılaştırılması sağlanır; bu da zaman içinde kendi kalitesini iyileştiren (self-</w:t>
      </w:r>
      <w:proofErr w:type="spellStart"/>
      <w:r>
        <w:t>learning</w:t>
      </w:r>
      <w:proofErr w:type="spellEnd"/>
      <w:r>
        <w:t>) bir yapı oluşturur.</w:t>
      </w:r>
    </w:p>
    <w:p w14:paraId="606B5D7C" w14:textId="561E850C" w:rsidR="00EC104F" w:rsidRDefault="00283DC0">
      <w:pPr>
        <w:pStyle w:val="Balk2"/>
      </w:pPr>
      <w:bookmarkStart w:id="17" w:name="_Toc233731207"/>
      <w:r>
        <w:t>4.7 Denetlenebilirlik ve Şeffaflık</w:t>
      </w:r>
      <w:bookmarkEnd w:id="17"/>
      <w:r>
        <w:t xml:space="preserve"> </w:t>
      </w:r>
    </w:p>
    <w:p w14:paraId="11EE56E9" w14:textId="77777777" w:rsidR="00EC104F" w:rsidRDefault="00283DC0" w:rsidP="003A12AC">
      <w:pPr>
        <w:spacing w:after="120" w:line="276" w:lineRule="auto"/>
        <w:jc w:val="both"/>
      </w:pPr>
      <w:r>
        <w:t xml:space="preserve">Üretilen her analiz için; kullanılan veri kaynakları, zaman damgaları, AI model parametreleri ve maliyet bilgisi kayıt altına alınır. Bu </w:t>
      </w:r>
      <w:proofErr w:type="spellStart"/>
      <w:r>
        <w:t>provenance</w:t>
      </w:r>
      <w:proofErr w:type="spellEnd"/>
      <w:r>
        <w:t xml:space="preserve"> kaydı, kurumsal kullanımda denetim, uyum ve iç kontrol gereksinimlerini karşılar ve analizlerin izlenebilirliğini güvence altına alır.</w:t>
      </w:r>
    </w:p>
    <w:p w14:paraId="7EE2CDB2" w14:textId="77777777" w:rsidR="003A12AC" w:rsidRDefault="003A12AC" w:rsidP="003A12AC">
      <w:pPr>
        <w:spacing w:after="120" w:line="276" w:lineRule="auto"/>
        <w:jc w:val="both"/>
      </w:pPr>
    </w:p>
    <w:p w14:paraId="5F0498FB" w14:textId="77777777" w:rsidR="003A12AC" w:rsidRDefault="003A12AC" w:rsidP="003A12AC">
      <w:pPr>
        <w:spacing w:after="120" w:line="276" w:lineRule="auto"/>
        <w:jc w:val="both"/>
      </w:pPr>
    </w:p>
    <w:p w14:paraId="655B3740" w14:textId="77777777" w:rsidR="003A12AC" w:rsidRDefault="003A12AC" w:rsidP="003A12AC">
      <w:pPr>
        <w:spacing w:after="120" w:line="276" w:lineRule="auto"/>
        <w:jc w:val="both"/>
      </w:pPr>
    </w:p>
    <w:p w14:paraId="3CF1579F" w14:textId="77777777" w:rsidR="003A12AC" w:rsidRDefault="003A12AC" w:rsidP="003A12AC">
      <w:pPr>
        <w:spacing w:after="120" w:line="276" w:lineRule="auto"/>
        <w:jc w:val="both"/>
      </w:pPr>
    </w:p>
    <w:p w14:paraId="58E88D19" w14:textId="77777777" w:rsidR="003A12AC" w:rsidRDefault="003A12AC" w:rsidP="003A12AC">
      <w:pPr>
        <w:spacing w:after="120" w:line="276" w:lineRule="auto"/>
        <w:jc w:val="both"/>
      </w:pPr>
    </w:p>
    <w:p w14:paraId="7F88DB98" w14:textId="77777777" w:rsidR="00EC104F" w:rsidRDefault="00EC104F">
      <w:pPr>
        <w:spacing w:after="20"/>
      </w:pPr>
    </w:p>
    <w:p w14:paraId="405D43D7" w14:textId="77777777" w:rsidR="00EC104F" w:rsidRDefault="00283DC0">
      <w:pPr>
        <w:pStyle w:val="Balk2"/>
      </w:pPr>
      <w:bookmarkStart w:id="18" w:name="_Toc233731208"/>
      <w:r>
        <w:lastRenderedPageBreak/>
        <w:t>4.8 Çok Kiracılı Mimari ve Kurumsal Özelleştirme</w:t>
      </w:r>
      <w:bookmarkEnd w:id="18"/>
    </w:p>
    <w:p w14:paraId="55005F0E" w14:textId="77777777" w:rsidR="00EC104F" w:rsidRDefault="00283DC0" w:rsidP="003A12AC">
      <w:pPr>
        <w:spacing w:after="120" w:line="276" w:lineRule="auto"/>
        <w:jc w:val="both"/>
      </w:pPr>
      <w:r>
        <w:t xml:space="preserve">AI </w:t>
      </w:r>
      <w:proofErr w:type="spellStart"/>
      <w:r>
        <w:t>Insights</w:t>
      </w:r>
      <w:proofErr w:type="spellEnd"/>
      <w:r>
        <w:t xml:space="preserve"> Engine, çok kiracılı (</w:t>
      </w:r>
      <w:proofErr w:type="spellStart"/>
      <w:r>
        <w:t>multi-tenant</w:t>
      </w:r>
      <w:proofErr w:type="spellEnd"/>
      <w:r>
        <w:t>) bir mimariyle her kuruma özelleştirilmiş bir analiz deneyimi sunar.</w:t>
      </w:r>
    </w:p>
    <w:p w14:paraId="0A4B6EA9" w14:textId="65544F33" w:rsidR="00EC104F" w:rsidRDefault="00283DC0" w:rsidP="003A12AC">
      <w:pPr>
        <w:pStyle w:val="ListeParagraf"/>
        <w:numPr>
          <w:ilvl w:val="0"/>
          <w:numId w:val="2"/>
        </w:numPr>
        <w:spacing w:after="80" w:line="276" w:lineRule="auto"/>
        <w:jc w:val="both"/>
      </w:pPr>
      <w:r w:rsidRPr="003A12AC">
        <w:rPr>
          <w:b/>
          <w:bCs/>
        </w:rPr>
        <w:t xml:space="preserve">Kurum </w:t>
      </w:r>
      <w:r w:rsidR="003A12AC">
        <w:rPr>
          <w:b/>
          <w:bCs/>
        </w:rPr>
        <w:t>B</w:t>
      </w:r>
      <w:r w:rsidRPr="003A12AC">
        <w:rPr>
          <w:b/>
          <w:bCs/>
        </w:rPr>
        <w:t xml:space="preserve">azlı </w:t>
      </w:r>
      <w:r w:rsidR="003A12AC">
        <w:rPr>
          <w:b/>
          <w:bCs/>
        </w:rPr>
        <w:t>K</w:t>
      </w:r>
      <w:r w:rsidRPr="003A12AC">
        <w:rPr>
          <w:b/>
          <w:bCs/>
        </w:rPr>
        <w:t>onfigürasyon:</w:t>
      </w:r>
      <w:r>
        <w:t xml:space="preserve"> veri kaynağı seçimi, üretim zamanlaması ve segment tercihleri.</w:t>
      </w:r>
    </w:p>
    <w:p w14:paraId="0AE10351" w14:textId="333A7A7E" w:rsidR="00EC104F" w:rsidRDefault="003A12AC" w:rsidP="003A12AC">
      <w:pPr>
        <w:pStyle w:val="ListeParagraf"/>
        <w:numPr>
          <w:ilvl w:val="0"/>
          <w:numId w:val="2"/>
        </w:numPr>
        <w:spacing w:after="80" w:line="276" w:lineRule="auto"/>
        <w:jc w:val="both"/>
      </w:pPr>
      <w:r>
        <w:rPr>
          <w:b/>
          <w:bCs/>
        </w:rPr>
        <w:t>T</w:t>
      </w:r>
      <w:r w:rsidR="00283DC0" w:rsidRPr="003A12AC">
        <w:rPr>
          <w:b/>
          <w:bCs/>
        </w:rPr>
        <w:t xml:space="preserve">erminoloji </w:t>
      </w:r>
      <w:r>
        <w:rPr>
          <w:b/>
          <w:bCs/>
        </w:rPr>
        <w:t>Ö</w:t>
      </w:r>
      <w:r w:rsidR="00283DC0" w:rsidRPr="003A12AC">
        <w:rPr>
          <w:b/>
          <w:bCs/>
        </w:rPr>
        <w:t>zelleştirme:</w:t>
      </w:r>
      <w:r w:rsidR="00283DC0">
        <w:t xml:space="preserve"> kuruma özel analiz çerçevesi ve dil.</w:t>
      </w:r>
    </w:p>
    <w:p w14:paraId="7548FD8F" w14:textId="195BD690" w:rsidR="00EC104F" w:rsidRDefault="00283DC0" w:rsidP="003A12AC">
      <w:pPr>
        <w:pStyle w:val="ListeParagraf"/>
        <w:numPr>
          <w:ilvl w:val="0"/>
          <w:numId w:val="2"/>
        </w:numPr>
        <w:spacing w:after="80" w:line="276" w:lineRule="auto"/>
        <w:jc w:val="both"/>
      </w:pPr>
      <w:r w:rsidRPr="003A12AC">
        <w:rPr>
          <w:b/>
          <w:bCs/>
        </w:rPr>
        <w:t>Lisans-</w:t>
      </w:r>
      <w:r w:rsidR="003A12AC">
        <w:rPr>
          <w:b/>
          <w:bCs/>
        </w:rPr>
        <w:t>F</w:t>
      </w:r>
      <w:r w:rsidRPr="003A12AC">
        <w:rPr>
          <w:b/>
          <w:bCs/>
        </w:rPr>
        <w:t xml:space="preserve">arkındalıklı </w:t>
      </w:r>
      <w:proofErr w:type="spellStart"/>
      <w:r w:rsidR="003A12AC">
        <w:rPr>
          <w:b/>
          <w:bCs/>
        </w:rPr>
        <w:t>V</w:t>
      </w:r>
      <w:r w:rsidRPr="003A12AC">
        <w:rPr>
          <w:b/>
          <w:bCs/>
        </w:rPr>
        <w:t>ersiyonlama</w:t>
      </w:r>
      <w:proofErr w:type="spellEnd"/>
      <w:r w:rsidRPr="003A12AC">
        <w:rPr>
          <w:b/>
          <w:bCs/>
        </w:rPr>
        <w:t>:</w:t>
      </w:r>
      <w:r>
        <w:t xml:space="preserve"> AKDE/MKK lisanslı kurumsal akış verisi gibi içeriklerin yalnızca yetkili abonelere otomatik sunulması.</w:t>
      </w:r>
    </w:p>
    <w:p w14:paraId="0C344D90" w14:textId="77777777" w:rsidR="00EC104F" w:rsidRDefault="00EC104F">
      <w:pPr>
        <w:spacing w:after="20"/>
      </w:pPr>
    </w:p>
    <w:p w14:paraId="688CB74C" w14:textId="77777777" w:rsidR="00EC104F" w:rsidRDefault="00EC104F">
      <w:pPr>
        <w:spacing w:after="20"/>
      </w:pPr>
    </w:p>
    <w:p w14:paraId="7960C781" w14:textId="1DF2AEF2" w:rsidR="00EC104F" w:rsidRDefault="00283DC0">
      <w:pPr>
        <w:pStyle w:val="Balk2"/>
      </w:pPr>
      <w:bookmarkStart w:id="19" w:name="_Toc233731209"/>
      <w:r>
        <w:t>4.</w:t>
      </w:r>
      <w:r w:rsidR="003A12AC">
        <w:t>9</w:t>
      </w:r>
      <w:r>
        <w:t xml:space="preserve"> Veri Kaynakları ve Entegrasyon</w:t>
      </w:r>
      <w:bookmarkEnd w:id="19"/>
    </w:p>
    <w:p w14:paraId="10D2AB75" w14:textId="77777777" w:rsidR="00EC104F" w:rsidRDefault="00283DC0">
      <w:pPr>
        <w:spacing w:after="120" w:line="276" w:lineRule="auto"/>
      </w:pPr>
      <w:r>
        <w:t xml:space="preserve">AI </w:t>
      </w:r>
      <w:proofErr w:type="spellStart"/>
      <w:r>
        <w:t>Insights</w:t>
      </w:r>
      <w:proofErr w:type="spellEnd"/>
      <w:r>
        <w:t xml:space="preserve"> Engine, çok kanallı bir veri entegrasyon mimarisine sahiptir. Aşağıdaki kaynaklar için ayrı veri adaptörleri üzerinden besleme yapılır:</w:t>
      </w:r>
    </w:p>
    <w:p w14:paraId="7D086A43" w14:textId="77777777" w:rsidR="00EC104F" w:rsidRDefault="00283DC0">
      <w:pPr>
        <w:pStyle w:val="ListeParagraf"/>
        <w:numPr>
          <w:ilvl w:val="0"/>
          <w:numId w:val="2"/>
        </w:numPr>
        <w:spacing w:after="80" w:line="276" w:lineRule="auto"/>
      </w:pPr>
      <w:proofErr w:type="spellStart"/>
      <w:r>
        <w:t>Indicator</w:t>
      </w:r>
      <w:proofErr w:type="spellEnd"/>
      <w:r>
        <w:t xml:space="preserve"> Engine — gerçek zamanlı teknik gösterge verileri.</w:t>
      </w:r>
    </w:p>
    <w:p w14:paraId="46E18679" w14:textId="77777777" w:rsidR="00EC104F" w:rsidRDefault="00283DC0">
      <w:pPr>
        <w:pStyle w:val="ListeParagraf"/>
        <w:numPr>
          <w:ilvl w:val="0"/>
          <w:numId w:val="2"/>
        </w:numPr>
        <w:spacing w:after="80" w:line="276" w:lineRule="auto"/>
      </w:pPr>
      <w:proofErr w:type="spellStart"/>
      <w:r>
        <w:t>Anomaly</w:t>
      </w:r>
      <w:proofErr w:type="spellEnd"/>
      <w:r>
        <w:t xml:space="preserve"> Engine — piyasa mikro-yapı anomali sinyalleri.</w:t>
      </w:r>
    </w:p>
    <w:p w14:paraId="54F0ACCB" w14:textId="77777777" w:rsidR="00EC104F" w:rsidRDefault="00283DC0">
      <w:pPr>
        <w:pStyle w:val="ListeParagraf"/>
        <w:numPr>
          <w:ilvl w:val="0"/>
          <w:numId w:val="2"/>
        </w:numPr>
        <w:spacing w:after="80" w:line="276" w:lineRule="auto"/>
      </w:pPr>
      <w:r>
        <w:t>Broker / temel veri servisleri — şirket finansalları ve kurumsal veriler.</w:t>
      </w:r>
    </w:p>
    <w:p w14:paraId="3021C39C" w14:textId="77777777" w:rsidR="00EC104F" w:rsidRDefault="00283DC0">
      <w:pPr>
        <w:pStyle w:val="ListeParagraf"/>
        <w:numPr>
          <w:ilvl w:val="0"/>
          <w:numId w:val="2"/>
        </w:numPr>
        <w:spacing w:after="80" w:line="276" w:lineRule="auto"/>
      </w:pPr>
      <w:proofErr w:type="spellStart"/>
      <w:r>
        <w:t>Signals</w:t>
      </w:r>
      <w:proofErr w:type="spellEnd"/>
      <w:r>
        <w:t xml:space="preserve"> Service — bileşik formül tabanlı sinyaller.</w:t>
      </w:r>
    </w:p>
    <w:p w14:paraId="1A5A05AD" w14:textId="77777777" w:rsidR="00EC104F" w:rsidRDefault="00283DC0">
      <w:pPr>
        <w:pStyle w:val="ListeParagraf"/>
        <w:numPr>
          <w:ilvl w:val="0"/>
          <w:numId w:val="2"/>
        </w:numPr>
        <w:spacing w:after="80" w:line="276" w:lineRule="auto"/>
      </w:pPr>
      <w:proofErr w:type="spellStart"/>
      <w:r>
        <w:t>Document</w:t>
      </w:r>
      <w:proofErr w:type="spellEnd"/>
      <w:r>
        <w:t xml:space="preserve"> </w:t>
      </w:r>
      <w:proofErr w:type="spellStart"/>
      <w:r>
        <w:t>Processing</w:t>
      </w:r>
      <w:proofErr w:type="spellEnd"/>
      <w:r>
        <w:t xml:space="preserve"> Service (DPS) — yapılandırılmış </w:t>
      </w:r>
      <w:proofErr w:type="gramStart"/>
      <w:r>
        <w:t>doküman</w:t>
      </w:r>
      <w:proofErr w:type="gramEnd"/>
      <w:r>
        <w:t xml:space="preserve"> çıktıları ve finansal etki analizi sonuçları.</w:t>
      </w:r>
    </w:p>
    <w:p w14:paraId="0A9874B3" w14:textId="77777777" w:rsidR="00EC104F" w:rsidRDefault="00EC104F">
      <w:pPr>
        <w:spacing w:after="20"/>
      </w:pPr>
    </w:p>
    <w:p w14:paraId="3B1D74BC" w14:textId="77777777" w:rsidR="00EC104F" w:rsidRDefault="00EC104F">
      <w:pPr>
        <w:spacing w:after="30"/>
      </w:pPr>
    </w:p>
    <w:p w14:paraId="74143479" w14:textId="7729EAB7" w:rsidR="00EC104F" w:rsidRDefault="00283DC0">
      <w:pPr>
        <w:pStyle w:val="Balk2"/>
      </w:pPr>
      <w:bookmarkStart w:id="20" w:name="_Toc233731210"/>
      <w:r>
        <w:t>4.</w:t>
      </w:r>
      <w:r w:rsidR="003A12AC">
        <w:t>10</w:t>
      </w:r>
      <w:r>
        <w:t xml:space="preserve"> Genel Amaçlı LLM Çözümlerinden Farkı</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104F" w14:paraId="0179A245" w14:textId="77777777">
        <w:trPr>
          <w:tblHeader/>
        </w:trPr>
        <w:tc>
          <w:tcPr>
            <w:tcW w:w="4513" w:type="dxa"/>
            <w:tcBorders>
              <w:top w:val="single" w:sz="1" w:space="0" w:color="CCD6E0"/>
              <w:left w:val="single" w:sz="1" w:space="0" w:color="CCD6E0"/>
              <w:bottom w:val="single" w:sz="1" w:space="0" w:color="CCD6E0"/>
              <w:right w:val="single" w:sz="1" w:space="0" w:color="CCD6E0"/>
            </w:tcBorders>
            <w:shd w:val="clear" w:color="auto" w:fill="2E75B6"/>
            <w:tcMar>
              <w:top w:w="70" w:type="dxa"/>
              <w:left w:w="120" w:type="dxa"/>
              <w:bottom w:w="70" w:type="dxa"/>
              <w:right w:w="120" w:type="dxa"/>
            </w:tcMar>
            <w:vAlign w:val="center"/>
          </w:tcPr>
          <w:p w14:paraId="462E008A" w14:textId="77777777" w:rsidR="00EC104F" w:rsidRDefault="00283DC0">
            <w:pPr>
              <w:spacing w:line="252" w:lineRule="auto"/>
            </w:pPr>
            <w:r>
              <w:rPr>
                <w:b/>
                <w:bCs/>
                <w:color w:val="FFFFFF"/>
                <w:sz w:val="20"/>
                <w:szCs w:val="20"/>
              </w:rPr>
              <w:t>Genel Amaçlı LLM Çözümleri</w:t>
            </w:r>
          </w:p>
        </w:tc>
        <w:tc>
          <w:tcPr>
            <w:tcW w:w="4513" w:type="dxa"/>
            <w:tcBorders>
              <w:top w:val="single" w:sz="1" w:space="0" w:color="CCD6E0"/>
              <w:left w:val="single" w:sz="1" w:space="0" w:color="CCD6E0"/>
              <w:bottom w:val="single" w:sz="1" w:space="0" w:color="CCD6E0"/>
              <w:right w:val="single" w:sz="1" w:space="0" w:color="CCD6E0"/>
            </w:tcBorders>
            <w:shd w:val="clear" w:color="auto" w:fill="2E75B6"/>
            <w:tcMar>
              <w:top w:w="70" w:type="dxa"/>
              <w:left w:w="120" w:type="dxa"/>
              <w:bottom w:w="70" w:type="dxa"/>
              <w:right w:w="120" w:type="dxa"/>
            </w:tcMar>
            <w:vAlign w:val="center"/>
          </w:tcPr>
          <w:p w14:paraId="6DD78E43" w14:textId="77777777" w:rsidR="00EC104F" w:rsidRDefault="00283DC0">
            <w:pPr>
              <w:spacing w:line="252" w:lineRule="auto"/>
            </w:pPr>
            <w:proofErr w:type="spellStart"/>
            <w:r>
              <w:rPr>
                <w:b/>
                <w:bCs/>
                <w:color w:val="FFFFFF"/>
                <w:sz w:val="20"/>
                <w:szCs w:val="20"/>
              </w:rPr>
              <w:t>Quantex</w:t>
            </w:r>
            <w:proofErr w:type="spellEnd"/>
            <w:r>
              <w:rPr>
                <w:b/>
                <w:bCs/>
                <w:color w:val="FFFFFF"/>
                <w:sz w:val="20"/>
                <w:szCs w:val="20"/>
              </w:rPr>
              <w:t xml:space="preserve"> AI </w:t>
            </w:r>
            <w:proofErr w:type="spellStart"/>
            <w:r>
              <w:rPr>
                <w:b/>
                <w:bCs/>
                <w:color w:val="FFFFFF"/>
                <w:sz w:val="20"/>
                <w:szCs w:val="20"/>
              </w:rPr>
              <w:t>Insights</w:t>
            </w:r>
            <w:proofErr w:type="spellEnd"/>
            <w:r>
              <w:rPr>
                <w:b/>
                <w:bCs/>
                <w:color w:val="FFFFFF"/>
                <w:sz w:val="20"/>
                <w:szCs w:val="20"/>
              </w:rPr>
              <w:t xml:space="preserve"> Engine</w:t>
            </w:r>
          </w:p>
        </w:tc>
      </w:tr>
      <w:tr w:rsidR="00EC104F" w14:paraId="61F30A42" w14:textId="77777777">
        <w:tc>
          <w:tcPr>
            <w:tcW w:w="4513"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3252E358" w14:textId="77777777" w:rsidR="00EC104F" w:rsidRDefault="00283DC0">
            <w:pPr>
              <w:spacing w:line="252" w:lineRule="auto"/>
            </w:pPr>
            <w:r>
              <w:rPr>
                <w:sz w:val="20"/>
                <w:szCs w:val="20"/>
              </w:rPr>
              <w:t>Serbest metin, tutarsız çıktı formatı</w:t>
            </w:r>
          </w:p>
        </w:tc>
        <w:tc>
          <w:tcPr>
            <w:tcW w:w="4513"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30E87C3D" w14:textId="77777777" w:rsidR="00EC104F" w:rsidRDefault="00283DC0">
            <w:pPr>
              <w:spacing w:line="252" w:lineRule="auto"/>
            </w:pPr>
            <w:r>
              <w:rPr>
                <w:sz w:val="20"/>
                <w:szCs w:val="20"/>
              </w:rPr>
              <w:t>8 segmentli yapılandırılmış, standart alanlı analiz</w:t>
            </w:r>
          </w:p>
        </w:tc>
      </w:tr>
      <w:tr w:rsidR="00EC104F" w14:paraId="29461660" w14:textId="77777777">
        <w:tc>
          <w:tcPr>
            <w:tcW w:w="4513"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43DD8338" w14:textId="77777777" w:rsidR="00EC104F" w:rsidRDefault="00283DC0">
            <w:pPr>
              <w:spacing w:line="252" w:lineRule="auto"/>
            </w:pPr>
            <w:r>
              <w:rPr>
                <w:sz w:val="20"/>
                <w:szCs w:val="20"/>
              </w:rPr>
              <w:t>Halüsinasyon riski yüksek</w:t>
            </w:r>
          </w:p>
        </w:tc>
        <w:tc>
          <w:tcPr>
            <w:tcW w:w="4513"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23FFD975" w14:textId="77777777" w:rsidR="00EC104F" w:rsidRDefault="00283DC0">
            <w:pPr>
              <w:spacing w:line="252" w:lineRule="auto"/>
            </w:pPr>
            <w:r>
              <w:rPr>
                <w:sz w:val="20"/>
                <w:szCs w:val="20"/>
              </w:rPr>
              <w:t>Deterministik ön-analiz ile halüsinasyon riski düşürülmüş</w:t>
            </w:r>
          </w:p>
        </w:tc>
      </w:tr>
      <w:tr w:rsidR="00EC104F" w14:paraId="1227371B" w14:textId="77777777">
        <w:tc>
          <w:tcPr>
            <w:tcW w:w="4513"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00D5358C" w14:textId="77777777" w:rsidR="00EC104F" w:rsidRDefault="00283DC0">
            <w:pPr>
              <w:spacing w:line="252" w:lineRule="auto"/>
            </w:pPr>
            <w:r>
              <w:rPr>
                <w:sz w:val="20"/>
                <w:szCs w:val="20"/>
              </w:rPr>
              <w:t>Kaynak izlenebilirliği zayıf</w:t>
            </w:r>
          </w:p>
        </w:tc>
        <w:tc>
          <w:tcPr>
            <w:tcW w:w="4513"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0E73F914" w14:textId="77777777" w:rsidR="00EC104F" w:rsidRDefault="00283DC0">
            <w:pPr>
              <w:spacing w:line="252" w:lineRule="auto"/>
            </w:pPr>
            <w:proofErr w:type="spellStart"/>
            <w:r>
              <w:rPr>
                <w:sz w:val="20"/>
                <w:szCs w:val="20"/>
              </w:rPr>
              <w:t>Provenance</w:t>
            </w:r>
            <w:proofErr w:type="spellEnd"/>
            <w:r>
              <w:rPr>
                <w:sz w:val="20"/>
                <w:szCs w:val="20"/>
              </w:rPr>
              <w:t xml:space="preserve"> ile tam kaynak ve parametre takibi</w:t>
            </w:r>
          </w:p>
        </w:tc>
      </w:tr>
      <w:tr w:rsidR="00EC104F" w14:paraId="34EC2A19" w14:textId="77777777">
        <w:tc>
          <w:tcPr>
            <w:tcW w:w="4513"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0579C6B0" w14:textId="77777777" w:rsidR="00EC104F" w:rsidRDefault="00283DC0">
            <w:pPr>
              <w:spacing w:line="252" w:lineRule="auto"/>
            </w:pPr>
            <w:r>
              <w:rPr>
                <w:sz w:val="20"/>
                <w:szCs w:val="20"/>
              </w:rPr>
              <w:t>Yüksek ve öngörülemeyen LLM maliyeti</w:t>
            </w:r>
          </w:p>
        </w:tc>
        <w:tc>
          <w:tcPr>
            <w:tcW w:w="4513"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2BC80ECA" w14:textId="3FA3EE12" w:rsidR="00EC104F" w:rsidRDefault="00283DC0">
            <w:pPr>
              <w:spacing w:line="252" w:lineRule="auto"/>
            </w:pPr>
            <w:proofErr w:type="spellStart"/>
            <w:r>
              <w:rPr>
                <w:sz w:val="20"/>
                <w:szCs w:val="20"/>
              </w:rPr>
              <w:t>Config</w:t>
            </w:r>
            <w:proofErr w:type="spellEnd"/>
            <w:r>
              <w:rPr>
                <w:sz w:val="20"/>
                <w:szCs w:val="20"/>
              </w:rPr>
              <w:t xml:space="preserve"> </w:t>
            </w:r>
            <w:proofErr w:type="spellStart"/>
            <w:r>
              <w:rPr>
                <w:sz w:val="20"/>
                <w:szCs w:val="20"/>
              </w:rPr>
              <w:t>hash</w:t>
            </w:r>
            <w:proofErr w:type="spellEnd"/>
            <w:r>
              <w:rPr>
                <w:sz w:val="20"/>
                <w:szCs w:val="20"/>
              </w:rPr>
              <w:t xml:space="preserve"> </w:t>
            </w:r>
            <w:proofErr w:type="spellStart"/>
            <w:r>
              <w:rPr>
                <w:sz w:val="20"/>
                <w:szCs w:val="20"/>
              </w:rPr>
              <w:t>cache</w:t>
            </w:r>
            <w:proofErr w:type="spellEnd"/>
            <w:r>
              <w:rPr>
                <w:sz w:val="20"/>
                <w:szCs w:val="20"/>
              </w:rPr>
              <w:t xml:space="preserve"> ile maliyet tasarrufu</w:t>
            </w:r>
          </w:p>
        </w:tc>
      </w:tr>
      <w:tr w:rsidR="00EC104F" w14:paraId="489547A4" w14:textId="77777777">
        <w:tc>
          <w:tcPr>
            <w:tcW w:w="4513"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6317C095" w14:textId="77777777" w:rsidR="00EC104F" w:rsidRDefault="00283DC0">
            <w:pPr>
              <w:spacing w:line="252" w:lineRule="auto"/>
            </w:pPr>
            <w:r>
              <w:rPr>
                <w:sz w:val="20"/>
                <w:szCs w:val="20"/>
              </w:rPr>
              <w:t>BIST/</w:t>
            </w:r>
            <w:proofErr w:type="spellStart"/>
            <w:r>
              <w:rPr>
                <w:sz w:val="20"/>
                <w:szCs w:val="20"/>
              </w:rPr>
              <w:t>VİOP'a</w:t>
            </w:r>
            <w:proofErr w:type="spellEnd"/>
            <w:r>
              <w:rPr>
                <w:sz w:val="20"/>
                <w:szCs w:val="20"/>
              </w:rPr>
              <w:t xml:space="preserve"> ve Türkçe terminolojiye sınırlı uyum</w:t>
            </w:r>
          </w:p>
        </w:tc>
        <w:tc>
          <w:tcPr>
            <w:tcW w:w="4513" w:type="dxa"/>
            <w:tcBorders>
              <w:top w:val="single" w:sz="1" w:space="0" w:color="CCD6E0"/>
              <w:left w:val="single" w:sz="1" w:space="0" w:color="CCD6E0"/>
              <w:bottom w:val="single" w:sz="1" w:space="0" w:color="CCD6E0"/>
              <w:right w:val="single" w:sz="1" w:space="0" w:color="CCD6E0"/>
            </w:tcBorders>
            <w:tcMar>
              <w:top w:w="70" w:type="dxa"/>
              <w:left w:w="120" w:type="dxa"/>
              <w:bottom w:w="70" w:type="dxa"/>
              <w:right w:w="120" w:type="dxa"/>
            </w:tcMar>
            <w:vAlign w:val="center"/>
          </w:tcPr>
          <w:p w14:paraId="2143FEDE" w14:textId="77777777" w:rsidR="00EC104F" w:rsidRDefault="00283DC0">
            <w:pPr>
              <w:spacing w:line="252" w:lineRule="auto"/>
            </w:pPr>
            <w:r>
              <w:rPr>
                <w:sz w:val="20"/>
                <w:szCs w:val="20"/>
              </w:rPr>
              <w:t>Yerli piyasa ve Türkçe terminolojiye özel optimizasyon</w:t>
            </w:r>
          </w:p>
        </w:tc>
      </w:tr>
      <w:tr w:rsidR="00EC104F" w14:paraId="30DC3BFA" w14:textId="77777777">
        <w:tc>
          <w:tcPr>
            <w:tcW w:w="4513"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21EA32E0" w14:textId="77777777" w:rsidR="00EC104F" w:rsidRDefault="00283DC0">
            <w:pPr>
              <w:spacing w:line="252" w:lineRule="auto"/>
            </w:pPr>
            <w:r>
              <w:rPr>
                <w:sz w:val="20"/>
                <w:szCs w:val="20"/>
              </w:rPr>
              <w:t>Mevzuat (SPK) odağı yok</w:t>
            </w:r>
          </w:p>
        </w:tc>
        <w:tc>
          <w:tcPr>
            <w:tcW w:w="4513" w:type="dxa"/>
            <w:tcBorders>
              <w:top w:val="single" w:sz="1" w:space="0" w:color="CCD6E0"/>
              <w:left w:val="single" w:sz="1" w:space="0" w:color="CCD6E0"/>
              <w:bottom w:val="single" w:sz="1" w:space="0" w:color="CCD6E0"/>
              <w:right w:val="single" w:sz="1" w:space="0" w:color="CCD6E0"/>
            </w:tcBorders>
            <w:shd w:val="clear" w:color="auto" w:fill="F2F6FB"/>
            <w:tcMar>
              <w:top w:w="70" w:type="dxa"/>
              <w:left w:w="120" w:type="dxa"/>
              <w:bottom w:w="70" w:type="dxa"/>
              <w:right w:w="120" w:type="dxa"/>
            </w:tcMar>
            <w:vAlign w:val="center"/>
          </w:tcPr>
          <w:p w14:paraId="30AE7C1D" w14:textId="77777777" w:rsidR="00EC104F" w:rsidRDefault="00283DC0" w:rsidP="00BA6F7C">
            <w:pPr>
              <w:keepNext/>
              <w:spacing w:line="252" w:lineRule="auto"/>
            </w:pPr>
            <w:r>
              <w:rPr>
                <w:sz w:val="20"/>
                <w:szCs w:val="20"/>
              </w:rPr>
              <w:t>SPK uyumlu ifade üretimi baştan tasarıma dâhil</w:t>
            </w:r>
          </w:p>
        </w:tc>
      </w:tr>
    </w:tbl>
    <w:p w14:paraId="0C4F425B" w14:textId="4E7EFDC6" w:rsidR="00EC104F" w:rsidRDefault="00BA6F7C" w:rsidP="00BA6F7C">
      <w:pPr>
        <w:pStyle w:val="ResimYazs"/>
        <w:jc w:val="center"/>
      </w:pPr>
      <w:r>
        <w:t xml:space="preserve">Tablo </w:t>
      </w:r>
      <w:fldSimple w:instr=" SEQ Tablo \* ARABIC ">
        <w:r>
          <w:rPr>
            <w:noProof/>
          </w:rPr>
          <w:t>3</w:t>
        </w:r>
      </w:fldSimple>
      <w:r>
        <w:t xml:space="preserve">: </w:t>
      </w:r>
      <w:proofErr w:type="spellStart"/>
      <w:r>
        <w:t>LLM'den</w:t>
      </w:r>
      <w:proofErr w:type="spellEnd"/>
      <w:r>
        <w:t xml:space="preserve"> Ayrıştığı Noktalar</w:t>
      </w:r>
    </w:p>
    <w:p w14:paraId="0FA02BE0" w14:textId="77777777" w:rsidR="003A12AC" w:rsidRDefault="003A12AC">
      <w:pPr>
        <w:spacing w:after="40"/>
      </w:pPr>
    </w:p>
    <w:p w14:paraId="72E2905F" w14:textId="77777777" w:rsidR="003A12AC" w:rsidRDefault="003A12AC">
      <w:pPr>
        <w:spacing w:after="40"/>
      </w:pPr>
    </w:p>
    <w:p w14:paraId="67A97455" w14:textId="77777777" w:rsidR="003A12AC" w:rsidRDefault="003A12AC">
      <w:pPr>
        <w:spacing w:after="40"/>
      </w:pPr>
    </w:p>
    <w:p w14:paraId="4B4DEC2B" w14:textId="77777777" w:rsidR="003A12AC" w:rsidRDefault="003A12AC">
      <w:pPr>
        <w:spacing w:after="40"/>
      </w:pPr>
    </w:p>
    <w:p w14:paraId="0BF77129" w14:textId="77777777" w:rsidR="003A12AC" w:rsidRDefault="003A12AC">
      <w:pPr>
        <w:spacing w:after="40"/>
      </w:pPr>
    </w:p>
    <w:p w14:paraId="20257A45" w14:textId="77777777" w:rsidR="003A12AC" w:rsidRDefault="003A12AC">
      <w:pPr>
        <w:spacing w:after="40"/>
      </w:pPr>
    </w:p>
    <w:p w14:paraId="51B0D629" w14:textId="77777777" w:rsidR="003A12AC" w:rsidRDefault="003A12AC">
      <w:pPr>
        <w:spacing w:after="40"/>
      </w:pPr>
    </w:p>
    <w:p w14:paraId="1F6E0067" w14:textId="77777777" w:rsidR="003A12AC" w:rsidRDefault="003A12AC">
      <w:pPr>
        <w:spacing w:after="40"/>
      </w:pPr>
    </w:p>
    <w:p w14:paraId="050AFA48" w14:textId="77777777" w:rsidR="003A12AC" w:rsidRDefault="003A12AC">
      <w:pPr>
        <w:spacing w:after="40"/>
      </w:pPr>
    </w:p>
    <w:p w14:paraId="57B14F7C" w14:textId="1669A924" w:rsidR="00EC104F" w:rsidRDefault="003A12AC">
      <w:pPr>
        <w:pStyle w:val="Balk1"/>
      </w:pPr>
      <w:bookmarkStart w:id="21" w:name="_Toc233731211"/>
      <w:r>
        <w:lastRenderedPageBreak/>
        <w:t>5</w:t>
      </w:r>
      <w:r w:rsidR="00283DC0">
        <w:t xml:space="preserve">. Neden </w:t>
      </w:r>
      <w:proofErr w:type="spellStart"/>
      <w:r w:rsidR="00283DC0">
        <w:t>Quantex</w:t>
      </w:r>
      <w:proofErr w:type="spellEnd"/>
      <w:r w:rsidR="00283DC0">
        <w:t>?</w:t>
      </w:r>
      <w:bookmarkEnd w:id="21"/>
    </w:p>
    <w:p w14:paraId="48432B40" w14:textId="77777777" w:rsidR="00EC104F" w:rsidRDefault="00283DC0" w:rsidP="00D66ADF">
      <w:pPr>
        <w:spacing w:after="120" w:line="276" w:lineRule="auto"/>
        <w:jc w:val="both"/>
      </w:pPr>
      <w:proofErr w:type="spellStart"/>
      <w:r>
        <w:t>Quantex</w:t>
      </w:r>
      <w:proofErr w:type="spellEnd"/>
      <w:r>
        <w:t>, tekil bir araç değil; teknik, temel, kurumsal ve risk perspektiflerini tek bir gerçek zamanlı karar destek zincirinde birleştiren bütünleşik bir platformdur. Platform düzeyindeki başlıca farklılaşma noktaları şunlardır:</w:t>
      </w:r>
    </w:p>
    <w:p w14:paraId="53DF22F8" w14:textId="77777777" w:rsidR="00EC104F" w:rsidRDefault="00283DC0" w:rsidP="00D66ADF">
      <w:pPr>
        <w:pStyle w:val="ListeParagraf"/>
        <w:numPr>
          <w:ilvl w:val="0"/>
          <w:numId w:val="2"/>
        </w:numPr>
        <w:spacing w:after="80" w:line="276" w:lineRule="auto"/>
        <w:jc w:val="both"/>
      </w:pPr>
      <w:r>
        <w:rPr>
          <w:b/>
          <w:bCs/>
        </w:rPr>
        <w:t xml:space="preserve">Yüksek performans: </w:t>
      </w:r>
      <w:r>
        <w:t xml:space="preserve">Sunucu taraflı C++20 çekirdeği ile saniyede 100.000+ </w:t>
      </w:r>
      <w:proofErr w:type="spellStart"/>
      <w:r>
        <w:t>tick</w:t>
      </w:r>
      <w:proofErr w:type="spellEnd"/>
      <w:r>
        <w:t xml:space="preserve"> ve istemci taraflı </w:t>
      </w:r>
      <w:proofErr w:type="spellStart"/>
      <w:r>
        <w:t>script</w:t>
      </w:r>
      <w:proofErr w:type="spellEnd"/>
      <w:r>
        <w:t xml:space="preserve"> tabanlı platformların ötesinde tutarlılık.</w:t>
      </w:r>
    </w:p>
    <w:p w14:paraId="324D7370" w14:textId="77777777" w:rsidR="00EC104F" w:rsidRDefault="00283DC0" w:rsidP="00D66ADF">
      <w:pPr>
        <w:pStyle w:val="ListeParagraf"/>
        <w:numPr>
          <w:ilvl w:val="0"/>
          <w:numId w:val="2"/>
        </w:numPr>
        <w:spacing w:after="80" w:line="276" w:lineRule="auto"/>
        <w:jc w:val="both"/>
      </w:pPr>
      <w:r>
        <w:rPr>
          <w:b/>
          <w:bCs/>
        </w:rPr>
        <w:t xml:space="preserve">Gerçek zamanlı anomali tespiti: </w:t>
      </w:r>
      <w:r>
        <w:t xml:space="preserve">Çoğu çözümün gün sonu </w:t>
      </w:r>
      <w:proofErr w:type="spellStart"/>
      <w:r>
        <w:t>batch</w:t>
      </w:r>
      <w:proofErr w:type="spellEnd"/>
      <w:r>
        <w:t xml:space="preserve"> modeline karşılık, 22 detektörlü, rejim farkındalıklı, gerçek zamanlı mikro-yapı tespiti.</w:t>
      </w:r>
    </w:p>
    <w:p w14:paraId="60526661" w14:textId="77777777" w:rsidR="00EC104F" w:rsidRDefault="00283DC0" w:rsidP="00D66ADF">
      <w:pPr>
        <w:pStyle w:val="ListeParagraf"/>
        <w:numPr>
          <w:ilvl w:val="0"/>
          <w:numId w:val="2"/>
        </w:numPr>
        <w:spacing w:after="80" w:line="276" w:lineRule="auto"/>
        <w:jc w:val="both"/>
      </w:pPr>
      <w:r>
        <w:rPr>
          <w:b/>
          <w:bCs/>
        </w:rPr>
        <w:t xml:space="preserve">İleri sinyal üretimi: </w:t>
      </w:r>
      <w:r>
        <w:t xml:space="preserve">Tek gösterge koşullarının ötesinde bileşik formül zincirleme, çok zaman dilimli senkronizasyon ve </w:t>
      </w:r>
      <w:proofErr w:type="spellStart"/>
      <w:r>
        <w:t>backtesting</w:t>
      </w:r>
      <w:proofErr w:type="spellEnd"/>
      <w:r>
        <w:t>.</w:t>
      </w:r>
    </w:p>
    <w:p w14:paraId="542E7725" w14:textId="77777777" w:rsidR="00EC104F" w:rsidRDefault="00283DC0" w:rsidP="00D66ADF">
      <w:pPr>
        <w:pStyle w:val="ListeParagraf"/>
        <w:numPr>
          <w:ilvl w:val="0"/>
          <w:numId w:val="2"/>
        </w:numPr>
        <w:spacing w:after="80" w:line="276" w:lineRule="auto"/>
        <w:jc w:val="both"/>
      </w:pPr>
      <w:r>
        <w:rPr>
          <w:b/>
          <w:bCs/>
        </w:rPr>
        <w:t xml:space="preserve">Kurumsal sınıf AI: </w:t>
      </w:r>
      <w:r>
        <w:t>Denetlenebilir (</w:t>
      </w:r>
      <w:proofErr w:type="spellStart"/>
      <w:r>
        <w:t>provenance</w:t>
      </w:r>
      <w:proofErr w:type="spellEnd"/>
      <w:r>
        <w:t>), maliyet-etkin (</w:t>
      </w:r>
      <w:proofErr w:type="spellStart"/>
      <w:r>
        <w:t>config</w:t>
      </w:r>
      <w:proofErr w:type="spellEnd"/>
      <w:r>
        <w:t xml:space="preserve"> </w:t>
      </w:r>
      <w:proofErr w:type="spellStart"/>
      <w:r>
        <w:t>hash</w:t>
      </w:r>
      <w:proofErr w:type="spellEnd"/>
      <w:r>
        <w:t xml:space="preserve"> </w:t>
      </w:r>
      <w:proofErr w:type="spellStart"/>
      <w:r>
        <w:t>cache</w:t>
      </w:r>
      <w:proofErr w:type="spellEnd"/>
      <w:r>
        <w:t>) ve SPK uyumlu yapay zekâ analizi.</w:t>
      </w:r>
    </w:p>
    <w:p w14:paraId="159DB377" w14:textId="5EAD5580" w:rsidR="00EC104F" w:rsidRDefault="00283DC0" w:rsidP="00D66ADF">
      <w:pPr>
        <w:pStyle w:val="ListeParagraf"/>
        <w:numPr>
          <w:ilvl w:val="0"/>
          <w:numId w:val="2"/>
        </w:numPr>
        <w:spacing w:after="80" w:line="276" w:lineRule="auto"/>
        <w:jc w:val="both"/>
      </w:pPr>
      <w:r>
        <w:rPr>
          <w:b/>
          <w:bCs/>
        </w:rPr>
        <w:t xml:space="preserve">Yerli ve uyumlu: </w:t>
      </w:r>
      <w:proofErr w:type="spellStart"/>
      <w:r>
        <w:t>BIST</w:t>
      </w:r>
      <w:r w:rsidR="00D66ADF">
        <w:t>’e</w:t>
      </w:r>
      <w:proofErr w:type="spellEnd"/>
      <w:r>
        <w:t xml:space="preserve"> özgü optimizasyon, Türkçe terminoloji, KVKK/GDPR uyumu ve on-</w:t>
      </w:r>
      <w:proofErr w:type="spellStart"/>
      <w:r>
        <w:t>premise</w:t>
      </w:r>
      <w:proofErr w:type="spellEnd"/>
      <w:r>
        <w:t xml:space="preserve"> seçeneği.</w:t>
      </w:r>
    </w:p>
    <w:p w14:paraId="5DFA9AB8" w14:textId="29E7E0B3" w:rsidR="00EC104F" w:rsidRDefault="00283DC0" w:rsidP="00D66ADF">
      <w:pPr>
        <w:pStyle w:val="ListeParagraf"/>
        <w:numPr>
          <w:ilvl w:val="0"/>
          <w:numId w:val="2"/>
        </w:numPr>
        <w:spacing w:after="80" w:line="276" w:lineRule="auto"/>
        <w:jc w:val="both"/>
      </w:pPr>
      <w:r>
        <w:rPr>
          <w:b/>
          <w:bCs/>
        </w:rPr>
        <w:t xml:space="preserve">Esnek konumlandırma: </w:t>
      </w:r>
      <w:r>
        <w:t>Modüler lisanslama,</w:t>
      </w:r>
      <w:r w:rsidR="00D66ADF">
        <w:t xml:space="preserve"> </w:t>
      </w:r>
      <w:proofErr w:type="spellStart"/>
      <w:r>
        <w:t>white-label</w:t>
      </w:r>
      <w:proofErr w:type="spellEnd"/>
      <w:r>
        <w:t xml:space="preserve"> ve mevcut Matriks ürünleriyle hazır entegrasyon.</w:t>
      </w:r>
    </w:p>
    <w:p w14:paraId="720E716A" w14:textId="77777777" w:rsidR="00EC104F" w:rsidRDefault="00283DC0" w:rsidP="00D66ADF">
      <w:pPr>
        <w:pStyle w:val="ListeParagraf"/>
        <w:numPr>
          <w:ilvl w:val="0"/>
          <w:numId w:val="2"/>
        </w:numPr>
        <w:spacing w:after="80" w:line="276" w:lineRule="auto"/>
        <w:jc w:val="both"/>
      </w:pPr>
      <w:r>
        <w:rPr>
          <w:b/>
          <w:bCs/>
        </w:rPr>
        <w:t xml:space="preserve">Bütünleşik kapsam: </w:t>
      </w:r>
      <w:r>
        <w:t xml:space="preserve">Gerçek zamanlı analizden otonom tahmine, haber </w:t>
      </w:r>
      <w:proofErr w:type="spellStart"/>
      <w:r>
        <w:t>görsellemeden</w:t>
      </w:r>
      <w:proofErr w:type="spellEnd"/>
      <w:r>
        <w:t xml:space="preserve"> çok platformlu grafiklere uzanan sekiz modüllü tek ekosistem.</w:t>
      </w:r>
    </w:p>
    <w:p w14:paraId="2F21D0EA" w14:textId="77777777" w:rsidR="00EC104F" w:rsidRDefault="00EC104F">
      <w:pPr>
        <w:spacing w:after="80"/>
      </w:pPr>
    </w:p>
    <w:p w14:paraId="3F587FF1" w14:textId="77777777" w:rsidR="00EC104F" w:rsidRDefault="00EC104F">
      <w:pPr>
        <w:pBdr>
          <w:bottom w:val="single" w:sz="6" w:space="1" w:color="2E75B6"/>
        </w:pBdr>
        <w:spacing w:after="120"/>
      </w:pPr>
    </w:p>
    <w:p w14:paraId="41311FB6" w14:textId="77777777" w:rsidR="00EC104F" w:rsidRDefault="00283DC0">
      <w:pPr>
        <w:spacing w:after="40"/>
        <w:jc w:val="center"/>
      </w:pPr>
      <w:r>
        <w:rPr>
          <w:b/>
          <w:bCs/>
          <w:color w:val="1F3864"/>
          <w:sz w:val="22"/>
          <w:szCs w:val="22"/>
        </w:rPr>
        <w:t>Matriks Finansal Teknolojiler A.Ş.</w:t>
      </w:r>
    </w:p>
    <w:p w14:paraId="149A56D2" w14:textId="6E8A83B2" w:rsidR="00EC104F" w:rsidRDefault="00EC104F">
      <w:pPr>
        <w:jc w:val="center"/>
      </w:pPr>
    </w:p>
    <w:sectPr w:rsidR="00EC104F">
      <w:headerReference w:type="default" r:id="rId10"/>
      <w:footerReference w:type="default" r:id="rId11"/>
      <w:pgSz w:w="11906" w:h="16838"/>
      <w:pgMar w:top="1247" w:right="1440" w:bottom="124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6C24D3" w14:textId="77777777" w:rsidR="00321CF1" w:rsidRDefault="00321CF1">
      <w:r>
        <w:separator/>
      </w:r>
    </w:p>
  </w:endnote>
  <w:endnote w:type="continuationSeparator" w:id="0">
    <w:p w14:paraId="1340B5BB" w14:textId="77777777" w:rsidR="00321CF1" w:rsidRDefault="00321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747CF8" w14:textId="2AF8E2DC" w:rsidR="00EC104F" w:rsidRDefault="00283DC0">
    <w:pPr>
      <w:pBdr>
        <w:top w:val="single" w:sz="4" w:space="4" w:color="C9D3DF"/>
      </w:pBdr>
      <w:tabs>
        <w:tab w:val="right" w:pos="9026"/>
      </w:tabs>
    </w:pPr>
    <w:r>
      <w:rPr>
        <w:color w:val="5A5A5A"/>
        <w:sz w:val="14"/>
        <w:szCs w:val="14"/>
      </w:rPr>
      <w:t>Matriks Finansal Teknolojiler A.Ş. — Kurumsal</w:t>
    </w:r>
    <w:r>
      <w:rPr>
        <w:color w:val="5A5A5A"/>
        <w:sz w:val="14"/>
        <w:szCs w:val="14"/>
      </w:rPr>
      <w:tab/>
      <w:t xml:space="preserve">Sayfa </w:t>
    </w:r>
    <w:r>
      <w:rPr>
        <w:color w:val="5A5A5A"/>
        <w:sz w:val="14"/>
        <w:szCs w:val="14"/>
      </w:rPr>
      <w:fldChar w:fldCharType="begin"/>
    </w:r>
    <w:r>
      <w:rPr>
        <w:color w:val="5A5A5A"/>
        <w:sz w:val="14"/>
        <w:szCs w:val="14"/>
      </w:rPr>
      <w:instrText>PAGE</w:instrText>
    </w:r>
    <w:r>
      <w:rPr>
        <w:color w:val="5A5A5A"/>
        <w:sz w:val="14"/>
        <w:szCs w:val="14"/>
      </w:rPr>
      <w:fldChar w:fldCharType="separate"/>
    </w:r>
    <w:r w:rsidR="00FF3E63">
      <w:rPr>
        <w:noProof/>
        <w:color w:val="5A5A5A"/>
        <w:sz w:val="14"/>
        <w:szCs w:val="14"/>
      </w:rPr>
      <w:t>1</w:t>
    </w:r>
    <w:r>
      <w:rPr>
        <w:color w:val="5A5A5A"/>
        <w:sz w:val="14"/>
        <w:szCs w:val="14"/>
      </w:rPr>
      <w:fldChar w:fldCharType="end"/>
    </w:r>
    <w:r>
      <w:rPr>
        <w:color w:val="5A5A5A"/>
        <w:sz w:val="14"/>
        <w:szCs w:val="14"/>
      </w:rPr>
      <w:t xml:space="preserve"> / </w:t>
    </w:r>
    <w:r>
      <w:rPr>
        <w:color w:val="5A5A5A"/>
        <w:sz w:val="14"/>
        <w:szCs w:val="14"/>
      </w:rPr>
      <w:fldChar w:fldCharType="begin"/>
    </w:r>
    <w:r>
      <w:rPr>
        <w:color w:val="5A5A5A"/>
        <w:sz w:val="14"/>
        <w:szCs w:val="14"/>
      </w:rPr>
      <w:instrText>NUMPAGES</w:instrText>
    </w:r>
    <w:r>
      <w:rPr>
        <w:color w:val="5A5A5A"/>
        <w:sz w:val="14"/>
        <w:szCs w:val="14"/>
      </w:rPr>
      <w:fldChar w:fldCharType="separate"/>
    </w:r>
    <w:r w:rsidR="00FF3E63">
      <w:rPr>
        <w:noProof/>
        <w:color w:val="5A5A5A"/>
        <w:sz w:val="14"/>
        <w:szCs w:val="14"/>
      </w:rPr>
      <w:t>2</w:t>
    </w:r>
    <w:r>
      <w:rPr>
        <w:color w:val="5A5A5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6A65A0" w14:textId="77777777" w:rsidR="00321CF1" w:rsidRDefault="00321CF1">
      <w:r>
        <w:separator/>
      </w:r>
    </w:p>
  </w:footnote>
  <w:footnote w:type="continuationSeparator" w:id="0">
    <w:p w14:paraId="5193EBBB" w14:textId="77777777" w:rsidR="00321CF1" w:rsidRDefault="00321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CF9E7" w14:textId="77777777" w:rsidR="00EC104F" w:rsidRDefault="00283DC0">
    <w:pPr>
      <w:pBdr>
        <w:bottom w:val="single" w:sz="4" w:space="4" w:color="C9D3DF"/>
      </w:pBdr>
      <w:tabs>
        <w:tab w:val="right" w:pos="9026"/>
      </w:tabs>
    </w:pPr>
    <w:r>
      <w:rPr>
        <w:b/>
        <w:bCs/>
        <w:color w:val="1F3864"/>
        <w:sz w:val="17"/>
        <w:szCs w:val="17"/>
      </w:rPr>
      <w:t>QUANTEX</w:t>
    </w:r>
    <w:r>
      <w:rPr>
        <w:color w:val="5A5A5A"/>
        <w:sz w:val="15"/>
        <w:szCs w:val="15"/>
      </w:rPr>
      <w:tab/>
      <w:t>Kurumsal Ürün ve Çözüm Dokümanı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FE1BE7"/>
    <w:multiLevelType w:val="hybridMultilevel"/>
    <w:tmpl w:val="42320BFE"/>
    <w:lvl w:ilvl="0" w:tplc="49548BC6">
      <w:start w:val="1"/>
      <w:numFmt w:val="bullet"/>
      <w:lvlText w:val="•"/>
      <w:lvlJc w:val="left"/>
      <w:pPr>
        <w:ind w:left="540" w:hanging="260"/>
      </w:pPr>
      <w:rPr>
        <w:color w:val="2E75B6"/>
      </w:rPr>
    </w:lvl>
    <w:lvl w:ilvl="1" w:tplc="8D36D804">
      <w:start w:val="1"/>
      <w:numFmt w:val="bullet"/>
      <w:lvlText w:val="–"/>
      <w:lvlJc w:val="left"/>
      <w:pPr>
        <w:ind w:left="1080" w:hanging="260"/>
      </w:pPr>
    </w:lvl>
    <w:lvl w:ilvl="2" w:tplc="C68C95C6">
      <w:numFmt w:val="decimal"/>
      <w:lvlText w:val=""/>
      <w:lvlJc w:val="left"/>
    </w:lvl>
    <w:lvl w:ilvl="3" w:tplc="50A66DC0">
      <w:numFmt w:val="decimal"/>
      <w:lvlText w:val=""/>
      <w:lvlJc w:val="left"/>
    </w:lvl>
    <w:lvl w:ilvl="4" w:tplc="D78C9E4A">
      <w:numFmt w:val="decimal"/>
      <w:lvlText w:val=""/>
      <w:lvlJc w:val="left"/>
    </w:lvl>
    <w:lvl w:ilvl="5" w:tplc="17C65498">
      <w:numFmt w:val="decimal"/>
      <w:lvlText w:val=""/>
      <w:lvlJc w:val="left"/>
    </w:lvl>
    <w:lvl w:ilvl="6" w:tplc="CF5A295A">
      <w:numFmt w:val="decimal"/>
      <w:lvlText w:val=""/>
      <w:lvlJc w:val="left"/>
    </w:lvl>
    <w:lvl w:ilvl="7" w:tplc="C5F85270">
      <w:numFmt w:val="decimal"/>
      <w:lvlText w:val=""/>
      <w:lvlJc w:val="left"/>
    </w:lvl>
    <w:lvl w:ilvl="8" w:tplc="2BFA9BEC">
      <w:numFmt w:val="decimal"/>
      <w:lvlText w:val=""/>
      <w:lvlJc w:val="left"/>
    </w:lvl>
  </w:abstractNum>
  <w:abstractNum w:abstractNumId="1" w15:restartNumberingAfterBreak="0">
    <w:nsid w:val="663961BB"/>
    <w:multiLevelType w:val="hybridMultilevel"/>
    <w:tmpl w:val="0C0CA726"/>
    <w:lvl w:ilvl="0" w:tplc="E196D1E4">
      <w:start w:val="1"/>
      <w:numFmt w:val="bullet"/>
      <w:lvlText w:val="●"/>
      <w:lvlJc w:val="left"/>
      <w:pPr>
        <w:ind w:left="720" w:hanging="360"/>
      </w:pPr>
    </w:lvl>
    <w:lvl w:ilvl="1" w:tplc="A2E83426">
      <w:start w:val="1"/>
      <w:numFmt w:val="bullet"/>
      <w:lvlText w:val="○"/>
      <w:lvlJc w:val="left"/>
      <w:pPr>
        <w:ind w:left="1440" w:hanging="360"/>
      </w:pPr>
    </w:lvl>
    <w:lvl w:ilvl="2" w:tplc="09DA53D8">
      <w:start w:val="1"/>
      <w:numFmt w:val="bullet"/>
      <w:lvlText w:val="■"/>
      <w:lvlJc w:val="left"/>
      <w:pPr>
        <w:ind w:left="2160" w:hanging="360"/>
      </w:pPr>
    </w:lvl>
    <w:lvl w:ilvl="3" w:tplc="0240C82E">
      <w:start w:val="1"/>
      <w:numFmt w:val="bullet"/>
      <w:lvlText w:val="●"/>
      <w:lvlJc w:val="left"/>
      <w:pPr>
        <w:ind w:left="2880" w:hanging="360"/>
      </w:pPr>
    </w:lvl>
    <w:lvl w:ilvl="4" w:tplc="3BA0D5C4">
      <w:start w:val="1"/>
      <w:numFmt w:val="bullet"/>
      <w:lvlText w:val="○"/>
      <w:lvlJc w:val="left"/>
      <w:pPr>
        <w:ind w:left="3600" w:hanging="360"/>
      </w:pPr>
    </w:lvl>
    <w:lvl w:ilvl="5" w:tplc="3A84424E">
      <w:start w:val="1"/>
      <w:numFmt w:val="bullet"/>
      <w:lvlText w:val="■"/>
      <w:lvlJc w:val="left"/>
      <w:pPr>
        <w:ind w:left="4320" w:hanging="360"/>
      </w:pPr>
    </w:lvl>
    <w:lvl w:ilvl="6" w:tplc="3BE88C28">
      <w:start w:val="1"/>
      <w:numFmt w:val="bullet"/>
      <w:lvlText w:val="●"/>
      <w:lvlJc w:val="left"/>
      <w:pPr>
        <w:ind w:left="5040" w:hanging="360"/>
      </w:pPr>
    </w:lvl>
    <w:lvl w:ilvl="7" w:tplc="5D889856">
      <w:start w:val="1"/>
      <w:numFmt w:val="bullet"/>
      <w:lvlText w:val="●"/>
      <w:lvlJc w:val="left"/>
      <w:pPr>
        <w:ind w:left="5760" w:hanging="360"/>
      </w:pPr>
    </w:lvl>
    <w:lvl w:ilvl="8" w:tplc="B2005154">
      <w:start w:val="1"/>
      <w:numFmt w:val="bullet"/>
      <w:lvlText w:val="●"/>
      <w:lvlJc w:val="left"/>
      <w:pPr>
        <w:ind w:left="6480" w:hanging="360"/>
      </w:pPr>
    </w:lvl>
  </w:abstractNum>
  <w:num w:numId="1" w16cid:durableId="601840395">
    <w:abstractNumId w:val="1"/>
    <w:lvlOverride w:ilvl="0">
      <w:startOverride w:val="1"/>
    </w:lvlOverride>
  </w:num>
  <w:num w:numId="2" w16cid:durableId="16286620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04F"/>
    <w:rsid w:val="000022C5"/>
    <w:rsid w:val="00127901"/>
    <w:rsid w:val="001C011E"/>
    <w:rsid w:val="00256AF4"/>
    <w:rsid w:val="00283DC0"/>
    <w:rsid w:val="002903B6"/>
    <w:rsid w:val="0031049B"/>
    <w:rsid w:val="00321CF1"/>
    <w:rsid w:val="003A12AC"/>
    <w:rsid w:val="003C6D12"/>
    <w:rsid w:val="007E5E7A"/>
    <w:rsid w:val="00850749"/>
    <w:rsid w:val="009711A0"/>
    <w:rsid w:val="00984FC5"/>
    <w:rsid w:val="00A80D27"/>
    <w:rsid w:val="00B07E57"/>
    <w:rsid w:val="00B451E5"/>
    <w:rsid w:val="00BA6F7C"/>
    <w:rsid w:val="00D66ADF"/>
    <w:rsid w:val="00EC104F"/>
    <w:rsid w:val="00F052AA"/>
    <w:rsid w:val="00F167F2"/>
    <w:rsid w:val="00F64C67"/>
    <w:rsid w:val="00FA6DD6"/>
    <w:rsid w:val="00FF3E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B329"/>
  <w15:docId w15:val="{E52F7A17-A58D-456D-8E4B-54F977E1E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6" w:space="4" w:color="2E75B6"/>
      </w:pBdr>
      <w:spacing w:before="300" w:after="160"/>
      <w:outlineLvl w:val="0"/>
    </w:pPr>
    <w:rPr>
      <w:b/>
      <w:bCs/>
      <w:color w:val="1F3864"/>
      <w:sz w:val="30"/>
      <w:szCs w:val="30"/>
    </w:rPr>
  </w:style>
  <w:style w:type="paragraph" w:styleId="Balk2">
    <w:name w:val="heading 2"/>
    <w:uiPriority w:val="9"/>
    <w:unhideWhenUsed/>
    <w:qFormat/>
    <w:pPr>
      <w:spacing w:before="220" w:after="120"/>
      <w:outlineLvl w:val="1"/>
    </w:pPr>
    <w:rPr>
      <w:b/>
      <w:bCs/>
      <w:color w:val="1F4E79"/>
      <w:sz w:val="25"/>
      <w:szCs w:val="25"/>
    </w:rPr>
  </w:style>
  <w:style w:type="paragraph" w:styleId="Balk3">
    <w:name w:val="heading 3"/>
    <w:uiPriority w:val="9"/>
    <w:unhideWhenUsed/>
    <w:qFormat/>
    <w:pPr>
      <w:spacing w:before="140" w:after="80"/>
      <w:outlineLvl w:val="2"/>
    </w:pPr>
    <w:rPr>
      <w:b/>
      <w:bCs/>
      <w:color w:val="2E75B6"/>
      <w:sz w:val="22"/>
      <w:szCs w:val="22"/>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NormalWeb">
    <w:name w:val="Normal (Web)"/>
    <w:basedOn w:val="Normal"/>
    <w:uiPriority w:val="99"/>
    <w:semiHidden/>
    <w:unhideWhenUsed/>
    <w:rsid w:val="00FF3E63"/>
    <w:rPr>
      <w:rFonts w:ascii="Times New Roman" w:hAnsi="Times New Roman" w:cs="Times New Roman"/>
      <w:sz w:val="24"/>
      <w:szCs w:val="24"/>
    </w:rPr>
  </w:style>
  <w:style w:type="paragraph" w:styleId="stBilgi">
    <w:name w:val="header"/>
    <w:basedOn w:val="Normal"/>
    <w:link w:val="stBilgiChar"/>
    <w:uiPriority w:val="99"/>
    <w:unhideWhenUsed/>
    <w:rsid w:val="003A12AC"/>
    <w:pPr>
      <w:tabs>
        <w:tab w:val="center" w:pos="4536"/>
        <w:tab w:val="right" w:pos="9072"/>
      </w:tabs>
    </w:pPr>
  </w:style>
  <w:style w:type="character" w:customStyle="1" w:styleId="stBilgiChar">
    <w:name w:val="Üst Bilgi Char"/>
    <w:basedOn w:val="VarsaylanParagrafYazTipi"/>
    <w:link w:val="stBilgi"/>
    <w:uiPriority w:val="99"/>
    <w:rsid w:val="003A12AC"/>
  </w:style>
  <w:style w:type="paragraph" w:styleId="AltBilgi">
    <w:name w:val="footer"/>
    <w:basedOn w:val="Normal"/>
    <w:link w:val="AltBilgiChar"/>
    <w:uiPriority w:val="99"/>
    <w:unhideWhenUsed/>
    <w:rsid w:val="003A12AC"/>
    <w:pPr>
      <w:tabs>
        <w:tab w:val="center" w:pos="4536"/>
        <w:tab w:val="right" w:pos="9072"/>
      </w:tabs>
    </w:pPr>
  </w:style>
  <w:style w:type="character" w:customStyle="1" w:styleId="AltBilgiChar">
    <w:name w:val="Alt Bilgi Char"/>
    <w:basedOn w:val="VarsaylanParagrafYazTipi"/>
    <w:link w:val="AltBilgi"/>
    <w:uiPriority w:val="99"/>
    <w:rsid w:val="003A12AC"/>
  </w:style>
  <w:style w:type="paragraph" w:styleId="TBal">
    <w:name w:val="TOC Heading"/>
    <w:basedOn w:val="Balk1"/>
    <w:next w:val="Normal"/>
    <w:uiPriority w:val="39"/>
    <w:unhideWhenUsed/>
    <w:qFormat/>
    <w:rsid w:val="003A12A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1">
    <w:name w:val="toc 1"/>
    <w:basedOn w:val="Normal"/>
    <w:next w:val="Normal"/>
    <w:autoRedefine/>
    <w:uiPriority w:val="39"/>
    <w:unhideWhenUsed/>
    <w:rsid w:val="003A12AC"/>
    <w:pPr>
      <w:spacing w:after="100"/>
    </w:pPr>
  </w:style>
  <w:style w:type="paragraph" w:styleId="T3">
    <w:name w:val="toc 3"/>
    <w:basedOn w:val="Normal"/>
    <w:next w:val="Normal"/>
    <w:autoRedefine/>
    <w:uiPriority w:val="39"/>
    <w:unhideWhenUsed/>
    <w:rsid w:val="003A12AC"/>
    <w:pPr>
      <w:spacing w:after="100"/>
      <w:ind w:left="420"/>
    </w:pPr>
  </w:style>
  <w:style w:type="paragraph" w:styleId="T2">
    <w:name w:val="toc 2"/>
    <w:basedOn w:val="Normal"/>
    <w:next w:val="Normal"/>
    <w:autoRedefine/>
    <w:uiPriority w:val="39"/>
    <w:unhideWhenUsed/>
    <w:rsid w:val="003A12AC"/>
    <w:pPr>
      <w:spacing w:after="100"/>
      <w:ind w:left="210"/>
    </w:pPr>
  </w:style>
  <w:style w:type="paragraph" w:styleId="ResimYazs">
    <w:name w:val="caption"/>
    <w:basedOn w:val="Normal"/>
    <w:next w:val="Normal"/>
    <w:uiPriority w:val="35"/>
    <w:unhideWhenUsed/>
    <w:qFormat/>
    <w:rsid w:val="00BA6F7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3c952fb-0d12-4bc3-a247-114e0eb596a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023754EB7350CC4BA335D664C0B8A61C" ma:contentTypeVersion="11" ma:contentTypeDescription="Yeni belge oluşturun." ma:contentTypeScope="" ma:versionID="e995f0b5973517c67ac54d5a15975948">
  <xsd:schema xmlns:xsd="http://www.w3.org/2001/XMLSchema" xmlns:xs="http://www.w3.org/2001/XMLSchema" xmlns:p="http://schemas.microsoft.com/office/2006/metadata/properties" xmlns:ns3="43c952fb-0d12-4bc3-a247-114e0eb596a2" targetNamespace="http://schemas.microsoft.com/office/2006/metadata/properties" ma:root="true" ma:fieldsID="6c0e000ac9b08c3ca2d10189ec83b606" ns3:_="">
    <xsd:import namespace="43c952fb-0d12-4bc3-a247-114e0eb596a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952fb-0d12-4bc3-a247-114e0eb596a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08448C-FB22-4036-B3C5-2BA9E4674275}">
  <ds:schemaRefs>
    <ds:schemaRef ds:uri="http://schemas.microsoft.com/office/2006/metadata/properties"/>
    <ds:schemaRef ds:uri="http://schemas.microsoft.com/office/infopath/2007/PartnerControls"/>
    <ds:schemaRef ds:uri="43c952fb-0d12-4bc3-a247-114e0eb596a2"/>
  </ds:schemaRefs>
</ds:datastoreItem>
</file>

<file path=customXml/itemProps2.xml><?xml version="1.0" encoding="utf-8"?>
<ds:datastoreItem xmlns:ds="http://schemas.openxmlformats.org/officeDocument/2006/customXml" ds:itemID="{6D6780EC-D95B-44CE-B1A0-75F095AE1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952fb-0d12-4bc3-a247-114e0eb59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059083-0D50-44DA-A2B3-15107A2299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2435</Words>
  <Characters>13880</Characters>
  <Application>Microsoft Office Word</Application>
  <DocSecurity>0</DocSecurity>
  <Lines>115</Lines>
  <Paragraphs>32</Paragraphs>
  <ScaleCrop>false</ScaleCrop>
  <HeadingPairs>
    <vt:vector size="2" baseType="variant">
      <vt:variant>
        <vt:lpstr>Konu Başlığı</vt:lpstr>
      </vt:variant>
      <vt:variant>
        <vt:i4>1</vt:i4>
      </vt:variant>
    </vt:vector>
  </HeadingPairs>
  <TitlesOfParts>
    <vt:vector size="1" baseType="lpstr">
      <vt:lpstr>Quantex — Kurumsal Ürün ve Çözüm Dokümanı</vt:lpstr>
    </vt:vector>
  </TitlesOfParts>
  <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Quantex — Kurumsal Ürün ve Çözüm Dokümanı</dc:title>
  <dc:creator>Matriks Finansal Teknolojiler A.Ş.</dc:creator>
  <cp:lastModifiedBy>Nurşen Akay</cp:lastModifiedBy>
  <cp:revision>2</cp:revision>
  <dcterms:created xsi:type="dcterms:W3CDTF">2026-07-16T07:05:00Z</dcterms:created>
  <dcterms:modified xsi:type="dcterms:W3CDTF">2026-07-16T07:05:00Z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0x010100023754EB7350CC4BA335D664C0B8A61C</vt:lpwstr>
  </property>
</Properties>
</file>