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FF00E" w14:textId="76938FFE" w:rsidR="00F53E24" w:rsidRDefault="0082749A" w:rsidP="0082749A">
      <w:pPr>
        <w:pStyle w:val="Heading1"/>
        <w:jc w:val="center"/>
      </w:pPr>
      <w:r>
        <w:t>My</w:t>
      </w:r>
      <w:r w:rsidR="00193847">
        <w:t>SQL</w:t>
      </w:r>
    </w:p>
    <w:p w14:paraId="1607F94A" w14:textId="4AF342A8" w:rsidR="00B13EE7" w:rsidRDefault="00B13EE7" w:rsidP="00B13EE7"/>
    <w:p w14:paraId="7150F867" w14:textId="592EF4B0" w:rsidR="00B13EE7" w:rsidRPr="00673413" w:rsidRDefault="00B13EE7" w:rsidP="00673413">
      <w:pPr>
        <w:pStyle w:val="Heading2"/>
      </w:pPr>
      <w:r w:rsidRPr="00673413">
        <w:t>Sakila Database</w:t>
      </w:r>
    </w:p>
    <w:p w14:paraId="796DE1F8" w14:textId="0782E5BA" w:rsidR="00B13EE7" w:rsidRDefault="00B13EE7" w:rsidP="00B13EE7"/>
    <w:p w14:paraId="43B3C326" w14:textId="1C1A69EA" w:rsidR="00B13EE7" w:rsidRPr="00B13EE7" w:rsidRDefault="00B13EE7" w:rsidP="00B13EE7">
      <w:r w:rsidRPr="00B13EE7">
        <w:rPr>
          <w:noProof/>
        </w:rPr>
        <w:drawing>
          <wp:inline distT="0" distB="0" distL="0" distR="0" wp14:anchorId="5AC0A5C7" wp14:editId="0122C00A">
            <wp:extent cx="7176135" cy="5953125"/>
            <wp:effectExtent l="0" t="0" r="571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88052" cy="5963011"/>
                    </a:xfrm>
                    <a:prstGeom prst="rect">
                      <a:avLst/>
                    </a:prstGeom>
                  </pic:spPr>
                </pic:pic>
              </a:graphicData>
            </a:graphic>
          </wp:inline>
        </w:drawing>
      </w:r>
    </w:p>
    <w:p w14:paraId="5AEDFFAF" w14:textId="3C5DFFD0" w:rsidR="005C5B9D" w:rsidRDefault="005C5B9D" w:rsidP="0082749A"/>
    <w:p w14:paraId="6BA0085D" w14:textId="29028614" w:rsidR="00FB33D0" w:rsidRDefault="005D6FA2" w:rsidP="0082749A">
      <w:hyperlink r:id="rId6" w:history="1">
        <w:r w:rsidR="00FB33D0" w:rsidRPr="00FB33D0">
          <w:rPr>
            <w:rStyle w:val="Hyperlink"/>
          </w:rPr>
          <w:t>Online Pics</w:t>
        </w:r>
      </w:hyperlink>
    </w:p>
    <w:p w14:paraId="60DE8514" w14:textId="656BEFFA" w:rsidR="00F11B97" w:rsidRDefault="00F11B97" w:rsidP="0082749A"/>
    <w:p w14:paraId="78E223F5" w14:textId="27934EF9" w:rsidR="00F11B97" w:rsidRDefault="00F11B97" w:rsidP="00673413">
      <w:pPr>
        <w:pStyle w:val="Heading2"/>
      </w:pPr>
      <w:r>
        <w:lastRenderedPageBreak/>
        <w:t>HR Schema</w:t>
      </w:r>
    </w:p>
    <w:p w14:paraId="59495D3A" w14:textId="10573961" w:rsidR="00F11B97" w:rsidRDefault="00F11B97" w:rsidP="0082749A">
      <w:r w:rsidRPr="00F11B97">
        <w:rPr>
          <w:noProof/>
        </w:rPr>
        <w:drawing>
          <wp:inline distT="0" distB="0" distL="0" distR="0" wp14:anchorId="7D40ECB1" wp14:editId="70285244">
            <wp:extent cx="5943600" cy="43351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35145"/>
                    </a:xfrm>
                    <a:prstGeom prst="rect">
                      <a:avLst/>
                    </a:prstGeom>
                  </pic:spPr>
                </pic:pic>
              </a:graphicData>
            </a:graphic>
          </wp:inline>
        </w:drawing>
      </w:r>
    </w:p>
    <w:p w14:paraId="68B0BA62" w14:textId="375F539E" w:rsidR="0082749A" w:rsidRPr="00025B8B" w:rsidRDefault="005C5B9D" w:rsidP="00025B8B">
      <w:pPr>
        <w:pStyle w:val="Heading1"/>
        <w:numPr>
          <w:ilvl w:val="0"/>
          <w:numId w:val="1"/>
        </w:numPr>
        <w:rPr>
          <w:b/>
          <w:bCs/>
          <w:color w:val="C45911" w:themeColor="accent2" w:themeShade="BF"/>
        </w:rPr>
      </w:pPr>
      <w:r w:rsidRPr="00025B8B">
        <w:rPr>
          <w:b/>
          <w:bCs/>
          <w:color w:val="C45911" w:themeColor="accent2" w:themeShade="BF"/>
        </w:rPr>
        <w:t>Where:</w:t>
      </w:r>
    </w:p>
    <w:p w14:paraId="5F17A7DE" w14:textId="298FD6D4" w:rsidR="005C5B9D" w:rsidRDefault="005C5B9D" w:rsidP="005C5B9D"/>
    <w:p w14:paraId="0E313B11" w14:textId="197DB6D2" w:rsidR="005C5B9D" w:rsidRDefault="005C5B9D" w:rsidP="005C5B9D">
      <w:pPr>
        <w:rPr>
          <w:rFonts w:ascii="Verdana" w:hAnsi="Verdana"/>
          <w:color w:val="000000"/>
          <w:sz w:val="23"/>
          <w:szCs w:val="23"/>
          <w:shd w:val="clear" w:color="auto" w:fill="FFFFFF"/>
        </w:rPr>
      </w:pPr>
      <w:r>
        <w:rPr>
          <w:rFonts w:ascii="Verdana" w:hAnsi="Verdana"/>
          <w:color w:val="000000"/>
          <w:sz w:val="23"/>
          <w:szCs w:val="23"/>
          <w:shd w:val="clear" w:color="auto" w:fill="FFFFFF"/>
        </w:rPr>
        <w:t>The WHERE clause is used to filter records.</w:t>
      </w:r>
    </w:p>
    <w:p w14:paraId="06DB680A" w14:textId="1315A7C2" w:rsidR="008A7FA5" w:rsidRDefault="008A7FA5" w:rsidP="008A7FA5">
      <w:pPr>
        <w:pStyle w:val="Heading2"/>
      </w:pPr>
      <w:r w:rsidRPr="00193847">
        <w:t>Syntax</w:t>
      </w:r>
      <w:r>
        <w:t>:</w:t>
      </w:r>
    </w:p>
    <w:p w14:paraId="40D17F1D" w14:textId="77777777" w:rsidR="008A7FA5" w:rsidRPr="008A7FA5" w:rsidRDefault="008A7FA5" w:rsidP="008A7FA5"/>
    <w:p w14:paraId="51326518" w14:textId="6F99431B" w:rsidR="005C5B9D" w:rsidRDefault="005C5B9D" w:rsidP="005C5B9D">
      <w:r w:rsidRPr="005C5B9D">
        <w:rPr>
          <w:noProof/>
        </w:rPr>
        <w:drawing>
          <wp:inline distT="0" distB="0" distL="0" distR="0" wp14:anchorId="19E912FE" wp14:editId="1D8A4AE8">
            <wp:extent cx="4732430" cy="4191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2430" cy="419136"/>
                    </a:xfrm>
                    <a:prstGeom prst="rect">
                      <a:avLst/>
                    </a:prstGeom>
                  </pic:spPr>
                </pic:pic>
              </a:graphicData>
            </a:graphic>
          </wp:inline>
        </w:drawing>
      </w:r>
    </w:p>
    <w:p w14:paraId="65B05D17" w14:textId="77777777" w:rsidR="0074539D" w:rsidRPr="005C5B9D" w:rsidRDefault="0074539D" w:rsidP="005C5B9D"/>
    <w:p w14:paraId="46D862F2" w14:textId="458C67E3" w:rsidR="005C5B9D" w:rsidRPr="00025B8B" w:rsidRDefault="005C5B9D" w:rsidP="00025B8B">
      <w:pPr>
        <w:pStyle w:val="Heading1"/>
        <w:numPr>
          <w:ilvl w:val="0"/>
          <w:numId w:val="1"/>
        </w:numPr>
        <w:rPr>
          <w:b/>
          <w:bCs/>
          <w:color w:val="C45911" w:themeColor="accent2" w:themeShade="BF"/>
        </w:rPr>
      </w:pPr>
      <w:r w:rsidRPr="00025B8B">
        <w:rPr>
          <w:b/>
          <w:bCs/>
          <w:color w:val="C45911" w:themeColor="accent2" w:themeShade="BF"/>
        </w:rPr>
        <w:t>Distinct</w:t>
      </w:r>
      <w:r w:rsidR="00025B8B" w:rsidRPr="00025B8B">
        <w:rPr>
          <w:b/>
          <w:bCs/>
          <w:color w:val="C45911" w:themeColor="accent2" w:themeShade="BF"/>
        </w:rPr>
        <w:t>:</w:t>
      </w:r>
    </w:p>
    <w:p w14:paraId="367A55AB" w14:textId="0E3551AC" w:rsidR="00025B8B" w:rsidRDefault="00025B8B" w:rsidP="00025B8B"/>
    <w:p w14:paraId="2E8AF114" w14:textId="00CACB33" w:rsidR="00025B8B" w:rsidRPr="00025B8B" w:rsidRDefault="00025B8B" w:rsidP="00025B8B">
      <w:r>
        <w:rPr>
          <w:rFonts w:ascii="Verdana" w:hAnsi="Verdana"/>
          <w:color w:val="000000"/>
          <w:sz w:val="23"/>
          <w:szCs w:val="23"/>
          <w:shd w:val="clear" w:color="auto" w:fill="FFFFFF"/>
        </w:rPr>
        <w:t>The SELECT DISTINCT statement is used to return only distinct (different) values.</w:t>
      </w:r>
    </w:p>
    <w:p w14:paraId="79CC881A" w14:textId="77777777" w:rsidR="00025B8B" w:rsidRDefault="00025B8B" w:rsidP="00025B8B">
      <w:pPr>
        <w:pStyle w:val="Heading2"/>
      </w:pPr>
      <w:r w:rsidRPr="00193847">
        <w:lastRenderedPageBreak/>
        <w:t>Syntax</w:t>
      </w:r>
      <w:r>
        <w:t>:</w:t>
      </w:r>
    </w:p>
    <w:p w14:paraId="0D2C1A21" w14:textId="368E3CDD" w:rsidR="008A7FA5" w:rsidRDefault="008A7FA5" w:rsidP="008A7FA5"/>
    <w:p w14:paraId="09C1C806" w14:textId="699F7175" w:rsidR="00025B8B" w:rsidRDefault="00025B8B" w:rsidP="008A7FA5">
      <w:r w:rsidRPr="00025B8B">
        <w:rPr>
          <w:noProof/>
        </w:rPr>
        <w:drawing>
          <wp:inline distT="0" distB="0" distL="0" distR="0" wp14:anchorId="6CED9DF7" wp14:editId="72D2012B">
            <wp:extent cx="4557155" cy="29720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7155" cy="297206"/>
                    </a:xfrm>
                    <a:prstGeom prst="rect">
                      <a:avLst/>
                    </a:prstGeom>
                  </pic:spPr>
                </pic:pic>
              </a:graphicData>
            </a:graphic>
          </wp:inline>
        </w:drawing>
      </w:r>
    </w:p>
    <w:p w14:paraId="24D08C0B" w14:textId="588A2AE8" w:rsidR="0074539D" w:rsidRDefault="00D53EA3" w:rsidP="00D53EA3">
      <w:pPr>
        <w:pStyle w:val="Heading1"/>
        <w:numPr>
          <w:ilvl w:val="0"/>
          <w:numId w:val="1"/>
        </w:numPr>
        <w:rPr>
          <w:b/>
          <w:bCs/>
          <w:color w:val="C45911" w:themeColor="accent2" w:themeShade="BF"/>
        </w:rPr>
      </w:pPr>
      <w:r w:rsidRPr="00D53EA3">
        <w:rPr>
          <w:b/>
          <w:bCs/>
          <w:color w:val="C45911" w:themeColor="accent2" w:themeShade="BF"/>
        </w:rPr>
        <w:t>Like</w:t>
      </w:r>
    </w:p>
    <w:p w14:paraId="7E5239B8" w14:textId="77777777" w:rsidR="00D53EA3" w:rsidRPr="00D53EA3" w:rsidRDefault="00D53EA3" w:rsidP="00D53EA3">
      <w:pPr>
        <w:shd w:val="clear" w:color="auto" w:fill="FFFFFF"/>
        <w:spacing w:before="288" w:after="288" w:line="240" w:lineRule="auto"/>
        <w:rPr>
          <w:rFonts w:ascii="Verdana" w:eastAsia="Times New Roman" w:hAnsi="Verdana" w:cs="Times New Roman"/>
          <w:color w:val="000000"/>
          <w:sz w:val="23"/>
          <w:szCs w:val="23"/>
        </w:rPr>
      </w:pPr>
      <w:r w:rsidRPr="00D53EA3">
        <w:rPr>
          <w:rFonts w:ascii="Verdana" w:eastAsia="Times New Roman" w:hAnsi="Verdana" w:cs="Times New Roman"/>
          <w:color w:val="000000"/>
          <w:sz w:val="23"/>
          <w:szCs w:val="23"/>
        </w:rPr>
        <w:t>The LIKE operator is used in a WHERE clause to search for a specified pattern in a column.</w:t>
      </w:r>
    </w:p>
    <w:p w14:paraId="337D449A" w14:textId="77777777" w:rsidR="00D53EA3" w:rsidRPr="00D53EA3" w:rsidRDefault="00D53EA3" w:rsidP="00D53EA3">
      <w:pPr>
        <w:shd w:val="clear" w:color="auto" w:fill="FFFFFF"/>
        <w:spacing w:before="288" w:after="288" w:line="240" w:lineRule="auto"/>
        <w:rPr>
          <w:rFonts w:ascii="Verdana" w:eastAsia="Times New Roman" w:hAnsi="Verdana" w:cs="Times New Roman"/>
          <w:color w:val="000000"/>
          <w:sz w:val="23"/>
          <w:szCs w:val="23"/>
        </w:rPr>
      </w:pPr>
      <w:r w:rsidRPr="00D53EA3">
        <w:rPr>
          <w:rFonts w:ascii="Verdana" w:eastAsia="Times New Roman" w:hAnsi="Verdana" w:cs="Times New Roman"/>
          <w:color w:val="000000"/>
          <w:sz w:val="23"/>
          <w:szCs w:val="23"/>
        </w:rPr>
        <w:t>There are two wildcards often used in conjunction with the LIKE operator:</w:t>
      </w:r>
    </w:p>
    <w:p w14:paraId="67BD8C0E" w14:textId="77777777" w:rsidR="00D53EA3" w:rsidRPr="00D53EA3" w:rsidRDefault="00D53EA3" w:rsidP="00D53EA3">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53EA3">
        <w:rPr>
          <w:rFonts w:ascii="Verdana" w:eastAsia="Times New Roman" w:hAnsi="Verdana" w:cs="Times New Roman"/>
          <w:color w:val="000000"/>
          <w:sz w:val="23"/>
          <w:szCs w:val="23"/>
        </w:rPr>
        <w:t>% - The percent sign represents zero, one, or multiple characters</w:t>
      </w:r>
    </w:p>
    <w:p w14:paraId="6DB2D332" w14:textId="77777777" w:rsidR="00D53EA3" w:rsidRPr="00D53EA3" w:rsidRDefault="00D53EA3" w:rsidP="00D53EA3">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53EA3">
        <w:rPr>
          <w:rFonts w:ascii="Verdana" w:eastAsia="Times New Roman" w:hAnsi="Verdana" w:cs="Times New Roman"/>
          <w:color w:val="000000"/>
          <w:sz w:val="23"/>
          <w:szCs w:val="23"/>
        </w:rPr>
        <w:t>_ - The underscore represents a single character</w:t>
      </w:r>
    </w:p>
    <w:p w14:paraId="479CF21A" w14:textId="558E19B6" w:rsidR="00D53EA3" w:rsidRDefault="00D53EA3" w:rsidP="00D53EA3"/>
    <w:p w14:paraId="477D351B" w14:textId="7449FB7E" w:rsidR="00D53EA3" w:rsidRPr="00D53EA3" w:rsidRDefault="00D53EA3" w:rsidP="00D53EA3">
      <w:r w:rsidRPr="00D53EA3">
        <w:rPr>
          <w:noProof/>
        </w:rPr>
        <w:drawing>
          <wp:inline distT="0" distB="0" distL="0" distR="0" wp14:anchorId="5541FA32" wp14:editId="00A550D5">
            <wp:extent cx="5943600" cy="19602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60245"/>
                    </a:xfrm>
                    <a:prstGeom prst="rect">
                      <a:avLst/>
                    </a:prstGeom>
                  </pic:spPr>
                </pic:pic>
              </a:graphicData>
            </a:graphic>
          </wp:inline>
        </w:drawing>
      </w:r>
    </w:p>
    <w:p w14:paraId="2F5166EC" w14:textId="77777777" w:rsidR="00D53EA3" w:rsidRDefault="00D53EA3" w:rsidP="008A7FA5"/>
    <w:p w14:paraId="4074F682" w14:textId="5D108D9F" w:rsidR="00025B8B" w:rsidRDefault="00025B8B" w:rsidP="00025B8B">
      <w:pPr>
        <w:pStyle w:val="Heading1"/>
        <w:numPr>
          <w:ilvl w:val="0"/>
          <w:numId w:val="1"/>
        </w:numPr>
        <w:rPr>
          <w:b/>
          <w:bCs/>
          <w:color w:val="C45911" w:themeColor="accent2" w:themeShade="BF"/>
        </w:rPr>
      </w:pPr>
      <w:r w:rsidRPr="00025B8B">
        <w:rPr>
          <w:b/>
          <w:bCs/>
          <w:color w:val="C45911" w:themeColor="accent2" w:themeShade="BF"/>
        </w:rPr>
        <w:t>Conditions</w:t>
      </w:r>
    </w:p>
    <w:p w14:paraId="5F15FCEE" w14:textId="77777777" w:rsidR="00656E3F" w:rsidRPr="00656E3F" w:rsidRDefault="00656E3F" w:rsidP="00656E3F"/>
    <w:p w14:paraId="784A4D40" w14:textId="2656539A" w:rsidR="00025B8B" w:rsidRPr="00656E3F" w:rsidRDefault="00025B8B" w:rsidP="00656E3F">
      <w:pPr>
        <w:pStyle w:val="Heading2"/>
        <w:numPr>
          <w:ilvl w:val="0"/>
          <w:numId w:val="4"/>
        </w:numPr>
        <w:rPr>
          <w:b/>
          <w:bCs/>
          <w:color w:val="7030A0"/>
        </w:rPr>
      </w:pPr>
      <w:r w:rsidRPr="00656E3F">
        <w:rPr>
          <w:b/>
          <w:bCs/>
          <w:color w:val="7030A0"/>
        </w:rPr>
        <w:t xml:space="preserve">And </w:t>
      </w:r>
    </w:p>
    <w:p w14:paraId="2D60FEF2" w14:textId="77777777" w:rsidR="0074539D" w:rsidRPr="0074539D" w:rsidRDefault="0074539D" w:rsidP="0074539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4539D">
        <w:rPr>
          <w:rFonts w:ascii="Verdana" w:eastAsia="Times New Roman" w:hAnsi="Verdana" w:cs="Times New Roman"/>
          <w:color w:val="000000"/>
          <w:sz w:val="23"/>
          <w:szCs w:val="23"/>
        </w:rPr>
        <w:t>The AND operator displays a record if all the conditions separated by AND are TRUE.</w:t>
      </w:r>
    </w:p>
    <w:p w14:paraId="58D20FEA" w14:textId="0DB95D1A" w:rsidR="00025B8B" w:rsidRDefault="00025B8B" w:rsidP="00025B8B"/>
    <w:p w14:paraId="1B3560CD" w14:textId="32784BD7" w:rsidR="00025B8B" w:rsidRDefault="00025B8B" w:rsidP="0074539D">
      <w:pPr>
        <w:pStyle w:val="Heading3"/>
      </w:pPr>
      <w:r>
        <w:t xml:space="preserve">Syntax </w:t>
      </w:r>
    </w:p>
    <w:p w14:paraId="4C0239A4" w14:textId="0918713D" w:rsidR="00025B8B" w:rsidRPr="00025B8B" w:rsidRDefault="00025B8B" w:rsidP="00025B8B">
      <w:r w:rsidRPr="00025B8B">
        <w:rPr>
          <w:noProof/>
        </w:rPr>
        <w:drawing>
          <wp:inline distT="0" distB="0" distL="0" distR="0" wp14:anchorId="09BCF6C6" wp14:editId="3153B397">
            <wp:extent cx="5898391" cy="449619"/>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8391" cy="449619"/>
                    </a:xfrm>
                    <a:prstGeom prst="rect">
                      <a:avLst/>
                    </a:prstGeom>
                  </pic:spPr>
                </pic:pic>
              </a:graphicData>
            </a:graphic>
          </wp:inline>
        </w:drawing>
      </w:r>
    </w:p>
    <w:p w14:paraId="080F1B62" w14:textId="2765875E" w:rsidR="00025B8B" w:rsidRPr="00656E3F" w:rsidRDefault="00025B8B" w:rsidP="00656E3F">
      <w:pPr>
        <w:pStyle w:val="Heading2"/>
        <w:numPr>
          <w:ilvl w:val="0"/>
          <w:numId w:val="4"/>
        </w:numPr>
        <w:rPr>
          <w:b/>
          <w:bCs/>
          <w:color w:val="7030A0"/>
        </w:rPr>
      </w:pPr>
      <w:r w:rsidRPr="00656E3F">
        <w:rPr>
          <w:b/>
          <w:bCs/>
          <w:color w:val="7030A0"/>
        </w:rPr>
        <w:lastRenderedPageBreak/>
        <w:t>Or</w:t>
      </w:r>
    </w:p>
    <w:p w14:paraId="08570A8A" w14:textId="5244E867" w:rsidR="0074539D" w:rsidRDefault="0074539D" w:rsidP="0074539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4539D">
        <w:rPr>
          <w:rFonts w:ascii="Verdana" w:eastAsia="Times New Roman" w:hAnsi="Verdana" w:cs="Times New Roman"/>
          <w:color w:val="000000"/>
          <w:sz w:val="23"/>
          <w:szCs w:val="23"/>
        </w:rPr>
        <w:t>The OR operator displays a record if any of the conditions separated by OR is TRUE.</w:t>
      </w:r>
    </w:p>
    <w:p w14:paraId="34E915EB" w14:textId="77777777" w:rsidR="0074539D" w:rsidRDefault="0074539D" w:rsidP="0074539D">
      <w:pPr>
        <w:pStyle w:val="Heading3"/>
      </w:pPr>
      <w:r>
        <w:t xml:space="preserve">Syntax </w:t>
      </w:r>
    </w:p>
    <w:p w14:paraId="4CEDD3DE" w14:textId="5DEA54EA" w:rsidR="0074539D" w:rsidRPr="00656E3F" w:rsidRDefault="00A41372" w:rsidP="00656E3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41372">
        <w:rPr>
          <w:rFonts w:ascii="Verdana" w:eastAsia="Times New Roman" w:hAnsi="Verdana" w:cs="Times New Roman"/>
          <w:noProof/>
          <w:color w:val="000000"/>
          <w:sz w:val="23"/>
          <w:szCs w:val="23"/>
        </w:rPr>
        <w:drawing>
          <wp:inline distT="0" distB="0" distL="0" distR="0" wp14:anchorId="49AC78E1" wp14:editId="1CAC6289">
            <wp:extent cx="5943600" cy="5251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5145"/>
                    </a:xfrm>
                    <a:prstGeom prst="rect">
                      <a:avLst/>
                    </a:prstGeom>
                  </pic:spPr>
                </pic:pic>
              </a:graphicData>
            </a:graphic>
          </wp:inline>
        </w:drawing>
      </w:r>
    </w:p>
    <w:p w14:paraId="7CAD77FA" w14:textId="1C4CDBFE" w:rsidR="00025B8B" w:rsidRPr="00656E3F" w:rsidRDefault="00025B8B" w:rsidP="00656E3F">
      <w:pPr>
        <w:pStyle w:val="Heading2"/>
        <w:numPr>
          <w:ilvl w:val="0"/>
          <w:numId w:val="4"/>
        </w:numPr>
        <w:rPr>
          <w:b/>
          <w:bCs/>
          <w:color w:val="7030A0"/>
        </w:rPr>
      </w:pPr>
      <w:r w:rsidRPr="00656E3F">
        <w:rPr>
          <w:b/>
          <w:bCs/>
          <w:color w:val="7030A0"/>
        </w:rPr>
        <w:t>Not</w:t>
      </w:r>
    </w:p>
    <w:p w14:paraId="1A26860D" w14:textId="6F093331" w:rsidR="00A41372" w:rsidRDefault="00A41372" w:rsidP="00A4137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4539D">
        <w:rPr>
          <w:rFonts w:ascii="Verdana" w:eastAsia="Times New Roman" w:hAnsi="Verdana" w:cs="Times New Roman"/>
          <w:color w:val="000000"/>
          <w:sz w:val="23"/>
          <w:szCs w:val="23"/>
        </w:rPr>
        <w:t xml:space="preserve">The </w:t>
      </w:r>
      <w:r>
        <w:rPr>
          <w:rFonts w:ascii="Verdana" w:eastAsia="Times New Roman" w:hAnsi="Verdana" w:cs="Times New Roman"/>
          <w:color w:val="000000"/>
          <w:sz w:val="23"/>
          <w:szCs w:val="23"/>
        </w:rPr>
        <w:t>NOT</w:t>
      </w:r>
      <w:r w:rsidRPr="0074539D">
        <w:rPr>
          <w:rFonts w:ascii="Verdana" w:eastAsia="Times New Roman" w:hAnsi="Verdana" w:cs="Times New Roman"/>
          <w:color w:val="000000"/>
          <w:sz w:val="23"/>
          <w:szCs w:val="23"/>
        </w:rPr>
        <w:t xml:space="preserve"> operator displays a record if any of the condition</w:t>
      </w:r>
      <w:r>
        <w:rPr>
          <w:rFonts w:ascii="Verdana" w:eastAsia="Times New Roman" w:hAnsi="Verdana" w:cs="Times New Roman"/>
          <w:color w:val="000000"/>
          <w:sz w:val="23"/>
          <w:szCs w:val="23"/>
        </w:rPr>
        <w:t xml:space="preserve"> is FALSE</w:t>
      </w:r>
    </w:p>
    <w:p w14:paraId="4BA057EB" w14:textId="6159B87F" w:rsidR="00A41372" w:rsidRDefault="00A41372" w:rsidP="00A41372"/>
    <w:p w14:paraId="4A07D014" w14:textId="649348B4" w:rsidR="00A41372" w:rsidRDefault="00A41372" w:rsidP="00656E3F">
      <w:pPr>
        <w:pStyle w:val="Heading3"/>
      </w:pPr>
      <w:r>
        <w:t>Syntax</w:t>
      </w:r>
    </w:p>
    <w:p w14:paraId="710EE2E6" w14:textId="17A053D4" w:rsidR="00A41372" w:rsidRDefault="00A41372" w:rsidP="00A41372">
      <w:r w:rsidRPr="00A41372">
        <w:rPr>
          <w:noProof/>
        </w:rPr>
        <w:drawing>
          <wp:inline distT="0" distB="0" distL="0" distR="0" wp14:anchorId="6B66764D" wp14:editId="54D55810">
            <wp:extent cx="4427604" cy="4038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7604" cy="403895"/>
                    </a:xfrm>
                    <a:prstGeom prst="rect">
                      <a:avLst/>
                    </a:prstGeom>
                  </pic:spPr>
                </pic:pic>
              </a:graphicData>
            </a:graphic>
          </wp:inline>
        </w:drawing>
      </w:r>
    </w:p>
    <w:p w14:paraId="7CBCA2B6" w14:textId="071E4B9C" w:rsidR="00A41372" w:rsidRDefault="00A41372" w:rsidP="00A41372"/>
    <w:p w14:paraId="30475CE4" w14:textId="77777777" w:rsidR="001805A3" w:rsidRPr="00A41372" w:rsidRDefault="001805A3" w:rsidP="00A41372"/>
    <w:p w14:paraId="5D958DDB" w14:textId="6E69EE9D" w:rsidR="008A7FA5" w:rsidRDefault="008A7FA5" w:rsidP="00025B8B">
      <w:pPr>
        <w:pStyle w:val="Heading1"/>
        <w:numPr>
          <w:ilvl w:val="0"/>
          <w:numId w:val="1"/>
        </w:numPr>
        <w:rPr>
          <w:b/>
          <w:bCs/>
          <w:color w:val="C45911" w:themeColor="accent2" w:themeShade="BF"/>
        </w:rPr>
      </w:pPr>
      <w:r w:rsidRPr="00025B8B">
        <w:rPr>
          <w:b/>
          <w:bCs/>
          <w:color w:val="C45911" w:themeColor="accent2" w:themeShade="BF"/>
        </w:rPr>
        <w:t>Order By</w:t>
      </w:r>
    </w:p>
    <w:p w14:paraId="70F3E02A" w14:textId="56EB9116" w:rsidR="00656E3F" w:rsidRDefault="00656E3F" w:rsidP="00656E3F"/>
    <w:p w14:paraId="2629CD23" w14:textId="0D6F3AB4" w:rsidR="00656E3F" w:rsidRDefault="00656E3F" w:rsidP="00656E3F">
      <w:pPr>
        <w:rPr>
          <w:rFonts w:ascii="Verdana" w:hAnsi="Verdana"/>
          <w:color w:val="000000"/>
          <w:sz w:val="23"/>
          <w:szCs w:val="23"/>
          <w:shd w:val="clear" w:color="auto" w:fill="FFFFFF"/>
        </w:rPr>
      </w:pPr>
      <w:r>
        <w:rPr>
          <w:rFonts w:ascii="Verdana" w:hAnsi="Verdana"/>
          <w:color w:val="000000"/>
          <w:sz w:val="23"/>
          <w:szCs w:val="23"/>
          <w:shd w:val="clear" w:color="auto" w:fill="FFFFFF"/>
        </w:rPr>
        <w:t>The ORDER BY keyword is used to sort the result-set in ascending or descending order.</w:t>
      </w:r>
      <w:r w:rsidRPr="00656E3F">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ORDER BY keyword sorts the records in ascending order by default. To sort the records in descending order, use the DESC keyword.</w:t>
      </w:r>
    </w:p>
    <w:p w14:paraId="38BC6AEB" w14:textId="77777777" w:rsidR="002E76CC" w:rsidRDefault="002E76CC" w:rsidP="002E76CC">
      <w:pPr>
        <w:pStyle w:val="Heading2"/>
      </w:pPr>
      <w:r w:rsidRPr="00193847">
        <w:t>Syntax</w:t>
      </w:r>
      <w:r>
        <w:t>:</w:t>
      </w:r>
    </w:p>
    <w:p w14:paraId="7F2BB0C7" w14:textId="2F5E9CE1" w:rsidR="00656E3F" w:rsidRDefault="00656E3F" w:rsidP="00656E3F">
      <w:pPr>
        <w:rPr>
          <w:rFonts w:ascii="Verdana" w:hAnsi="Verdana"/>
          <w:color w:val="000000"/>
          <w:sz w:val="23"/>
          <w:szCs w:val="23"/>
          <w:shd w:val="clear" w:color="auto" w:fill="FFFFFF"/>
        </w:rPr>
      </w:pPr>
    </w:p>
    <w:p w14:paraId="5BB51F9B" w14:textId="64869119" w:rsidR="002E76CC" w:rsidRDefault="002E76CC" w:rsidP="00656E3F">
      <w:pPr>
        <w:rPr>
          <w:rFonts w:ascii="Verdana" w:hAnsi="Verdana"/>
          <w:color w:val="000000"/>
          <w:sz w:val="23"/>
          <w:szCs w:val="23"/>
          <w:shd w:val="clear" w:color="auto" w:fill="FFFFFF"/>
        </w:rPr>
      </w:pPr>
      <w:r w:rsidRPr="002E76CC">
        <w:rPr>
          <w:rFonts w:ascii="Verdana" w:hAnsi="Verdana"/>
          <w:noProof/>
          <w:color w:val="000000"/>
          <w:sz w:val="23"/>
          <w:szCs w:val="23"/>
          <w:shd w:val="clear" w:color="auto" w:fill="FFFFFF"/>
        </w:rPr>
        <w:drawing>
          <wp:inline distT="0" distB="0" distL="0" distR="0" wp14:anchorId="26D52328" wp14:editId="59B275D6">
            <wp:extent cx="4564776" cy="815411"/>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4776" cy="815411"/>
                    </a:xfrm>
                    <a:prstGeom prst="rect">
                      <a:avLst/>
                    </a:prstGeom>
                  </pic:spPr>
                </pic:pic>
              </a:graphicData>
            </a:graphic>
          </wp:inline>
        </w:drawing>
      </w:r>
    </w:p>
    <w:p w14:paraId="197950F0" w14:textId="67AC3FF4" w:rsidR="001805A3" w:rsidRDefault="001805A3" w:rsidP="00656E3F">
      <w:pPr>
        <w:rPr>
          <w:rFonts w:ascii="Verdana" w:hAnsi="Verdana"/>
          <w:color w:val="000000"/>
          <w:sz w:val="23"/>
          <w:szCs w:val="23"/>
          <w:shd w:val="clear" w:color="auto" w:fill="FFFFFF"/>
        </w:rPr>
      </w:pPr>
    </w:p>
    <w:p w14:paraId="561E51C0" w14:textId="77777777" w:rsidR="00566ED4" w:rsidRDefault="00566ED4" w:rsidP="00656E3F">
      <w:pPr>
        <w:rPr>
          <w:rFonts w:ascii="Verdana" w:hAnsi="Verdana"/>
          <w:color w:val="000000"/>
          <w:sz w:val="23"/>
          <w:szCs w:val="23"/>
          <w:shd w:val="clear" w:color="auto" w:fill="FFFFFF"/>
        </w:rPr>
      </w:pPr>
    </w:p>
    <w:p w14:paraId="782E7D18" w14:textId="2A820705" w:rsidR="001805A3" w:rsidRDefault="001805A3" w:rsidP="00656E3F">
      <w:pPr>
        <w:rPr>
          <w:rFonts w:ascii="Verdana" w:hAnsi="Verdana"/>
          <w:color w:val="000000"/>
          <w:sz w:val="23"/>
          <w:szCs w:val="23"/>
          <w:shd w:val="clear" w:color="auto" w:fill="FFFFFF"/>
        </w:rPr>
      </w:pPr>
    </w:p>
    <w:p w14:paraId="595403B0" w14:textId="15EE2D90" w:rsidR="001805A3" w:rsidRDefault="001805A3" w:rsidP="001805A3">
      <w:pPr>
        <w:pStyle w:val="Heading1"/>
        <w:numPr>
          <w:ilvl w:val="0"/>
          <w:numId w:val="1"/>
        </w:numPr>
        <w:rPr>
          <w:b/>
          <w:bCs/>
          <w:color w:val="C45911" w:themeColor="accent2" w:themeShade="BF"/>
        </w:rPr>
      </w:pPr>
      <w:r w:rsidRPr="001805A3">
        <w:rPr>
          <w:b/>
          <w:bCs/>
          <w:color w:val="C45911" w:themeColor="accent2" w:themeShade="BF"/>
        </w:rPr>
        <w:lastRenderedPageBreak/>
        <w:t>Aggregate Function</w:t>
      </w:r>
    </w:p>
    <w:p w14:paraId="6D56B6E4" w14:textId="32B330E8" w:rsidR="001805A3" w:rsidRDefault="001805A3" w:rsidP="001805A3"/>
    <w:p w14:paraId="2263A56F" w14:textId="33FF0005" w:rsidR="00B83119" w:rsidRPr="00B83119" w:rsidRDefault="001805A3" w:rsidP="00B83119">
      <w:pPr>
        <w:pStyle w:val="Heading2"/>
        <w:numPr>
          <w:ilvl w:val="0"/>
          <w:numId w:val="4"/>
        </w:numPr>
        <w:rPr>
          <w:b/>
          <w:bCs/>
          <w:color w:val="7030A0"/>
        </w:rPr>
      </w:pPr>
      <w:r w:rsidRPr="001805A3">
        <w:rPr>
          <w:b/>
          <w:bCs/>
          <w:color w:val="7030A0"/>
        </w:rPr>
        <w:t>Max</w:t>
      </w:r>
    </w:p>
    <w:p w14:paraId="1BBC63AC" w14:textId="71ECCFFA" w:rsidR="00B83119" w:rsidRDefault="00B83119" w:rsidP="00B83119">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w:t>
      </w:r>
      <w:proofErr w:type="gramStart"/>
      <w:r>
        <w:rPr>
          <w:rFonts w:ascii="Verdana" w:hAnsi="Verdana"/>
          <w:color w:val="000000"/>
          <w:sz w:val="23"/>
          <w:szCs w:val="23"/>
          <w:shd w:val="clear" w:color="auto" w:fill="FFFFFF"/>
        </w:rPr>
        <w:t>MAX(</w:t>
      </w:r>
      <w:proofErr w:type="gramEnd"/>
      <w:r>
        <w:rPr>
          <w:rFonts w:ascii="Verdana" w:hAnsi="Verdana"/>
          <w:color w:val="000000"/>
          <w:sz w:val="23"/>
          <w:szCs w:val="23"/>
          <w:shd w:val="clear" w:color="auto" w:fill="FFFFFF"/>
        </w:rPr>
        <w:t>) function returns the largest value of the selected column.</w:t>
      </w:r>
    </w:p>
    <w:p w14:paraId="24F39B0A" w14:textId="5908FBF0" w:rsidR="00B83119" w:rsidRDefault="00B83119" w:rsidP="00B83119">
      <w:pPr>
        <w:pStyle w:val="Heading3"/>
      </w:pPr>
      <w:r w:rsidRPr="00B83119">
        <w:t>Syntax</w:t>
      </w:r>
      <w:r>
        <w:t>:</w:t>
      </w:r>
    </w:p>
    <w:p w14:paraId="48B5FB4E" w14:textId="77777777" w:rsidR="00B83119" w:rsidRPr="00B83119" w:rsidRDefault="00B83119" w:rsidP="00B83119"/>
    <w:p w14:paraId="25CF523C" w14:textId="402A3B21" w:rsidR="00B83119" w:rsidRPr="00B83119" w:rsidRDefault="00B83119" w:rsidP="00B83119">
      <w:r w:rsidRPr="00B83119">
        <w:rPr>
          <w:noProof/>
        </w:rPr>
        <w:drawing>
          <wp:inline distT="0" distB="0" distL="0" distR="0" wp14:anchorId="2F2B3356" wp14:editId="4BC84586">
            <wp:extent cx="6719369" cy="76962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33647" cy="771255"/>
                    </a:xfrm>
                    <a:prstGeom prst="rect">
                      <a:avLst/>
                    </a:prstGeom>
                  </pic:spPr>
                </pic:pic>
              </a:graphicData>
            </a:graphic>
          </wp:inline>
        </w:drawing>
      </w:r>
    </w:p>
    <w:p w14:paraId="39253339" w14:textId="4448FED7" w:rsidR="001805A3" w:rsidRDefault="001805A3" w:rsidP="001805A3">
      <w:pPr>
        <w:pStyle w:val="Heading2"/>
        <w:numPr>
          <w:ilvl w:val="0"/>
          <w:numId w:val="4"/>
        </w:numPr>
        <w:rPr>
          <w:b/>
          <w:bCs/>
          <w:color w:val="7030A0"/>
        </w:rPr>
      </w:pPr>
      <w:r w:rsidRPr="001805A3">
        <w:rPr>
          <w:b/>
          <w:bCs/>
          <w:color w:val="7030A0"/>
        </w:rPr>
        <w:t>Min</w:t>
      </w:r>
    </w:p>
    <w:p w14:paraId="3F654FC7" w14:textId="06813953" w:rsidR="00B83119" w:rsidRDefault="00B83119" w:rsidP="00B83119">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w:t>
      </w:r>
      <w:proofErr w:type="gramStart"/>
      <w:r>
        <w:rPr>
          <w:rFonts w:ascii="Verdana" w:hAnsi="Verdana"/>
          <w:color w:val="000000"/>
          <w:sz w:val="23"/>
          <w:szCs w:val="23"/>
          <w:shd w:val="clear" w:color="auto" w:fill="FFFFFF"/>
        </w:rPr>
        <w:t>MIN(</w:t>
      </w:r>
      <w:proofErr w:type="gramEnd"/>
      <w:r>
        <w:rPr>
          <w:rFonts w:ascii="Verdana" w:hAnsi="Verdana"/>
          <w:color w:val="000000"/>
          <w:sz w:val="23"/>
          <w:szCs w:val="23"/>
          <w:shd w:val="clear" w:color="auto" w:fill="FFFFFF"/>
        </w:rPr>
        <w:t>) function returns the smallest value of the selected column.</w:t>
      </w:r>
    </w:p>
    <w:p w14:paraId="3123D944" w14:textId="0BFEADA1" w:rsidR="00B83119" w:rsidRDefault="00B83119" w:rsidP="00B83119">
      <w:pPr>
        <w:pStyle w:val="Heading3"/>
      </w:pPr>
      <w:r w:rsidRPr="00B83119">
        <w:t>Syntax</w:t>
      </w:r>
      <w:r>
        <w:t>:</w:t>
      </w:r>
    </w:p>
    <w:p w14:paraId="4457B8A7" w14:textId="3D7B3525" w:rsidR="00B83119" w:rsidRPr="00B83119" w:rsidRDefault="00204BC0" w:rsidP="00B83119">
      <w:r w:rsidRPr="00204BC0">
        <w:rPr>
          <w:noProof/>
        </w:rPr>
        <w:drawing>
          <wp:inline distT="0" distB="0" distL="0" distR="0" wp14:anchorId="3AB2A468" wp14:editId="276FF617">
            <wp:extent cx="6731000" cy="7467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36482" cy="747368"/>
                    </a:xfrm>
                    <a:prstGeom prst="rect">
                      <a:avLst/>
                    </a:prstGeom>
                  </pic:spPr>
                </pic:pic>
              </a:graphicData>
            </a:graphic>
          </wp:inline>
        </w:drawing>
      </w:r>
    </w:p>
    <w:p w14:paraId="2680DCD3" w14:textId="77777777" w:rsidR="00B83119" w:rsidRPr="00B83119" w:rsidRDefault="00B83119" w:rsidP="00B83119"/>
    <w:p w14:paraId="2690AE72" w14:textId="0C442A25" w:rsidR="001805A3" w:rsidRDefault="001805A3" w:rsidP="001805A3">
      <w:pPr>
        <w:pStyle w:val="Heading2"/>
        <w:numPr>
          <w:ilvl w:val="0"/>
          <w:numId w:val="4"/>
        </w:numPr>
        <w:rPr>
          <w:b/>
          <w:bCs/>
          <w:color w:val="7030A0"/>
        </w:rPr>
      </w:pPr>
      <w:r w:rsidRPr="001805A3">
        <w:rPr>
          <w:b/>
          <w:bCs/>
          <w:color w:val="7030A0"/>
        </w:rPr>
        <w:t>Count</w:t>
      </w:r>
    </w:p>
    <w:p w14:paraId="2E117A40" w14:textId="22447050" w:rsidR="00B83119" w:rsidRDefault="00B83119" w:rsidP="00B83119">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w:t>
      </w:r>
      <w:proofErr w:type="gramStart"/>
      <w:r>
        <w:rPr>
          <w:rFonts w:ascii="Verdana" w:hAnsi="Verdana"/>
          <w:color w:val="000000"/>
          <w:sz w:val="23"/>
          <w:szCs w:val="23"/>
          <w:shd w:val="clear" w:color="auto" w:fill="FFFFFF"/>
        </w:rPr>
        <w:t>COUNT(</w:t>
      </w:r>
      <w:proofErr w:type="gramEnd"/>
      <w:r>
        <w:rPr>
          <w:rFonts w:ascii="Verdana" w:hAnsi="Verdana"/>
          <w:color w:val="000000"/>
          <w:sz w:val="23"/>
          <w:szCs w:val="23"/>
          <w:shd w:val="clear" w:color="auto" w:fill="FFFFFF"/>
        </w:rPr>
        <w:t>) function returns the number of rows that matches a specified criterion.</w:t>
      </w:r>
    </w:p>
    <w:p w14:paraId="6CAE297B" w14:textId="77777777" w:rsidR="00B83119" w:rsidRDefault="00B83119" w:rsidP="00B83119">
      <w:pPr>
        <w:pStyle w:val="Heading3"/>
      </w:pPr>
      <w:r w:rsidRPr="00B83119">
        <w:t>Syntax</w:t>
      </w:r>
      <w:r>
        <w:t>:</w:t>
      </w:r>
    </w:p>
    <w:p w14:paraId="3695736C" w14:textId="6749F67B" w:rsidR="00B83119" w:rsidRDefault="00B83119" w:rsidP="00B83119"/>
    <w:p w14:paraId="1B81A926" w14:textId="285CEDBC" w:rsidR="00B83119" w:rsidRPr="00B83119" w:rsidRDefault="00B83119" w:rsidP="00B83119">
      <w:r w:rsidRPr="00B83119">
        <w:rPr>
          <w:noProof/>
        </w:rPr>
        <w:drawing>
          <wp:inline distT="0" distB="0" distL="0" distR="0" wp14:anchorId="101912B3" wp14:editId="2CEF28DB">
            <wp:extent cx="3375953" cy="41913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5953" cy="419136"/>
                    </a:xfrm>
                    <a:prstGeom prst="rect">
                      <a:avLst/>
                    </a:prstGeom>
                  </pic:spPr>
                </pic:pic>
              </a:graphicData>
            </a:graphic>
          </wp:inline>
        </w:drawing>
      </w:r>
    </w:p>
    <w:p w14:paraId="6E3603F1" w14:textId="6F3692AE" w:rsidR="001805A3" w:rsidRDefault="001805A3" w:rsidP="001805A3">
      <w:pPr>
        <w:pStyle w:val="Heading2"/>
        <w:numPr>
          <w:ilvl w:val="0"/>
          <w:numId w:val="4"/>
        </w:numPr>
        <w:rPr>
          <w:b/>
          <w:bCs/>
          <w:color w:val="7030A0"/>
        </w:rPr>
      </w:pPr>
      <w:r w:rsidRPr="001805A3">
        <w:rPr>
          <w:b/>
          <w:bCs/>
          <w:color w:val="7030A0"/>
        </w:rPr>
        <w:t>Avg</w:t>
      </w:r>
    </w:p>
    <w:p w14:paraId="1BA61386" w14:textId="5DEE4688" w:rsidR="00B83119" w:rsidRDefault="00B83119" w:rsidP="00B83119">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w:t>
      </w:r>
      <w:proofErr w:type="gramStart"/>
      <w:r>
        <w:rPr>
          <w:rFonts w:ascii="Verdana" w:hAnsi="Verdana"/>
          <w:color w:val="000000"/>
          <w:sz w:val="23"/>
          <w:szCs w:val="23"/>
          <w:shd w:val="clear" w:color="auto" w:fill="FFFFFF"/>
        </w:rPr>
        <w:t>AVG(</w:t>
      </w:r>
      <w:proofErr w:type="gramEnd"/>
      <w:r>
        <w:rPr>
          <w:rFonts w:ascii="Verdana" w:hAnsi="Verdana"/>
          <w:color w:val="000000"/>
          <w:sz w:val="23"/>
          <w:szCs w:val="23"/>
          <w:shd w:val="clear" w:color="auto" w:fill="FFFFFF"/>
        </w:rPr>
        <w:t>) function returns the average value of a numeric column.</w:t>
      </w:r>
    </w:p>
    <w:p w14:paraId="4D25B416" w14:textId="40D624DB" w:rsidR="00B83119" w:rsidRDefault="00B83119" w:rsidP="00B83119">
      <w:pPr>
        <w:pStyle w:val="Heading3"/>
      </w:pPr>
      <w:r w:rsidRPr="00B83119">
        <w:t>Syntax</w:t>
      </w:r>
      <w:r>
        <w:t>:</w:t>
      </w:r>
    </w:p>
    <w:p w14:paraId="7250AB04" w14:textId="1BBDA0E8" w:rsidR="00204BC0" w:rsidRDefault="00204BC0" w:rsidP="00204BC0"/>
    <w:p w14:paraId="54D29FD9" w14:textId="5ABA8B53" w:rsidR="00204BC0" w:rsidRPr="00204BC0" w:rsidRDefault="00204BC0" w:rsidP="00204BC0">
      <w:r w:rsidRPr="00204BC0">
        <w:rPr>
          <w:noProof/>
        </w:rPr>
        <w:drawing>
          <wp:inline distT="0" distB="0" distL="0" distR="0" wp14:anchorId="417FCBEA" wp14:editId="5EBEA4E6">
            <wp:extent cx="5273497" cy="69348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3497" cy="693480"/>
                    </a:xfrm>
                    <a:prstGeom prst="rect">
                      <a:avLst/>
                    </a:prstGeom>
                  </pic:spPr>
                </pic:pic>
              </a:graphicData>
            </a:graphic>
          </wp:inline>
        </w:drawing>
      </w:r>
    </w:p>
    <w:p w14:paraId="1914C712" w14:textId="77777777" w:rsidR="00B83119" w:rsidRPr="00B83119" w:rsidRDefault="00B83119" w:rsidP="00B83119"/>
    <w:p w14:paraId="1FDDC6C5" w14:textId="339E4D97" w:rsidR="001805A3" w:rsidRDefault="001805A3" w:rsidP="001805A3">
      <w:pPr>
        <w:pStyle w:val="Heading2"/>
        <w:numPr>
          <w:ilvl w:val="0"/>
          <w:numId w:val="4"/>
        </w:numPr>
        <w:rPr>
          <w:b/>
          <w:bCs/>
          <w:color w:val="7030A0"/>
        </w:rPr>
      </w:pPr>
      <w:r w:rsidRPr="001805A3">
        <w:rPr>
          <w:b/>
          <w:bCs/>
          <w:color w:val="7030A0"/>
        </w:rPr>
        <w:lastRenderedPageBreak/>
        <w:t>Sum</w:t>
      </w:r>
    </w:p>
    <w:p w14:paraId="5B1368AE" w14:textId="3A7A92D3" w:rsidR="00B83119" w:rsidRDefault="00B83119" w:rsidP="00B83119">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w:t>
      </w:r>
      <w:proofErr w:type="gramStart"/>
      <w:r>
        <w:rPr>
          <w:rFonts w:ascii="Verdana" w:hAnsi="Verdana"/>
          <w:color w:val="000000"/>
          <w:sz w:val="23"/>
          <w:szCs w:val="23"/>
          <w:shd w:val="clear" w:color="auto" w:fill="FFFFFF"/>
        </w:rPr>
        <w:t>SUM(</w:t>
      </w:r>
      <w:proofErr w:type="gramEnd"/>
      <w:r>
        <w:rPr>
          <w:rFonts w:ascii="Verdana" w:hAnsi="Verdana"/>
          <w:color w:val="000000"/>
          <w:sz w:val="23"/>
          <w:szCs w:val="23"/>
          <w:shd w:val="clear" w:color="auto" w:fill="FFFFFF"/>
        </w:rPr>
        <w:t>) function returns the total sum of a numeric column.</w:t>
      </w:r>
    </w:p>
    <w:p w14:paraId="67B9A8FD" w14:textId="52C9040A" w:rsidR="00B83119" w:rsidRDefault="00B83119" w:rsidP="00B83119">
      <w:pPr>
        <w:pStyle w:val="Heading3"/>
      </w:pPr>
      <w:r w:rsidRPr="00B83119">
        <w:t>Syntax</w:t>
      </w:r>
      <w:r>
        <w:t>:</w:t>
      </w:r>
    </w:p>
    <w:p w14:paraId="04ACD079" w14:textId="62FE67E9" w:rsidR="00204BC0" w:rsidRPr="00204BC0" w:rsidRDefault="00204BC0" w:rsidP="00204BC0">
      <w:r w:rsidRPr="00204BC0">
        <w:rPr>
          <w:noProof/>
        </w:rPr>
        <w:drawing>
          <wp:inline distT="0" distB="0" distL="0" distR="0" wp14:anchorId="54E54E34" wp14:editId="7BF604B1">
            <wp:extent cx="2469094" cy="335309"/>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69094" cy="335309"/>
                    </a:xfrm>
                    <a:prstGeom prst="rect">
                      <a:avLst/>
                    </a:prstGeom>
                  </pic:spPr>
                </pic:pic>
              </a:graphicData>
            </a:graphic>
          </wp:inline>
        </w:drawing>
      </w:r>
    </w:p>
    <w:p w14:paraId="0B5F7289" w14:textId="77777777" w:rsidR="00B83119" w:rsidRPr="00B83119" w:rsidRDefault="00B83119" w:rsidP="00B83119"/>
    <w:p w14:paraId="32C1AAF0" w14:textId="4AC788B0" w:rsidR="00566ED4" w:rsidRDefault="00566ED4" w:rsidP="00566ED4"/>
    <w:p w14:paraId="63D3970F" w14:textId="47571375" w:rsidR="00566ED4" w:rsidRDefault="00566ED4" w:rsidP="00566ED4"/>
    <w:p w14:paraId="729256C1" w14:textId="322D5DB8" w:rsidR="00566ED4" w:rsidRDefault="00566ED4" w:rsidP="00B83119">
      <w:pPr>
        <w:pStyle w:val="Heading1"/>
        <w:numPr>
          <w:ilvl w:val="0"/>
          <w:numId w:val="1"/>
        </w:numPr>
        <w:rPr>
          <w:b/>
          <w:bCs/>
          <w:color w:val="C45911" w:themeColor="accent2" w:themeShade="BF"/>
        </w:rPr>
      </w:pPr>
      <w:r w:rsidRPr="00B83119">
        <w:rPr>
          <w:b/>
          <w:bCs/>
          <w:color w:val="C45911" w:themeColor="accent2" w:themeShade="BF"/>
        </w:rPr>
        <w:t xml:space="preserve">Other </w:t>
      </w:r>
      <w:r w:rsidR="00B83119" w:rsidRPr="00B83119">
        <w:rPr>
          <w:b/>
          <w:bCs/>
          <w:color w:val="C45911" w:themeColor="accent2" w:themeShade="BF"/>
        </w:rPr>
        <w:t>Functions</w:t>
      </w:r>
    </w:p>
    <w:p w14:paraId="11713456" w14:textId="77777777" w:rsidR="00B83119" w:rsidRPr="00B83119" w:rsidRDefault="00B83119" w:rsidP="00B83119"/>
    <w:p w14:paraId="2E986758" w14:textId="4ABD7AE3" w:rsidR="00B83119" w:rsidRDefault="00B83119" w:rsidP="00B83119">
      <w:pPr>
        <w:pStyle w:val="Heading2"/>
        <w:numPr>
          <w:ilvl w:val="0"/>
          <w:numId w:val="4"/>
        </w:numPr>
        <w:rPr>
          <w:b/>
          <w:bCs/>
          <w:color w:val="7030A0"/>
        </w:rPr>
      </w:pPr>
      <w:r>
        <w:rPr>
          <w:b/>
          <w:bCs/>
          <w:color w:val="7030A0"/>
        </w:rPr>
        <w:t>In</w:t>
      </w:r>
    </w:p>
    <w:p w14:paraId="5D3AA856" w14:textId="77777777" w:rsidR="00A668BC" w:rsidRDefault="00A668BC" w:rsidP="00A668BC">
      <w:pPr>
        <w:pStyle w:val="NormalWeb"/>
        <w:shd w:val="clear" w:color="auto" w:fill="FFFFFF"/>
        <w:spacing w:before="288" w:beforeAutospacing="0" w:after="288" w:afterAutospacing="0"/>
        <w:ind w:left="360"/>
        <w:rPr>
          <w:rFonts w:ascii="Verdana" w:hAnsi="Verdana"/>
          <w:color w:val="000000"/>
          <w:sz w:val="23"/>
          <w:szCs w:val="23"/>
        </w:rPr>
      </w:pPr>
      <w:r>
        <w:rPr>
          <w:rFonts w:ascii="Verdana" w:hAnsi="Verdana"/>
          <w:color w:val="000000"/>
          <w:sz w:val="23"/>
          <w:szCs w:val="23"/>
        </w:rPr>
        <w:t>The IN operator allows you to specify multiple values in a WHERE clause.</w:t>
      </w:r>
    </w:p>
    <w:p w14:paraId="2E58E5FA" w14:textId="77777777" w:rsidR="00A668BC" w:rsidRDefault="00A668BC" w:rsidP="00A668BC">
      <w:pPr>
        <w:pStyle w:val="NormalWeb"/>
        <w:shd w:val="clear" w:color="auto" w:fill="FFFFFF"/>
        <w:spacing w:before="288" w:beforeAutospacing="0" w:after="288" w:afterAutospacing="0"/>
        <w:ind w:firstLine="360"/>
        <w:rPr>
          <w:rFonts w:ascii="Verdana" w:hAnsi="Verdana"/>
          <w:color w:val="000000"/>
          <w:sz w:val="23"/>
          <w:szCs w:val="23"/>
        </w:rPr>
      </w:pPr>
      <w:r>
        <w:rPr>
          <w:rFonts w:ascii="Verdana" w:hAnsi="Verdana"/>
          <w:color w:val="000000"/>
          <w:sz w:val="23"/>
          <w:szCs w:val="23"/>
        </w:rPr>
        <w:t>The IN operator is a shorthand for multiple OR conditions.</w:t>
      </w:r>
    </w:p>
    <w:p w14:paraId="3C426D2F" w14:textId="77777777" w:rsidR="00A668BC" w:rsidRDefault="00A668BC" w:rsidP="00A668BC">
      <w:pPr>
        <w:pStyle w:val="Heading3"/>
      </w:pPr>
      <w:r w:rsidRPr="00B83119">
        <w:t>Syntax</w:t>
      </w:r>
      <w:r>
        <w:t>:</w:t>
      </w:r>
    </w:p>
    <w:p w14:paraId="6220206B" w14:textId="77B14AD9" w:rsidR="00A668BC" w:rsidRDefault="00A668BC" w:rsidP="00A668BC"/>
    <w:p w14:paraId="67916FF3" w14:textId="79021135" w:rsidR="00A668BC" w:rsidRDefault="00A668BC" w:rsidP="00A668BC">
      <w:r w:rsidRPr="00A668BC">
        <w:rPr>
          <w:noProof/>
        </w:rPr>
        <w:drawing>
          <wp:inline distT="0" distB="0" distL="0" distR="0" wp14:anchorId="11DB54E0" wp14:editId="2653D43E">
            <wp:extent cx="5479255" cy="35055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79255" cy="350550"/>
                    </a:xfrm>
                    <a:prstGeom prst="rect">
                      <a:avLst/>
                    </a:prstGeom>
                  </pic:spPr>
                </pic:pic>
              </a:graphicData>
            </a:graphic>
          </wp:inline>
        </w:drawing>
      </w:r>
    </w:p>
    <w:p w14:paraId="5F5B116B" w14:textId="77777777" w:rsidR="00A668BC" w:rsidRPr="00A668BC" w:rsidRDefault="00A668BC" w:rsidP="00A668BC"/>
    <w:p w14:paraId="27C16766" w14:textId="10382E44" w:rsidR="00B83119" w:rsidRDefault="00B83119" w:rsidP="00B83119">
      <w:pPr>
        <w:pStyle w:val="Heading2"/>
        <w:numPr>
          <w:ilvl w:val="0"/>
          <w:numId w:val="4"/>
        </w:numPr>
        <w:rPr>
          <w:b/>
          <w:bCs/>
          <w:color w:val="7030A0"/>
        </w:rPr>
      </w:pPr>
      <w:r>
        <w:rPr>
          <w:b/>
          <w:bCs/>
          <w:color w:val="7030A0"/>
        </w:rPr>
        <w:t>Between</w:t>
      </w:r>
    </w:p>
    <w:p w14:paraId="3414F4F8" w14:textId="77777777" w:rsidR="00EB05F7" w:rsidRDefault="00EB05F7" w:rsidP="00EB05F7">
      <w:pPr>
        <w:pStyle w:val="NormalWeb"/>
        <w:shd w:val="clear" w:color="auto" w:fill="FFFFFF"/>
        <w:spacing w:before="288" w:beforeAutospacing="0" w:after="288" w:afterAutospacing="0"/>
        <w:ind w:left="360"/>
        <w:rPr>
          <w:rFonts w:ascii="Verdana" w:hAnsi="Verdana"/>
          <w:color w:val="000000"/>
          <w:sz w:val="23"/>
          <w:szCs w:val="23"/>
        </w:rPr>
      </w:pPr>
      <w:r>
        <w:rPr>
          <w:rFonts w:ascii="Verdana" w:hAnsi="Verdana"/>
          <w:color w:val="000000"/>
          <w:sz w:val="23"/>
          <w:szCs w:val="23"/>
        </w:rPr>
        <w:t>The BETWEEN operator selects values within a given range. The values can be numbers, text, or dates.</w:t>
      </w:r>
    </w:p>
    <w:p w14:paraId="230699B3" w14:textId="1D727F13" w:rsidR="00EB05F7" w:rsidRDefault="00EB05F7" w:rsidP="00EB05F7">
      <w:pPr>
        <w:pStyle w:val="NormalWeb"/>
        <w:shd w:val="clear" w:color="auto" w:fill="FFFFFF"/>
        <w:spacing w:before="288" w:beforeAutospacing="0" w:after="288" w:afterAutospacing="0"/>
        <w:ind w:left="360"/>
        <w:rPr>
          <w:rFonts w:ascii="Verdana" w:hAnsi="Verdana"/>
          <w:color w:val="000000"/>
          <w:sz w:val="23"/>
          <w:szCs w:val="23"/>
        </w:rPr>
      </w:pPr>
      <w:r>
        <w:rPr>
          <w:rFonts w:ascii="Verdana" w:hAnsi="Verdana"/>
          <w:color w:val="000000"/>
          <w:sz w:val="23"/>
          <w:szCs w:val="23"/>
        </w:rPr>
        <w:t>The BETWEEN operator is inclusive: begin and end values are included</w:t>
      </w:r>
    </w:p>
    <w:p w14:paraId="4C81AB68" w14:textId="1917ED56" w:rsidR="00EB05F7" w:rsidRPr="00EB05F7" w:rsidRDefault="00EB05F7" w:rsidP="00EB05F7">
      <w:pPr>
        <w:pStyle w:val="Heading3"/>
      </w:pPr>
      <w:r w:rsidRPr="00B83119">
        <w:t>Syntax</w:t>
      </w:r>
      <w:r>
        <w:t>:</w:t>
      </w:r>
    </w:p>
    <w:p w14:paraId="5653A2CB" w14:textId="61993982" w:rsidR="00EB05F7" w:rsidRDefault="00EB05F7" w:rsidP="00EB05F7"/>
    <w:p w14:paraId="1A53F000" w14:textId="7B9AA788" w:rsidR="00D30868" w:rsidRDefault="00EB05F7" w:rsidP="00A56BE7">
      <w:r w:rsidRPr="00EB05F7">
        <w:rPr>
          <w:noProof/>
        </w:rPr>
        <w:drawing>
          <wp:inline distT="0" distB="0" distL="0" distR="0" wp14:anchorId="43AFFB0D" wp14:editId="39E767E6">
            <wp:extent cx="6779128" cy="61722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09200" cy="619958"/>
                    </a:xfrm>
                    <a:prstGeom prst="rect">
                      <a:avLst/>
                    </a:prstGeom>
                  </pic:spPr>
                </pic:pic>
              </a:graphicData>
            </a:graphic>
          </wp:inline>
        </w:drawing>
      </w:r>
    </w:p>
    <w:p w14:paraId="771A190B" w14:textId="77777777" w:rsidR="00A56BE7" w:rsidRPr="00A56BE7" w:rsidRDefault="00A56BE7" w:rsidP="00A56BE7"/>
    <w:p w14:paraId="41A87205" w14:textId="2517BA54" w:rsidR="00B83119" w:rsidRDefault="00EB05F7" w:rsidP="00B83119">
      <w:pPr>
        <w:pStyle w:val="Heading2"/>
        <w:numPr>
          <w:ilvl w:val="0"/>
          <w:numId w:val="4"/>
        </w:numPr>
        <w:rPr>
          <w:b/>
          <w:bCs/>
          <w:color w:val="7030A0"/>
        </w:rPr>
      </w:pPr>
      <w:r>
        <w:rPr>
          <w:b/>
          <w:bCs/>
          <w:color w:val="7030A0"/>
        </w:rPr>
        <w:lastRenderedPageBreak/>
        <w:t>Top</w:t>
      </w:r>
      <w:r w:rsidR="00D30868">
        <w:rPr>
          <w:b/>
          <w:bCs/>
          <w:color w:val="7030A0"/>
        </w:rPr>
        <w:t xml:space="preserve"> / Limit / Rownum</w:t>
      </w:r>
    </w:p>
    <w:p w14:paraId="44C1CE73" w14:textId="77777777" w:rsidR="00D30868" w:rsidRDefault="00D30868" w:rsidP="00D308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SELECT TOP clause is used to specify the number of records to return.</w:t>
      </w:r>
    </w:p>
    <w:p w14:paraId="5A19F6A1" w14:textId="77777777" w:rsidR="00D30868" w:rsidRDefault="00D30868" w:rsidP="00D308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SELECT TOP clause is useful on large tables with thousands of records. Returning a large number of records can impact performance.</w:t>
      </w:r>
    </w:p>
    <w:p w14:paraId="31176B10" w14:textId="77777777" w:rsidR="00D30868" w:rsidRDefault="00D30868" w:rsidP="00D30868">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Not all database systems support the SELECT TOP clause. MySQL supports the LIMIT clause to select a limited number of records, while Oracle uses ROWNUM.</w:t>
      </w:r>
    </w:p>
    <w:p w14:paraId="5C19A7C8" w14:textId="77777777" w:rsidR="00A56BE7" w:rsidRPr="00EB05F7" w:rsidRDefault="00A56BE7" w:rsidP="00A56BE7">
      <w:pPr>
        <w:pStyle w:val="Heading3"/>
      </w:pPr>
      <w:r w:rsidRPr="00B83119">
        <w:t>Syntax</w:t>
      </w:r>
      <w:r>
        <w:t>:</w:t>
      </w:r>
    </w:p>
    <w:p w14:paraId="1D611397" w14:textId="0026EA63" w:rsidR="00D30868" w:rsidRDefault="00D30868" w:rsidP="00D30868"/>
    <w:p w14:paraId="6FFA9421" w14:textId="0478D8C2" w:rsidR="00D30868" w:rsidRPr="00D30868" w:rsidRDefault="00D30868" w:rsidP="00D30868">
      <w:r w:rsidRPr="00D30868">
        <w:rPr>
          <w:noProof/>
        </w:rPr>
        <w:drawing>
          <wp:inline distT="0" distB="0" distL="0" distR="0" wp14:anchorId="2B202F1E" wp14:editId="4AC308EC">
            <wp:extent cx="5286375" cy="776774"/>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15445" cy="810433"/>
                    </a:xfrm>
                    <a:prstGeom prst="rect">
                      <a:avLst/>
                    </a:prstGeom>
                  </pic:spPr>
                </pic:pic>
              </a:graphicData>
            </a:graphic>
          </wp:inline>
        </w:drawing>
      </w:r>
    </w:p>
    <w:p w14:paraId="71AC8667" w14:textId="02AD1A2D" w:rsidR="00D30868" w:rsidRDefault="00D30868" w:rsidP="00D30868"/>
    <w:p w14:paraId="3EBCC7EC" w14:textId="2AF7E5F9" w:rsidR="00656E3F" w:rsidRDefault="00EB05F7" w:rsidP="00EB05F7">
      <w:pPr>
        <w:pStyle w:val="Heading2"/>
        <w:numPr>
          <w:ilvl w:val="0"/>
          <w:numId w:val="4"/>
        </w:numPr>
        <w:rPr>
          <w:b/>
          <w:bCs/>
          <w:color w:val="7030A0"/>
        </w:rPr>
      </w:pPr>
      <w:r>
        <w:rPr>
          <w:b/>
          <w:bCs/>
          <w:color w:val="7030A0"/>
        </w:rPr>
        <w:t>Rank</w:t>
      </w:r>
    </w:p>
    <w:p w14:paraId="11FD28DA" w14:textId="635130BA" w:rsidR="00B83C59" w:rsidRPr="00A64574" w:rsidRDefault="00B83C59" w:rsidP="00A64574">
      <w:pPr>
        <w:pStyle w:val="NormalWeb"/>
        <w:shd w:val="clear" w:color="auto" w:fill="FFFFFF"/>
        <w:spacing w:before="288" w:beforeAutospacing="0" w:after="288" w:afterAutospacing="0"/>
        <w:rPr>
          <w:rFonts w:ascii="Verdana" w:hAnsi="Verdana"/>
          <w:color w:val="000000"/>
          <w:sz w:val="23"/>
          <w:szCs w:val="23"/>
        </w:rPr>
      </w:pPr>
      <w:r w:rsidRPr="00A64574">
        <w:rPr>
          <w:rFonts w:ascii="Verdana" w:hAnsi="Verdana"/>
          <w:color w:val="000000"/>
          <w:sz w:val="23"/>
          <w:szCs w:val="23"/>
        </w:rPr>
        <w:t>The RANK</w:t>
      </w:r>
      <w:r w:rsidR="00A64574">
        <w:rPr>
          <w:rFonts w:ascii="Verdana" w:hAnsi="Verdana"/>
          <w:color w:val="000000"/>
          <w:sz w:val="23"/>
          <w:szCs w:val="23"/>
        </w:rPr>
        <w:t xml:space="preserve"> </w:t>
      </w:r>
      <w:r w:rsidRPr="00A64574">
        <w:rPr>
          <w:rFonts w:ascii="Verdana" w:hAnsi="Verdana"/>
          <w:color w:val="000000"/>
          <w:sz w:val="23"/>
          <w:szCs w:val="23"/>
        </w:rPr>
        <w:t>() function is an analytic function that calculates the rank of a value in a set of values.</w:t>
      </w:r>
    </w:p>
    <w:p w14:paraId="3814F0CA" w14:textId="3CC738D8" w:rsidR="00B83C59" w:rsidRPr="00A64574" w:rsidRDefault="00B83C59" w:rsidP="00A64574">
      <w:pPr>
        <w:pStyle w:val="NormalWeb"/>
        <w:shd w:val="clear" w:color="auto" w:fill="FFFFFF"/>
        <w:spacing w:before="288" w:beforeAutospacing="0" w:after="288" w:afterAutospacing="0"/>
        <w:rPr>
          <w:rFonts w:ascii="Verdana" w:hAnsi="Verdana"/>
          <w:color w:val="000000"/>
          <w:sz w:val="23"/>
          <w:szCs w:val="23"/>
        </w:rPr>
      </w:pPr>
      <w:r w:rsidRPr="00A64574">
        <w:rPr>
          <w:rFonts w:ascii="Verdana" w:hAnsi="Verdana"/>
          <w:color w:val="000000"/>
          <w:sz w:val="23"/>
          <w:szCs w:val="23"/>
        </w:rPr>
        <w:t>The RANK</w:t>
      </w:r>
      <w:r w:rsidR="00A64574">
        <w:rPr>
          <w:rFonts w:ascii="Verdana" w:hAnsi="Verdana"/>
          <w:color w:val="000000"/>
          <w:sz w:val="23"/>
          <w:szCs w:val="23"/>
        </w:rPr>
        <w:t xml:space="preserve"> </w:t>
      </w:r>
      <w:r w:rsidRPr="00A64574">
        <w:rPr>
          <w:rFonts w:ascii="Verdana" w:hAnsi="Verdana"/>
          <w:color w:val="000000"/>
          <w:sz w:val="23"/>
          <w:szCs w:val="23"/>
        </w:rPr>
        <w:t>() function returns the same rank for the rows with the same values. It adds the number of tied rows to the tied rank to calculate the next rank. Therefore, the ranks may not be consecutive numbers.</w:t>
      </w:r>
    </w:p>
    <w:p w14:paraId="166634B3" w14:textId="6387944D" w:rsidR="00B83C59" w:rsidRDefault="00B83C59" w:rsidP="00A64574">
      <w:pPr>
        <w:pStyle w:val="NormalWeb"/>
        <w:shd w:val="clear" w:color="auto" w:fill="FFFFFF"/>
        <w:spacing w:before="288" w:beforeAutospacing="0" w:after="288" w:afterAutospacing="0"/>
        <w:rPr>
          <w:rFonts w:ascii="Verdana" w:hAnsi="Verdana"/>
          <w:color w:val="000000"/>
          <w:sz w:val="23"/>
          <w:szCs w:val="23"/>
        </w:rPr>
      </w:pPr>
      <w:r w:rsidRPr="00A64574">
        <w:rPr>
          <w:rFonts w:ascii="Verdana" w:hAnsi="Verdana"/>
          <w:color w:val="000000"/>
          <w:sz w:val="23"/>
          <w:szCs w:val="23"/>
        </w:rPr>
        <w:t>The RANK</w:t>
      </w:r>
      <w:r w:rsidR="00A64574">
        <w:rPr>
          <w:rFonts w:ascii="Verdana" w:hAnsi="Verdana"/>
          <w:color w:val="000000"/>
          <w:sz w:val="23"/>
          <w:szCs w:val="23"/>
        </w:rPr>
        <w:t xml:space="preserve"> </w:t>
      </w:r>
      <w:r w:rsidRPr="00A64574">
        <w:rPr>
          <w:rFonts w:ascii="Verdana" w:hAnsi="Verdana"/>
          <w:color w:val="000000"/>
          <w:sz w:val="23"/>
          <w:szCs w:val="23"/>
        </w:rPr>
        <w:t>() function is useful for top-N and bottom-N queries.</w:t>
      </w:r>
    </w:p>
    <w:p w14:paraId="7473FE2F" w14:textId="457CE5C5" w:rsidR="00A64574" w:rsidRPr="00A64574" w:rsidRDefault="00A64574" w:rsidP="00A64574">
      <w:pPr>
        <w:pStyle w:val="NormalWeb"/>
        <w:shd w:val="clear" w:color="auto" w:fill="FFFFFF"/>
        <w:spacing w:before="288" w:beforeAutospacing="0" w:after="288" w:afterAutospacing="0"/>
        <w:rPr>
          <w:rFonts w:ascii="Verdana" w:hAnsi="Verdana"/>
          <w:color w:val="000000"/>
          <w:sz w:val="23"/>
          <w:szCs w:val="23"/>
        </w:rPr>
      </w:pPr>
      <w:r w:rsidRPr="00A64574">
        <w:rPr>
          <w:rFonts w:ascii="Verdana" w:hAnsi="Verdana"/>
          <w:color w:val="000000"/>
          <w:sz w:val="23"/>
          <w:szCs w:val="23"/>
        </w:rPr>
        <w:t>The </w:t>
      </w:r>
      <w:r w:rsidRPr="00A64574">
        <w:rPr>
          <w:rFonts w:ascii="Verdana" w:hAnsi="Verdana"/>
          <w:color w:val="FF0000"/>
          <w:sz w:val="23"/>
          <w:szCs w:val="23"/>
        </w:rPr>
        <w:t>order</w:t>
      </w:r>
      <w:r>
        <w:rPr>
          <w:rFonts w:ascii="Verdana" w:hAnsi="Verdana"/>
          <w:color w:val="FF0000"/>
          <w:sz w:val="23"/>
          <w:szCs w:val="23"/>
        </w:rPr>
        <w:t xml:space="preserve"> </w:t>
      </w:r>
      <w:r w:rsidRPr="00A64574">
        <w:rPr>
          <w:rFonts w:ascii="Verdana" w:hAnsi="Verdana"/>
          <w:color w:val="FF0000"/>
          <w:sz w:val="23"/>
          <w:szCs w:val="23"/>
        </w:rPr>
        <w:t>by</w:t>
      </w:r>
      <w:r>
        <w:rPr>
          <w:rFonts w:ascii="Verdana" w:hAnsi="Verdana"/>
          <w:sz w:val="23"/>
          <w:szCs w:val="23"/>
        </w:rPr>
        <w:t xml:space="preserve"> </w:t>
      </w:r>
      <w:r w:rsidRPr="00A64574">
        <w:rPr>
          <w:rFonts w:ascii="Verdana" w:hAnsi="Verdana"/>
          <w:sz w:val="23"/>
          <w:szCs w:val="23"/>
        </w:rPr>
        <w:t>clause</w:t>
      </w:r>
      <w:r w:rsidRPr="00A64574">
        <w:rPr>
          <w:rFonts w:ascii="Verdana" w:hAnsi="Verdana"/>
          <w:color w:val="000000"/>
          <w:sz w:val="23"/>
          <w:szCs w:val="23"/>
        </w:rPr>
        <w:t xml:space="preserve"> is required. </w:t>
      </w:r>
      <w:proofErr w:type="gramStart"/>
      <w:r w:rsidRPr="00A64574">
        <w:rPr>
          <w:rFonts w:ascii="Verdana" w:hAnsi="Verdana"/>
          <w:color w:val="000000"/>
          <w:sz w:val="23"/>
          <w:szCs w:val="23"/>
        </w:rPr>
        <w:t>It</w:t>
      </w:r>
      <w:proofErr w:type="gramEnd"/>
      <w:r w:rsidRPr="00A64574">
        <w:rPr>
          <w:rFonts w:ascii="Verdana" w:hAnsi="Verdana"/>
          <w:color w:val="000000"/>
          <w:sz w:val="23"/>
          <w:szCs w:val="23"/>
        </w:rPr>
        <w:t xml:space="preserve"> species the order of rows in each partition to which the </w:t>
      </w:r>
      <w:r w:rsidRPr="00A64574">
        <w:rPr>
          <w:rFonts w:ascii="Verdana" w:hAnsi="Verdana"/>
          <w:sz w:val="23"/>
          <w:szCs w:val="23"/>
        </w:rPr>
        <w:t>RANK (</w:t>
      </w:r>
      <w:r w:rsidRPr="00A64574">
        <w:rPr>
          <w:rFonts w:ascii="Verdana" w:hAnsi="Verdana"/>
          <w:sz w:val="23"/>
          <w:szCs w:val="23"/>
        </w:rPr>
        <w:t>)</w:t>
      </w:r>
      <w:r w:rsidRPr="00A64574">
        <w:rPr>
          <w:rFonts w:ascii="Verdana" w:hAnsi="Verdana"/>
          <w:color w:val="000000"/>
          <w:sz w:val="23"/>
          <w:szCs w:val="23"/>
        </w:rPr>
        <w:t> function applies.</w:t>
      </w:r>
    </w:p>
    <w:p w14:paraId="033E5E4C" w14:textId="3D2B6269" w:rsidR="00B83C59" w:rsidRDefault="005D6FA2" w:rsidP="005D6FA2">
      <w:pPr>
        <w:pStyle w:val="Heading3"/>
      </w:pPr>
      <w:r w:rsidRPr="00B83119">
        <w:t>Syntax</w:t>
      </w:r>
      <w:r>
        <w:t>:</w:t>
      </w:r>
    </w:p>
    <w:p w14:paraId="446B36A7" w14:textId="77777777" w:rsidR="005D6FA2" w:rsidRPr="005D6FA2" w:rsidRDefault="005D6FA2" w:rsidP="005D6FA2"/>
    <w:p w14:paraId="272B0352" w14:textId="308BA66C" w:rsidR="005D6FA2" w:rsidRPr="00B83C59" w:rsidRDefault="005D6FA2" w:rsidP="00B83C59">
      <w:r w:rsidRPr="005D6FA2">
        <w:drawing>
          <wp:inline distT="0" distB="0" distL="0" distR="0" wp14:anchorId="787C569F" wp14:editId="13E11691">
            <wp:extent cx="6402172" cy="4343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31033" cy="436298"/>
                    </a:xfrm>
                    <a:prstGeom prst="rect">
                      <a:avLst/>
                    </a:prstGeom>
                  </pic:spPr>
                </pic:pic>
              </a:graphicData>
            </a:graphic>
          </wp:inline>
        </w:drawing>
      </w:r>
    </w:p>
    <w:p w14:paraId="4F2CF5CB" w14:textId="3C98F741" w:rsidR="00AC0874" w:rsidRDefault="00542C82" w:rsidP="00542C82">
      <w:pPr>
        <w:pStyle w:val="Heading2"/>
        <w:numPr>
          <w:ilvl w:val="0"/>
          <w:numId w:val="4"/>
        </w:numPr>
        <w:rPr>
          <w:b/>
          <w:bCs/>
          <w:color w:val="7030A0"/>
        </w:rPr>
      </w:pPr>
      <w:r w:rsidRPr="00542C82">
        <w:rPr>
          <w:b/>
          <w:bCs/>
          <w:color w:val="7030A0"/>
        </w:rPr>
        <w:t>Exist</w:t>
      </w:r>
    </w:p>
    <w:p w14:paraId="5352439E" w14:textId="15F8D76C" w:rsidR="00A56BE7" w:rsidRDefault="00A56BE7" w:rsidP="00A56BE7"/>
    <w:p w14:paraId="4020B167" w14:textId="77777777" w:rsidR="00A56BE7" w:rsidRDefault="00A56BE7" w:rsidP="00A56B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EXISTS operator is used to test for the existence of any record in a subquery.</w:t>
      </w:r>
    </w:p>
    <w:p w14:paraId="41428CAB" w14:textId="77777777" w:rsidR="00A56BE7" w:rsidRDefault="00A56BE7" w:rsidP="00A56B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EXISTS operator returns true if the subquery returns one or more records.</w:t>
      </w:r>
    </w:p>
    <w:p w14:paraId="5F467D1E" w14:textId="1AACFA01" w:rsidR="00A56BE7" w:rsidRDefault="00A56BE7" w:rsidP="00A56BE7">
      <w:pPr>
        <w:pStyle w:val="Heading3"/>
      </w:pPr>
      <w:r w:rsidRPr="00B83119">
        <w:t>Syntax</w:t>
      </w:r>
      <w:r>
        <w:t>:</w:t>
      </w:r>
    </w:p>
    <w:p w14:paraId="78FFC3D0" w14:textId="0707FF66" w:rsidR="00A56BE7" w:rsidRDefault="00A56BE7" w:rsidP="00A56BE7"/>
    <w:p w14:paraId="066D079B" w14:textId="69CA5B0E" w:rsidR="00A56BE7" w:rsidRPr="00A56BE7" w:rsidRDefault="00A56BE7" w:rsidP="00A56BE7">
      <w:r w:rsidRPr="00A56BE7">
        <w:rPr>
          <w:noProof/>
        </w:rPr>
        <w:drawing>
          <wp:inline distT="0" distB="0" distL="0" distR="0" wp14:anchorId="1731C888" wp14:editId="6BE6B6A9">
            <wp:extent cx="5723116" cy="525826"/>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3116" cy="525826"/>
                    </a:xfrm>
                    <a:prstGeom prst="rect">
                      <a:avLst/>
                    </a:prstGeom>
                  </pic:spPr>
                </pic:pic>
              </a:graphicData>
            </a:graphic>
          </wp:inline>
        </w:drawing>
      </w:r>
    </w:p>
    <w:p w14:paraId="76D30329" w14:textId="1314079F" w:rsidR="00542C82" w:rsidRDefault="00542C82" w:rsidP="00542C82">
      <w:pPr>
        <w:pStyle w:val="Heading2"/>
        <w:numPr>
          <w:ilvl w:val="0"/>
          <w:numId w:val="4"/>
        </w:numPr>
        <w:rPr>
          <w:b/>
          <w:bCs/>
          <w:color w:val="7030A0"/>
        </w:rPr>
      </w:pPr>
      <w:r w:rsidRPr="00542C82">
        <w:rPr>
          <w:b/>
          <w:bCs/>
          <w:color w:val="7030A0"/>
        </w:rPr>
        <w:t>Any</w:t>
      </w:r>
    </w:p>
    <w:p w14:paraId="23DCCDAE" w14:textId="77777777" w:rsidR="00A56BE7" w:rsidRDefault="00A56BE7" w:rsidP="00A56B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ANY and ALL operators are used with a WHERE or HAVING clause.</w:t>
      </w:r>
    </w:p>
    <w:p w14:paraId="68CB51D1" w14:textId="1C724249" w:rsidR="00A56BE7" w:rsidRDefault="00A56BE7" w:rsidP="00A56B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ANY operator returns true if any of the subquery values meet the condition.</w:t>
      </w:r>
    </w:p>
    <w:p w14:paraId="5F8CB144" w14:textId="77777777" w:rsidR="006A235A" w:rsidRDefault="006A235A" w:rsidP="006A235A">
      <w:pPr>
        <w:pStyle w:val="Heading3"/>
      </w:pPr>
      <w:r w:rsidRPr="00B83119">
        <w:t>Syntax</w:t>
      </w:r>
      <w:r>
        <w:t>:</w:t>
      </w:r>
    </w:p>
    <w:p w14:paraId="66659AEC" w14:textId="77777777" w:rsidR="006A235A" w:rsidRDefault="006A235A" w:rsidP="00A56BE7">
      <w:pPr>
        <w:pStyle w:val="NormalWeb"/>
        <w:shd w:val="clear" w:color="auto" w:fill="FFFFFF"/>
        <w:spacing w:before="288" w:beforeAutospacing="0" w:after="288" w:afterAutospacing="0"/>
        <w:rPr>
          <w:rFonts w:ascii="Verdana" w:hAnsi="Verdana"/>
          <w:color w:val="000000"/>
          <w:sz w:val="23"/>
          <w:szCs w:val="23"/>
        </w:rPr>
      </w:pPr>
    </w:p>
    <w:p w14:paraId="027528F2" w14:textId="284E7357" w:rsidR="00A56BE7" w:rsidRPr="00A56BE7" w:rsidRDefault="006A235A" w:rsidP="00A56BE7">
      <w:r w:rsidRPr="006A235A">
        <w:rPr>
          <w:noProof/>
        </w:rPr>
        <w:drawing>
          <wp:inline distT="0" distB="0" distL="0" distR="0" wp14:anchorId="64AB9CCE" wp14:editId="26AB80A0">
            <wp:extent cx="5235394" cy="1280271"/>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35394" cy="1280271"/>
                    </a:xfrm>
                    <a:prstGeom prst="rect">
                      <a:avLst/>
                    </a:prstGeom>
                  </pic:spPr>
                </pic:pic>
              </a:graphicData>
            </a:graphic>
          </wp:inline>
        </w:drawing>
      </w:r>
    </w:p>
    <w:p w14:paraId="589950E1" w14:textId="2C2175CD" w:rsidR="00542C82" w:rsidRDefault="00542C82" w:rsidP="00542C82">
      <w:pPr>
        <w:pStyle w:val="Heading2"/>
        <w:numPr>
          <w:ilvl w:val="0"/>
          <w:numId w:val="4"/>
        </w:numPr>
        <w:rPr>
          <w:b/>
          <w:bCs/>
          <w:color w:val="7030A0"/>
        </w:rPr>
      </w:pPr>
      <w:r w:rsidRPr="00542C82">
        <w:rPr>
          <w:b/>
          <w:bCs/>
          <w:color w:val="7030A0"/>
        </w:rPr>
        <w:t>All</w:t>
      </w:r>
    </w:p>
    <w:p w14:paraId="1AB0F531" w14:textId="28C92CF8" w:rsidR="00A56BE7" w:rsidRPr="00A56BE7" w:rsidRDefault="00A56BE7" w:rsidP="00A56BE7">
      <w:r>
        <w:rPr>
          <w:rFonts w:ascii="Verdana" w:hAnsi="Verdana"/>
          <w:color w:val="000000"/>
          <w:sz w:val="23"/>
          <w:szCs w:val="23"/>
          <w:shd w:val="clear" w:color="auto" w:fill="FFFFFF"/>
        </w:rPr>
        <w:t>The ALL operator returns true if all of the subquery values meet the condition.</w:t>
      </w:r>
    </w:p>
    <w:p w14:paraId="1A9C3587" w14:textId="354EDA1C" w:rsidR="00EB05F7" w:rsidRDefault="00EB05F7" w:rsidP="00EB05F7">
      <w:pPr>
        <w:pStyle w:val="Heading1"/>
        <w:numPr>
          <w:ilvl w:val="0"/>
          <w:numId w:val="1"/>
        </w:numPr>
        <w:rPr>
          <w:b/>
          <w:bCs/>
          <w:color w:val="C45911" w:themeColor="accent2" w:themeShade="BF"/>
        </w:rPr>
      </w:pPr>
      <w:r w:rsidRPr="00EB05F7">
        <w:rPr>
          <w:b/>
          <w:bCs/>
          <w:color w:val="C45911" w:themeColor="accent2" w:themeShade="BF"/>
        </w:rPr>
        <w:t>Union</w:t>
      </w:r>
    </w:p>
    <w:p w14:paraId="2D122C08" w14:textId="2D2FE9CD" w:rsidR="00673413" w:rsidRDefault="00673413" w:rsidP="00673413"/>
    <w:p w14:paraId="1C73E9E2" w14:textId="77777777" w:rsidR="00673413" w:rsidRPr="00673413" w:rsidRDefault="00673413" w:rsidP="00673413">
      <w:pPr>
        <w:shd w:val="clear" w:color="auto" w:fill="FFFFFF"/>
        <w:spacing w:before="288" w:after="288" w:line="240" w:lineRule="auto"/>
        <w:rPr>
          <w:rFonts w:ascii="Verdana" w:eastAsia="Times New Roman" w:hAnsi="Verdana" w:cs="Times New Roman"/>
          <w:color w:val="000000"/>
          <w:sz w:val="23"/>
          <w:szCs w:val="23"/>
        </w:rPr>
      </w:pPr>
      <w:r w:rsidRPr="00673413">
        <w:rPr>
          <w:rFonts w:ascii="Verdana" w:eastAsia="Times New Roman" w:hAnsi="Verdana" w:cs="Times New Roman"/>
          <w:color w:val="000000"/>
          <w:sz w:val="23"/>
          <w:szCs w:val="23"/>
        </w:rPr>
        <w:t>The UNION operator is used to combine the result-set of two or more SELECT statements.</w:t>
      </w:r>
    </w:p>
    <w:p w14:paraId="25E050BB" w14:textId="77777777" w:rsidR="00673413" w:rsidRPr="00673413" w:rsidRDefault="00673413" w:rsidP="00673413">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73413">
        <w:rPr>
          <w:rFonts w:ascii="Verdana" w:eastAsia="Times New Roman" w:hAnsi="Verdana" w:cs="Times New Roman"/>
          <w:color w:val="000000"/>
          <w:sz w:val="23"/>
          <w:szCs w:val="23"/>
        </w:rPr>
        <w:t>Each SELECT statement within UNION must have the same number of columns</w:t>
      </w:r>
    </w:p>
    <w:p w14:paraId="2985D04E" w14:textId="77777777" w:rsidR="00673413" w:rsidRPr="00673413" w:rsidRDefault="00673413" w:rsidP="00673413">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73413">
        <w:rPr>
          <w:rFonts w:ascii="Verdana" w:eastAsia="Times New Roman" w:hAnsi="Verdana" w:cs="Times New Roman"/>
          <w:color w:val="000000"/>
          <w:sz w:val="23"/>
          <w:szCs w:val="23"/>
        </w:rPr>
        <w:t>The columns must also have similar data types</w:t>
      </w:r>
    </w:p>
    <w:p w14:paraId="0D9506EC" w14:textId="4F691EF2" w:rsidR="00673413" w:rsidRDefault="00673413" w:rsidP="00673413">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73413">
        <w:rPr>
          <w:rFonts w:ascii="Verdana" w:eastAsia="Times New Roman" w:hAnsi="Verdana" w:cs="Times New Roman"/>
          <w:color w:val="000000"/>
          <w:sz w:val="23"/>
          <w:szCs w:val="23"/>
        </w:rPr>
        <w:t>The columns in each SELECT statement must also be in the same orde</w:t>
      </w:r>
      <w:r>
        <w:rPr>
          <w:rFonts w:ascii="Verdana" w:eastAsia="Times New Roman" w:hAnsi="Verdana" w:cs="Times New Roman"/>
          <w:color w:val="000000"/>
          <w:sz w:val="23"/>
          <w:szCs w:val="23"/>
        </w:rPr>
        <w:t>r</w:t>
      </w:r>
    </w:p>
    <w:p w14:paraId="0ED513CB" w14:textId="4B0E82F3" w:rsidR="00673413" w:rsidRDefault="00673413" w:rsidP="00673413">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UNION operator selects only distinct values by default</w:t>
      </w:r>
    </w:p>
    <w:p w14:paraId="604709E5" w14:textId="0276F0FB" w:rsidR="00673413" w:rsidRPr="00EB2433" w:rsidRDefault="00EB2433" w:rsidP="00EB2433">
      <w:pPr>
        <w:pStyle w:val="Heading3"/>
      </w:pPr>
      <w:r w:rsidRPr="00B83119">
        <w:lastRenderedPageBreak/>
        <w:t>Syntax</w:t>
      </w:r>
      <w:r>
        <w:t>:</w:t>
      </w:r>
    </w:p>
    <w:p w14:paraId="3D34269D" w14:textId="5B03EB9F" w:rsidR="00673413" w:rsidRPr="00673413" w:rsidRDefault="00673413" w:rsidP="0067341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73413">
        <w:rPr>
          <w:rFonts w:ascii="Verdana" w:eastAsia="Times New Roman" w:hAnsi="Verdana" w:cs="Times New Roman"/>
          <w:color w:val="000000"/>
          <w:sz w:val="23"/>
          <w:szCs w:val="23"/>
        </w:rPr>
        <w:drawing>
          <wp:inline distT="0" distB="0" distL="0" distR="0" wp14:anchorId="40730BED" wp14:editId="189D62C9">
            <wp:extent cx="3490262" cy="746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90262" cy="746825"/>
                    </a:xfrm>
                    <a:prstGeom prst="rect">
                      <a:avLst/>
                    </a:prstGeom>
                  </pic:spPr>
                </pic:pic>
              </a:graphicData>
            </a:graphic>
          </wp:inline>
        </w:drawing>
      </w:r>
    </w:p>
    <w:p w14:paraId="22292E79" w14:textId="77777777" w:rsidR="00673413" w:rsidRPr="00673413" w:rsidRDefault="00673413" w:rsidP="00673413"/>
    <w:p w14:paraId="1139D34B" w14:textId="3BE62D80" w:rsidR="00EB05F7" w:rsidRDefault="00EB05F7" w:rsidP="00EB05F7">
      <w:pPr>
        <w:pStyle w:val="Heading1"/>
        <w:numPr>
          <w:ilvl w:val="0"/>
          <w:numId w:val="1"/>
        </w:numPr>
        <w:rPr>
          <w:b/>
          <w:bCs/>
          <w:color w:val="C45911" w:themeColor="accent2" w:themeShade="BF"/>
        </w:rPr>
      </w:pPr>
      <w:r w:rsidRPr="00EB05F7">
        <w:rPr>
          <w:b/>
          <w:bCs/>
          <w:color w:val="C45911" w:themeColor="accent2" w:themeShade="BF"/>
        </w:rPr>
        <w:t>Union All</w:t>
      </w:r>
    </w:p>
    <w:p w14:paraId="423808C2" w14:textId="4E5E04C6" w:rsidR="00EB2433" w:rsidRDefault="00EB2433" w:rsidP="00EB2433">
      <w:pPr>
        <w:shd w:val="clear" w:color="auto" w:fill="FFFFFF"/>
        <w:spacing w:before="100" w:beforeAutospacing="1" w:after="100" w:afterAutospacing="1" w:line="240" w:lineRule="auto"/>
        <w:ind w:left="360"/>
        <w:rPr>
          <w:rFonts w:ascii="Verdana" w:hAnsi="Verdana"/>
          <w:color w:val="000000"/>
          <w:sz w:val="23"/>
          <w:szCs w:val="23"/>
          <w:shd w:val="clear" w:color="auto" w:fill="FFFFFF"/>
        </w:rPr>
      </w:pPr>
      <w:r w:rsidRPr="00EB2433">
        <w:rPr>
          <w:rFonts w:ascii="Verdana" w:hAnsi="Verdana"/>
          <w:color w:val="000000"/>
          <w:sz w:val="23"/>
          <w:szCs w:val="23"/>
          <w:shd w:val="clear" w:color="auto" w:fill="FFFFFF"/>
        </w:rPr>
        <w:t xml:space="preserve">The UNION </w:t>
      </w:r>
      <w:r>
        <w:rPr>
          <w:rFonts w:ascii="Verdana" w:hAnsi="Verdana"/>
          <w:color w:val="000000"/>
          <w:sz w:val="23"/>
          <w:szCs w:val="23"/>
          <w:shd w:val="clear" w:color="auto" w:fill="FFFFFF"/>
        </w:rPr>
        <w:t xml:space="preserve">ALL </w:t>
      </w:r>
      <w:r w:rsidRPr="00EB2433">
        <w:rPr>
          <w:rFonts w:ascii="Verdana" w:hAnsi="Verdana"/>
          <w:color w:val="000000"/>
          <w:sz w:val="23"/>
          <w:szCs w:val="23"/>
          <w:shd w:val="clear" w:color="auto" w:fill="FFFFFF"/>
        </w:rPr>
        <w:t xml:space="preserve">operator </w:t>
      </w:r>
      <w:r>
        <w:rPr>
          <w:rFonts w:ascii="Verdana" w:hAnsi="Verdana"/>
          <w:color w:val="000000"/>
          <w:sz w:val="23"/>
          <w:szCs w:val="23"/>
          <w:shd w:val="clear" w:color="auto" w:fill="FFFFFF"/>
        </w:rPr>
        <w:t>allows duplicate values</w:t>
      </w:r>
    </w:p>
    <w:p w14:paraId="07E9F3C7" w14:textId="453E29C8" w:rsidR="00EB2433" w:rsidRPr="00EB2433" w:rsidRDefault="00EB2433" w:rsidP="00EB2433">
      <w:pPr>
        <w:pStyle w:val="Heading3"/>
      </w:pPr>
      <w:r w:rsidRPr="00B83119">
        <w:t>Syntax</w:t>
      </w:r>
      <w:r>
        <w:t>:</w:t>
      </w:r>
    </w:p>
    <w:p w14:paraId="06EA024D" w14:textId="2F315BD6" w:rsidR="00EB2433" w:rsidRPr="00EB2433" w:rsidRDefault="00EB2433" w:rsidP="00EB2433">
      <w:pPr>
        <w:shd w:val="clear" w:color="auto" w:fill="FFFFFF"/>
        <w:spacing w:before="100" w:beforeAutospacing="1" w:after="100" w:afterAutospacing="1" w:line="240" w:lineRule="auto"/>
        <w:ind w:left="360"/>
        <w:rPr>
          <w:rFonts w:ascii="Verdana" w:hAnsi="Verdana"/>
          <w:color w:val="000000"/>
          <w:sz w:val="23"/>
          <w:szCs w:val="23"/>
          <w:shd w:val="clear" w:color="auto" w:fill="FFFFFF"/>
        </w:rPr>
      </w:pPr>
      <w:r w:rsidRPr="00EB2433">
        <w:rPr>
          <w:rFonts w:ascii="Verdana" w:hAnsi="Verdana"/>
          <w:color w:val="000000"/>
          <w:sz w:val="23"/>
          <w:szCs w:val="23"/>
          <w:shd w:val="clear" w:color="auto" w:fill="FFFFFF"/>
        </w:rPr>
        <w:drawing>
          <wp:inline distT="0" distB="0" distL="0" distR="0" wp14:anchorId="139CEB26" wp14:editId="05F5D272">
            <wp:extent cx="5387807" cy="815411"/>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87807" cy="815411"/>
                    </a:xfrm>
                    <a:prstGeom prst="rect">
                      <a:avLst/>
                    </a:prstGeom>
                  </pic:spPr>
                </pic:pic>
              </a:graphicData>
            </a:graphic>
          </wp:inline>
        </w:drawing>
      </w:r>
    </w:p>
    <w:p w14:paraId="086C6A56" w14:textId="73870F91" w:rsidR="00EB2433" w:rsidRDefault="00EB2433" w:rsidP="00EB2433">
      <w:pPr>
        <w:pStyle w:val="Heading1"/>
        <w:numPr>
          <w:ilvl w:val="0"/>
          <w:numId w:val="1"/>
        </w:numPr>
        <w:rPr>
          <w:b/>
          <w:bCs/>
          <w:color w:val="C45911" w:themeColor="accent2" w:themeShade="BF"/>
        </w:rPr>
      </w:pPr>
      <w:r w:rsidRPr="00EB2433">
        <w:rPr>
          <w:b/>
          <w:bCs/>
          <w:color w:val="C45911" w:themeColor="accent2" w:themeShade="BF"/>
        </w:rPr>
        <w:t>Null Function</w:t>
      </w:r>
    </w:p>
    <w:p w14:paraId="1F6D1FDE" w14:textId="65116A88" w:rsidR="00EB2433" w:rsidRDefault="00EB2433" w:rsidP="00B83C5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B83C59">
        <w:rPr>
          <w:rFonts w:ascii="Verdana" w:eastAsia="Times New Roman" w:hAnsi="Verdana" w:cs="Times New Roman"/>
          <w:color w:val="000000"/>
          <w:sz w:val="23"/>
          <w:szCs w:val="23"/>
        </w:rPr>
        <w:t>The </w:t>
      </w:r>
      <w:r w:rsidRPr="00B83C59">
        <w:rPr>
          <w:rFonts w:ascii="Verdana" w:eastAsia="Times New Roman" w:hAnsi="Verdana" w:cs="Times New Roman"/>
          <w:sz w:val="23"/>
          <w:szCs w:val="23"/>
        </w:rPr>
        <w:t>NVL</w:t>
      </w:r>
      <w:r w:rsidRPr="00B83C59">
        <w:rPr>
          <w:rFonts w:ascii="Verdana" w:eastAsia="Times New Roman" w:hAnsi="Verdana" w:cs="Times New Roman"/>
          <w:color w:val="000000"/>
          <w:sz w:val="23"/>
          <w:szCs w:val="23"/>
        </w:rPr>
        <w:t> function allows you to replace null values with a default value. If the value in the first parameter is null, the function returns the value in the second parameter. </w:t>
      </w:r>
    </w:p>
    <w:p w14:paraId="6830C21D" w14:textId="3409DAB7" w:rsidR="00B83C59" w:rsidRPr="00B83C59" w:rsidRDefault="00B83C59" w:rsidP="00B83C59">
      <w:pPr>
        <w:pStyle w:val="Heading3"/>
      </w:pPr>
      <w:r w:rsidRPr="00B83C59">
        <w:t>syntax</w:t>
      </w:r>
    </w:p>
    <w:p w14:paraId="0CB2893C" w14:textId="36B55014" w:rsidR="00B83C59" w:rsidRPr="00B83C59" w:rsidRDefault="00B83C59" w:rsidP="00B83C59">
      <w:pPr>
        <w:shd w:val="clear" w:color="auto" w:fill="FFFFFF"/>
        <w:spacing w:before="100" w:beforeAutospacing="1" w:after="100" w:afterAutospacing="1" w:line="240" w:lineRule="auto"/>
        <w:ind w:left="360"/>
        <w:rPr>
          <w:rFonts w:ascii="Verdana" w:eastAsia="Times New Roman" w:hAnsi="Verdana" w:cs="Times New Roman"/>
          <w:color w:val="000000"/>
          <w:sz w:val="23"/>
          <w:szCs w:val="23"/>
        </w:rPr>
      </w:pPr>
      <w:r w:rsidRPr="00B83C59">
        <w:rPr>
          <w:rFonts w:ascii="Verdana" w:eastAsia="Times New Roman" w:hAnsi="Verdana" w:cs="Times New Roman"/>
          <w:color w:val="000000"/>
          <w:sz w:val="23"/>
          <w:szCs w:val="23"/>
        </w:rPr>
        <w:drawing>
          <wp:inline distT="0" distB="0" distL="0" distR="0" wp14:anchorId="64CDD014" wp14:editId="7230B64E">
            <wp:extent cx="5624242" cy="594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67354" cy="598916"/>
                    </a:xfrm>
                    <a:prstGeom prst="rect">
                      <a:avLst/>
                    </a:prstGeom>
                  </pic:spPr>
                </pic:pic>
              </a:graphicData>
            </a:graphic>
          </wp:inline>
        </w:drawing>
      </w:r>
    </w:p>
    <w:p w14:paraId="5C093A5A" w14:textId="2E5F853C" w:rsidR="005C5B9D" w:rsidRDefault="005C5B9D" w:rsidP="00025B8B">
      <w:pPr>
        <w:pStyle w:val="Heading1"/>
        <w:numPr>
          <w:ilvl w:val="0"/>
          <w:numId w:val="1"/>
        </w:numPr>
        <w:rPr>
          <w:b/>
          <w:bCs/>
          <w:color w:val="C45911" w:themeColor="accent2" w:themeShade="BF"/>
        </w:rPr>
      </w:pPr>
      <w:r w:rsidRPr="00025B8B">
        <w:rPr>
          <w:b/>
          <w:bCs/>
          <w:color w:val="C45911" w:themeColor="accent2" w:themeShade="BF"/>
        </w:rPr>
        <w:t>Group BY</w:t>
      </w:r>
    </w:p>
    <w:p w14:paraId="21871741" w14:textId="5693E4E4" w:rsidR="002E76CC" w:rsidRDefault="002E76CC" w:rsidP="002E76CC"/>
    <w:p w14:paraId="02C0D539" w14:textId="530354EC" w:rsidR="002E76CC" w:rsidRDefault="002E76CC" w:rsidP="002E76CC">
      <w:pPr>
        <w:rPr>
          <w:rFonts w:ascii="Verdana" w:hAnsi="Verdana"/>
          <w:color w:val="000000"/>
          <w:sz w:val="23"/>
          <w:szCs w:val="23"/>
          <w:shd w:val="clear" w:color="auto" w:fill="FFFFFF"/>
        </w:rPr>
      </w:pPr>
      <w:r>
        <w:rPr>
          <w:rFonts w:ascii="Verdana" w:hAnsi="Verdana"/>
          <w:color w:val="000000"/>
          <w:sz w:val="23"/>
          <w:szCs w:val="23"/>
          <w:shd w:val="clear" w:color="auto" w:fill="FFFFFF"/>
        </w:rPr>
        <w:t>The GROUP BY statement groups rows that have the same values into summary rows, like "find the number of customers in each country".</w:t>
      </w:r>
      <w:r w:rsidR="001805A3" w:rsidRPr="001805A3">
        <w:rPr>
          <w:rFonts w:ascii="Verdana" w:hAnsi="Verdana"/>
          <w:color w:val="000000"/>
          <w:sz w:val="23"/>
          <w:szCs w:val="23"/>
          <w:shd w:val="clear" w:color="auto" w:fill="FFFFFF"/>
        </w:rPr>
        <w:t xml:space="preserve"> </w:t>
      </w:r>
      <w:r w:rsidR="001805A3">
        <w:rPr>
          <w:rFonts w:ascii="Verdana" w:hAnsi="Verdana"/>
          <w:color w:val="000000"/>
          <w:sz w:val="23"/>
          <w:szCs w:val="23"/>
          <w:shd w:val="clear" w:color="auto" w:fill="FFFFFF"/>
        </w:rPr>
        <w:t>The GROUP BY statement is often used with aggregate functions (COUNT, MAX, MIN, SUM, AVG) to group the result-set by one or more columns.</w:t>
      </w:r>
    </w:p>
    <w:p w14:paraId="4D7E544B" w14:textId="77777777" w:rsidR="006E17E7" w:rsidRDefault="006E17E7" w:rsidP="006E17E7">
      <w:pPr>
        <w:pStyle w:val="Heading2"/>
      </w:pPr>
      <w:r w:rsidRPr="00193847">
        <w:t>Syntax</w:t>
      </w:r>
      <w:r>
        <w:t>:</w:t>
      </w:r>
    </w:p>
    <w:p w14:paraId="2D53A97F" w14:textId="2631F7E3" w:rsidR="001805A3" w:rsidRDefault="001805A3" w:rsidP="002E76CC">
      <w:pPr>
        <w:rPr>
          <w:rFonts w:ascii="Verdana" w:hAnsi="Verdana"/>
          <w:color w:val="000000"/>
          <w:sz w:val="23"/>
          <w:szCs w:val="23"/>
          <w:shd w:val="clear" w:color="auto" w:fill="FFFFFF"/>
        </w:rPr>
      </w:pPr>
    </w:p>
    <w:p w14:paraId="65FF8B24" w14:textId="3D8C83BF" w:rsidR="006E17E7" w:rsidRDefault="006E17E7" w:rsidP="002E76CC">
      <w:pPr>
        <w:rPr>
          <w:rFonts w:ascii="Verdana" w:hAnsi="Verdana"/>
          <w:color w:val="000000"/>
          <w:sz w:val="23"/>
          <w:szCs w:val="23"/>
          <w:shd w:val="clear" w:color="auto" w:fill="FFFFFF"/>
        </w:rPr>
      </w:pPr>
      <w:r w:rsidRPr="006E17E7">
        <w:rPr>
          <w:rFonts w:ascii="Verdana" w:hAnsi="Verdana"/>
          <w:noProof/>
          <w:color w:val="000000"/>
          <w:sz w:val="23"/>
          <w:szCs w:val="23"/>
          <w:shd w:val="clear" w:color="auto" w:fill="FFFFFF"/>
        </w:rPr>
        <w:lastRenderedPageBreak/>
        <w:drawing>
          <wp:inline distT="0" distB="0" distL="0" distR="0" wp14:anchorId="52A70835" wp14:editId="6CF2C094">
            <wp:extent cx="5243014" cy="11049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43014" cy="1104996"/>
                    </a:xfrm>
                    <a:prstGeom prst="rect">
                      <a:avLst/>
                    </a:prstGeom>
                  </pic:spPr>
                </pic:pic>
              </a:graphicData>
            </a:graphic>
          </wp:inline>
        </w:drawing>
      </w:r>
    </w:p>
    <w:p w14:paraId="3503A329" w14:textId="1EC01369" w:rsidR="00AD0D0B" w:rsidRDefault="00AD0D0B" w:rsidP="00AD0D0B">
      <w:pPr>
        <w:pStyle w:val="Heading1"/>
        <w:numPr>
          <w:ilvl w:val="0"/>
          <w:numId w:val="1"/>
        </w:numPr>
        <w:rPr>
          <w:b/>
          <w:bCs/>
          <w:color w:val="C45911" w:themeColor="accent2" w:themeShade="BF"/>
        </w:rPr>
      </w:pPr>
      <w:r>
        <w:rPr>
          <w:b/>
          <w:bCs/>
          <w:color w:val="C45911" w:themeColor="accent2" w:themeShade="BF"/>
        </w:rPr>
        <w:t>Having</w:t>
      </w:r>
    </w:p>
    <w:p w14:paraId="08319830" w14:textId="71A82335" w:rsidR="00AD0D0B" w:rsidRDefault="00AD0D0B" w:rsidP="00AD0D0B"/>
    <w:p w14:paraId="5A5B9ACF" w14:textId="63F5434C" w:rsidR="00AD0D0B" w:rsidRPr="00AD0D0B" w:rsidRDefault="00AD0D0B" w:rsidP="00AD0D0B">
      <w:pPr>
        <w:rPr>
          <w:rFonts w:ascii="Verdana" w:hAnsi="Verdana"/>
          <w:color w:val="000000"/>
          <w:sz w:val="23"/>
          <w:szCs w:val="23"/>
          <w:shd w:val="clear" w:color="auto" w:fill="FFFFFF"/>
        </w:rPr>
      </w:pPr>
      <w:r w:rsidRPr="00AD0D0B">
        <w:rPr>
          <w:rFonts w:ascii="Verdana" w:hAnsi="Verdana"/>
          <w:color w:val="000000"/>
          <w:sz w:val="23"/>
          <w:szCs w:val="23"/>
          <w:shd w:val="clear" w:color="auto" w:fill="FFFFFF"/>
        </w:rPr>
        <w:t>Having clause is used to filter the data when group by clause is used. Having is used after group by statement.</w:t>
      </w:r>
    </w:p>
    <w:p w14:paraId="5323AAA0" w14:textId="1A55AB2C" w:rsidR="00AD0D0B" w:rsidRDefault="00AD0D0B" w:rsidP="00AD0D0B"/>
    <w:p w14:paraId="50DEB5DD" w14:textId="77777777" w:rsidR="00AD0D0B" w:rsidRDefault="00AD0D0B" w:rsidP="00AD0D0B">
      <w:pPr>
        <w:pStyle w:val="Heading2"/>
      </w:pPr>
      <w:r w:rsidRPr="00193847">
        <w:t>Syntax</w:t>
      </w:r>
      <w:r>
        <w:t>:</w:t>
      </w:r>
    </w:p>
    <w:p w14:paraId="639471CD" w14:textId="154AC915" w:rsidR="00AD0D0B" w:rsidRPr="00AD0D0B" w:rsidRDefault="00AD0D0B" w:rsidP="00AD0D0B">
      <w:pPr>
        <w:rPr>
          <w:b/>
          <w:bCs/>
        </w:rPr>
      </w:pPr>
      <w:r w:rsidRPr="006E17E7">
        <w:rPr>
          <w:rFonts w:ascii="Verdana" w:hAnsi="Verdana"/>
          <w:noProof/>
          <w:color w:val="000000"/>
          <w:sz w:val="23"/>
          <w:szCs w:val="23"/>
          <w:shd w:val="clear" w:color="auto" w:fill="FFFFFF"/>
        </w:rPr>
        <w:drawing>
          <wp:inline distT="0" distB="0" distL="0" distR="0" wp14:anchorId="7110DCE7" wp14:editId="2EF7858D">
            <wp:extent cx="5243014" cy="11049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43014" cy="1104996"/>
                    </a:xfrm>
                    <a:prstGeom prst="rect">
                      <a:avLst/>
                    </a:prstGeom>
                  </pic:spPr>
                </pic:pic>
              </a:graphicData>
            </a:graphic>
          </wp:inline>
        </w:drawing>
      </w:r>
    </w:p>
    <w:p w14:paraId="2270D8B1" w14:textId="014B1FC8" w:rsidR="001805A3" w:rsidRDefault="001805A3" w:rsidP="002E76CC"/>
    <w:p w14:paraId="3A0EECBC" w14:textId="26A71E6B" w:rsidR="00EB05F7" w:rsidRPr="002E76CC" w:rsidRDefault="007D41F6" w:rsidP="002E76CC">
      <w:r>
        <w:t xml:space="preserve">      </w:t>
      </w:r>
    </w:p>
    <w:p w14:paraId="7DE46012" w14:textId="0EC35AFF" w:rsidR="0082749A" w:rsidRDefault="0082749A" w:rsidP="00025B8B">
      <w:pPr>
        <w:pStyle w:val="Heading1"/>
        <w:numPr>
          <w:ilvl w:val="0"/>
          <w:numId w:val="1"/>
        </w:numPr>
        <w:rPr>
          <w:b/>
          <w:bCs/>
          <w:color w:val="C45911" w:themeColor="accent2" w:themeShade="BF"/>
        </w:rPr>
      </w:pPr>
      <w:r w:rsidRPr="00025B8B">
        <w:rPr>
          <w:b/>
          <w:bCs/>
          <w:color w:val="C45911" w:themeColor="accent2" w:themeShade="BF"/>
        </w:rPr>
        <w:t>Inner join:</w:t>
      </w:r>
    </w:p>
    <w:p w14:paraId="77869691" w14:textId="77777777" w:rsidR="00EB05F7" w:rsidRPr="00EB05F7" w:rsidRDefault="00EB05F7" w:rsidP="00EB05F7"/>
    <w:p w14:paraId="1F41CB09" w14:textId="1155A7C9" w:rsidR="0082749A" w:rsidRDefault="0082749A" w:rsidP="0082749A">
      <w:pPr>
        <w:pStyle w:val="Subtitle"/>
        <w:rPr>
          <w:rFonts w:ascii="Verdana" w:hAnsi="Verdana"/>
          <w:color w:val="000000"/>
          <w:sz w:val="23"/>
          <w:szCs w:val="23"/>
          <w:shd w:val="clear" w:color="auto" w:fill="FFFFFF"/>
        </w:rPr>
      </w:pPr>
      <w:r>
        <w:rPr>
          <w:rFonts w:ascii="Verdana" w:hAnsi="Verdana"/>
          <w:color w:val="000000"/>
          <w:sz w:val="23"/>
          <w:szCs w:val="23"/>
          <w:shd w:val="clear" w:color="auto" w:fill="FFFFFF"/>
        </w:rPr>
        <w:t>The INNER JOIN keyword selects records that have matching values in both tables.</w:t>
      </w:r>
    </w:p>
    <w:p w14:paraId="1E128571" w14:textId="4795F51A" w:rsidR="0082749A" w:rsidRDefault="0082749A" w:rsidP="0082749A"/>
    <w:p w14:paraId="5EE8B0FF" w14:textId="27D630DC" w:rsidR="0082749A" w:rsidRDefault="0082749A" w:rsidP="0082749A">
      <w:r w:rsidRPr="0082749A">
        <w:rPr>
          <w:noProof/>
        </w:rPr>
        <w:drawing>
          <wp:inline distT="0" distB="0" distL="0" distR="0" wp14:anchorId="238FFF5C" wp14:editId="66443FD1">
            <wp:extent cx="2956816" cy="1714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56816" cy="1714649"/>
                    </a:xfrm>
                    <a:prstGeom prst="rect">
                      <a:avLst/>
                    </a:prstGeom>
                  </pic:spPr>
                </pic:pic>
              </a:graphicData>
            </a:graphic>
          </wp:inline>
        </w:drawing>
      </w:r>
    </w:p>
    <w:p w14:paraId="5F1D4249" w14:textId="676E7E5D" w:rsidR="00193847" w:rsidRPr="00193847" w:rsidRDefault="00193847" w:rsidP="0082749A">
      <w:pPr>
        <w:rPr>
          <w:b/>
          <w:bCs/>
          <w:sz w:val="24"/>
          <w:szCs w:val="24"/>
        </w:rPr>
      </w:pPr>
      <w:r w:rsidRPr="00193847">
        <w:rPr>
          <w:b/>
          <w:bCs/>
          <w:sz w:val="24"/>
          <w:szCs w:val="24"/>
        </w:rPr>
        <w:t>This example is from MySQL Sakila Database</w:t>
      </w:r>
    </w:p>
    <w:p w14:paraId="38A49BE2" w14:textId="4D945427" w:rsidR="0082749A" w:rsidRDefault="0082749A" w:rsidP="00193847">
      <w:pPr>
        <w:pStyle w:val="Heading2"/>
      </w:pPr>
      <w:r w:rsidRPr="00193847">
        <w:lastRenderedPageBreak/>
        <w:t>Syntax</w:t>
      </w:r>
      <w:r w:rsidR="00193847">
        <w:t xml:space="preserve"> 1</w:t>
      </w:r>
      <w:r w:rsidRPr="00193847">
        <w:t>:</w:t>
      </w:r>
    </w:p>
    <w:p w14:paraId="74D7F4E9" w14:textId="326E80C2" w:rsidR="00193847" w:rsidRPr="005C5B9D" w:rsidRDefault="005C5B9D" w:rsidP="00193847">
      <w:pPr>
        <w:rPr>
          <w:i/>
          <w:iCs/>
          <w:color w:val="4472C4" w:themeColor="accent1"/>
        </w:rPr>
      </w:pPr>
      <w:r w:rsidRPr="005C5B9D">
        <w:rPr>
          <w:i/>
          <w:iCs/>
          <w:color w:val="4472C4" w:themeColor="accent1"/>
        </w:rPr>
        <w:t>regular</w:t>
      </w:r>
    </w:p>
    <w:p w14:paraId="0B505C3C" w14:textId="6BB81E25" w:rsidR="0082749A" w:rsidRDefault="00193847" w:rsidP="0082749A">
      <w:r w:rsidRPr="00193847">
        <w:rPr>
          <w:noProof/>
        </w:rPr>
        <w:drawing>
          <wp:inline distT="0" distB="0" distL="0" distR="0" wp14:anchorId="408A56EE" wp14:editId="1635C513">
            <wp:extent cx="3917019" cy="124978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17019" cy="1249788"/>
                    </a:xfrm>
                    <a:prstGeom prst="rect">
                      <a:avLst/>
                    </a:prstGeom>
                  </pic:spPr>
                </pic:pic>
              </a:graphicData>
            </a:graphic>
          </wp:inline>
        </w:drawing>
      </w:r>
    </w:p>
    <w:p w14:paraId="14A9DF28" w14:textId="3E631B93" w:rsidR="00193847" w:rsidRDefault="00193847" w:rsidP="00193847">
      <w:pPr>
        <w:pStyle w:val="Heading2"/>
      </w:pPr>
      <w:r w:rsidRPr="00193847">
        <w:t>Syntax</w:t>
      </w:r>
      <w:r>
        <w:t xml:space="preserve"> 2</w:t>
      </w:r>
      <w:r w:rsidRPr="00193847">
        <w:t>:</w:t>
      </w:r>
    </w:p>
    <w:p w14:paraId="11696DE7" w14:textId="025BFE91" w:rsidR="00193847" w:rsidRPr="005C5B9D" w:rsidRDefault="005C5B9D" w:rsidP="0082749A">
      <w:pPr>
        <w:rPr>
          <w:i/>
          <w:iCs/>
          <w:color w:val="4472C4" w:themeColor="accent1"/>
        </w:rPr>
      </w:pPr>
      <w:r w:rsidRPr="005C5B9D">
        <w:rPr>
          <w:i/>
          <w:iCs/>
          <w:color w:val="4472C4" w:themeColor="accent1"/>
        </w:rPr>
        <w:t>with “using”</w:t>
      </w:r>
    </w:p>
    <w:p w14:paraId="2DED7A5D" w14:textId="725E39BF" w:rsidR="0086632F" w:rsidRDefault="0086632F" w:rsidP="0082749A">
      <w:r w:rsidRPr="0086632F">
        <w:rPr>
          <w:noProof/>
        </w:rPr>
        <w:drawing>
          <wp:inline distT="0" distB="0" distL="0" distR="0" wp14:anchorId="687FEDC6" wp14:editId="0ED1B34D">
            <wp:extent cx="4717189" cy="118882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17189" cy="1188823"/>
                    </a:xfrm>
                    <a:prstGeom prst="rect">
                      <a:avLst/>
                    </a:prstGeom>
                  </pic:spPr>
                </pic:pic>
              </a:graphicData>
            </a:graphic>
          </wp:inline>
        </w:drawing>
      </w:r>
    </w:p>
    <w:p w14:paraId="23DA43CF" w14:textId="737C1704" w:rsidR="005C5B9D" w:rsidRDefault="005C5B9D" w:rsidP="0082749A"/>
    <w:p w14:paraId="7A8BFC85" w14:textId="6763751F" w:rsidR="005C5B9D" w:rsidRDefault="005C5B9D" w:rsidP="0082749A"/>
    <w:p w14:paraId="3622EF1C" w14:textId="77777777" w:rsidR="005C5B9D" w:rsidRDefault="005C5B9D" w:rsidP="005C5B9D">
      <w:pPr>
        <w:pStyle w:val="Heading2"/>
      </w:pPr>
      <w:r w:rsidRPr="00193847">
        <w:t>Syntax</w:t>
      </w:r>
      <w:r>
        <w:t xml:space="preserve"> 2</w:t>
      </w:r>
      <w:r w:rsidRPr="00193847">
        <w:t>:</w:t>
      </w:r>
    </w:p>
    <w:p w14:paraId="6D911B5F" w14:textId="0D8EC834" w:rsidR="005C5B9D" w:rsidRPr="005C5B9D" w:rsidRDefault="005C5B9D" w:rsidP="0082749A">
      <w:pPr>
        <w:rPr>
          <w:i/>
          <w:iCs/>
          <w:color w:val="4472C4" w:themeColor="accent1"/>
        </w:rPr>
      </w:pPr>
      <w:r w:rsidRPr="005C5B9D">
        <w:rPr>
          <w:i/>
          <w:iCs/>
          <w:color w:val="4472C4" w:themeColor="accent1"/>
        </w:rPr>
        <w:t>Without “inner” keyword</w:t>
      </w:r>
    </w:p>
    <w:p w14:paraId="4B4563A4" w14:textId="4E710A41" w:rsidR="005C5B9D" w:rsidRPr="0082749A" w:rsidRDefault="005C5B9D" w:rsidP="0082749A">
      <w:r w:rsidRPr="005C5B9D">
        <w:rPr>
          <w:noProof/>
        </w:rPr>
        <w:drawing>
          <wp:inline distT="0" distB="0" distL="0" distR="0" wp14:anchorId="61A34357" wp14:editId="4F5B57BE">
            <wp:extent cx="5037257" cy="105927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37257" cy="1059272"/>
                    </a:xfrm>
                    <a:prstGeom prst="rect">
                      <a:avLst/>
                    </a:prstGeom>
                  </pic:spPr>
                </pic:pic>
              </a:graphicData>
            </a:graphic>
          </wp:inline>
        </w:drawing>
      </w:r>
    </w:p>
    <w:sectPr w:rsidR="005C5B9D" w:rsidRPr="00827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D1C45"/>
    <w:multiLevelType w:val="hybridMultilevel"/>
    <w:tmpl w:val="38EC16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F2593"/>
    <w:multiLevelType w:val="multilevel"/>
    <w:tmpl w:val="7AE0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73409"/>
    <w:multiLevelType w:val="multilevel"/>
    <w:tmpl w:val="0380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843A6"/>
    <w:multiLevelType w:val="multilevel"/>
    <w:tmpl w:val="E53C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5F3FC9"/>
    <w:multiLevelType w:val="multilevel"/>
    <w:tmpl w:val="7C52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302054"/>
    <w:multiLevelType w:val="hybridMultilevel"/>
    <w:tmpl w:val="CFE645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49A"/>
    <w:rsid w:val="00025B8B"/>
    <w:rsid w:val="001805A3"/>
    <w:rsid w:val="00193847"/>
    <w:rsid w:val="00204BC0"/>
    <w:rsid w:val="002E76CC"/>
    <w:rsid w:val="003B2602"/>
    <w:rsid w:val="00542C82"/>
    <w:rsid w:val="00566ED4"/>
    <w:rsid w:val="005C5B9D"/>
    <w:rsid w:val="005D6FA2"/>
    <w:rsid w:val="00656E3F"/>
    <w:rsid w:val="00673413"/>
    <w:rsid w:val="006A235A"/>
    <w:rsid w:val="006D3B57"/>
    <w:rsid w:val="006E17E7"/>
    <w:rsid w:val="0074539D"/>
    <w:rsid w:val="007D41F6"/>
    <w:rsid w:val="008202A3"/>
    <w:rsid w:val="0082749A"/>
    <w:rsid w:val="0086632F"/>
    <w:rsid w:val="008A7FA5"/>
    <w:rsid w:val="0096018E"/>
    <w:rsid w:val="00A41372"/>
    <w:rsid w:val="00A56BE7"/>
    <w:rsid w:val="00A64574"/>
    <w:rsid w:val="00A668BC"/>
    <w:rsid w:val="00A76C6F"/>
    <w:rsid w:val="00AC0874"/>
    <w:rsid w:val="00AD0D0B"/>
    <w:rsid w:val="00B13EE7"/>
    <w:rsid w:val="00B83119"/>
    <w:rsid w:val="00B83C59"/>
    <w:rsid w:val="00D30868"/>
    <w:rsid w:val="00D53EA3"/>
    <w:rsid w:val="00EB05F7"/>
    <w:rsid w:val="00EB2433"/>
    <w:rsid w:val="00F11B97"/>
    <w:rsid w:val="00FB3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94201"/>
  <w15:chartTrackingRefBased/>
  <w15:docId w15:val="{54465C97-0DB5-415B-86D4-5F3A9605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4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38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53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49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274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749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938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4539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B33D0"/>
    <w:rPr>
      <w:color w:val="0563C1" w:themeColor="hyperlink"/>
      <w:u w:val="single"/>
    </w:rPr>
  </w:style>
  <w:style w:type="character" w:styleId="UnresolvedMention">
    <w:name w:val="Unresolved Mention"/>
    <w:basedOn w:val="DefaultParagraphFont"/>
    <w:uiPriority w:val="99"/>
    <w:semiHidden/>
    <w:unhideWhenUsed/>
    <w:rsid w:val="00FB33D0"/>
    <w:rPr>
      <w:color w:val="605E5C"/>
      <w:shd w:val="clear" w:color="auto" w:fill="E1DFDD"/>
    </w:rPr>
  </w:style>
  <w:style w:type="character" w:styleId="FollowedHyperlink">
    <w:name w:val="FollowedHyperlink"/>
    <w:basedOn w:val="DefaultParagraphFont"/>
    <w:uiPriority w:val="99"/>
    <w:semiHidden/>
    <w:unhideWhenUsed/>
    <w:rsid w:val="00FB33D0"/>
    <w:rPr>
      <w:color w:val="954F72" w:themeColor="followedHyperlink"/>
      <w:u w:val="single"/>
    </w:rPr>
  </w:style>
  <w:style w:type="paragraph" w:styleId="NormalWeb">
    <w:name w:val="Normal (Web)"/>
    <w:basedOn w:val="Normal"/>
    <w:uiPriority w:val="99"/>
    <w:semiHidden/>
    <w:unhideWhenUsed/>
    <w:rsid w:val="00D53EA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B2433"/>
    <w:pPr>
      <w:ind w:left="720"/>
      <w:contextualSpacing/>
    </w:pPr>
  </w:style>
  <w:style w:type="character" w:styleId="HTMLCode">
    <w:name w:val="HTML Code"/>
    <w:basedOn w:val="DefaultParagraphFont"/>
    <w:uiPriority w:val="99"/>
    <w:semiHidden/>
    <w:unhideWhenUsed/>
    <w:rsid w:val="00EB24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894536">
      <w:bodyDiv w:val="1"/>
      <w:marLeft w:val="0"/>
      <w:marRight w:val="0"/>
      <w:marTop w:val="0"/>
      <w:marBottom w:val="0"/>
      <w:divBdr>
        <w:top w:val="none" w:sz="0" w:space="0" w:color="auto"/>
        <w:left w:val="none" w:sz="0" w:space="0" w:color="auto"/>
        <w:bottom w:val="none" w:sz="0" w:space="0" w:color="auto"/>
        <w:right w:val="none" w:sz="0" w:space="0" w:color="auto"/>
      </w:divBdr>
    </w:div>
    <w:div w:id="597832601">
      <w:bodyDiv w:val="1"/>
      <w:marLeft w:val="0"/>
      <w:marRight w:val="0"/>
      <w:marTop w:val="0"/>
      <w:marBottom w:val="0"/>
      <w:divBdr>
        <w:top w:val="none" w:sz="0" w:space="0" w:color="auto"/>
        <w:left w:val="none" w:sz="0" w:space="0" w:color="auto"/>
        <w:bottom w:val="none" w:sz="0" w:space="0" w:color="auto"/>
        <w:right w:val="none" w:sz="0" w:space="0" w:color="auto"/>
      </w:divBdr>
    </w:div>
    <w:div w:id="609170992">
      <w:bodyDiv w:val="1"/>
      <w:marLeft w:val="0"/>
      <w:marRight w:val="0"/>
      <w:marTop w:val="0"/>
      <w:marBottom w:val="0"/>
      <w:divBdr>
        <w:top w:val="none" w:sz="0" w:space="0" w:color="auto"/>
        <w:left w:val="none" w:sz="0" w:space="0" w:color="auto"/>
        <w:bottom w:val="none" w:sz="0" w:space="0" w:color="auto"/>
        <w:right w:val="none" w:sz="0" w:space="0" w:color="auto"/>
      </w:divBdr>
    </w:div>
    <w:div w:id="764351562">
      <w:bodyDiv w:val="1"/>
      <w:marLeft w:val="0"/>
      <w:marRight w:val="0"/>
      <w:marTop w:val="0"/>
      <w:marBottom w:val="0"/>
      <w:divBdr>
        <w:top w:val="none" w:sz="0" w:space="0" w:color="auto"/>
        <w:left w:val="none" w:sz="0" w:space="0" w:color="auto"/>
        <w:bottom w:val="none" w:sz="0" w:space="0" w:color="auto"/>
        <w:right w:val="none" w:sz="0" w:space="0" w:color="auto"/>
      </w:divBdr>
      <w:divsChild>
        <w:div w:id="437677542">
          <w:marLeft w:val="-480"/>
          <w:marRight w:val="-480"/>
          <w:marTop w:val="360"/>
          <w:marBottom w:val="360"/>
          <w:divBdr>
            <w:top w:val="none" w:sz="0" w:space="0" w:color="auto"/>
            <w:left w:val="none" w:sz="0" w:space="0" w:color="auto"/>
            <w:bottom w:val="none" w:sz="0" w:space="0" w:color="auto"/>
            <w:right w:val="none" w:sz="0" w:space="0" w:color="auto"/>
          </w:divBdr>
        </w:div>
      </w:divsChild>
    </w:div>
    <w:div w:id="764761575">
      <w:bodyDiv w:val="1"/>
      <w:marLeft w:val="0"/>
      <w:marRight w:val="0"/>
      <w:marTop w:val="0"/>
      <w:marBottom w:val="0"/>
      <w:divBdr>
        <w:top w:val="none" w:sz="0" w:space="0" w:color="auto"/>
        <w:left w:val="none" w:sz="0" w:space="0" w:color="auto"/>
        <w:bottom w:val="none" w:sz="0" w:space="0" w:color="auto"/>
        <w:right w:val="none" w:sz="0" w:space="0" w:color="auto"/>
      </w:divBdr>
    </w:div>
    <w:div w:id="1745563929">
      <w:bodyDiv w:val="1"/>
      <w:marLeft w:val="0"/>
      <w:marRight w:val="0"/>
      <w:marTop w:val="0"/>
      <w:marBottom w:val="0"/>
      <w:divBdr>
        <w:top w:val="none" w:sz="0" w:space="0" w:color="auto"/>
        <w:left w:val="none" w:sz="0" w:space="0" w:color="auto"/>
        <w:bottom w:val="none" w:sz="0" w:space="0" w:color="auto"/>
        <w:right w:val="none" w:sz="0" w:space="0" w:color="auto"/>
      </w:divBdr>
    </w:div>
    <w:div w:id="1900550412">
      <w:bodyDiv w:val="1"/>
      <w:marLeft w:val="0"/>
      <w:marRight w:val="0"/>
      <w:marTop w:val="0"/>
      <w:marBottom w:val="0"/>
      <w:divBdr>
        <w:top w:val="none" w:sz="0" w:space="0" w:color="auto"/>
        <w:left w:val="none" w:sz="0" w:space="0" w:color="auto"/>
        <w:bottom w:val="none" w:sz="0" w:space="0" w:color="auto"/>
        <w:right w:val="none" w:sz="0" w:space="0" w:color="auto"/>
      </w:divBdr>
    </w:div>
    <w:div w:id="1960723987">
      <w:bodyDiv w:val="1"/>
      <w:marLeft w:val="0"/>
      <w:marRight w:val="0"/>
      <w:marTop w:val="0"/>
      <w:marBottom w:val="0"/>
      <w:divBdr>
        <w:top w:val="none" w:sz="0" w:space="0" w:color="auto"/>
        <w:left w:val="none" w:sz="0" w:space="0" w:color="auto"/>
        <w:bottom w:val="none" w:sz="0" w:space="0" w:color="auto"/>
        <w:right w:val="none" w:sz="0" w:space="0" w:color="auto"/>
      </w:divBdr>
    </w:div>
    <w:div w:id="2009137778">
      <w:bodyDiv w:val="1"/>
      <w:marLeft w:val="0"/>
      <w:marRight w:val="0"/>
      <w:marTop w:val="0"/>
      <w:marBottom w:val="0"/>
      <w:divBdr>
        <w:top w:val="none" w:sz="0" w:space="0" w:color="auto"/>
        <w:left w:val="none" w:sz="0" w:space="0" w:color="auto"/>
        <w:bottom w:val="none" w:sz="0" w:space="0" w:color="auto"/>
        <w:right w:val="none" w:sz="0" w:space="0" w:color="auto"/>
      </w:divBdr>
    </w:div>
    <w:div w:id="205025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s://raw.githubusercontent.com/Obrelix/.Net-MySql-Database-Connection-sakila-sample-database-/master/Schema/saqila.PNG"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Shahjalal</dc:creator>
  <cp:keywords/>
  <dc:description/>
  <cp:lastModifiedBy>Nur Shahjalal</cp:lastModifiedBy>
  <cp:revision>3</cp:revision>
  <dcterms:created xsi:type="dcterms:W3CDTF">2021-01-13T20:04:00Z</dcterms:created>
  <dcterms:modified xsi:type="dcterms:W3CDTF">2021-01-13T22:36:00Z</dcterms:modified>
</cp:coreProperties>
</file>