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F00E" w14:textId="76938FFE" w:rsidR="00F53E24" w:rsidRDefault="0082749A" w:rsidP="0082749A">
      <w:pPr>
        <w:pStyle w:val="Heading1"/>
        <w:jc w:val="center"/>
      </w:pPr>
      <w:r>
        <w:t>My</w:t>
      </w:r>
      <w:r w:rsidR="00193847">
        <w:t>SQL</w:t>
      </w:r>
    </w:p>
    <w:p w14:paraId="1607F94A" w14:textId="4AF342A8" w:rsidR="00B13EE7" w:rsidRDefault="00B13EE7" w:rsidP="00B13EE7"/>
    <w:p w14:paraId="7150F867" w14:textId="592EF4B0" w:rsidR="00B13EE7" w:rsidRDefault="00B13EE7" w:rsidP="00B13EE7">
      <w:r>
        <w:t>Sakila Database</w:t>
      </w:r>
    </w:p>
    <w:p w14:paraId="796DE1F8" w14:textId="0782E5BA" w:rsidR="00B13EE7" w:rsidRDefault="00B13EE7" w:rsidP="00B13EE7"/>
    <w:p w14:paraId="43B3C326" w14:textId="1C1A69EA" w:rsidR="00B13EE7" w:rsidRPr="00B13EE7" w:rsidRDefault="00B13EE7" w:rsidP="00B13EE7">
      <w:r w:rsidRPr="00B13EE7">
        <w:drawing>
          <wp:inline distT="0" distB="0" distL="0" distR="0" wp14:anchorId="5AC0A5C7" wp14:editId="0122C00A">
            <wp:extent cx="7176135" cy="5953125"/>
            <wp:effectExtent l="0" t="0" r="571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8052" cy="59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FFAF" w14:textId="3C5DFFD0" w:rsidR="005C5B9D" w:rsidRDefault="005C5B9D" w:rsidP="0082749A"/>
    <w:p w14:paraId="6BA0085D" w14:textId="29028614" w:rsidR="00FB33D0" w:rsidRDefault="00FB33D0" w:rsidP="0082749A">
      <w:hyperlink r:id="rId6" w:history="1">
        <w:r w:rsidRPr="00FB33D0">
          <w:rPr>
            <w:rStyle w:val="Hyperlink"/>
          </w:rPr>
          <w:t>Online</w:t>
        </w:r>
        <w:r w:rsidRPr="00FB33D0">
          <w:rPr>
            <w:rStyle w:val="Hyperlink"/>
          </w:rPr>
          <w:t xml:space="preserve"> </w:t>
        </w:r>
        <w:r w:rsidRPr="00FB33D0">
          <w:rPr>
            <w:rStyle w:val="Hyperlink"/>
          </w:rPr>
          <w:t>Pics</w:t>
        </w:r>
      </w:hyperlink>
    </w:p>
    <w:p w14:paraId="60DE8514" w14:textId="656BEFFA" w:rsidR="00F11B97" w:rsidRDefault="00F11B97" w:rsidP="0082749A"/>
    <w:p w14:paraId="78E223F5" w14:textId="27934EF9" w:rsidR="00F11B97" w:rsidRDefault="00F11B97" w:rsidP="0082749A">
      <w:r>
        <w:lastRenderedPageBreak/>
        <w:t>HR Schema</w:t>
      </w:r>
    </w:p>
    <w:p w14:paraId="59495D3A" w14:textId="10573961" w:rsidR="00F11B97" w:rsidRDefault="00F11B97" w:rsidP="0082749A">
      <w:r w:rsidRPr="00F11B97">
        <w:drawing>
          <wp:inline distT="0" distB="0" distL="0" distR="0" wp14:anchorId="7D40ECB1" wp14:editId="70285244">
            <wp:extent cx="5943600" cy="4335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BA62" w14:textId="375F539E" w:rsidR="0082749A" w:rsidRPr="00025B8B" w:rsidRDefault="005C5B9D" w:rsidP="00025B8B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25B8B">
        <w:rPr>
          <w:b/>
          <w:bCs/>
          <w:color w:val="C45911" w:themeColor="accent2" w:themeShade="BF"/>
        </w:rPr>
        <w:t>Where:</w:t>
      </w:r>
    </w:p>
    <w:p w14:paraId="5F17A7DE" w14:textId="298FD6D4" w:rsidR="005C5B9D" w:rsidRDefault="005C5B9D" w:rsidP="005C5B9D"/>
    <w:p w14:paraId="0E313B11" w14:textId="197DB6D2" w:rsidR="005C5B9D" w:rsidRDefault="005C5B9D" w:rsidP="005C5B9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WHERE clause is used to filter records.</w:t>
      </w:r>
    </w:p>
    <w:p w14:paraId="06DB680A" w14:textId="1315A7C2" w:rsidR="008A7FA5" w:rsidRDefault="008A7FA5" w:rsidP="008A7FA5">
      <w:pPr>
        <w:pStyle w:val="Heading2"/>
      </w:pPr>
      <w:r w:rsidRPr="00193847">
        <w:t>Syntax</w:t>
      </w:r>
      <w:r>
        <w:t>:</w:t>
      </w:r>
    </w:p>
    <w:p w14:paraId="40D17F1D" w14:textId="77777777" w:rsidR="008A7FA5" w:rsidRPr="008A7FA5" w:rsidRDefault="008A7FA5" w:rsidP="008A7FA5"/>
    <w:p w14:paraId="51326518" w14:textId="6F99431B" w:rsidR="005C5B9D" w:rsidRDefault="005C5B9D" w:rsidP="005C5B9D">
      <w:r w:rsidRPr="005C5B9D">
        <w:drawing>
          <wp:inline distT="0" distB="0" distL="0" distR="0" wp14:anchorId="19E912FE" wp14:editId="1D8A4AE8">
            <wp:extent cx="4732430" cy="4191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5D17" w14:textId="77777777" w:rsidR="0074539D" w:rsidRPr="005C5B9D" w:rsidRDefault="0074539D" w:rsidP="005C5B9D"/>
    <w:p w14:paraId="46D862F2" w14:textId="458C67E3" w:rsidR="005C5B9D" w:rsidRPr="00025B8B" w:rsidRDefault="005C5B9D" w:rsidP="00025B8B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25B8B">
        <w:rPr>
          <w:b/>
          <w:bCs/>
          <w:color w:val="C45911" w:themeColor="accent2" w:themeShade="BF"/>
        </w:rPr>
        <w:t>Distinct</w:t>
      </w:r>
      <w:r w:rsidR="00025B8B" w:rsidRPr="00025B8B">
        <w:rPr>
          <w:b/>
          <w:bCs/>
          <w:color w:val="C45911" w:themeColor="accent2" w:themeShade="BF"/>
        </w:rPr>
        <w:t>:</w:t>
      </w:r>
    </w:p>
    <w:p w14:paraId="367A55AB" w14:textId="0E3551AC" w:rsidR="00025B8B" w:rsidRDefault="00025B8B" w:rsidP="00025B8B"/>
    <w:p w14:paraId="2E8AF114" w14:textId="00CACB33" w:rsidR="00025B8B" w:rsidRPr="00025B8B" w:rsidRDefault="00025B8B" w:rsidP="00025B8B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SELECT DISTINCT statement is used to return only distinct (different) values.</w:t>
      </w:r>
    </w:p>
    <w:p w14:paraId="79CC881A" w14:textId="77777777" w:rsidR="00025B8B" w:rsidRDefault="00025B8B" w:rsidP="00025B8B">
      <w:pPr>
        <w:pStyle w:val="Heading2"/>
      </w:pPr>
      <w:r w:rsidRPr="00193847">
        <w:lastRenderedPageBreak/>
        <w:t>Syntax</w:t>
      </w:r>
      <w:r>
        <w:t>:</w:t>
      </w:r>
    </w:p>
    <w:p w14:paraId="0D2C1A21" w14:textId="368E3CDD" w:rsidR="008A7FA5" w:rsidRDefault="008A7FA5" w:rsidP="008A7FA5"/>
    <w:p w14:paraId="09C1C806" w14:textId="699F7175" w:rsidR="00025B8B" w:rsidRDefault="00025B8B" w:rsidP="008A7FA5">
      <w:r w:rsidRPr="00025B8B">
        <w:drawing>
          <wp:inline distT="0" distB="0" distL="0" distR="0" wp14:anchorId="6CED9DF7" wp14:editId="72D2012B">
            <wp:extent cx="4557155" cy="29720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8C0B" w14:textId="588A2AE8" w:rsidR="0074539D" w:rsidRDefault="00D53EA3" w:rsidP="00D53EA3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D53EA3">
        <w:rPr>
          <w:b/>
          <w:bCs/>
          <w:color w:val="C45911" w:themeColor="accent2" w:themeShade="BF"/>
        </w:rPr>
        <w:t>Like</w:t>
      </w:r>
    </w:p>
    <w:p w14:paraId="7E5239B8" w14:textId="77777777" w:rsidR="00D53EA3" w:rsidRPr="00D53EA3" w:rsidRDefault="00D53EA3" w:rsidP="00D53EA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3EA3">
        <w:rPr>
          <w:rFonts w:ascii="Verdana" w:eastAsia="Times New Roman" w:hAnsi="Verdana" w:cs="Times New Roman"/>
          <w:color w:val="000000"/>
          <w:sz w:val="23"/>
          <w:szCs w:val="23"/>
        </w:rPr>
        <w:t>The LIKE operator is used in a WHERE clause to search for a specified pattern in a column.</w:t>
      </w:r>
    </w:p>
    <w:p w14:paraId="337D449A" w14:textId="77777777" w:rsidR="00D53EA3" w:rsidRPr="00D53EA3" w:rsidRDefault="00D53EA3" w:rsidP="00D53EA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3EA3">
        <w:rPr>
          <w:rFonts w:ascii="Verdana" w:eastAsia="Times New Roman" w:hAnsi="Verdana" w:cs="Times New Roman"/>
          <w:color w:val="000000"/>
          <w:sz w:val="23"/>
          <w:szCs w:val="23"/>
        </w:rPr>
        <w:t>There are two wildcards often used in conjunction with the LIKE operator:</w:t>
      </w:r>
    </w:p>
    <w:p w14:paraId="67BD8C0E" w14:textId="77777777" w:rsidR="00D53EA3" w:rsidRPr="00D53EA3" w:rsidRDefault="00D53EA3" w:rsidP="00D53E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3EA3">
        <w:rPr>
          <w:rFonts w:ascii="Verdana" w:eastAsia="Times New Roman" w:hAnsi="Verdana" w:cs="Times New Roman"/>
          <w:color w:val="000000"/>
          <w:sz w:val="23"/>
          <w:szCs w:val="23"/>
        </w:rPr>
        <w:t>% - The percent sign represents zero, one, or multiple characters</w:t>
      </w:r>
    </w:p>
    <w:p w14:paraId="6DB2D332" w14:textId="77777777" w:rsidR="00D53EA3" w:rsidRPr="00D53EA3" w:rsidRDefault="00D53EA3" w:rsidP="00D53E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3EA3">
        <w:rPr>
          <w:rFonts w:ascii="Verdana" w:eastAsia="Times New Roman" w:hAnsi="Verdana" w:cs="Times New Roman"/>
          <w:color w:val="000000"/>
          <w:sz w:val="23"/>
          <w:szCs w:val="23"/>
        </w:rPr>
        <w:t>_ - The underscore represents a single character</w:t>
      </w:r>
    </w:p>
    <w:p w14:paraId="479CF21A" w14:textId="558E19B6" w:rsidR="00D53EA3" w:rsidRDefault="00D53EA3" w:rsidP="00D53EA3"/>
    <w:p w14:paraId="477D351B" w14:textId="7449FB7E" w:rsidR="00D53EA3" w:rsidRPr="00D53EA3" w:rsidRDefault="00D53EA3" w:rsidP="00D53EA3">
      <w:r w:rsidRPr="00D53EA3">
        <w:drawing>
          <wp:inline distT="0" distB="0" distL="0" distR="0" wp14:anchorId="5541FA32" wp14:editId="00A550D5">
            <wp:extent cx="5943600" cy="1960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66EC" w14:textId="77777777" w:rsidR="00D53EA3" w:rsidRDefault="00D53EA3" w:rsidP="008A7FA5"/>
    <w:p w14:paraId="4074F682" w14:textId="5D108D9F" w:rsidR="00025B8B" w:rsidRDefault="00025B8B" w:rsidP="00025B8B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25B8B">
        <w:rPr>
          <w:b/>
          <w:bCs/>
          <w:color w:val="C45911" w:themeColor="accent2" w:themeShade="BF"/>
        </w:rPr>
        <w:t>Conditions</w:t>
      </w:r>
    </w:p>
    <w:p w14:paraId="5F15FCEE" w14:textId="77777777" w:rsidR="00656E3F" w:rsidRPr="00656E3F" w:rsidRDefault="00656E3F" w:rsidP="00656E3F"/>
    <w:p w14:paraId="784A4D40" w14:textId="2656539A" w:rsidR="00025B8B" w:rsidRPr="00656E3F" w:rsidRDefault="00025B8B" w:rsidP="00656E3F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 w:rsidRPr="00656E3F">
        <w:rPr>
          <w:b/>
          <w:bCs/>
          <w:color w:val="7030A0"/>
        </w:rPr>
        <w:t xml:space="preserve">And </w:t>
      </w:r>
    </w:p>
    <w:p w14:paraId="2D60FEF2" w14:textId="77777777" w:rsidR="0074539D" w:rsidRPr="0074539D" w:rsidRDefault="0074539D" w:rsidP="007453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539D">
        <w:rPr>
          <w:rFonts w:ascii="Verdana" w:eastAsia="Times New Roman" w:hAnsi="Verdana" w:cs="Times New Roman"/>
          <w:color w:val="000000"/>
          <w:sz w:val="23"/>
          <w:szCs w:val="23"/>
        </w:rPr>
        <w:t>The AND operator displays a record if all the conditions separated by AND are TRUE.</w:t>
      </w:r>
    </w:p>
    <w:p w14:paraId="58D20FEA" w14:textId="0DB95D1A" w:rsidR="00025B8B" w:rsidRDefault="00025B8B" w:rsidP="00025B8B"/>
    <w:p w14:paraId="1B3560CD" w14:textId="32784BD7" w:rsidR="00025B8B" w:rsidRDefault="00025B8B" w:rsidP="0074539D">
      <w:pPr>
        <w:pStyle w:val="Heading3"/>
      </w:pPr>
      <w:r>
        <w:t xml:space="preserve">Syntax </w:t>
      </w:r>
    </w:p>
    <w:p w14:paraId="4C0239A4" w14:textId="0918713D" w:rsidR="00025B8B" w:rsidRPr="00025B8B" w:rsidRDefault="00025B8B" w:rsidP="00025B8B">
      <w:r w:rsidRPr="00025B8B">
        <w:drawing>
          <wp:inline distT="0" distB="0" distL="0" distR="0" wp14:anchorId="09BCF6C6" wp14:editId="3153B397">
            <wp:extent cx="5898391" cy="449619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1B62" w14:textId="2765875E" w:rsidR="00025B8B" w:rsidRPr="00656E3F" w:rsidRDefault="00025B8B" w:rsidP="00656E3F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 w:rsidRPr="00656E3F">
        <w:rPr>
          <w:b/>
          <w:bCs/>
          <w:color w:val="7030A0"/>
        </w:rPr>
        <w:lastRenderedPageBreak/>
        <w:t>Or</w:t>
      </w:r>
    </w:p>
    <w:p w14:paraId="08570A8A" w14:textId="5244E867" w:rsidR="0074539D" w:rsidRDefault="0074539D" w:rsidP="0074539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539D">
        <w:rPr>
          <w:rFonts w:ascii="Verdana" w:eastAsia="Times New Roman" w:hAnsi="Verdana" w:cs="Times New Roman"/>
          <w:color w:val="000000"/>
          <w:sz w:val="23"/>
          <w:szCs w:val="23"/>
        </w:rPr>
        <w:t>The OR operator displays a record if any of the conditions separated by OR is TRUE.</w:t>
      </w:r>
    </w:p>
    <w:p w14:paraId="34E915EB" w14:textId="77777777" w:rsidR="0074539D" w:rsidRDefault="0074539D" w:rsidP="0074539D">
      <w:pPr>
        <w:pStyle w:val="Heading3"/>
      </w:pPr>
      <w:r>
        <w:t xml:space="preserve">Syntax </w:t>
      </w:r>
    </w:p>
    <w:p w14:paraId="4CEDD3DE" w14:textId="5DEA54EA" w:rsidR="0074539D" w:rsidRPr="00656E3F" w:rsidRDefault="00A41372" w:rsidP="00656E3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41372">
        <w:rPr>
          <w:rFonts w:ascii="Verdana" w:eastAsia="Times New Roman" w:hAnsi="Verdana" w:cs="Times New Roman"/>
          <w:color w:val="000000"/>
          <w:sz w:val="23"/>
          <w:szCs w:val="23"/>
        </w:rPr>
        <w:drawing>
          <wp:inline distT="0" distB="0" distL="0" distR="0" wp14:anchorId="49AC78E1" wp14:editId="1CAC6289">
            <wp:extent cx="5943600" cy="525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77FA" w14:textId="1C4CDBFE" w:rsidR="00025B8B" w:rsidRPr="00656E3F" w:rsidRDefault="00025B8B" w:rsidP="00656E3F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 w:rsidRPr="00656E3F">
        <w:rPr>
          <w:b/>
          <w:bCs/>
          <w:color w:val="7030A0"/>
        </w:rPr>
        <w:t>Not</w:t>
      </w:r>
    </w:p>
    <w:p w14:paraId="1A26860D" w14:textId="6F093331" w:rsidR="00A41372" w:rsidRDefault="00A41372" w:rsidP="00A4137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539D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NOT</w:t>
      </w:r>
      <w:r w:rsidRPr="0074539D">
        <w:rPr>
          <w:rFonts w:ascii="Verdana" w:eastAsia="Times New Roman" w:hAnsi="Verdana" w:cs="Times New Roman"/>
          <w:color w:val="000000"/>
          <w:sz w:val="23"/>
          <w:szCs w:val="23"/>
        </w:rPr>
        <w:t xml:space="preserve"> operator displays a record if any of the condition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is FALSE</w:t>
      </w:r>
    </w:p>
    <w:p w14:paraId="4BA057EB" w14:textId="6159B87F" w:rsidR="00A41372" w:rsidRDefault="00A41372" w:rsidP="00A41372"/>
    <w:p w14:paraId="4A07D014" w14:textId="649348B4" w:rsidR="00A41372" w:rsidRDefault="00A41372" w:rsidP="00656E3F">
      <w:pPr>
        <w:pStyle w:val="Heading3"/>
      </w:pPr>
      <w:r>
        <w:t>Syntax</w:t>
      </w:r>
    </w:p>
    <w:p w14:paraId="710EE2E6" w14:textId="17A053D4" w:rsidR="00A41372" w:rsidRDefault="00A41372" w:rsidP="00A41372">
      <w:r w:rsidRPr="00A41372">
        <w:drawing>
          <wp:inline distT="0" distB="0" distL="0" distR="0" wp14:anchorId="6B66764D" wp14:editId="54D55810">
            <wp:extent cx="4427604" cy="40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A2B6" w14:textId="071E4B9C" w:rsidR="00A41372" w:rsidRDefault="00A41372" w:rsidP="00A41372"/>
    <w:p w14:paraId="30475CE4" w14:textId="77777777" w:rsidR="001805A3" w:rsidRPr="00A41372" w:rsidRDefault="001805A3" w:rsidP="00A41372"/>
    <w:p w14:paraId="5D958DDB" w14:textId="6E69EE9D" w:rsidR="008A7FA5" w:rsidRDefault="008A7FA5" w:rsidP="00025B8B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25B8B">
        <w:rPr>
          <w:b/>
          <w:bCs/>
          <w:color w:val="C45911" w:themeColor="accent2" w:themeShade="BF"/>
        </w:rPr>
        <w:t>Order By</w:t>
      </w:r>
    </w:p>
    <w:p w14:paraId="70F3E02A" w14:textId="56EB9116" w:rsidR="00656E3F" w:rsidRDefault="00656E3F" w:rsidP="00656E3F"/>
    <w:p w14:paraId="2629CD23" w14:textId="0D6F3AB4" w:rsidR="00656E3F" w:rsidRDefault="00656E3F" w:rsidP="00656E3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ORDER BY keyword is used to sort the result-set in ascending or descending order.</w:t>
      </w:r>
      <w:r w:rsidRPr="00656E3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ORDER BY keyword sorts the records in ascending order by default. To sort the records in descending order, use the DESC keyword.</w:t>
      </w:r>
    </w:p>
    <w:p w14:paraId="38BC6AEB" w14:textId="77777777" w:rsidR="002E76CC" w:rsidRDefault="002E76CC" w:rsidP="002E76CC">
      <w:pPr>
        <w:pStyle w:val="Heading2"/>
      </w:pPr>
      <w:r w:rsidRPr="00193847">
        <w:t>Syntax</w:t>
      </w:r>
      <w:r>
        <w:t>:</w:t>
      </w:r>
    </w:p>
    <w:p w14:paraId="7F2BB0C7" w14:textId="2F5E9CE1" w:rsidR="00656E3F" w:rsidRDefault="00656E3F" w:rsidP="00656E3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BB51F9B" w14:textId="64869119" w:rsidR="002E76CC" w:rsidRDefault="002E76CC" w:rsidP="00656E3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E76CC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26D52328" wp14:editId="59B275D6">
            <wp:extent cx="4564776" cy="815411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50F0" w14:textId="67AC3FF4" w:rsidR="001805A3" w:rsidRDefault="001805A3" w:rsidP="00656E3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61E51C0" w14:textId="77777777" w:rsidR="00566ED4" w:rsidRDefault="00566ED4" w:rsidP="00656E3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82E7D18" w14:textId="2A820705" w:rsidR="001805A3" w:rsidRDefault="001805A3" w:rsidP="00656E3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95403B0" w14:textId="15EE2D90" w:rsidR="001805A3" w:rsidRDefault="001805A3" w:rsidP="001805A3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1805A3">
        <w:rPr>
          <w:b/>
          <w:bCs/>
          <w:color w:val="C45911" w:themeColor="accent2" w:themeShade="BF"/>
        </w:rPr>
        <w:lastRenderedPageBreak/>
        <w:t>Aggregate Function</w:t>
      </w:r>
    </w:p>
    <w:p w14:paraId="6D56B6E4" w14:textId="32B330E8" w:rsidR="001805A3" w:rsidRDefault="001805A3" w:rsidP="001805A3"/>
    <w:p w14:paraId="2263A56F" w14:textId="33FF0005" w:rsidR="00B83119" w:rsidRPr="00B83119" w:rsidRDefault="001805A3" w:rsidP="00B83119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 w:rsidRPr="001805A3">
        <w:rPr>
          <w:b/>
          <w:bCs/>
          <w:color w:val="7030A0"/>
        </w:rPr>
        <w:t>Max</w:t>
      </w:r>
    </w:p>
    <w:p w14:paraId="1BBC63AC" w14:textId="71ECCFFA" w:rsidR="00B83119" w:rsidRDefault="00B83119" w:rsidP="00B8311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MAX(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largest value of the selected column.</w:t>
      </w:r>
    </w:p>
    <w:p w14:paraId="24F39B0A" w14:textId="5908FBF0" w:rsidR="00B83119" w:rsidRDefault="00B83119" w:rsidP="00B83119">
      <w:pPr>
        <w:pStyle w:val="Heading3"/>
      </w:pPr>
      <w:r w:rsidRPr="00B83119">
        <w:t>Syntax</w:t>
      </w:r>
      <w:r>
        <w:t>:</w:t>
      </w:r>
    </w:p>
    <w:p w14:paraId="48B5FB4E" w14:textId="77777777" w:rsidR="00B83119" w:rsidRPr="00B83119" w:rsidRDefault="00B83119" w:rsidP="00B83119"/>
    <w:p w14:paraId="25CF523C" w14:textId="402A3B21" w:rsidR="00B83119" w:rsidRPr="00B83119" w:rsidRDefault="00B83119" w:rsidP="00B83119">
      <w:r w:rsidRPr="00B83119">
        <w:drawing>
          <wp:inline distT="0" distB="0" distL="0" distR="0" wp14:anchorId="2F2B3356" wp14:editId="4BC84586">
            <wp:extent cx="6719369" cy="76962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3647" cy="7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3339" w14:textId="4448FED7" w:rsidR="001805A3" w:rsidRDefault="001805A3" w:rsidP="001805A3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 w:rsidRPr="001805A3">
        <w:rPr>
          <w:b/>
          <w:bCs/>
          <w:color w:val="7030A0"/>
        </w:rPr>
        <w:t>Min</w:t>
      </w:r>
    </w:p>
    <w:p w14:paraId="3F654FC7" w14:textId="06813953" w:rsidR="00B83119" w:rsidRDefault="00B83119" w:rsidP="00B8311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MIN(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smallest value of the selected column.</w:t>
      </w:r>
    </w:p>
    <w:p w14:paraId="3123D944" w14:textId="0BFEADA1" w:rsidR="00B83119" w:rsidRDefault="00B83119" w:rsidP="00B83119">
      <w:pPr>
        <w:pStyle w:val="Heading3"/>
      </w:pPr>
      <w:r w:rsidRPr="00B83119">
        <w:t>Syntax</w:t>
      </w:r>
      <w:r>
        <w:t>:</w:t>
      </w:r>
    </w:p>
    <w:p w14:paraId="4457B8A7" w14:textId="3D7B3525" w:rsidR="00B83119" w:rsidRPr="00B83119" w:rsidRDefault="00204BC0" w:rsidP="00B83119">
      <w:r w:rsidRPr="00204BC0">
        <w:drawing>
          <wp:inline distT="0" distB="0" distL="0" distR="0" wp14:anchorId="3AB2A468" wp14:editId="276FF617">
            <wp:extent cx="6731000" cy="746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6482" cy="7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DCD3" w14:textId="77777777" w:rsidR="00B83119" w:rsidRPr="00B83119" w:rsidRDefault="00B83119" w:rsidP="00B83119"/>
    <w:p w14:paraId="2690AE72" w14:textId="0C442A25" w:rsidR="001805A3" w:rsidRDefault="001805A3" w:rsidP="001805A3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 w:rsidRPr="001805A3">
        <w:rPr>
          <w:b/>
          <w:bCs/>
          <w:color w:val="7030A0"/>
        </w:rPr>
        <w:t>Count</w:t>
      </w:r>
    </w:p>
    <w:p w14:paraId="2E117A40" w14:textId="22447050" w:rsidR="00B83119" w:rsidRDefault="00B83119" w:rsidP="00B8311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COUNT(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number of rows that matches a specified criterion.</w:t>
      </w:r>
    </w:p>
    <w:p w14:paraId="6CAE297B" w14:textId="77777777" w:rsidR="00B83119" w:rsidRDefault="00B83119" w:rsidP="00B83119">
      <w:pPr>
        <w:pStyle w:val="Heading3"/>
      </w:pPr>
      <w:r w:rsidRPr="00B83119">
        <w:t>Syntax</w:t>
      </w:r>
      <w:r>
        <w:t>:</w:t>
      </w:r>
    </w:p>
    <w:p w14:paraId="3695736C" w14:textId="6749F67B" w:rsidR="00B83119" w:rsidRDefault="00B83119" w:rsidP="00B83119"/>
    <w:p w14:paraId="1B81A926" w14:textId="285CEDBC" w:rsidR="00B83119" w:rsidRPr="00B83119" w:rsidRDefault="00B83119" w:rsidP="00B83119">
      <w:r w:rsidRPr="00B83119">
        <w:drawing>
          <wp:inline distT="0" distB="0" distL="0" distR="0" wp14:anchorId="101912B3" wp14:editId="2CEF28DB">
            <wp:extent cx="3375953" cy="4191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03F1" w14:textId="6F3692AE" w:rsidR="001805A3" w:rsidRDefault="001805A3" w:rsidP="001805A3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 w:rsidRPr="001805A3">
        <w:rPr>
          <w:b/>
          <w:bCs/>
          <w:color w:val="7030A0"/>
        </w:rPr>
        <w:t>Avg</w:t>
      </w:r>
    </w:p>
    <w:p w14:paraId="1BA61386" w14:textId="5DEE4688" w:rsidR="00B83119" w:rsidRDefault="00B83119" w:rsidP="00B8311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AVG(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average value of a numeric column.</w:t>
      </w:r>
    </w:p>
    <w:p w14:paraId="4D25B416" w14:textId="40D624DB" w:rsidR="00B83119" w:rsidRDefault="00B83119" w:rsidP="00B83119">
      <w:pPr>
        <w:pStyle w:val="Heading3"/>
      </w:pPr>
      <w:r w:rsidRPr="00B83119">
        <w:t>Syntax</w:t>
      </w:r>
      <w:r>
        <w:t>:</w:t>
      </w:r>
    </w:p>
    <w:p w14:paraId="7250AB04" w14:textId="1BBDA0E8" w:rsidR="00204BC0" w:rsidRDefault="00204BC0" w:rsidP="00204BC0"/>
    <w:p w14:paraId="54D29FD9" w14:textId="5ABA8B53" w:rsidR="00204BC0" w:rsidRPr="00204BC0" w:rsidRDefault="00204BC0" w:rsidP="00204BC0">
      <w:r w:rsidRPr="00204BC0">
        <w:drawing>
          <wp:inline distT="0" distB="0" distL="0" distR="0" wp14:anchorId="417FCBEA" wp14:editId="5EBEA4E6">
            <wp:extent cx="5273497" cy="69348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C712" w14:textId="77777777" w:rsidR="00B83119" w:rsidRPr="00B83119" w:rsidRDefault="00B83119" w:rsidP="00B83119"/>
    <w:p w14:paraId="1FDDC6C5" w14:textId="339E4D97" w:rsidR="001805A3" w:rsidRDefault="001805A3" w:rsidP="001805A3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 w:rsidRPr="001805A3">
        <w:rPr>
          <w:b/>
          <w:bCs/>
          <w:color w:val="7030A0"/>
        </w:rPr>
        <w:lastRenderedPageBreak/>
        <w:t>Sum</w:t>
      </w:r>
    </w:p>
    <w:p w14:paraId="5B1368AE" w14:textId="3A7A92D3" w:rsidR="00B83119" w:rsidRDefault="00B83119" w:rsidP="00B8311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SUM(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returns the total sum of a numeric column.</w:t>
      </w:r>
    </w:p>
    <w:p w14:paraId="67B9A8FD" w14:textId="52C9040A" w:rsidR="00B83119" w:rsidRDefault="00B83119" w:rsidP="00B83119">
      <w:pPr>
        <w:pStyle w:val="Heading3"/>
      </w:pPr>
      <w:r w:rsidRPr="00B83119">
        <w:t>Syntax</w:t>
      </w:r>
      <w:r>
        <w:t>:</w:t>
      </w:r>
    </w:p>
    <w:p w14:paraId="04ACD079" w14:textId="62FE67E9" w:rsidR="00204BC0" w:rsidRPr="00204BC0" w:rsidRDefault="00204BC0" w:rsidP="00204BC0">
      <w:r w:rsidRPr="00204BC0">
        <w:drawing>
          <wp:inline distT="0" distB="0" distL="0" distR="0" wp14:anchorId="54E54E34" wp14:editId="7BF604B1">
            <wp:extent cx="2469094" cy="335309"/>
            <wp:effectExtent l="0" t="0" r="762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7289" w14:textId="77777777" w:rsidR="00B83119" w:rsidRPr="00B83119" w:rsidRDefault="00B83119" w:rsidP="00B83119"/>
    <w:p w14:paraId="32C1AAF0" w14:textId="4AC788B0" w:rsidR="00566ED4" w:rsidRDefault="00566ED4" w:rsidP="00566ED4"/>
    <w:p w14:paraId="63D3970F" w14:textId="47571375" w:rsidR="00566ED4" w:rsidRDefault="00566ED4" w:rsidP="00566ED4"/>
    <w:p w14:paraId="729256C1" w14:textId="322D5DB8" w:rsidR="00566ED4" w:rsidRDefault="00566ED4" w:rsidP="00B83119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B83119">
        <w:rPr>
          <w:b/>
          <w:bCs/>
          <w:color w:val="C45911" w:themeColor="accent2" w:themeShade="BF"/>
        </w:rPr>
        <w:t xml:space="preserve">Other </w:t>
      </w:r>
      <w:r w:rsidR="00B83119" w:rsidRPr="00B83119">
        <w:rPr>
          <w:b/>
          <w:bCs/>
          <w:color w:val="C45911" w:themeColor="accent2" w:themeShade="BF"/>
        </w:rPr>
        <w:t>Functions</w:t>
      </w:r>
    </w:p>
    <w:p w14:paraId="11713456" w14:textId="77777777" w:rsidR="00B83119" w:rsidRPr="00B83119" w:rsidRDefault="00B83119" w:rsidP="00B83119"/>
    <w:p w14:paraId="2E986758" w14:textId="4ABD7AE3" w:rsidR="00B83119" w:rsidRDefault="00B83119" w:rsidP="00B83119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>
        <w:rPr>
          <w:b/>
          <w:bCs/>
          <w:color w:val="7030A0"/>
        </w:rPr>
        <w:t>In</w:t>
      </w:r>
    </w:p>
    <w:p w14:paraId="5D3AA856" w14:textId="77777777" w:rsidR="00A668BC" w:rsidRDefault="00A668BC" w:rsidP="00A668BC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IN operator allows you to specify multiple values in a </w:t>
      </w:r>
      <w:proofErr w:type="gramStart"/>
      <w:r>
        <w:rPr>
          <w:rFonts w:ascii="Verdana" w:hAnsi="Verdana"/>
          <w:color w:val="000000"/>
          <w:sz w:val="23"/>
          <w:szCs w:val="23"/>
        </w:rPr>
        <w:t>WHERE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clause.</w:t>
      </w:r>
    </w:p>
    <w:p w14:paraId="2E58E5FA" w14:textId="77777777" w:rsidR="00A668BC" w:rsidRDefault="00A668BC" w:rsidP="00A668BC">
      <w:pPr>
        <w:pStyle w:val="NormalWeb"/>
        <w:shd w:val="clear" w:color="auto" w:fill="FFFFFF"/>
        <w:spacing w:before="288" w:beforeAutospacing="0" w:after="288" w:afterAutospacing="0"/>
        <w:ind w:firstLine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 operator is a shorthand for multiple OR conditions.</w:t>
      </w:r>
    </w:p>
    <w:p w14:paraId="3C426D2F" w14:textId="77777777" w:rsidR="00A668BC" w:rsidRDefault="00A668BC" w:rsidP="00A668BC">
      <w:pPr>
        <w:pStyle w:val="Heading3"/>
      </w:pPr>
      <w:r w:rsidRPr="00B83119">
        <w:t>Syntax</w:t>
      </w:r>
      <w:r>
        <w:t>:</w:t>
      </w:r>
    </w:p>
    <w:p w14:paraId="6220206B" w14:textId="77B14AD9" w:rsidR="00A668BC" w:rsidRDefault="00A668BC" w:rsidP="00A668BC"/>
    <w:p w14:paraId="67916FF3" w14:textId="79021135" w:rsidR="00A668BC" w:rsidRDefault="00A668BC" w:rsidP="00A668BC">
      <w:r w:rsidRPr="00A668BC">
        <w:drawing>
          <wp:inline distT="0" distB="0" distL="0" distR="0" wp14:anchorId="11DB54E0" wp14:editId="2653D43E">
            <wp:extent cx="5479255" cy="35055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16B" w14:textId="77777777" w:rsidR="00A668BC" w:rsidRPr="00A668BC" w:rsidRDefault="00A668BC" w:rsidP="00A668BC"/>
    <w:p w14:paraId="27C16766" w14:textId="10382E44" w:rsidR="00B83119" w:rsidRDefault="00B83119" w:rsidP="00B83119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>
        <w:rPr>
          <w:b/>
          <w:bCs/>
          <w:color w:val="7030A0"/>
        </w:rPr>
        <w:t>Between</w:t>
      </w:r>
    </w:p>
    <w:p w14:paraId="3414F4F8" w14:textId="77777777" w:rsidR="00EB05F7" w:rsidRDefault="00EB05F7" w:rsidP="00EB05F7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BETWEEN operator selects values within a given range. The values can be numbers, text, or dates.</w:t>
      </w:r>
    </w:p>
    <w:p w14:paraId="230699B3" w14:textId="1D727F13" w:rsidR="00EB05F7" w:rsidRDefault="00EB05F7" w:rsidP="00EB05F7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BETWEEN operator is inclusive: begin and end values are included</w:t>
      </w:r>
    </w:p>
    <w:p w14:paraId="4C81AB68" w14:textId="1917ED56" w:rsidR="00EB05F7" w:rsidRPr="00EB05F7" w:rsidRDefault="00EB05F7" w:rsidP="00EB05F7">
      <w:pPr>
        <w:pStyle w:val="Heading3"/>
      </w:pPr>
      <w:r w:rsidRPr="00B83119">
        <w:t>Syntax</w:t>
      </w:r>
      <w:r>
        <w:t>:</w:t>
      </w:r>
    </w:p>
    <w:p w14:paraId="5653A2CB" w14:textId="61993982" w:rsidR="00EB05F7" w:rsidRDefault="00EB05F7" w:rsidP="00EB05F7"/>
    <w:p w14:paraId="1A53F000" w14:textId="7B9AA788" w:rsidR="00D30868" w:rsidRDefault="00EB05F7" w:rsidP="00A56BE7">
      <w:r w:rsidRPr="00EB05F7">
        <w:drawing>
          <wp:inline distT="0" distB="0" distL="0" distR="0" wp14:anchorId="43AFFB0D" wp14:editId="39E767E6">
            <wp:extent cx="6779128" cy="61722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9200" cy="6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190B" w14:textId="77777777" w:rsidR="00A56BE7" w:rsidRPr="00A56BE7" w:rsidRDefault="00A56BE7" w:rsidP="00A56BE7"/>
    <w:p w14:paraId="41A87205" w14:textId="2517BA54" w:rsidR="00B83119" w:rsidRDefault="00EB05F7" w:rsidP="00B83119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>
        <w:rPr>
          <w:b/>
          <w:bCs/>
          <w:color w:val="7030A0"/>
        </w:rPr>
        <w:lastRenderedPageBreak/>
        <w:t>Top</w:t>
      </w:r>
      <w:r w:rsidR="00D30868">
        <w:rPr>
          <w:b/>
          <w:bCs/>
          <w:color w:val="7030A0"/>
        </w:rPr>
        <w:t xml:space="preserve"> / Limit / Rownum</w:t>
      </w:r>
    </w:p>
    <w:p w14:paraId="44C1CE73" w14:textId="77777777" w:rsidR="00D30868" w:rsidRDefault="00D30868" w:rsidP="00D308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SELECT TOP clause is used to specify the number of records to return.</w:t>
      </w:r>
    </w:p>
    <w:p w14:paraId="5A19F6A1" w14:textId="77777777" w:rsidR="00D30868" w:rsidRDefault="00D30868" w:rsidP="00D308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SELECT TOP clause is useful on large tables with thousands of records. Returning a large number of records can impact performance.</w:t>
      </w:r>
    </w:p>
    <w:p w14:paraId="31176B10" w14:textId="77777777" w:rsidR="00D30868" w:rsidRDefault="00D30868" w:rsidP="00D3086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Not all database systems support the SELECT TOP clause. MySQL supports the LIMIT clause to select a limited number of records, while Oracle uses ROWNUM.</w:t>
      </w:r>
    </w:p>
    <w:p w14:paraId="5C19A7C8" w14:textId="77777777" w:rsidR="00A56BE7" w:rsidRPr="00EB05F7" w:rsidRDefault="00A56BE7" w:rsidP="00A56BE7">
      <w:pPr>
        <w:pStyle w:val="Heading3"/>
      </w:pPr>
      <w:r w:rsidRPr="00B83119">
        <w:t>Syntax</w:t>
      </w:r>
      <w:r>
        <w:t>:</w:t>
      </w:r>
    </w:p>
    <w:p w14:paraId="1D611397" w14:textId="0026EA63" w:rsidR="00D30868" w:rsidRDefault="00D30868" w:rsidP="00D30868"/>
    <w:p w14:paraId="6FFA9421" w14:textId="0478D8C2" w:rsidR="00D30868" w:rsidRPr="00D30868" w:rsidRDefault="00D30868" w:rsidP="00D30868">
      <w:r w:rsidRPr="00D30868">
        <w:drawing>
          <wp:inline distT="0" distB="0" distL="0" distR="0" wp14:anchorId="2B202F1E" wp14:editId="4AC308EC">
            <wp:extent cx="5286375" cy="776774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445" cy="8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8667" w14:textId="02AD1A2D" w:rsidR="00D30868" w:rsidRDefault="00D30868" w:rsidP="00D30868"/>
    <w:p w14:paraId="3EBCC7EC" w14:textId="373A35C1" w:rsidR="00656E3F" w:rsidRDefault="00EB05F7" w:rsidP="00EB05F7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>
        <w:rPr>
          <w:b/>
          <w:bCs/>
          <w:color w:val="7030A0"/>
        </w:rPr>
        <w:t>Rank</w:t>
      </w:r>
    </w:p>
    <w:p w14:paraId="4F2CF5CB" w14:textId="3C98F741" w:rsidR="00AC0874" w:rsidRDefault="00542C82" w:rsidP="00542C82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 w:rsidRPr="00542C82">
        <w:rPr>
          <w:b/>
          <w:bCs/>
          <w:color w:val="7030A0"/>
        </w:rPr>
        <w:t>Exist</w:t>
      </w:r>
    </w:p>
    <w:p w14:paraId="5352439E" w14:textId="15F8D76C" w:rsidR="00A56BE7" w:rsidRDefault="00A56BE7" w:rsidP="00A56BE7"/>
    <w:p w14:paraId="4020B167" w14:textId="77777777" w:rsidR="00A56BE7" w:rsidRDefault="00A56BE7" w:rsidP="00A56B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EXISTS operator is used to test for the existence of any record in a subquery.</w:t>
      </w:r>
    </w:p>
    <w:p w14:paraId="41428CAB" w14:textId="77777777" w:rsidR="00A56BE7" w:rsidRDefault="00A56BE7" w:rsidP="00A56B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EXISTS operator returns true if the subquery returns one or more records.</w:t>
      </w:r>
    </w:p>
    <w:p w14:paraId="5F467D1E" w14:textId="1AACFA01" w:rsidR="00A56BE7" w:rsidRDefault="00A56BE7" w:rsidP="00A56BE7">
      <w:pPr>
        <w:pStyle w:val="Heading3"/>
      </w:pPr>
      <w:r w:rsidRPr="00B83119">
        <w:t>Syntax</w:t>
      </w:r>
      <w:r>
        <w:t>:</w:t>
      </w:r>
    </w:p>
    <w:p w14:paraId="78FFC3D0" w14:textId="0707FF66" w:rsidR="00A56BE7" w:rsidRDefault="00A56BE7" w:rsidP="00A56BE7"/>
    <w:p w14:paraId="066D079B" w14:textId="69CA5B0E" w:rsidR="00A56BE7" w:rsidRPr="00A56BE7" w:rsidRDefault="00A56BE7" w:rsidP="00A56BE7">
      <w:r w:rsidRPr="00A56BE7">
        <w:drawing>
          <wp:inline distT="0" distB="0" distL="0" distR="0" wp14:anchorId="1731C888" wp14:editId="6BE6B6A9">
            <wp:extent cx="5723116" cy="525826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0329" w14:textId="1314079F" w:rsidR="00542C82" w:rsidRDefault="00542C82" w:rsidP="00542C82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 w:rsidRPr="00542C82">
        <w:rPr>
          <w:b/>
          <w:bCs/>
          <w:color w:val="7030A0"/>
        </w:rPr>
        <w:t>Any</w:t>
      </w:r>
    </w:p>
    <w:p w14:paraId="23DCCDAE" w14:textId="77777777" w:rsidR="00A56BE7" w:rsidRDefault="00A56BE7" w:rsidP="00A56B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ANY and ALL operators are used with a WHERE or HAVING clause.</w:t>
      </w:r>
    </w:p>
    <w:p w14:paraId="68CB51D1" w14:textId="1C724249" w:rsidR="00A56BE7" w:rsidRDefault="00A56BE7" w:rsidP="00A56B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ANY operator returns true if any of the subquery values meet the condition.</w:t>
      </w:r>
    </w:p>
    <w:p w14:paraId="5F8CB144" w14:textId="77777777" w:rsidR="006A235A" w:rsidRDefault="006A235A" w:rsidP="006A235A">
      <w:pPr>
        <w:pStyle w:val="Heading3"/>
      </w:pPr>
      <w:r w:rsidRPr="00B83119">
        <w:t>Syntax</w:t>
      </w:r>
      <w:r>
        <w:t>:</w:t>
      </w:r>
    </w:p>
    <w:p w14:paraId="66659AEC" w14:textId="77777777" w:rsidR="006A235A" w:rsidRDefault="006A235A" w:rsidP="00A56B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27528F2" w14:textId="284E7357" w:rsidR="00A56BE7" w:rsidRPr="00A56BE7" w:rsidRDefault="006A235A" w:rsidP="00A56BE7">
      <w:r w:rsidRPr="006A235A">
        <w:lastRenderedPageBreak/>
        <w:drawing>
          <wp:inline distT="0" distB="0" distL="0" distR="0" wp14:anchorId="64AB9CCE" wp14:editId="26AB80A0">
            <wp:extent cx="5235394" cy="1280271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50E1" w14:textId="2C2175CD" w:rsidR="00542C82" w:rsidRDefault="00542C82" w:rsidP="00542C82">
      <w:pPr>
        <w:pStyle w:val="Heading2"/>
        <w:numPr>
          <w:ilvl w:val="0"/>
          <w:numId w:val="4"/>
        </w:numPr>
        <w:rPr>
          <w:b/>
          <w:bCs/>
          <w:color w:val="7030A0"/>
        </w:rPr>
      </w:pPr>
      <w:r w:rsidRPr="00542C82">
        <w:rPr>
          <w:b/>
          <w:bCs/>
          <w:color w:val="7030A0"/>
        </w:rPr>
        <w:t>All</w:t>
      </w:r>
    </w:p>
    <w:p w14:paraId="1AB0F531" w14:textId="28C92CF8" w:rsidR="00A56BE7" w:rsidRPr="00A56BE7" w:rsidRDefault="00A56BE7" w:rsidP="00A56BE7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ALL operator returns true if all of the subquery values meet the condition.</w:t>
      </w:r>
    </w:p>
    <w:p w14:paraId="1A9C3587" w14:textId="511DF730" w:rsidR="00EB05F7" w:rsidRPr="00EB05F7" w:rsidRDefault="00EB05F7" w:rsidP="00EB05F7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EB05F7">
        <w:rPr>
          <w:b/>
          <w:bCs/>
          <w:color w:val="C45911" w:themeColor="accent2" w:themeShade="BF"/>
        </w:rPr>
        <w:t>Union</w:t>
      </w:r>
    </w:p>
    <w:p w14:paraId="1139D34B" w14:textId="428706D5" w:rsidR="00EB05F7" w:rsidRPr="00EB05F7" w:rsidRDefault="00EB05F7" w:rsidP="00EB05F7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EB05F7">
        <w:rPr>
          <w:b/>
          <w:bCs/>
          <w:color w:val="C45911" w:themeColor="accent2" w:themeShade="BF"/>
        </w:rPr>
        <w:t>Union All</w:t>
      </w:r>
    </w:p>
    <w:p w14:paraId="5C093A5A" w14:textId="2E5F853C" w:rsidR="005C5B9D" w:rsidRDefault="005C5B9D" w:rsidP="00025B8B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25B8B">
        <w:rPr>
          <w:b/>
          <w:bCs/>
          <w:color w:val="C45911" w:themeColor="accent2" w:themeShade="BF"/>
        </w:rPr>
        <w:t>Group BY</w:t>
      </w:r>
    </w:p>
    <w:p w14:paraId="21871741" w14:textId="5693E4E4" w:rsidR="002E76CC" w:rsidRDefault="002E76CC" w:rsidP="002E76CC"/>
    <w:p w14:paraId="02C0D539" w14:textId="530354EC" w:rsidR="002E76CC" w:rsidRDefault="002E76CC" w:rsidP="002E76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GROUP BY statement groups rows that have the same values into summary rows, like "find the number of customers in each country".</w:t>
      </w:r>
      <w:r w:rsidR="001805A3" w:rsidRPr="001805A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1805A3">
        <w:rPr>
          <w:rFonts w:ascii="Verdana" w:hAnsi="Verdana"/>
          <w:color w:val="000000"/>
          <w:sz w:val="23"/>
          <w:szCs w:val="23"/>
          <w:shd w:val="clear" w:color="auto" w:fill="FFFFFF"/>
        </w:rPr>
        <w:t>The GROUP BY statement is often used with aggregate functions (COUNT, MAX, MIN, SUM, AVG) to group the result-set by one or more columns.</w:t>
      </w:r>
    </w:p>
    <w:p w14:paraId="4D7E544B" w14:textId="77777777" w:rsidR="006E17E7" w:rsidRDefault="006E17E7" w:rsidP="006E17E7">
      <w:pPr>
        <w:pStyle w:val="Heading2"/>
      </w:pPr>
      <w:r w:rsidRPr="00193847">
        <w:t>Syntax</w:t>
      </w:r>
      <w:r>
        <w:t>:</w:t>
      </w:r>
    </w:p>
    <w:p w14:paraId="2D53A97F" w14:textId="2631F7E3" w:rsidR="001805A3" w:rsidRDefault="001805A3" w:rsidP="002E76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5FF8B24" w14:textId="3D8C83BF" w:rsidR="006E17E7" w:rsidRDefault="006E17E7" w:rsidP="002E76C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E17E7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52A70835" wp14:editId="6CF2C094">
            <wp:extent cx="5243014" cy="11049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A329" w14:textId="1EC01369" w:rsidR="00AD0D0B" w:rsidRDefault="00AD0D0B" w:rsidP="00AD0D0B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Having</w:t>
      </w:r>
    </w:p>
    <w:p w14:paraId="08319830" w14:textId="71A82335" w:rsidR="00AD0D0B" w:rsidRDefault="00AD0D0B" w:rsidP="00AD0D0B"/>
    <w:p w14:paraId="5A5B9ACF" w14:textId="63F5434C" w:rsidR="00AD0D0B" w:rsidRPr="00AD0D0B" w:rsidRDefault="00AD0D0B" w:rsidP="00AD0D0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D0D0B">
        <w:rPr>
          <w:rFonts w:ascii="Verdana" w:hAnsi="Verdana"/>
          <w:color w:val="000000"/>
          <w:sz w:val="23"/>
          <w:szCs w:val="23"/>
          <w:shd w:val="clear" w:color="auto" w:fill="FFFFFF"/>
        </w:rPr>
        <w:t>Having clause is used to filter the data when group by clause is used. Having is used after group by statement.</w:t>
      </w:r>
    </w:p>
    <w:p w14:paraId="5323AAA0" w14:textId="1A55AB2C" w:rsidR="00AD0D0B" w:rsidRDefault="00AD0D0B" w:rsidP="00AD0D0B"/>
    <w:p w14:paraId="50DEB5DD" w14:textId="77777777" w:rsidR="00AD0D0B" w:rsidRDefault="00AD0D0B" w:rsidP="00AD0D0B">
      <w:pPr>
        <w:pStyle w:val="Heading2"/>
      </w:pPr>
      <w:r w:rsidRPr="00193847">
        <w:lastRenderedPageBreak/>
        <w:t>Syntax</w:t>
      </w:r>
      <w:r>
        <w:t>:</w:t>
      </w:r>
    </w:p>
    <w:p w14:paraId="639471CD" w14:textId="154AC915" w:rsidR="00AD0D0B" w:rsidRPr="00AD0D0B" w:rsidRDefault="00AD0D0B" w:rsidP="00AD0D0B">
      <w:pPr>
        <w:rPr>
          <w:b/>
          <w:bCs/>
        </w:rPr>
      </w:pPr>
      <w:r w:rsidRPr="006E17E7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7110DCE7" wp14:editId="2EF7858D">
            <wp:extent cx="5243014" cy="11049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D8B1" w14:textId="014B1FC8" w:rsidR="001805A3" w:rsidRDefault="001805A3" w:rsidP="002E76CC"/>
    <w:p w14:paraId="3A0EECBC" w14:textId="26A71E6B" w:rsidR="00EB05F7" w:rsidRPr="002E76CC" w:rsidRDefault="007D41F6" w:rsidP="002E76CC">
      <w:r>
        <w:t xml:space="preserve">      </w:t>
      </w:r>
    </w:p>
    <w:p w14:paraId="7DE46012" w14:textId="0EC35AFF" w:rsidR="0082749A" w:rsidRDefault="0082749A" w:rsidP="00025B8B">
      <w:pPr>
        <w:pStyle w:val="Heading1"/>
        <w:numPr>
          <w:ilvl w:val="0"/>
          <w:numId w:val="1"/>
        </w:numPr>
        <w:rPr>
          <w:b/>
          <w:bCs/>
          <w:color w:val="C45911" w:themeColor="accent2" w:themeShade="BF"/>
        </w:rPr>
      </w:pPr>
      <w:r w:rsidRPr="00025B8B">
        <w:rPr>
          <w:b/>
          <w:bCs/>
          <w:color w:val="C45911" w:themeColor="accent2" w:themeShade="BF"/>
        </w:rPr>
        <w:t>Inner join:</w:t>
      </w:r>
    </w:p>
    <w:p w14:paraId="77869691" w14:textId="77777777" w:rsidR="00EB05F7" w:rsidRPr="00EB05F7" w:rsidRDefault="00EB05F7" w:rsidP="00EB05F7"/>
    <w:p w14:paraId="1F41CB09" w14:textId="1155A7C9" w:rsidR="0082749A" w:rsidRDefault="0082749A" w:rsidP="0082749A">
      <w:pPr>
        <w:pStyle w:val="Subtitle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INNER JOIN keyword selects records that have matching values in both tables.</w:t>
      </w:r>
    </w:p>
    <w:p w14:paraId="1E128571" w14:textId="4795F51A" w:rsidR="0082749A" w:rsidRDefault="0082749A" w:rsidP="0082749A"/>
    <w:p w14:paraId="5EE8B0FF" w14:textId="27D630DC" w:rsidR="0082749A" w:rsidRDefault="0082749A" w:rsidP="0082749A">
      <w:r w:rsidRPr="0082749A">
        <w:drawing>
          <wp:inline distT="0" distB="0" distL="0" distR="0" wp14:anchorId="238FFF5C" wp14:editId="66443FD1">
            <wp:extent cx="2956816" cy="1714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4249" w14:textId="676E7E5D" w:rsidR="00193847" w:rsidRPr="00193847" w:rsidRDefault="00193847" w:rsidP="0082749A">
      <w:pPr>
        <w:rPr>
          <w:b/>
          <w:bCs/>
          <w:sz w:val="24"/>
          <w:szCs w:val="24"/>
        </w:rPr>
      </w:pPr>
      <w:r w:rsidRPr="00193847">
        <w:rPr>
          <w:b/>
          <w:bCs/>
          <w:sz w:val="24"/>
          <w:szCs w:val="24"/>
        </w:rPr>
        <w:t>This example is from MySQL Sakila Database</w:t>
      </w:r>
    </w:p>
    <w:p w14:paraId="38A49BE2" w14:textId="4D945427" w:rsidR="0082749A" w:rsidRDefault="0082749A" w:rsidP="00193847">
      <w:pPr>
        <w:pStyle w:val="Heading2"/>
      </w:pPr>
      <w:r w:rsidRPr="00193847">
        <w:t>Syntax</w:t>
      </w:r>
      <w:r w:rsidR="00193847">
        <w:t xml:space="preserve"> 1</w:t>
      </w:r>
      <w:r w:rsidRPr="00193847">
        <w:t>:</w:t>
      </w:r>
    </w:p>
    <w:p w14:paraId="74D7F4E9" w14:textId="326E80C2" w:rsidR="00193847" w:rsidRPr="005C5B9D" w:rsidRDefault="005C5B9D" w:rsidP="00193847">
      <w:pPr>
        <w:rPr>
          <w:i/>
          <w:iCs/>
          <w:color w:val="4472C4" w:themeColor="accent1"/>
        </w:rPr>
      </w:pPr>
      <w:r w:rsidRPr="005C5B9D">
        <w:rPr>
          <w:i/>
          <w:iCs/>
          <w:color w:val="4472C4" w:themeColor="accent1"/>
        </w:rPr>
        <w:t>regular</w:t>
      </w:r>
    </w:p>
    <w:p w14:paraId="0B505C3C" w14:textId="6BB81E25" w:rsidR="0082749A" w:rsidRDefault="00193847" w:rsidP="0082749A">
      <w:r w:rsidRPr="00193847">
        <w:drawing>
          <wp:inline distT="0" distB="0" distL="0" distR="0" wp14:anchorId="408A56EE" wp14:editId="1635C513">
            <wp:extent cx="3917019" cy="1249788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DF28" w14:textId="3E631B93" w:rsidR="00193847" w:rsidRDefault="00193847" w:rsidP="00193847">
      <w:pPr>
        <w:pStyle w:val="Heading2"/>
      </w:pPr>
      <w:r w:rsidRPr="00193847">
        <w:t>Syntax</w:t>
      </w:r>
      <w:r>
        <w:t xml:space="preserve"> </w:t>
      </w:r>
      <w:r>
        <w:t>2</w:t>
      </w:r>
      <w:r w:rsidRPr="00193847">
        <w:t>:</w:t>
      </w:r>
    </w:p>
    <w:p w14:paraId="11696DE7" w14:textId="025BFE91" w:rsidR="00193847" w:rsidRPr="005C5B9D" w:rsidRDefault="005C5B9D" w:rsidP="0082749A">
      <w:pPr>
        <w:rPr>
          <w:i/>
          <w:iCs/>
          <w:color w:val="4472C4" w:themeColor="accent1"/>
        </w:rPr>
      </w:pPr>
      <w:r w:rsidRPr="005C5B9D">
        <w:rPr>
          <w:i/>
          <w:iCs/>
          <w:color w:val="4472C4" w:themeColor="accent1"/>
        </w:rPr>
        <w:t>with “using”</w:t>
      </w:r>
    </w:p>
    <w:p w14:paraId="2DED7A5D" w14:textId="725E39BF" w:rsidR="0086632F" w:rsidRDefault="0086632F" w:rsidP="0082749A">
      <w:r w:rsidRPr="0086632F">
        <w:lastRenderedPageBreak/>
        <w:drawing>
          <wp:inline distT="0" distB="0" distL="0" distR="0" wp14:anchorId="687FEDC6" wp14:editId="0ED1B34D">
            <wp:extent cx="4717189" cy="118882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43CF" w14:textId="737C1704" w:rsidR="005C5B9D" w:rsidRDefault="005C5B9D" w:rsidP="0082749A"/>
    <w:p w14:paraId="7A8BFC85" w14:textId="6763751F" w:rsidR="005C5B9D" w:rsidRDefault="005C5B9D" w:rsidP="0082749A"/>
    <w:p w14:paraId="3622EF1C" w14:textId="77777777" w:rsidR="005C5B9D" w:rsidRDefault="005C5B9D" w:rsidP="005C5B9D">
      <w:pPr>
        <w:pStyle w:val="Heading2"/>
      </w:pPr>
      <w:r w:rsidRPr="00193847">
        <w:t>Syntax</w:t>
      </w:r>
      <w:r>
        <w:t xml:space="preserve"> 2</w:t>
      </w:r>
      <w:r w:rsidRPr="00193847">
        <w:t>:</w:t>
      </w:r>
    </w:p>
    <w:p w14:paraId="6D911B5F" w14:textId="0D8EC834" w:rsidR="005C5B9D" w:rsidRPr="005C5B9D" w:rsidRDefault="005C5B9D" w:rsidP="0082749A">
      <w:pPr>
        <w:rPr>
          <w:i/>
          <w:iCs/>
          <w:color w:val="4472C4" w:themeColor="accent1"/>
        </w:rPr>
      </w:pPr>
      <w:r w:rsidRPr="005C5B9D">
        <w:rPr>
          <w:i/>
          <w:iCs/>
          <w:color w:val="4472C4" w:themeColor="accent1"/>
        </w:rPr>
        <w:t>Without “inner” keyword</w:t>
      </w:r>
    </w:p>
    <w:p w14:paraId="4B4563A4" w14:textId="4E710A41" w:rsidR="005C5B9D" w:rsidRPr="0082749A" w:rsidRDefault="005C5B9D" w:rsidP="0082749A">
      <w:r w:rsidRPr="005C5B9D">
        <w:drawing>
          <wp:inline distT="0" distB="0" distL="0" distR="0" wp14:anchorId="61A34357" wp14:editId="4F5B57BE">
            <wp:extent cx="5037257" cy="105927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B9D" w:rsidRPr="0082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D1C45"/>
    <w:multiLevelType w:val="hybridMultilevel"/>
    <w:tmpl w:val="38EC16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2593"/>
    <w:multiLevelType w:val="multilevel"/>
    <w:tmpl w:val="7AE0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73409"/>
    <w:multiLevelType w:val="multilevel"/>
    <w:tmpl w:val="0380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843A6"/>
    <w:multiLevelType w:val="multilevel"/>
    <w:tmpl w:val="E53C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02054"/>
    <w:multiLevelType w:val="hybridMultilevel"/>
    <w:tmpl w:val="CFE64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9A"/>
    <w:rsid w:val="00025B8B"/>
    <w:rsid w:val="001805A3"/>
    <w:rsid w:val="00193847"/>
    <w:rsid w:val="00204BC0"/>
    <w:rsid w:val="002E76CC"/>
    <w:rsid w:val="003B2602"/>
    <w:rsid w:val="00542C82"/>
    <w:rsid w:val="00566ED4"/>
    <w:rsid w:val="005C5B9D"/>
    <w:rsid w:val="00656E3F"/>
    <w:rsid w:val="006A235A"/>
    <w:rsid w:val="006D3B57"/>
    <w:rsid w:val="006E17E7"/>
    <w:rsid w:val="0074539D"/>
    <w:rsid w:val="007D41F6"/>
    <w:rsid w:val="008202A3"/>
    <w:rsid w:val="0082749A"/>
    <w:rsid w:val="0086632F"/>
    <w:rsid w:val="008A7FA5"/>
    <w:rsid w:val="0096018E"/>
    <w:rsid w:val="00A41372"/>
    <w:rsid w:val="00A56BE7"/>
    <w:rsid w:val="00A668BC"/>
    <w:rsid w:val="00A76C6F"/>
    <w:rsid w:val="00AC0874"/>
    <w:rsid w:val="00AD0D0B"/>
    <w:rsid w:val="00B13EE7"/>
    <w:rsid w:val="00B83119"/>
    <w:rsid w:val="00D30868"/>
    <w:rsid w:val="00D53EA3"/>
    <w:rsid w:val="00EB05F7"/>
    <w:rsid w:val="00F11B97"/>
    <w:rsid w:val="00FB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4201"/>
  <w15:chartTrackingRefBased/>
  <w15:docId w15:val="{54465C97-0DB5-415B-86D4-5F3A9605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5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749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93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53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3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3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3D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3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754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Obrelix/.Net-MySql-Database-Connection-sakila-sample-database-/master/Schema/saqila.PN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2</cp:revision>
  <dcterms:created xsi:type="dcterms:W3CDTF">2021-01-13T20:04:00Z</dcterms:created>
  <dcterms:modified xsi:type="dcterms:W3CDTF">2021-01-13T20:04:00Z</dcterms:modified>
</cp:coreProperties>
</file>