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B9949" w14:textId="0B88BE79" w:rsidR="008E357A" w:rsidRPr="00F2285D" w:rsidRDefault="008E357A" w:rsidP="008E357A">
      <w:pPr>
        <w:rPr>
          <w:rFonts w:ascii="Times New Roman" w:hAnsi="Times New Roman" w:cs="Times New Roman"/>
          <w:lang w:val="en-US"/>
        </w:rPr>
      </w:pP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r>
      <w:r w:rsidRPr="00F2285D">
        <w:rPr>
          <w:rFonts w:ascii="Times New Roman" w:hAnsi="Times New Roman" w:cs="Times New Roman"/>
          <w:lang w:val="en-US"/>
        </w:rPr>
        <w:tab/>
        <w:t xml:space="preserve">         </w:t>
      </w:r>
      <w:r w:rsidRPr="00F2285D">
        <w:rPr>
          <w:rFonts w:ascii="Times New Roman" w:hAnsi="Times New Roman" w:cs="Times New Roman"/>
          <w:lang w:val="en-US"/>
        </w:rPr>
        <w:tab/>
      </w:r>
      <w:r w:rsidRPr="00F2285D">
        <w:rPr>
          <w:rFonts w:ascii="Times New Roman" w:hAnsi="Times New Roman" w:cs="Times New Roman"/>
          <w:noProof/>
        </w:rPr>
        <w:drawing>
          <wp:inline distT="114300" distB="114300" distL="114300" distR="114300" wp14:anchorId="70BAA01C" wp14:editId="429D4B68">
            <wp:extent cx="3509963" cy="9788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509963" cy="978813"/>
                    </a:xfrm>
                    <a:prstGeom prst="rect">
                      <a:avLst/>
                    </a:prstGeom>
                    <a:ln/>
                  </pic:spPr>
                </pic:pic>
              </a:graphicData>
            </a:graphic>
          </wp:inline>
        </w:drawing>
      </w:r>
    </w:p>
    <w:p w14:paraId="509FDFD2" w14:textId="77777777" w:rsidR="008E357A" w:rsidRPr="00F2285D" w:rsidRDefault="008E357A" w:rsidP="008E357A">
      <w:pPr>
        <w:rPr>
          <w:rFonts w:ascii="Times New Roman" w:hAnsi="Times New Roman" w:cs="Times New Roman"/>
          <w:lang w:val="en-US"/>
        </w:rPr>
      </w:pPr>
    </w:p>
    <w:p w14:paraId="432D73EC" w14:textId="7FCD5103" w:rsidR="008E357A" w:rsidRPr="00F2285D" w:rsidRDefault="008E357A" w:rsidP="008E357A">
      <w:pPr>
        <w:rPr>
          <w:rFonts w:ascii="Times New Roman" w:hAnsi="Times New Roman" w:cs="Times New Roman"/>
          <w:b/>
          <w:bCs/>
          <w:lang w:val="en-US"/>
        </w:rPr>
      </w:pPr>
      <w:r w:rsidRPr="00F2285D">
        <w:rPr>
          <w:rFonts w:ascii="Times New Roman" w:hAnsi="Times New Roman" w:cs="Times New Roman"/>
          <w:lang w:val="en-US"/>
        </w:rPr>
        <w:tab/>
      </w:r>
      <w:r w:rsidRPr="00F2285D">
        <w:rPr>
          <w:rFonts w:ascii="Times New Roman" w:hAnsi="Times New Roman" w:cs="Times New Roman"/>
          <w:lang w:val="en-US"/>
        </w:rPr>
        <w:tab/>
      </w:r>
      <w:r w:rsidR="00F2285D" w:rsidRPr="00F2285D">
        <w:rPr>
          <w:rFonts w:ascii="Times New Roman" w:hAnsi="Times New Roman" w:cs="Times New Roman"/>
          <w:lang w:val="en-US"/>
        </w:rPr>
        <w:tab/>
      </w:r>
      <w:r w:rsidR="00F2285D" w:rsidRPr="00F2285D">
        <w:rPr>
          <w:rFonts w:ascii="Times New Roman" w:hAnsi="Times New Roman" w:cs="Times New Roman"/>
          <w:lang w:val="en-US"/>
        </w:rPr>
        <w:tab/>
      </w:r>
      <w:r w:rsidRPr="00F2285D">
        <w:rPr>
          <w:rFonts w:ascii="Times New Roman" w:hAnsi="Times New Roman" w:cs="Times New Roman"/>
          <w:b/>
          <w:bCs/>
          <w:lang w:val="en-US"/>
        </w:rPr>
        <w:t>FINAL EXAM REQUIREMENTS</w:t>
      </w:r>
    </w:p>
    <w:p w14:paraId="065DEFE6" w14:textId="77777777" w:rsidR="008E357A" w:rsidRPr="00F2285D" w:rsidRDefault="008E357A" w:rsidP="008E357A">
      <w:pPr>
        <w:rPr>
          <w:rFonts w:ascii="Times New Roman" w:hAnsi="Times New Roman" w:cs="Times New Roman"/>
          <w:b/>
          <w:bCs/>
          <w:lang w:val="en-US"/>
        </w:rPr>
      </w:pPr>
    </w:p>
    <w:p w14:paraId="28474DBD" w14:textId="7425D663" w:rsidR="008E357A" w:rsidRPr="00F2285D" w:rsidRDefault="008E357A" w:rsidP="008E357A">
      <w:pPr>
        <w:rPr>
          <w:rFonts w:ascii="Times New Roman" w:hAnsi="Times New Roman" w:cs="Times New Roman"/>
          <w:b/>
          <w:bCs/>
          <w:lang w:val="en-US"/>
        </w:rPr>
      </w:pPr>
      <w:proofErr w:type="gramStart"/>
      <w:r w:rsidRPr="00F2285D">
        <w:rPr>
          <w:rFonts w:ascii="Times New Roman" w:hAnsi="Times New Roman" w:cs="Times New Roman"/>
          <w:b/>
          <w:bCs/>
          <w:lang w:val="en-US"/>
        </w:rPr>
        <w:t>Subject :</w:t>
      </w:r>
      <w:proofErr w:type="gramEnd"/>
      <w:r w:rsidRPr="00F2285D">
        <w:rPr>
          <w:rFonts w:ascii="Times New Roman" w:hAnsi="Times New Roman" w:cs="Times New Roman"/>
          <w:b/>
          <w:bCs/>
          <w:lang w:val="en-US"/>
        </w:rPr>
        <w:t xml:space="preserve"> Machine learning </w:t>
      </w:r>
    </w:p>
    <w:p w14:paraId="620BCA51" w14:textId="77777777" w:rsidR="00F2285D" w:rsidRPr="00F2285D" w:rsidRDefault="00F2285D" w:rsidP="008E357A">
      <w:pPr>
        <w:rPr>
          <w:rFonts w:ascii="Times New Roman" w:hAnsi="Times New Roman" w:cs="Times New Roman"/>
          <w:b/>
          <w:bCs/>
          <w:lang w:val="en-US"/>
        </w:rPr>
      </w:pPr>
    </w:p>
    <w:p w14:paraId="2BA7EFD7" w14:textId="77777777" w:rsidR="00F2285D" w:rsidRPr="00F2285D" w:rsidRDefault="008E357A" w:rsidP="00F2285D">
      <w:pPr>
        <w:rPr>
          <w:rFonts w:ascii="Times New Roman" w:hAnsi="Times New Roman" w:cs="Times New Roman"/>
          <w:b/>
          <w:bCs/>
        </w:rPr>
      </w:pPr>
      <w:proofErr w:type="gramStart"/>
      <w:r w:rsidRPr="00F2285D">
        <w:rPr>
          <w:rFonts w:ascii="Times New Roman" w:hAnsi="Times New Roman" w:cs="Times New Roman"/>
          <w:b/>
          <w:bCs/>
          <w:lang w:val="en-US"/>
        </w:rPr>
        <w:t>Students :</w:t>
      </w:r>
      <w:proofErr w:type="gramEnd"/>
      <w:r w:rsidRPr="00F2285D">
        <w:rPr>
          <w:rFonts w:ascii="Times New Roman" w:hAnsi="Times New Roman" w:cs="Times New Roman"/>
          <w:b/>
          <w:bCs/>
          <w:lang w:val="en-US"/>
        </w:rPr>
        <w:t xml:space="preserve"> </w:t>
      </w:r>
      <w:r w:rsidR="00F2285D" w:rsidRPr="00F2285D">
        <w:rPr>
          <w:rFonts w:ascii="Times New Roman" w:hAnsi="Times New Roman" w:cs="Times New Roman"/>
          <w:b/>
          <w:bCs/>
        </w:rPr>
        <w:t>Aitbay Emir , ID :23B031195</w:t>
      </w:r>
      <w:r w:rsidR="00F2285D" w:rsidRPr="00F2285D">
        <w:rPr>
          <w:rFonts w:ascii="Times New Roman" w:hAnsi="Times New Roman" w:cs="Times New Roman"/>
          <w:b/>
          <w:bCs/>
        </w:rPr>
        <w:br/>
        <w:t>Aliev Nurislam , ID:24B030024</w:t>
      </w:r>
      <w:r w:rsidR="00F2285D" w:rsidRPr="00F2285D">
        <w:rPr>
          <w:rFonts w:ascii="Times New Roman" w:hAnsi="Times New Roman" w:cs="Times New Roman"/>
          <w:b/>
          <w:bCs/>
        </w:rPr>
        <w:br/>
        <w:t>Tursynkhan Alikhan , ID:23B030407</w:t>
      </w:r>
    </w:p>
    <w:p w14:paraId="5C7C9745" w14:textId="64A8D582" w:rsidR="008E357A" w:rsidRPr="00F2285D" w:rsidRDefault="008E357A" w:rsidP="008E357A">
      <w:pPr>
        <w:rPr>
          <w:rFonts w:ascii="Times New Roman" w:hAnsi="Times New Roman" w:cs="Times New Roman"/>
        </w:rPr>
      </w:pPr>
    </w:p>
    <w:p w14:paraId="2B3138A6" w14:textId="6FEC1632" w:rsidR="00F2285D" w:rsidRPr="00F2285D" w:rsidRDefault="00F2285D" w:rsidP="00F2285D">
      <w:pPr>
        <w:rPr>
          <w:rFonts w:ascii="Times New Roman" w:hAnsi="Times New Roman" w:cs="Times New Roman"/>
        </w:rPr>
      </w:pPr>
      <w:r w:rsidRPr="00F2285D">
        <w:rPr>
          <w:rFonts w:ascii="Times New Roman" w:hAnsi="Times New Roman" w:cs="Times New Roman"/>
          <w:b/>
          <w:bCs/>
        </w:rPr>
        <w:t>Prac</w:t>
      </w:r>
      <w:r w:rsidRPr="00F2285D">
        <w:rPr>
          <w:rFonts w:ascii="Times New Roman" w:hAnsi="Times New Roman" w:cs="Times New Roman"/>
          <w:b/>
          <w:bCs/>
        </w:rPr>
        <w:t>ti</w:t>
      </w:r>
      <w:r w:rsidRPr="00F2285D">
        <w:rPr>
          <w:rFonts w:ascii="Times New Roman" w:hAnsi="Times New Roman" w:cs="Times New Roman"/>
          <w:b/>
          <w:bCs/>
        </w:rPr>
        <w:t>ce Group:</w:t>
      </w:r>
      <w:r w:rsidRPr="00F2285D">
        <w:rPr>
          <w:rFonts w:ascii="Times New Roman" w:hAnsi="Times New Roman" w:cs="Times New Roman"/>
          <w:b/>
          <w:bCs/>
        </w:rPr>
        <w:br/>
      </w:r>
      <w:r w:rsidRPr="00F2285D">
        <w:rPr>
          <w:rFonts w:ascii="Times New Roman" w:hAnsi="Times New Roman" w:cs="Times New Roman"/>
        </w:rPr>
        <w:t>16:00–17:00</w:t>
      </w:r>
    </w:p>
    <w:p w14:paraId="46A88CD6" w14:textId="0998A90E" w:rsidR="00F2285D" w:rsidRPr="00F2285D" w:rsidRDefault="008E357A" w:rsidP="008E357A">
      <w:pPr>
        <w:rPr>
          <w:rFonts w:ascii="Times New Roman" w:hAnsi="Times New Roman" w:cs="Times New Roman"/>
          <w:bCs/>
          <w:color w:val="4472C4" w:themeColor="accent1"/>
          <w:lang w:val="ru-RU"/>
          <w14:textOutline w14:w="0" w14:cap="flat" w14:cmpd="sng" w14:algn="ctr">
            <w14:noFill/>
            <w14:prstDash w14:val="solid"/>
            <w14:round/>
          </w14:textOutline>
        </w:rPr>
      </w:pPr>
      <w:r w:rsidRPr="00F2285D">
        <w:rPr>
          <w:rFonts w:ascii="Times New Roman" w:hAnsi="Times New Roman" w:cs="Times New Roman"/>
          <w:lang w:val="en-US"/>
        </w:rPr>
        <w:br/>
      </w:r>
      <w:r w:rsidRPr="00F2285D">
        <w:rPr>
          <w:rFonts w:ascii="Times New Roman" w:hAnsi="Times New Roman" w:cs="Times New Roman"/>
          <w:lang w:val="en-US"/>
        </w:rPr>
        <w:br/>
      </w:r>
      <w:r w:rsidR="00BA3C6D" w:rsidRPr="00F2285D">
        <w:rPr>
          <w:rFonts w:ascii="Times New Roman" w:hAnsi="Times New Roman" w:cs="Times New Roman"/>
          <w:bCs/>
          <w:color w:val="4472C4" w:themeColor="accent1"/>
          <w:lang w:val="en-US"/>
          <w14:textOutline w14:w="0" w14:cap="flat" w14:cmpd="sng" w14:algn="ctr">
            <w14:noFill/>
            <w14:prstDash w14:val="solid"/>
            <w14:round/>
          </w14:textOutline>
        </w:rPr>
        <w:t>1. Introduction</w:t>
      </w:r>
    </w:p>
    <w:p w14:paraId="024D9A8A"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Project Title</w:t>
      </w:r>
      <w:r w:rsidRPr="00F2285D">
        <w:rPr>
          <w:rFonts w:ascii="Times New Roman" w:hAnsi="Times New Roman" w:cs="Times New Roman"/>
          <w:lang w:val="en-US"/>
        </w:rPr>
        <w:t>: Automated Drum Sample Classification and "Sound-Alike" Retrieval for Music Production</w:t>
      </w:r>
    </w:p>
    <w:p w14:paraId="762E454B" w14:textId="77777777" w:rsidR="00BA3C6D" w:rsidRPr="00F2285D" w:rsidRDefault="00BA3C6D" w:rsidP="00BA3C6D">
      <w:pPr>
        <w:rPr>
          <w:rFonts w:ascii="Times New Roman" w:hAnsi="Times New Roman" w:cs="Times New Roman"/>
          <w:lang w:val="en-US"/>
        </w:rPr>
      </w:pPr>
    </w:p>
    <w:p w14:paraId="6825520C"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lang w:val="en-US"/>
        </w:rPr>
        <w:t>Modern digital music production relies heavily on extensive libraries of audio samples. The general idea of this project is to develop an intelligent, automated system capable of classifying raw, unorganized percussion audio files (specifically Kicks, Snares, Claps, and Hi-Hats) into their correct categories. Rather than relying on computationally expensive deep learning models, this system leverages a classical Machine Learning pipeline. It extracts numerical acoustic features from the audio and uses supervised classification algorithms to categorize the sounds, ultimately deploying the trained model as an accessible web API.</w:t>
      </w:r>
    </w:p>
    <w:p w14:paraId="7AC9743E" w14:textId="77777777" w:rsidR="00BA3C6D" w:rsidRPr="00F2285D" w:rsidRDefault="00BA3C6D" w:rsidP="00BA3C6D">
      <w:pPr>
        <w:rPr>
          <w:rFonts w:ascii="Times New Roman" w:hAnsi="Times New Roman" w:cs="Times New Roman"/>
          <w:lang w:val="en-US"/>
        </w:rPr>
      </w:pPr>
    </w:p>
    <w:p w14:paraId="00596FB7" w14:textId="021F65FF" w:rsidR="00F2285D" w:rsidRPr="00F2285D" w:rsidRDefault="00BA3C6D" w:rsidP="00BA3C6D">
      <w:pPr>
        <w:rPr>
          <w:rFonts w:ascii="Times New Roman" w:hAnsi="Times New Roman" w:cs="Times New Roman"/>
          <w:color w:val="4472C4" w:themeColor="accent1"/>
          <w:lang w:val="ru-RU"/>
          <w14:textOutline w14:w="0" w14:cap="flat" w14:cmpd="sng" w14:algn="ctr">
            <w14:noFill/>
            <w14:prstDash w14:val="solid"/>
            <w14:round/>
          </w14:textOutline>
        </w:rPr>
      </w:pPr>
      <w:r w:rsidRPr="00F2285D">
        <w:rPr>
          <w:rFonts w:ascii="Times New Roman" w:hAnsi="Times New Roman" w:cs="Times New Roman"/>
          <w:color w:val="4472C4" w:themeColor="accent1"/>
          <w:lang w:val="en-US"/>
          <w14:textOutline w14:w="0" w14:cap="flat" w14:cmpd="sng" w14:algn="ctr">
            <w14:noFill/>
            <w14:prstDash w14:val="solid"/>
            <w14:round/>
          </w14:textOutline>
        </w:rPr>
        <w:t>2.1 Actuality &amp; Relevance</w:t>
      </w:r>
    </w:p>
    <w:p w14:paraId="6DBAA203"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Real-world significance</w:t>
      </w:r>
      <w:r w:rsidRPr="00F2285D">
        <w:rPr>
          <w:rFonts w:ascii="Times New Roman" w:hAnsi="Times New Roman" w:cs="Times New Roman"/>
          <w:lang w:val="en-US"/>
        </w:rPr>
        <w:t>: Music producers and audio engineers frequently download large, unorganized folders containing thousands of unlabeled audio samples. Manually auditioning, identifying, and sorting these files is a massive drain on creative time and productivity.</w:t>
      </w:r>
    </w:p>
    <w:p w14:paraId="2BE62F8C" w14:textId="77777777" w:rsidR="00BA3C6D" w:rsidRPr="00F2285D" w:rsidRDefault="00BA3C6D" w:rsidP="00BA3C6D">
      <w:pPr>
        <w:rPr>
          <w:rFonts w:ascii="Times New Roman" w:hAnsi="Times New Roman" w:cs="Times New Roman"/>
          <w:lang w:val="en-US"/>
        </w:rPr>
      </w:pPr>
    </w:p>
    <w:p w14:paraId="38BADB43"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The Problem Solved</w:t>
      </w:r>
      <w:r w:rsidRPr="00F2285D">
        <w:rPr>
          <w:rFonts w:ascii="Times New Roman" w:hAnsi="Times New Roman" w:cs="Times New Roman"/>
          <w:lang w:val="en-US"/>
        </w:rPr>
        <w:t>: This project aims to solve the bottleneck of manual audio asset management. By automating the categorization process, the proposed system provides a fast, scalable solution that allows users to instantly organize messy data into structured, ready-to-use production libraries.</w:t>
      </w:r>
    </w:p>
    <w:p w14:paraId="737A652A" w14:textId="77777777" w:rsidR="00BA3C6D" w:rsidRPr="00F2285D" w:rsidRDefault="00BA3C6D" w:rsidP="00BA3C6D">
      <w:pPr>
        <w:rPr>
          <w:rFonts w:ascii="Times New Roman" w:hAnsi="Times New Roman" w:cs="Times New Roman"/>
          <w:lang w:val="en-US"/>
        </w:rPr>
      </w:pPr>
    </w:p>
    <w:p w14:paraId="3987F591" w14:textId="77777777" w:rsidR="00BA3C6D" w:rsidRPr="00F2285D" w:rsidRDefault="00BA3C6D" w:rsidP="00BA3C6D">
      <w:pPr>
        <w:rPr>
          <w:rFonts w:ascii="Times New Roman" w:hAnsi="Times New Roman" w:cs="Times New Roman"/>
          <w:color w:val="4472C4" w:themeColor="accent1"/>
          <w:lang w:val="en-US"/>
          <w14:textOutline w14:w="0" w14:cap="flat" w14:cmpd="sng" w14:algn="ctr">
            <w14:noFill/>
            <w14:prstDash w14:val="solid"/>
            <w14:round/>
          </w14:textOutline>
        </w:rPr>
      </w:pPr>
      <w:r w:rsidRPr="00F2285D">
        <w:rPr>
          <w:rFonts w:ascii="Times New Roman" w:hAnsi="Times New Roman" w:cs="Times New Roman"/>
          <w:color w:val="4472C4" w:themeColor="accent1"/>
          <w:lang w:val="en-US"/>
          <w14:textOutline w14:w="0" w14:cap="flat" w14:cmpd="sng" w14:algn="ctr">
            <w14:noFill/>
            <w14:prstDash w14:val="solid"/>
            <w14:round/>
          </w14:textOutline>
        </w:rPr>
        <w:t>2.2 Novelty &amp; Originality</w:t>
      </w:r>
    </w:p>
    <w:p w14:paraId="2FE49883"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Innovative Approach</w:t>
      </w:r>
      <w:r w:rsidRPr="00F2285D">
        <w:rPr>
          <w:rFonts w:ascii="Times New Roman" w:hAnsi="Times New Roman" w:cs="Times New Roman"/>
          <w:lang w:val="en-US"/>
        </w:rPr>
        <w:t>: While the industry standard for audio classification heavily defaults to Deep Learning (specifically feeding Mel Spectrogram images into Convolutional Neural Networks), this project introduces a lightweight, highly efficient alternative. By mathematically compressing the audio into a 20-feature tabular dataset, we achieve high accuracy with a fraction of the computational power.</w:t>
      </w:r>
    </w:p>
    <w:p w14:paraId="6FBBB573" w14:textId="77777777" w:rsidR="00BA3C6D" w:rsidRPr="00F2285D" w:rsidRDefault="00BA3C6D" w:rsidP="00BA3C6D">
      <w:pPr>
        <w:rPr>
          <w:rFonts w:ascii="Times New Roman" w:hAnsi="Times New Roman" w:cs="Times New Roman"/>
          <w:lang w:val="en-US"/>
        </w:rPr>
      </w:pPr>
    </w:p>
    <w:p w14:paraId="0F2CF125" w14:textId="77777777" w:rsidR="00BA3C6D" w:rsidRDefault="00BA3C6D" w:rsidP="00BA3C6D">
      <w:pPr>
        <w:rPr>
          <w:rFonts w:ascii="Times New Roman" w:hAnsi="Times New Roman" w:cs="Times New Roman"/>
          <w:lang w:val="ru-RU"/>
        </w:rPr>
      </w:pPr>
      <w:r w:rsidRPr="00F2285D">
        <w:rPr>
          <w:rFonts w:ascii="Times New Roman" w:hAnsi="Times New Roman" w:cs="Times New Roman"/>
          <w:b/>
          <w:bCs/>
          <w:lang w:val="en-US"/>
        </w:rPr>
        <w:lastRenderedPageBreak/>
        <w:t>Difference from Standard Solutions</w:t>
      </w:r>
      <w:r w:rsidRPr="00F2285D">
        <w:rPr>
          <w:rFonts w:ascii="Times New Roman" w:hAnsi="Times New Roman" w:cs="Times New Roman"/>
          <w:lang w:val="en-US"/>
        </w:rPr>
        <w:t>: The originality lies in the rigorous data engineering pipeline. Instead of blindly processing audio, our approach implements dynamic silence-trimming and automated sample-rate standardization prior to feature extraction. Furthermore, producers often struggle to find alternative samples that match the exact 'vibe' or acoustic texture of a reference track. This system solves that by offering a similarity search.</w:t>
      </w:r>
    </w:p>
    <w:p w14:paraId="761E237F" w14:textId="77777777" w:rsidR="00F2285D" w:rsidRPr="00F2285D" w:rsidRDefault="00F2285D" w:rsidP="00BA3C6D">
      <w:pPr>
        <w:rPr>
          <w:rFonts w:ascii="Times New Roman" w:hAnsi="Times New Roman" w:cs="Times New Roman"/>
          <w:lang w:val="ru-RU"/>
        </w:rPr>
      </w:pPr>
    </w:p>
    <w:p w14:paraId="4A2BCF5D" w14:textId="77777777" w:rsidR="00BA3C6D" w:rsidRPr="00F2285D" w:rsidRDefault="00BA3C6D" w:rsidP="00BA3C6D">
      <w:pPr>
        <w:rPr>
          <w:rFonts w:ascii="Times New Roman" w:hAnsi="Times New Roman" w:cs="Times New Roman"/>
          <w:color w:val="4472C4" w:themeColor="accent1"/>
          <w:lang w:val="en-US"/>
          <w14:textOutline w14:w="0" w14:cap="flat" w14:cmpd="sng" w14:algn="ctr">
            <w14:noFill/>
            <w14:prstDash w14:val="solid"/>
            <w14:round/>
          </w14:textOutline>
        </w:rPr>
      </w:pPr>
      <w:r w:rsidRPr="00F2285D">
        <w:rPr>
          <w:rFonts w:ascii="Times New Roman" w:hAnsi="Times New Roman" w:cs="Times New Roman"/>
          <w:color w:val="4472C4" w:themeColor="accent1"/>
          <w:lang w:val="en-US"/>
          <w14:textOutline w14:w="0" w14:cap="flat" w14:cmpd="sng" w14:algn="ctr">
            <w14:noFill/>
            <w14:prstDash w14:val="solid"/>
            <w14:round/>
          </w14:textOutline>
        </w:rPr>
        <w:t>2.3 Related Work</w:t>
      </w:r>
    </w:p>
    <w:p w14:paraId="0DBF0219"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lang w:val="en-US"/>
        </w:rPr>
        <w:t xml:space="preserve">Studies (such as those by </w:t>
      </w:r>
      <w:proofErr w:type="spellStart"/>
      <w:r w:rsidRPr="00F2285D">
        <w:rPr>
          <w:rFonts w:ascii="Times New Roman" w:hAnsi="Times New Roman" w:cs="Times New Roman"/>
          <w:lang w:val="en-US"/>
        </w:rPr>
        <w:t>Gouyon</w:t>
      </w:r>
      <w:proofErr w:type="spellEnd"/>
      <w:r w:rsidRPr="00F2285D">
        <w:rPr>
          <w:rFonts w:ascii="Times New Roman" w:hAnsi="Times New Roman" w:cs="Times New Roman"/>
          <w:lang w:val="en-US"/>
        </w:rPr>
        <w:t xml:space="preserve"> et al. and related MIR research) demonstrated that engineered acoustic features—specifically Mel-Frequency Cepstral Coefficients (MFCCs), spectral centroid, and zero-crossing rate—are highly discriminative for percussive sounds. Research optimizing these features often pairs them with Support Vector Machines (SVMs) or K-Nearest Neighbors (KNN), proving that lightweight tabular data can effectively separate sonically similar classes (e.g., distinguishing a snare from a hi-hat) without requiring deep neural architectures </w:t>
      </w:r>
    </w:p>
    <w:p w14:paraId="73C02E5A" w14:textId="77777777" w:rsidR="00BA3C6D" w:rsidRPr="00F2285D" w:rsidRDefault="00BA3C6D" w:rsidP="00BA3C6D">
      <w:pPr>
        <w:rPr>
          <w:rFonts w:ascii="Times New Roman" w:hAnsi="Times New Roman" w:cs="Times New Roman"/>
          <w:lang w:val="en-US"/>
        </w:rPr>
      </w:pPr>
    </w:p>
    <w:p w14:paraId="2EBF3885"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Comparison</w:t>
      </w:r>
      <w:r w:rsidRPr="00F2285D">
        <w:rPr>
          <w:rFonts w:ascii="Times New Roman" w:hAnsi="Times New Roman" w:cs="Times New Roman"/>
          <w:lang w:val="en-US"/>
        </w:rPr>
        <w:t>: Deep learning approaches require massive datasets (tens of thousands of files) and heavy GPU resources to train. Our approach proves that classical machine learning algorithms, when fed highly engineered, domain-specific features (like MFCCs), can match the accuracy of neural networks on this specific task while remaining vastly faster to train, easier to interpret, and lighter to deploy.</w:t>
      </w:r>
    </w:p>
    <w:p w14:paraId="78E80986" w14:textId="77777777" w:rsidR="00BA3C6D" w:rsidRPr="00F2285D" w:rsidRDefault="00BA3C6D" w:rsidP="00BA3C6D">
      <w:pPr>
        <w:rPr>
          <w:rFonts w:ascii="Times New Roman" w:hAnsi="Times New Roman" w:cs="Times New Roman"/>
          <w:lang w:val="en-US"/>
        </w:rPr>
      </w:pPr>
    </w:p>
    <w:p w14:paraId="78C25742" w14:textId="77777777" w:rsidR="00BA3C6D" w:rsidRPr="00F2285D" w:rsidRDefault="00BA3C6D" w:rsidP="00BA3C6D">
      <w:pPr>
        <w:rPr>
          <w:rFonts w:ascii="Times New Roman" w:hAnsi="Times New Roman" w:cs="Times New Roman"/>
          <w:color w:val="4472C4" w:themeColor="accent1"/>
          <w:lang w:val="en-US"/>
          <w14:textOutline w14:w="0" w14:cap="flat" w14:cmpd="sng" w14:algn="ctr">
            <w14:noFill/>
            <w14:prstDash w14:val="solid"/>
            <w14:round/>
          </w14:textOutline>
        </w:rPr>
      </w:pPr>
      <w:r w:rsidRPr="00F2285D">
        <w:rPr>
          <w:rFonts w:ascii="Times New Roman" w:hAnsi="Times New Roman" w:cs="Times New Roman"/>
          <w:color w:val="4472C4" w:themeColor="accent1"/>
          <w:lang w:val="en-US"/>
          <w14:textOutline w14:w="0" w14:cap="flat" w14:cmpd="sng" w14:algn="ctr">
            <w14:noFill/>
            <w14:prstDash w14:val="solid"/>
            <w14:round/>
          </w14:textOutline>
        </w:rPr>
        <w:t>2.4 Methods, Algorithms, Metrics, and Datasets</w:t>
      </w:r>
    </w:p>
    <w:p w14:paraId="529A694D" w14:textId="6DBEED8C" w:rsidR="00BA3C6D" w:rsidRDefault="00BA3C6D" w:rsidP="00BA3C6D">
      <w:pPr>
        <w:rPr>
          <w:rFonts w:ascii="Times New Roman" w:hAnsi="Times New Roman" w:cs="Times New Roman"/>
          <w:lang w:val="ru-RU"/>
        </w:rPr>
      </w:pPr>
      <w:r w:rsidRPr="00F2285D">
        <w:rPr>
          <w:rFonts w:ascii="Times New Roman" w:hAnsi="Times New Roman" w:cs="Times New Roman"/>
          <w:b/>
          <w:bCs/>
          <w:lang w:val="en-US"/>
        </w:rPr>
        <w:t>Data Sources</w:t>
      </w:r>
      <w:r w:rsidRPr="00F2285D">
        <w:rPr>
          <w:rFonts w:ascii="Times New Roman" w:hAnsi="Times New Roman" w:cs="Times New Roman"/>
          <w:lang w:val="en-US"/>
        </w:rPr>
        <w:t xml:space="preserve">: </w:t>
      </w:r>
      <w:r w:rsidR="000E0931" w:rsidRPr="000E0931">
        <w:rPr>
          <w:rFonts w:ascii="Times New Roman" w:hAnsi="Times New Roman" w:cs="Times New Roman"/>
          <w:lang w:val="en-US"/>
        </w:rPr>
        <w:t>To prevent the machine learning model from developing a majority-class bias, the data collection phase heavily prioritized class balance. The raw audio files were manually audited and sorted into a strict hierarchical directory structure comprising four target classes: Kick, Snare, Clap, and Hi-Hat. The initial aggregation targeted approximately 500 samples per class to satisfy the "Rule of 10" for our 20-feature extraction pipeline, ensuring sufficient variance for the model to generalize effectively.</w:t>
      </w:r>
      <w:r w:rsidR="000E0931" w:rsidRPr="000E0931">
        <w:rPr>
          <w:rFonts w:ascii="Times New Roman" w:hAnsi="Times New Roman" w:cs="Times New Roman"/>
          <w:lang w:val="en-US"/>
        </w:rPr>
        <w:t xml:space="preserve"> </w:t>
      </w:r>
    </w:p>
    <w:p w14:paraId="59203435" w14:textId="77777777" w:rsidR="000E0931" w:rsidRPr="000E0931" w:rsidRDefault="000E0931" w:rsidP="00BA3C6D">
      <w:pPr>
        <w:rPr>
          <w:rFonts w:ascii="Times New Roman" w:hAnsi="Times New Roman" w:cs="Times New Roman"/>
          <w:lang w:val="ru-RU"/>
        </w:rPr>
      </w:pPr>
    </w:p>
    <w:p w14:paraId="740081C4" w14:textId="48FD4044" w:rsidR="000E0931" w:rsidRPr="000E0931" w:rsidRDefault="000E0931" w:rsidP="00BA3C6D">
      <w:pPr>
        <w:rPr>
          <w:rFonts w:ascii="Times New Roman" w:hAnsi="Times New Roman" w:cs="Times New Roman"/>
          <w:lang w:val="en-US"/>
        </w:rPr>
      </w:pPr>
      <w:r w:rsidRPr="000E0931">
        <w:rPr>
          <w:rFonts w:ascii="Times New Roman" w:hAnsi="Times New Roman" w:cs="Times New Roman"/>
          <w:lang w:val="en-US"/>
        </w:rPr>
        <w:t>The foundational dataset was curated by aggregating high-quality, royalty-free commercial sample libraries commonly used in modern digital music production (such as EDM and Hip-Hop sample packs). This approach ensures that the dataset perfectly reflects the real-world, high-fidelity audio assets that the final classification system will encounter in a professional production environment.</w:t>
      </w:r>
    </w:p>
    <w:p w14:paraId="08C67F39" w14:textId="77777777" w:rsidR="00BA3C6D" w:rsidRPr="000E0931" w:rsidRDefault="00BA3C6D" w:rsidP="00BA3C6D">
      <w:pPr>
        <w:rPr>
          <w:rFonts w:ascii="Times New Roman" w:hAnsi="Times New Roman" w:cs="Times New Roman"/>
          <w:lang w:val="ru-RU"/>
        </w:rPr>
      </w:pPr>
    </w:p>
    <w:p w14:paraId="420B75CA"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Preprocessing &amp; Feature Engineering</w:t>
      </w:r>
      <w:r w:rsidRPr="00F2285D">
        <w:rPr>
          <w:rFonts w:ascii="Times New Roman" w:hAnsi="Times New Roman" w:cs="Times New Roman"/>
          <w:lang w:val="en-US"/>
        </w:rPr>
        <w:t>: * Preprocessing: All audio is resampled to a standardized 22,050 Hz. A dynamic silence-trimming algorithm (</w:t>
      </w:r>
      <w:proofErr w:type="spellStart"/>
      <w:proofErr w:type="gramStart"/>
      <w:r w:rsidRPr="00F2285D">
        <w:rPr>
          <w:rFonts w:ascii="Times New Roman" w:hAnsi="Times New Roman" w:cs="Times New Roman"/>
          <w:lang w:val="en-US"/>
        </w:rPr>
        <w:t>librosa.effects</w:t>
      </w:r>
      <w:proofErr w:type="gramEnd"/>
      <w:r w:rsidRPr="00F2285D">
        <w:rPr>
          <w:rFonts w:ascii="Times New Roman" w:hAnsi="Times New Roman" w:cs="Times New Roman"/>
          <w:lang w:val="en-US"/>
        </w:rPr>
        <w:t>.trim</w:t>
      </w:r>
      <w:proofErr w:type="spellEnd"/>
      <w:r w:rsidRPr="00F2285D">
        <w:rPr>
          <w:rFonts w:ascii="Times New Roman" w:hAnsi="Times New Roman" w:cs="Times New Roman"/>
          <w:lang w:val="en-US"/>
        </w:rPr>
        <w:t xml:space="preserve"> at 30dB) is applied to remove leading and trailing dead space, preventing mathematical skewing during feature extraction.</w:t>
      </w:r>
    </w:p>
    <w:p w14:paraId="4CB2962E" w14:textId="77777777" w:rsidR="00BA3C6D" w:rsidRPr="00F2285D" w:rsidRDefault="00BA3C6D" w:rsidP="00BA3C6D">
      <w:pPr>
        <w:rPr>
          <w:rFonts w:ascii="Times New Roman" w:hAnsi="Times New Roman" w:cs="Times New Roman"/>
          <w:lang w:val="en-US"/>
        </w:rPr>
      </w:pPr>
    </w:p>
    <w:p w14:paraId="7A384DB5" w14:textId="77777777"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Feature Engineering</w:t>
      </w:r>
      <w:r w:rsidRPr="00F2285D">
        <w:rPr>
          <w:rFonts w:ascii="Times New Roman" w:hAnsi="Times New Roman" w:cs="Times New Roman"/>
          <w:lang w:val="en-US"/>
        </w:rPr>
        <w:t>: We extract 20 distinct numerical features per audio file: 13 Mel-Frequency Cepstral Coefficients (MFCCs) to capture the acoustic envelope, 5 Spectral features (Centroid, Bandwidth, Rolloff, Flatness, Contrast) to capture frequency distribution, and 2 Time-Domain features (Zero-Crossing Rate and RMS Energy). The final dataset is scaled using Standard Scaler.</w:t>
      </w:r>
    </w:p>
    <w:p w14:paraId="5D0A0147" w14:textId="77777777" w:rsidR="00BA3C6D" w:rsidRPr="00F2285D" w:rsidRDefault="00BA3C6D" w:rsidP="00BA3C6D">
      <w:pPr>
        <w:rPr>
          <w:rFonts w:ascii="Times New Roman" w:hAnsi="Times New Roman" w:cs="Times New Roman"/>
          <w:lang w:val="en-US"/>
        </w:rPr>
      </w:pPr>
    </w:p>
    <w:p w14:paraId="41962ACD" w14:textId="166126E4" w:rsidR="00924E09" w:rsidRPr="000E0931" w:rsidRDefault="00BA3C6D" w:rsidP="00BA3C6D">
      <w:pPr>
        <w:rPr>
          <w:rFonts w:ascii="Times New Roman" w:hAnsi="Times New Roman" w:cs="Times New Roman"/>
          <w:lang w:val="ru-RU"/>
        </w:rPr>
      </w:pPr>
      <w:r w:rsidRPr="00F2285D">
        <w:rPr>
          <w:rFonts w:ascii="Times New Roman" w:hAnsi="Times New Roman" w:cs="Times New Roman"/>
          <w:b/>
          <w:bCs/>
          <w:lang w:val="en-US"/>
        </w:rPr>
        <w:t>Algorithms</w:t>
      </w:r>
      <w:r w:rsidRPr="00F2285D">
        <w:rPr>
          <w:rFonts w:ascii="Times New Roman" w:hAnsi="Times New Roman" w:cs="Times New Roman"/>
          <w:lang w:val="en-US"/>
        </w:rPr>
        <w:t xml:space="preserve">: Supervised classification will be handled by robust classical models such as Random Forest or </w:t>
      </w:r>
      <w:proofErr w:type="spellStart"/>
      <w:r w:rsidRPr="00F2285D">
        <w:rPr>
          <w:rFonts w:ascii="Times New Roman" w:hAnsi="Times New Roman" w:cs="Times New Roman"/>
          <w:lang w:val="en-US"/>
        </w:rPr>
        <w:t>XGBoost</w:t>
      </w:r>
      <w:proofErr w:type="spellEnd"/>
      <w:r w:rsidRPr="00F2285D">
        <w:rPr>
          <w:rFonts w:ascii="Times New Roman" w:hAnsi="Times New Roman" w:cs="Times New Roman"/>
          <w:lang w:val="en-US"/>
        </w:rPr>
        <w:t>. (Unsupervised K-Means clustering was also utilized during the exploratory phase to validate the distinct mathematical separability of the four classes</w:t>
      </w:r>
      <w:proofErr w:type="gramStart"/>
      <w:r w:rsidRPr="00F2285D">
        <w:rPr>
          <w:rFonts w:ascii="Times New Roman" w:hAnsi="Times New Roman" w:cs="Times New Roman"/>
          <w:lang w:val="en-US"/>
        </w:rPr>
        <w:t>).Alongside</w:t>
      </w:r>
      <w:proofErr w:type="gramEnd"/>
      <w:r w:rsidRPr="00F2285D">
        <w:rPr>
          <w:rFonts w:ascii="Times New Roman" w:hAnsi="Times New Roman" w:cs="Times New Roman"/>
          <w:lang w:val="en-US"/>
        </w:rPr>
        <w:t xml:space="preserve"> supervised classification, the system will utilize K-Nearest Neighbors </w:t>
      </w:r>
      <w:r w:rsidRPr="00F2285D">
        <w:rPr>
          <w:rFonts w:ascii="Times New Roman" w:hAnsi="Times New Roman" w:cs="Times New Roman"/>
          <w:lang w:val="en-US"/>
        </w:rPr>
        <w:lastRenderedPageBreak/>
        <w:t>(KNN) and Cosine Similarity metrics to calculate the mathematical distance between audio files, powering a 'Sound-Alike' recommendation engine.</w:t>
      </w:r>
    </w:p>
    <w:p w14:paraId="3A9ADFA5" w14:textId="77777777" w:rsidR="00BA3C6D" w:rsidRPr="00F2285D" w:rsidRDefault="00BA3C6D" w:rsidP="00BA3C6D">
      <w:pPr>
        <w:rPr>
          <w:rFonts w:ascii="Times New Roman" w:hAnsi="Times New Roman" w:cs="Times New Roman"/>
          <w:lang w:val="en-US"/>
        </w:rPr>
      </w:pPr>
    </w:p>
    <w:p w14:paraId="48801593" w14:textId="01E5C82D" w:rsidR="00BA3C6D" w:rsidRPr="00F2285D" w:rsidRDefault="00BA3C6D" w:rsidP="00BA3C6D">
      <w:pPr>
        <w:rPr>
          <w:rFonts w:ascii="Times New Roman" w:hAnsi="Times New Roman" w:cs="Times New Roman"/>
          <w:lang w:val="en-US"/>
        </w:rPr>
      </w:pPr>
      <w:r w:rsidRPr="00F2285D">
        <w:rPr>
          <w:rFonts w:ascii="Times New Roman" w:hAnsi="Times New Roman" w:cs="Times New Roman"/>
          <w:b/>
          <w:bCs/>
          <w:lang w:val="en-US"/>
        </w:rPr>
        <w:t>Evaluation Metrics</w:t>
      </w:r>
      <w:r w:rsidRPr="00F2285D">
        <w:rPr>
          <w:rFonts w:ascii="Times New Roman" w:hAnsi="Times New Roman" w:cs="Times New Roman"/>
          <w:lang w:val="en-US"/>
        </w:rPr>
        <w:t>: The models will be evaluated using Accuracy (overall correctness) and a Confusion Matrix. Additionally, Precision, Recall, and F1-Score will be heavily prioritized, as the system must effectively distinguish between mathematically similar transient sounds (such as distinguishing a Snare from a Clap).</w:t>
      </w:r>
    </w:p>
    <w:p w14:paraId="0EA08A78" w14:textId="77777777" w:rsidR="00C600FE" w:rsidRDefault="00C600FE" w:rsidP="00BA3C6D">
      <w:pPr>
        <w:rPr>
          <w:rFonts w:ascii="Times New Roman" w:hAnsi="Times New Roman" w:cs="Times New Roman"/>
          <w:lang w:val="ru-RU"/>
        </w:rPr>
      </w:pPr>
    </w:p>
    <w:p w14:paraId="7B796D12" w14:textId="437FBC21" w:rsidR="00C600FE" w:rsidRDefault="00C600FE" w:rsidP="00BA3C6D">
      <w:pPr>
        <w:rPr>
          <w:rFonts w:ascii="Times New Roman" w:hAnsi="Times New Roman" w:cs="Times New Roman"/>
          <w:bCs/>
          <w:color w:val="4472C4" w:themeColor="accent1"/>
          <w:lang w:val="ru-RU"/>
          <w14:textOutline w14:w="0" w14:cap="flat" w14:cmpd="sng" w14:algn="ctr">
            <w14:noFill/>
            <w14:prstDash w14:val="solid"/>
            <w14:round/>
          </w14:textOutline>
        </w:rPr>
      </w:pPr>
      <w:r w:rsidRPr="00C600FE">
        <w:rPr>
          <w:rFonts w:ascii="Times New Roman" w:hAnsi="Times New Roman" w:cs="Times New Roman"/>
          <w:bCs/>
          <w:color w:val="4472C4" w:themeColor="accent1"/>
          <w:lang w:val="ru-RU"/>
          <w14:textOutline w14:w="0" w14:cap="flat" w14:cmpd="sng" w14:algn="ctr">
            <w14:noFill/>
            <w14:prstDash w14:val="solid"/>
            <w14:round/>
          </w14:textOutline>
        </w:rPr>
        <w:t xml:space="preserve">3. </w:t>
      </w:r>
      <w:proofErr w:type="spellStart"/>
      <w:r w:rsidRPr="00C600FE">
        <w:rPr>
          <w:rFonts w:ascii="Times New Roman" w:hAnsi="Times New Roman" w:cs="Times New Roman"/>
          <w:bCs/>
          <w:color w:val="4472C4" w:themeColor="accent1"/>
          <w:lang w:val="ru-RU"/>
          <w14:textOutline w14:w="0" w14:cap="flat" w14:cmpd="sng" w14:algn="ctr">
            <w14:noFill/>
            <w14:prstDash w14:val="solid"/>
            <w14:round/>
          </w14:textOutline>
        </w:rPr>
        <w:t>Methodological</w:t>
      </w:r>
      <w:proofErr w:type="spellEnd"/>
      <w:r w:rsidRPr="00C600FE">
        <w:rPr>
          <w:rFonts w:ascii="Times New Roman" w:hAnsi="Times New Roman" w:cs="Times New Roman"/>
          <w:bCs/>
          <w:color w:val="4472C4" w:themeColor="accent1"/>
          <w:lang w:val="ru-RU"/>
          <w14:textOutline w14:w="0" w14:cap="flat" w14:cmpd="sng" w14:algn="ctr">
            <w14:noFill/>
            <w14:prstDash w14:val="solid"/>
            <w14:round/>
          </w14:textOutline>
        </w:rPr>
        <w:t xml:space="preserve"> </w:t>
      </w:r>
      <w:proofErr w:type="spellStart"/>
      <w:r w:rsidRPr="00C600FE">
        <w:rPr>
          <w:rFonts w:ascii="Times New Roman" w:hAnsi="Times New Roman" w:cs="Times New Roman"/>
          <w:bCs/>
          <w:color w:val="4472C4" w:themeColor="accent1"/>
          <w:lang w:val="ru-RU"/>
          <w14:textOutline w14:w="0" w14:cap="flat" w14:cmpd="sng" w14:algn="ctr">
            <w14:noFill/>
            <w14:prstDash w14:val="solid"/>
            <w14:round/>
          </w14:textOutline>
        </w:rPr>
        <w:t>figure</w:t>
      </w:r>
      <w:proofErr w:type="spellEnd"/>
    </w:p>
    <w:p w14:paraId="2C836784" w14:textId="601A393A" w:rsidR="00C600FE" w:rsidRPr="00C600FE" w:rsidRDefault="0075141C" w:rsidP="00BA3C6D">
      <w:pPr>
        <w:rPr>
          <w:rFonts w:ascii="Times New Roman" w:hAnsi="Times New Roman" w:cs="Times New Roman"/>
          <w:color w:val="4472C4" w:themeColor="accent1"/>
          <w:lang w:val="ru-RU"/>
          <w14:textOutline w14:w="0" w14:cap="flat" w14:cmpd="sng" w14:algn="ctr">
            <w14:noFill/>
            <w14:prstDash w14:val="solid"/>
            <w14:round/>
          </w14:textOutline>
        </w:rPr>
      </w:pPr>
      <w:r>
        <w:rPr>
          <w:rFonts w:ascii="Times New Roman" w:hAnsi="Times New Roman" w:cs="Times New Roman"/>
          <w:noProof/>
          <w:color w:val="4472C4" w:themeColor="accent1"/>
          <w:lang w:val="ru-RU"/>
        </w:rPr>
        <w:drawing>
          <wp:inline distT="0" distB="0" distL="0" distR="0" wp14:anchorId="69123D0F" wp14:editId="0DB422C6">
            <wp:extent cx="5731510" cy="7248525"/>
            <wp:effectExtent l="0" t="0" r="0" b="3175"/>
            <wp:docPr id="4997068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06822" name="Рисунок 499706822"/>
                    <pic:cNvPicPr/>
                  </pic:nvPicPr>
                  <pic:blipFill>
                    <a:blip r:embed="rId5">
                      <a:extLst>
                        <a:ext uri="{28A0092B-C50C-407E-A947-70E740481C1C}">
                          <a14:useLocalDpi xmlns:a14="http://schemas.microsoft.com/office/drawing/2010/main" val="0"/>
                        </a:ext>
                      </a:extLst>
                    </a:blip>
                    <a:stretch>
                      <a:fillRect/>
                    </a:stretch>
                  </pic:blipFill>
                  <pic:spPr>
                    <a:xfrm>
                      <a:off x="0" y="0"/>
                      <a:ext cx="5731510" cy="7248525"/>
                    </a:xfrm>
                    <a:prstGeom prst="rect">
                      <a:avLst/>
                    </a:prstGeom>
                  </pic:spPr>
                </pic:pic>
              </a:graphicData>
            </a:graphic>
          </wp:inline>
        </w:drawing>
      </w:r>
    </w:p>
    <w:sectPr w:rsidR="00C600FE" w:rsidRPr="00C60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C6D"/>
    <w:rsid w:val="000430AB"/>
    <w:rsid w:val="00085463"/>
    <w:rsid w:val="000E0931"/>
    <w:rsid w:val="002D17C1"/>
    <w:rsid w:val="00513B30"/>
    <w:rsid w:val="0075141C"/>
    <w:rsid w:val="008E357A"/>
    <w:rsid w:val="00924E09"/>
    <w:rsid w:val="00A37EBF"/>
    <w:rsid w:val="00BA3C6D"/>
    <w:rsid w:val="00C600FE"/>
    <w:rsid w:val="00F2285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2E9398F6"/>
  <w15:chartTrackingRefBased/>
  <w15:docId w15:val="{85D5B57F-4894-0F4F-9162-F57798B3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K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A3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A3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A3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A3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A3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A3C6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A3C6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A3C6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A3C6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3C6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A3C6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A3C6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A3C6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A3C6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A3C6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A3C6D"/>
    <w:rPr>
      <w:rFonts w:eastAsiaTheme="majorEastAsia" w:cstheme="majorBidi"/>
      <w:color w:val="595959" w:themeColor="text1" w:themeTint="A6"/>
    </w:rPr>
  </w:style>
  <w:style w:type="character" w:customStyle="1" w:styleId="80">
    <w:name w:val="Заголовок 8 Знак"/>
    <w:basedOn w:val="a0"/>
    <w:link w:val="8"/>
    <w:uiPriority w:val="9"/>
    <w:semiHidden/>
    <w:rsid w:val="00BA3C6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A3C6D"/>
    <w:rPr>
      <w:rFonts w:eastAsiaTheme="majorEastAsia" w:cstheme="majorBidi"/>
      <w:color w:val="272727" w:themeColor="text1" w:themeTint="D8"/>
    </w:rPr>
  </w:style>
  <w:style w:type="paragraph" w:styleId="a3">
    <w:name w:val="Title"/>
    <w:basedOn w:val="a"/>
    <w:next w:val="a"/>
    <w:link w:val="a4"/>
    <w:uiPriority w:val="10"/>
    <w:qFormat/>
    <w:rsid w:val="00BA3C6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A3C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C6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A3C6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A3C6D"/>
    <w:pPr>
      <w:spacing w:before="160" w:after="160"/>
      <w:jc w:val="center"/>
    </w:pPr>
    <w:rPr>
      <w:i/>
      <w:iCs/>
      <w:color w:val="404040" w:themeColor="text1" w:themeTint="BF"/>
    </w:rPr>
  </w:style>
  <w:style w:type="character" w:customStyle="1" w:styleId="22">
    <w:name w:val="Цитата 2 Знак"/>
    <w:basedOn w:val="a0"/>
    <w:link w:val="21"/>
    <w:uiPriority w:val="29"/>
    <w:rsid w:val="00BA3C6D"/>
    <w:rPr>
      <w:i/>
      <w:iCs/>
      <w:color w:val="404040" w:themeColor="text1" w:themeTint="BF"/>
    </w:rPr>
  </w:style>
  <w:style w:type="paragraph" w:styleId="a7">
    <w:name w:val="List Paragraph"/>
    <w:basedOn w:val="a"/>
    <w:uiPriority w:val="34"/>
    <w:qFormat/>
    <w:rsid w:val="00BA3C6D"/>
    <w:pPr>
      <w:ind w:left="720"/>
      <w:contextualSpacing/>
    </w:pPr>
  </w:style>
  <w:style w:type="character" w:styleId="a8">
    <w:name w:val="Intense Emphasis"/>
    <w:basedOn w:val="a0"/>
    <w:uiPriority w:val="21"/>
    <w:qFormat/>
    <w:rsid w:val="00BA3C6D"/>
    <w:rPr>
      <w:i/>
      <w:iCs/>
      <w:color w:val="2F5496" w:themeColor="accent1" w:themeShade="BF"/>
    </w:rPr>
  </w:style>
  <w:style w:type="paragraph" w:styleId="a9">
    <w:name w:val="Intense Quote"/>
    <w:basedOn w:val="a"/>
    <w:next w:val="a"/>
    <w:link w:val="aa"/>
    <w:uiPriority w:val="30"/>
    <w:qFormat/>
    <w:rsid w:val="00BA3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A3C6D"/>
    <w:rPr>
      <w:i/>
      <w:iCs/>
      <w:color w:val="2F5496" w:themeColor="accent1" w:themeShade="BF"/>
    </w:rPr>
  </w:style>
  <w:style w:type="character" w:styleId="ab">
    <w:name w:val="Intense Reference"/>
    <w:basedOn w:val="a0"/>
    <w:uiPriority w:val="32"/>
    <w:qFormat/>
    <w:rsid w:val="00BA3C6D"/>
    <w:rPr>
      <w:b/>
      <w:bCs/>
      <w:smallCaps/>
      <w:color w:val="2F5496" w:themeColor="accent1" w:themeShade="BF"/>
      <w:spacing w:val="5"/>
    </w:rPr>
  </w:style>
  <w:style w:type="paragraph" w:styleId="ac">
    <w:name w:val="Normal (Web)"/>
    <w:basedOn w:val="a"/>
    <w:uiPriority w:val="99"/>
    <w:semiHidden/>
    <w:unhideWhenUsed/>
    <w:rsid w:val="00F228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541065">
      <w:bodyDiv w:val="1"/>
      <w:marLeft w:val="0"/>
      <w:marRight w:val="0"/>
      <w:marTop w:val="0"/>
      <w:marBottom w:val="0"/>
      <w:divBdr>
        <w:top w:val="none" w:sz="0" w:space="0" w:color="auto"/>
        <w:left w:val="none" w:sz="0" w:space="0" w:color="auto"/>
        <w:bottom w:val="none" w:sz="0" w:space="0" w:color="auto"/>
        <w:right w:val="none" w:sz="0" w:space="0" w:color="auto"/>
      </w:divBdr>
      <w:divsChild>
        <w:div w:id="119881363">
          <w:marLeft w:val="0"/>
          <w:marRight w:val="0"/>
          <w:marTop w:val="0"/>
          <w:marBottom w:val="0"/>
          <w:divBdr>
            <w:top w:val="none" w:sz="0" w:space="0" w:color="auto"/>
            <w:left w:val="none" w:sz="0" w:space="0" w:color="auto"/>
            <w:bottom w:val="none" w:sz="0" w:space="0" w:color="auto"/>
            <w:right w:val="none" w:sz="0" w:space="0" w:color="auto"/>
          </w:divBdr>
          <w:divsChild>
            <w:div w:id="1760132098">
              <w:marLeft w:val="0"/>
              <w:marRight w:val="0"/>
              <w:marTop w:val="0"/>
              <w:marBottom w:val="0"/>
              <w:divBdr>
                <w:top w:val="none" w:sz="0" w:space="0" w:color="auto"/>
                <w:left w:val="none" w:sz="0" w:space="0" w:color="auto"/>
                <w:bottom w:val="none" w:sz="0" w:space="0" w:color="auto"/>
                <w:right w:val="none" w:sz="0" w:space="0" w:color="auto"/>
              </w:divBdr>
              <w:divsChild>
                <w:div w:id="17538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21799">
      <w:bodyDiv w:val="1"/>
      <w:marLeft w:val="0"/>
      <w:marRight w:val="0"/>
      <w:marTop w:val="0"/>
      <w:marBottom w:val="0"/>
      <w:divBdr>
        <w:top w:val="none" w:sz="0" w:space="0" w:color="auto"/>
        <w:left w:val="none" w:sz="0" w:space="0" w:color="auto"/>
        <w:bottom w:val="none" w:sz="0" w:space="0" w:color="auto"/>
        <w:right w:val="none" w:sz="0" w:space="0" w:color="auto"/>
      </w:divBdr>
      <w:divsChild>
        <w:div w:id="1226523104">
          <w:marLeft w:val="0"/>
          <w:marRight w:val="0"/>
          <w:marTop w:val="0"/>
          <w:marBottom w:val="0"/>
          <w:divBdr>
            <w:top w:val="none" w:sz="0" w:space="0" w:color="auto"/>
            <w:left w:val="none" w:sz="0" w:space="0" w:color="auto"/>
            <w:bottom w:val="none" w:sz="0" w:space="0" w:color="auto"/>
            <w:right w:val="none" w:sz="0" w:space="0" w:color="auto"/>
          </w:divBdr>
          <w:divsChild>
            <w:div w:id="1762415033">
              <w:marLeft w:val="0"/>
              <w:marRight w:val="0"/>
              <w:marTop w:val="0"/>
              <w:marBottom w:val="0"/>
              <w:divBdr>
                <w:top w:val="none" w:sz="0" w:space="0" w:color="auto"/>
                <w:left w:val="none" w:sz="0" w:space="0" w:color="auto"/>
                <w:bottom w:val="none" w:sz="0" w:space="0" w:color="auto"/>
                <w:right w:val="none" w:sz="0" w:space="0" w:color="auto"/>
              </w:divBdr>
              <w:divsChild>
                <w:div w:id="18982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0003">
      <w:bodyDiv w:val="1"/>
      <w:marLeft w:val="0"/>
      <w:marRight w:val="0"/>
      <w:marTop w:val="0"/>
      <w:marBottom w:val="0"/>
      <w:divBdr>
        <w:top w:val="none" w:sz="0" w:space="0" w:color="auto"/>
        <w:left w:val="none" w:sz="0" w:space="0" w:color="auto"/>
        <w:bottom w:val="none" w:sz="0" w:space="0" w:color="auto"/>
        <w:right w:val="none" w:sz="0" w:space="0" w:color="auto"/>
      </w:divBdr>
      <w:divsChild>
        <w:div w:id="438258061">
          <w:marLeft w:val="0"/>
          <w:marRight w:val="0"/>
          <w:marTop w:val="0"/>
          <w:marBottom w:val="0"/>
          <w:divBdr>
            <w:top w:val="none" w:sz="0" w:space="0" w:color="auto"/>
            <w:left w:val="none" w:sz="0" w:space="0" w:color="auto"/>
            <w:bottom w:val="none" w:sz="0" w:space="0" w:color="auto"/>
            <w:right w:val="none" w:sz="0" w:space="0" w:color="auto"/>
          </w:divBdr>
          <w:divsChild>
            <w:div w:id="792283235">
              <w:marLeft w:val="0"/>
              <w:marRight w:val="0"/>
              <w:marTop w:val="0"/>
              <w:marBottom w:val="0"/>
              <w:divBdr>
                <w:top w:val="none" w:sz="0" w:space="0" w:color="auto"/>
                <w:left w:val="none" w:sz="0" w:space="0" w:color="auto"/>
                <w:bottom w:val="none" w:sz="0" w:space="0" w:color="auto"/>
                <w:right w:val="none" w:sz="0" w:space="0" w:color="auto"/>
              </w:divBdr>
              <w:divsChild>
                <w:div w:id="9110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52342">
      <w:bodyDiv w:val="1"/>
      <w:marLeft w:val="0"/>
      <w:marRight w:val="0"/>
      <w:marTop w:val="0"/>
      <w:marBottom w:val="0"/>
      <w:divBdr>
        <w:top w:val="none" w:sz="0" w:space="0" w:color="auto"/>
        <w:left w:val="none" w:sz="0" w:space="0" w:color="auto"/>
        <w:bottom w:val="none" w:sz="0" w:space="0" w:color="auto"/>
        <w:right w:val="none" w:sz="0" w:space="0" w:color="auto"/>
      </w:divBdr>
      <w:divsChild>
        <w:div w:id="784617714">
          <w:marLeft w:val="0"/>
          <w:marRight w:val="0"/>
          <w:marTop w:val="0"/>
          <w:marBottom w:val="0"/>
          <w:divBdr>
            <w:top w:val="none" w:sz="0" w:space="0" w:color="auto"/>
            <w:left w:val="none" w:sz="0" w:space="0" w:color="auto"/>
            <w:bottom w:val="none" w:sz="0" w:space="0" w:color="auto"/>
            <w:right w:val="none" w:sz="0" w:space="0" w:color="auto"/>
          </w:divBdr>
          <w:divsChild>
            <w:div w:id="784036977">
              <w:marLeft w:val="0"/>
              <w:marRight w:val="0"/>
              <w:marTop w:val="0"/>
              <w:marBottom w:val="0"/>
              <w:divBdr>
                <w:top w:val="none" w:sz="0" w:space="0" w:color="auto"/>
                <w:left w:val="none" w:sz="0" w:space="0" w:color="auto"/>
                <w:bottom w:val="none" w:sz="0" w:space="0" w:color="auto"/>
                <w:right w:val="none" w:sz="0" w:space="0" w:color="auto"/>
              </w:divBdr>
              <w:divsChild>
                <w:div w:id="17276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881</Words>
  <Characters>5025</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 Aitbay</dc:creator>
  <cp:keywords/>
  <dc:description/>
  <cp:lastModifiedBy>Emir Aitbay</cp:lastModifiedBy>
  <cp:revision>3</cp:revision>
  <dcterms:created xsi:type="dcterms:W3CDTF">2026-04-11T09:19:00Z</dcterms:created>
  <dcterms:modified xsi:type="dcterms:W3CDTF">2026-04-11T10:10:00Z</dcterms:modified>
</cp:coreProperties>
</file>