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EB7E8" w14:textId="77777777" w:rsidR="003E303E" w:rsidRDefault="003E303E">
      <w:pPr>
        <w:spacing w:after="0" w:line="360" w:lineRule="auto"/>
        <w:ind w:right="4"/>
        <w:jc w:val="center"/>
        <w:rPr>
          <w:rFonts w:ascii="Arial" w:eastAsia="Arial" w:hAnsi="Arial" w:cs="Arial"/>
          <w:b/>
          <w:bCs/>
          <w:sz w:val="24"/>
          <w:szCs w:val="24"/>
        </w:rPr>
      </w:pPr>
    </w:p>
    <w:sdt>
      <w:sdtPr>
        <w:tag w:val="goog_rdk_0"/>
        <w:id w:val="-335766973"/>
        <w:lock w:val="contentLocked"/>
      </w:sdtPr>
      <w:sdtContent>
        <w:tbl>
          <w:tblPr>
            <w:tblStyle w:val="a"/>
            <w:tblW w:w="963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9"/>
          </w:tblGrid>
          <w:tr w:rsidR="003E303E" w14:paraId="69538CF7" w14:textId="77777777">
            <w:trPr>
              <w:trHeight w:val="440"/>
              <w:jc w:val="center"/>
            </w:trPr>
            <w:tc>
              <w:tcPr>
                <w:tcW w:w="9638" w:type="dxa"/>
                <w:shd w:val="clear" w:color="auto" w:fill="A4C2F4"/>
                <w:tcMar>
                  <w:top w:w="100" w:type="dxa"/>
                  <w:left w:w="100" w:type="dxa"/>
                  <w:bottom w:w="100" w:type="dxa"/>
                  <w:right w:w="100" w:type="dxa"/>
                </w:tcMar>
              </w:tcPr>
              <w:p w14:paraId="57621885" w14:textId="77777777" w:rsidR="003E303E" w:rsidRDefault="00000000">
                <w:pPr>
                  <w:spacing w:after="0" w:line="360" w:lineRule="auto"/>
                  <w:ind w:right="4"/>
                  <w:jc w:val="center"/>
                  <w:rPr>
                    <w:rFonts w:ascii="Arial" w:eastAsia="Arial" w:hAnsi="Arial" w:cs="Arial"/>
                    <w:b/>
                    <w:bCs/>
                    <w:sz w:val="24"/>
                    <w:szCs w:val="24"/>
                  </w:rPr>
                </w:pPr>
                <w:r>
                  <w:rPr>
                    <w:rFonts w:ascii="Arial" w:eastAsia="Arial" w:hAnsi="Arial" w:cs="Arial"/>
                    <w:b/>
                    <w:bCs/>
                    <w:sz w:val="24"/>
                    <w:szCs w:val="24"/>
                  </w:rPr>
                  <w:t>Aktivitas 1.5. Analisis dan Modifikasi Modul Ajar/RPP</w:t>
                </w:r>
              </w:p>
            </w:tc>
          </w:tr>
          <w:tr w:rsidR="003E303E" w14:paraId="3CE26F96" w14:textId="77777777">
            <w:trPr>
              <w:trHeight w:val="440"/>
              <w:jc w:val="center"/>
            </w:trPr>
            <w:tc>
              <w:tcPr>
                <w:tcW w:w="9638" w:type="dxa"/>
                <w:shd w:val="clear" w:color="auto" w:fill="A4C2F4"/>
                <w:tcMar>
                  <w:top w:w="100" w:type="dxa"/>
                  <w:left w:w="100" w:type="dxa"/>
                  <w:bottom w:w="100" w:type="dxa"/>
                  <w:right w:w="100" w:type="dxa"/>
                </w:tcMar>
              </w:tcPr>
              <w:p w14:paraId="4553DA17" w14:textId="77777777" w:rsidR="003E303E" w:rsidRDefault="00000000">
                <w:pPr>
                  <w:widowControl w:val="0"/>
                  <w:spacing w:after="0" w:line="240" w:lineRule="auto"/>
                  <w:jc w:val="center"/>
                  <w:rPr>
                    <w:rFonts w:ascii="Arial" w:eastAsia="Arial" w:hAnsi="Arial" w:cs="Arial"/>
                    <w:b/>
                    <w:bCs/>
                    <w:sz w:val="24"/>
                    <w:szCs w:val="24"/>
                  </w:rPr>
                </w:pPr>
                <w:r>
                  <w:rPr>
                    <w:rFonts w:ascii="Arial" w:eastAsia="Arial" w:hAnsi="Arial" w:cs="Arial"/>
                    <w:b/>
                    <w:bCs/>
                    <w:sz w:val="24"/>
                    <w:szCs w:val="24"/>
                  </w:rPr>
                  <w:t xml:space="preserve">Nama Anggota Kelompok </w:t>
                </w:r>
              </w:p>
            </w:tc>
          </w:tr>
          <w:tr w:rsidR="003E303E" w14:paraId="7C7FE373" w14:textId="77777777">
            <w:trPr>
              <w:trHeight w:val="440"/>
              <w:jc w:val="center"/>
            </w:trPr>
            <w:tc>
              <w:tcPr>
                <w:tcW w:w="9638" w:type="dxa"/>
                <w:shd w:val="clear" w:color="auto" w:fill="auto"/>
                <w:tcMar>
                  <w:top w:w="100" w:type="dxa"/>
                  <w:left w:w="100" w:type="dxa"/>
                  <w:bottom w:w="100" w:type="dxa"/>
                  <w:right w:w="100" w:type="dxa"/>
                </w:tcMar>
              </w:tcPr>
              <w:p w14:paraId="55DF8F0E" w14:textId="77777777" w:rsidR="003E303E" w:rsidRDefault="00000000">
                <w:pPr>
                  <w:widowControl w:val="0"/>
                  <w:numPr>
                    <w:ilvl w:val="0"/>
                    <w:numId w:val="1"/>
                  </w:numPr>
                  <w:spacing w:after="0" w:line="240" w:lineRule="auto"/>
                  <w:rPr>
                    <w:rFonts w:ascii="Arial" w:eastAsia="Arial" w:hAnsi="Arial" w:cs="Arial"/>
                    <w:sz w:val="24"/>
                    <w:szCs w:val="24"/>
                  </w:rPr>
                </w:pPr>
                <w:r>
                  <w:rPr>
                    <w:rFonts w:ascii="Arial" w:eastAsia="Arial" w:hAnsi="Arial" w:cs="Arial"/>
                    <w:sz w:val="24"/>
                    <w:szCs w:val="24"/>
                  </w:rPr>
                  <w:t>Ahmad Nursyifa</w:t>
                </w:r>
              </w:p>
            </w:tc>
          </w:tr>
          <w:tr w:rsidR="003E303E" w14:paraId="78BF66A3" w14:textId="77777777">
            <w:trPr>
              <w:trHeight w:val="440"/>
              <w:jc w:val="center"/>
            </w:trPr>
            <w:tc>
              <w:tcPr>
                <w:tcW w:w="9638" w:type="dxa"/>
                <w:shd w:val="clear" w:color="auto" w:fill="auto"/>
                <w:tcMar>
                  <w:top w:w="100" w:type="dxa"/>
                  <w:left w:w="100" w:type="dxa"/>
                  <w:bottom w:w="100" w:type="dxa"/>
                  <w:right w:w="100" w:type="dxa"/>
                </w:tcMar>
              </w:tcPr>
              <w:p w14:paraId="5145AB09" w14:textId="77777777" w:rsidR="003E303E" w:rsidRDefault="00000000">
                <w:pPr>
                  <w:widowControl w:val="0"/>
                  <w:numPr>
                    <w:ilvl w:val="0"/>
                    <w:numId w:val="1"/>
                  </w:numPr>
                  <w:spacing w:after="0" w:line="240" w:lineRule="auto"/>
                  <w:rPr>
                    <w:rFonts w:ascii="Arial" w:eastAsia="Arial" w:hAnsi="Arial" w:cs="Arial"/>
                    <w:sz w:val="24"/>
                    <w:szCs w:val="24"/>
                  </w:rPr>
                </w:pPr>
                <w:r>
                  <w:rPr>
                    <w:rFonts w:ascii="Arial" w:eastAsia="Arial" w:hAnsi="Arial" w:cs="Arial"/>
                    <w:sz w:val="24"/>
                    <w:szCs w:val="24"/>
                  </w:rPr>
                  <w:t>Anthonio Akbar</w:t>
                </w:r>
              </w:p>
            </w:tc>
          </w:tr>
        </w:tbl>
      </w:sdtContent>
    </w:sdt>
    <w:p w14:paraId="3124EFAB" w14:textId="732CDBE2" w:rsidR="003E303E" w:rsidRDefault="00000000" w:rsidP="00926D4A">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710B3C53"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 AJAR</w:t>
      </w:r>
    </w:p>
    <w:p w14:paraId="571627C0"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3 : BERPIKIR KRITIS DAN DAMPAK SOSIAL INFORMATIKA</w:t>
      </w:r>
    </w:p>
    <w:p w14:paraId="07FFC44C" w14:textId="77777777" w:rsidR="003E303E" w:rsidRDefault="003E303E">
      <w:pPr>
        <w:spacing w:before="60" w:after="60" w:line="240" w:lineRule="auto"/>
        <w:jc w:val="center"/>
        <w:rPr>
          <w:rFonts w:ascii="Times New Roman" w:eastAsia="Times New Roman" w:hAnsi="Times New Roman" w:cs="Times New Roman"/>
          <w:b/>
          <w:bCs/>
          <w:sz w:val="24"/>
          <w:szCs w:val="24"/>
        </w:rPr>
      </w:pPr>
    </w:p>
    <w:tbl>
      <w:tblPr>
        <w:tblStyle w:val="a1"/>
        <w:tblW w:w="9639" w:type="dxa"/>
        <w:tblBorders>
          <w:top w:val="nil"/>
          <w:left w:val="nil"/>
          <w:bottom w:val="nil"/>
          <w:right w:val="nil"/>
          <w:insideH w:val="nil"/>
          <w:insideV w:val="nil"/>
        </w:tblBorders>
        <w:tblLayout w:type="fixed"/>
        <w:tblLook w:val="0400" w:firstRow="0" w:lastRow="0" w:firstColumn="0" w:lastColumn="0" w:noHBand="0" w:noVBand="1"/>
      </w:tblPr>
      <w:tblGrid>
        <w:gridCol w:w="9639"/>
      </w:tblGrid>
      <w:tr w:rsidR="003E303E" w14:paraId="60CA599D" w14:textId="77777777">
        <w:tc>
          <w:tcPr>
            <w:tcW w:w="9639" w:type="dxa"/>
            <w:shd w:val="clear" w:color="auto" w:fill="FAC090"/>
          </w:tcPr>
          <w:p w14:paraId="7A1A5F63"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INFORMASI UMUM</w:t>
            </w:r>
          </w:p>
        </w:tc>
      </w:tr>
    </w:tbl>
    <w:p w14:paraId="4DDCD797"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2C47A9DA"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ab/>
        <w:t>IDENTITAS MODUL</w:t>
      </w:r>
    </w:p>
    <w:p w14:paraId="544BDC8C"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Penyusun</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t>Wijayanto. S. Kom</w:t>
      </w:r>
      <w:r>
        <w:rPr>
          <w:rFonts w:ascii="Times New Roman" w:eastAsia="Times New Roman" w:hAnsi="Times New Roman" w:cs="Times New Roman"/>
          <w:b/>
          <w:bCs/>
          <w:sz w:val="24"/>
          <w:szCs w:val="24"/>
        </w:rPr>
        <w:tab/>
      </w:r>
    </w:p>
    <w:p w14:paraId="7D58C437"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 Pendidikan</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t>SMA</w:t>
      </w:r>
    </w:p>
    <w:p w14:paraId="516C7E9F"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 / Fase</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t>XI (Sebelas) - F</w:t>
      </w:r>
    </w:p>
    <w:p w14:paraId="4A42715A"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Mata Pelajaran</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Informatika</w:t>
      </w:r>
    </w:p>
    <w:p w14:paraId="7203707F"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Prediksi Alokasi Waktu</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r>
    </w:p>
    <w:p w14:paraId="08FF9A12"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Penyusunan</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2023 / 2024</w:t>
      </w:r>
    </w:p>
    <w:p w14:paraId="50C66799"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66814839"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ab/>
        <w:t>KOMPETENSI AWAL</w:t>
      </w:r>
    </w:p>
    <w:p w14:paraId="08BCA547"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Revolusi industri 4.0 menyentuh hampir semua aspek dalam kehidupan sehari-hari. Dengan pemanfaatan Internet of things (IoT), automasi, teknologi cerdas di berbagai bidang, termasuk dalam bidang pertanian dan kesehatan. Sebagai contoh dalam pemanfaatan teknologi di bidang pertanian modern 4.0, petani dapat memantau kapan saatnya panen, kapan dan berapa banyak air yang harus dialirkan, tanpa harus datang ke sawah. Lalu pemasaran dan penjualan produk pun menjadi lebih efisien karena dapat dilakukan secara daring. Contoh pemanfaatan teknologi lainnya di bidang kesehatan, yaitu para dokter dapat melakukan operasi jarak jauh terhadap seorang pasien dari lokasi yang berbeda dengan lokasi tempat pasien dirawat. Terlebih pada masa pandemi di mana pertemuan langsung dibatasi dengan istilah social distancing, metode konsultasi dokter pun berevolusi, dengan hadirnya pilihan dapat dilakukan secara daring. </w:t>
      </w:r>
    </w:p>
    <w:p w14:paraId="481D3DDA"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Perlu dipahami bahwa teknologi itu ibarat pisau bermata dua. Di satu sisi, kehadiran teknologi internet sangat memudahkan distribusi dan akses informasi yang kita butuhkan, namun di sisi lain mengakibatkan beredar dengan mudahnya berbagai macam berita bohong (hoaks). Lalu, bagaimana kita harus bersikap secara tepat terhadap berbagai macam produk TIK dan sistem komputasi tersebut? Untuk menjawab pertanyaan tersebut, kalian membutuhkan kemampuan berpikir kritis dalam mengkaji kasus-kasus sosial terkait produk TIK dan sistem komputasi yang secara lengkap akan kalian pelajari dalam Bab 3 ini agar dampak negatifnya dapat diantisipasi serta manfaatnya dapat meningkatkan kualitas hidup orang.</w:t>
      </w:r>
    </w:p>
    <w:p w14:paraId="24DAC2B7"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776CBD3F"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ab/>
        <w:t>PROFIL PELAJAR PANCASILA</w:t>
      </w:r>
    </w:p>
    <w:p w14:paraId="21A500C4"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Beriman, bertakwa kepada Tuhan yag maha Esa, bergotong royong, bernalar kritis, kreatif, inovatif, mandiri, berkebhinekaan global</w:t>
      </w:r>
    </w:p>
    <w:p w14:paraId="521B21D0"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75ED14C2"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b/>
          <w:bCs/>
          <w:sz w:val="24"/>
          <w:szCs w:val="24"/>
        </w:rPr>
        <w:tab/>
        <w:t>SARANA DAN PRASARANA</w:t>
      </w:r>
    </w:p>
    <w:p w14:paraId="23423B68" w14:textId="77777777" w:rsidR="003E303E" w:rsidRDefault="00000000">
      <w:pPr>
        <w:tabs>
          <w:tab w:val="left" w:pos="3119"/>
          <w:tab w:val="left" w:pos="6096"/>
        </w:tabs>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 Gawai</w:t>
      </w:r>
      <w:r>
        <w:rPr>
          <w:rFonts w:ascii="Times New Roman" w:eastAsia="Times New Roman" w:hAnsi="Times New Roman" w:cs="Times New Roman"/>
          <w:sz w:val="24"/>
          <w:szCs w:val="24"/>
        </w:rPr>
        <w:tab/>
        <w:t>4. Buku Teks</w:t>
      </w:r>
      <w:r>
        <w:rPr>
          <w:rFonts w:ascii="Times New Roman" w:eastAsia="Times New Roman" w:hAnsi="Times New Roman" w:cs="Times New Roman"/>
          <w:sz w:val="24"/>
          <w:szCs w:val="24"/>
        </w:rPr>
        <w:tab/>
        <w:t>7. Handout materi</w:t>
      </w:r>
    </w:p>
    <w:p w14:paraId="3EEDD208" w14:textId="77777777" w:rsidR="003E303E" w:rsidRDefault="00000000">
      <w:pPr>
        <w:tabs>
          <w:tab w:val="left" w:pos="3119"/>
          <w:tab w:val="left" w:pos="6096"/>
        </w:tabs>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2. Laptop/Komputer PC</w:t>
      </w:r>
      <w:r>
        <w:rPr>
          <w:rFonts w:ascii="Times New Roman" w:eastAsia="Times New Roman" w:hAnsi="Times New Roman" w:cs="Times New Roman"/>
          <w:sz w:val="24"/>
          <w:szCs w:val="24"/>
        </w:rPr>
        <w:tab/>
        <w:t>5. Papan tulis/White Board</w:t>
      </w:r>
      <w:r>
        <w:rPr>
          <w:rFonts w:ascii="Times New Roman" w:eastAsia="Times New Roman" w:hAnsi="Times New Roman" w:cs="Times New Roman"/>
          <w:sz w:val="24"/>
          <w:szCs w:val="24"/>
        </w:rPr>
        <w:tab/>
        <w:t>8. Infokus/Proyektor/Pointer</w:t>
      </w:r>
    </w:p>
    <w:p w14:paraId="449F6129" w14:textId="77777777" w:rsidR="003E303E" w:rsidRDefault="00000000">
      <w:pPr>
        <w:tabs>
          <w:tab w:val="left" w:pos="3119"/>
          <w:tab w:val="left" w:pos="6096"/>
        </w:tabs>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 Akses Internet</w:t>
      </w:r>
      <w:r>
        <w:rPr>
          <w:rFonts w:ascii="Times New Roman" w:eastAsia="Times New Roman" w:hAnsi="Times New Roman" w:cs="Times New Roman"/>
          <w:sz w:val="24"/>
          <w:szCs w:val="24"/>
        </w:rPr>
        <w:tab/>
        <w:t>6. Lembar kerja</w:t>
      </w:r>
      <w:r>
        <w:rPr>
          <w:rFonts w:ascii="Times New Roman" w:eastAsia="Times New Roman" w:hAnsi="Times New Roman" w:cs="Times New Roman"/>
          <w:sz w:val="24"/>
          <w:szCs w:val="24"/>
        </w:rPr>
        <w:tab/>
        <w:t>9. Referensi lain yang mendukung</w:t>
      </w:r>
    </w:p>
    <w:p w14:paraId="315F3D15"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2DB72AA4"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t>TARGET PESERTA DIDIK</w:t>
      </w:r>
    </w:p>
    <w:p w14:paraId="66EBB183" w14:textId="77777777" w:rsidR="003E303E" w:rsidRDefault="00000000">
      <w:pPr>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reguler/tipikal: umum, tidak ada kesulitan dalam mencerna dan memahami materi ajar.</w:t>
      </w:r>
    </w:p>
    <w:p w14:paraId="7B05E9EB"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2CEBDBD3"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ab/>
        <w:t>MODEL PEMBELAJARAN</w:t>
      </w:r>
    </w:p>
    <w:p w14:paraId="6F5D0671" w14:textId="77777777" w:rsidR="003E303E" w:rsidRDefault="00000000">
      <w:pPr>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Blended learning</w:t>
      </w:r>
      <w:r>
        <w:rPr>
          <w:rFonts w:ascii="Times New Roman" w:eastAsia="Times New Roman" w:hAnsi="Times New Roman" w:cs="Times New Roman"/>
          <w:sz w:val="24"/>
          <w:szCs w:val="24"/>
        </w:rPr>
        <w:t xml:space="preserve"> melalui model pembelajaran dengan menggunakan </w:t>
      </w:r>
      <w:r>
        <w:rPr>
          <w:rFonts w:ascii="Times New Roman" w:eastAsia="Times New Roman" w:hAnsi="Times New Roman" w:cs="Times New Roman"/>
          <w:i/>
          <w:iCs/>
          <w:sz w:val="24"/>
          <w:szCs w:val="24"/>
        </w:rPr>
        <w:t xml:space="preserve">Project Based Learning </w:t>
      </w:r>
      <w:r>
        <w:rPr>
          <w:rFonts w:ascii="Times New Roman" w:eastAsia="Times New Roman" w:hAnsi="Times New Roman" w:cs="Times New Roman"/>
          <w:sz w:val="24"/>
          <w:szCs w:val="24"/>
        </w:rPr>
        <w:t xml:space="preserve">(PBL) terintegrasi pembelajaran berdiferensiasi berbasis </w:t>
      </w:r>
      <w:r>
        <w:rPr>
          <w:rFonts w:ascii="Times New Roman" w:eastAsia="Times New Roman" w:hAnsi="Times New Roman" w:cs="Times New Roman"/>
          <w:i/>
          <w:iCs/>
          <w:sz w:val="24"/>
          <w:szCs w:val="24"/>
        </w:rPr>
        <w:t xml:space="preserve">Social Emotional Learning </w:t>
      </w:r>
      <w:r>
        <w:rPr>
          <w:rFonts w:ascii="Times New Roman" w:eastAsia="Times New Roman" w:hAnsi="Times New Roman" w:cs="Times New Roman"/>
          <w:sz w:val="24"/>
          <w:szCs w:val="24"/>
        </w:rPr>
        <w:t>(SEL).</w:t>
      </w:r>
    </w:p>
    <w:p w14:paraId="5ECD0041" w14:textId="77777777" w:rsidR="003E303E" w:rsidRDefault="00000000">
      <w:pPr>
        <w:spacing w:before="60" w:after="60" w:line="240" w:lineRule="auto"/>
        <w:rPr>
          <w:rFonts w:ascii="Times New Roman" w:eastAsia="Times New Roman" w:hAnsi="Times New Roman" w:cs="Times New Roman"/>
          <w:sz w:val="24"/>
          <w:szCs w:val="24"/>
        </w:rPr>
      </w:pPr>
      <w:r>
        <w:br w:type="page"/>
      </w:r>
    </w:p>
    <w:tbl>
      <w:tblPr>
        <w:tblStyle w:val="a2"/>
        <w:tblW w:w="9639" w:type="dxa"/>
        <w:tblBorders>
          <w:top w:val="nil"/>
          <w:left w:val="nil"/>
          <w:bottom w:val="nil"/>
          <w:right w:val="nil"/>
          <w:insideH w:val="nil"/>
          <w:insideV w:val="nil"/>
        </w:tblBorders>
        <w:tblLayout w:type="fixed"/>
        <w:tblLook w:val="0400" w:firstRow="0" w:lastRow="0" w:firstColumn="0" w:lastColumn="0" w:noHBand="0" w:noVBand="1"/>
      </w:tblPr>
      <w:tblGrid>
        <w:gridCol w:w="9639"/>
      </w:tblGrid>
      <w:tr w:rsidR="003E303E" w14:paraId="17866E3A" w14:textId="77777777">
        <w:tc>
          <w:tcPr>
            <w:tcW w:w="9639" w:type="dxa"/>
            <w:shd w:val="clear" w:color="auto" w:fill="FAC090"/>
          </w:tcPr>
          <w:p w14:paraId="798FAA55"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KOMPONEN INTI</w:t>
            </w:r>
          </w:p>
        </w:tc>
      </w:tr>
    </w:tbl>
    <w:p w14:paraId="1B3F578D" w14:textId="77777777" w:rsidR="003E303E" w:rsidRDefault="003E303E">
      <w:pPr>
        <w:spacing w:before="60" w:after="60" w:line="240" w:lineRule="auto"/>
        <w:rPr>
          <w:rFonts w:ascii="Times New Roman" w:eastAsia="Times New Roman" w:hAnsi="Times New Roman" w:cs="Times New Roman"/>
          <w:sz w:val="24"/>
          <w:szCs w:val="24"/>
        </w:rPr>
      </w:pPr>
    </w:p>
    <w:p w14:paraId="680E83B4"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ab/>
        <w:t>TUJUAN PEMBELAJARAN</w:t>
      </w:r>
    </w:p>
    <w:p w14:paraId="0FDF752C"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arti berpikir kritis</w:t>
      </w:r>
    </w:p>
    <w:p w14:paraId="0A9ED83A"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pentingnya berpikir kritis serta memahami bahwa berpikir kritis harus jelas konteksnya</w:t>
      </w:r>
    </w:p>
    <w:p w14:paraId="0AD9E83D"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prinsip dasar berpikir kritis yang mencakup elemen berpikir, standar intelektual, dan keutamaan intelektual, dengan mengacu ke salah satu referensi yang diberikan</w:t>
      </w:r>
    </w:p>
    <w:p w14:paraId="64AF245B"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berpikir kritis dalam pengambilan keputusan</w:t>
      </w:r>
    </w:p>
    <w:p w14:paraId="2E1299BE"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penerapan informatika dalam bidang pertanian, kesehatan, atau bidang lain yang dipilih oleh guru sesuai konteks, serta dampak-dampaknya</w:t>
      </w:r>
    </w:p>
    <w:p w14:paraId="1AA0C9F8"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Membangun kebiasaan, keterampilan, disposisi dan budaya berpikir kritis, melalui kasus sosial yang timbul akibat teknologi informasi</w:t>
      </w:r>
    </w:p>
    <w:p w14:paraId="2570EE8F"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kemampuan berpikir kritis untuk menganalisis DSI dalam bidang pertanian, kesehatan, atau bidang lain yang dipilih oleh guru sesuai konteks</w:t>
      </w:r>
    </w:p>
    <w:p w14:paraId="787CB804"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63AC6A03"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ab/>
        <w:t>PEMAHAMAN BERMAKNA</w:t>
      </w:r>
    </w:p>
    <w:p w14:paraId="686BD8F8"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3.2 Pengalaman Belajar Bermakna, Profil Pelajar Pancasila, Berpikir Komputasional, dan Praktik Inti</w:t>
      </w:r>
    </w:p>
    <w:tbl>
      <w:tblPr>
        <w:tblStyle w:val="a3"/>
        <w:tblW w:w="9214"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2268"/>
        <w:gridCol w:w="1984"/>
        <w:gridCol w:w="2269"/>
      </w:tblGrid>
      <w:tr w:rsidR="003E303E" w14:paraId="2E6C54CE" w14:textId="77777777">
        <w:tc>
          <w:tcPr>
            <w:tcW w:w="2693" w:type="dxa"/>
            <w:vAlign w:val="center"/>
          </w:tcPr>
          <w:p w14:paraId="0C6F80CE"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Pengalaman Bermakna</w:t>
            </w:r>
          </w:p>
        </w:tc>
        <w:tc>
          <w:tcPr>
            <w:tcW w:w="2268" w:type="dxa"/>
            <w:vAlign w:val="center"/>
          </w:tcPr>
          <w:p w14:paraId="2CAD2917"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Profil Pelajar Pancasila </w:t>
            </w:r>
          </w:p>
        </w:tc>
        <w:tc>
          <w:tcPr>
            <w:tcW w:w="1984" w:type="dxa"/>
            <w:vAlign w:val="center"/>
          </w:tcPr>
          <w:p w14:paraId="0A0E316C"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Berpikir Komputasional</w:t>
            </w:r>
          </w:p>
        </w:tc>
        <w:tc>
          <w:tcPr>
            <w:tcW w:w="2269" w:type="dxa"/>
            <w:vAlign w:val="center"/>
          </w:tcPr>
          <w:p w14:paraId="5D8ABC72"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Praktik Inti</w:t>
            </w:r>
          </w:p>
        </w:tc>
      </w:tr>
      <w:tr w:rsidR="003E303E" w14:paraId="0A77AB48" w14:textId="77777777">
        <w:tc>
          <w:tcPr>
            <w:tcW w:w="2693" w:type="dxa"/>
          </w:tcPr>
          <w:p w14:paraId="0CFE3230"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Mendiskusikan peristiwa seharihari untuk mengidentifikasi bahwa ketidakkritisan seseorang bisa merugikan atau membahayakan diri sendiri atau orang lain</w:t>
            </w:r>
          </w:p>
        </w:tc>
        <w:tc>
          <w:tcPr>
            <w:tcW w:w="2268" w:type="dxa"/>
          </w:tcPr>
          <w:p w14:paraId="0ED81CA1"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Mandiri, Bernalar Kritis </w:t>
            </w:r>
          </w:p>
        </w:tc>
        <w:tc>
          <w:tcPr>
            <w:tcW w:w="1984" w:type="dxa"/>
          </w:tcPr>
          <w:p w14:paraId="13CF0104"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Abstraksi, Dekomposisi, Pengenalan pola</w:t>
            </w:r>
          </w:p>
        </w:tc>
        <w:tc>
          <w:tcPr>
            <w:tcW w:w="2269" w:type="dxa"/>
          </w:tcPr>
          <w:p w14:paraId="0766B698"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r w:rsidR="003E303E" w14:paraId="0043DA98" w14:textId="77777777">
        <w:tc>
          <w:tcPr>
            <w:tcW w:w="2693" w:type="dxa"/>
          </w:tcPr>
          <w:p w14:paraId="2BF29644"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Mengenali dan mengevaluasi pengalaman diri dalam mengambil keputusan</w:t>
            </w:r>
          </w:p>
        </w:tc>
        <w:tc>
          <w:tcPr>
            <w:tcW w:w="2268" w:type="dxa"/>
          </w:tcPr>
          <w:p w14:paraId="147B6F85"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Mandiri, Bernalar Kritis </w:t>
            </w:r>
          </w:p>
        </w:tc>
        <w:tc>
          <w:tcPr>
            <w:tcW w:w="1984" w:type="dxa"/>
          </w:tcPr>
          <w:p w14:paraId="5E71F95C"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Abstraksi, Dekomposisi, Pengenalan pola, Algoritma</w:t>
            </w:r>
          </w:p>
        </w:tc>
        <w:tc>
          <w:tcPr>
            <w:tcW w:w="2269" w:type="dxa"/>
          </w:tcPr>
          <w:p w14:paraId="55783987"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r w:rsidR="003E303E" w14:paraId="43DF8660" w14:textId="77777777">
        <w:tc>
          <w:tcPr>
            <w:tcW w:w="2693" w:type="dxa"/>
          </w:tcPr>
          <w:p w14:paraId="4625B7EF"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Mengkaji dan mengkritisi penerapan Informatika dalam bidang Pertanian</w:t>
            </w:r>
          </w:p>
        </w:tc>
        <w:tc>
          <w:tcPr>
            <w:tcW w:w="2268" w:type="dxa"/>
          </w:tcPr>
          <w:p w14:paraId="300E26F1"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Beriman Bertakwa kepada Tuhan YME dan Berakhlak Mulia, Berkebhinekaan Global, Mandiri, Bernalar Kritis, Bergotong royong</w:t>
            </w:r>
          </w:p>
        </w:tc>
        <w:tc>
          <w:tcPr>
            <w:tcW w:w="1984" w:type="dxa"/>
          </w:tcPr>
          <w:p w14:paraId="29F8A89E"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Abstraksi, Dekomposisi, Pengenalan pola</w:t>
            </w:r>
          </w:p>
        </w:tc>
        <w:tc>
          <w:tcPr>
            <w:tcW w:w="2269" w:type="dxa"/>
          </w:tcPr>
          <w:p w14:paraId="436990A9"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r w:rsidR="003E303E" w14:paraId="1D054208" w14:textId="77777777">
        <w:tc>
          <w:tcPr>
            <w:tcW w:w="2693" w:type="dxa"/>
          </w:tcPr>
          <w:p w14:paraId="7132E8B0"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Mengkaji dan mengkritisi penerapan Informatika dalam bidang kesehatan</w:t>
            </w:r>
          </w:p>
        </w:tc>
        <w:tc>
          <w:tcPr>
            <w:tcW w:w="2268" w:type="dxa"/>
          </w:tcPr>
          <w:p w14:paraId="4915A3A5"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Beriman Bertakwa kepada Tuhan YME dan Berakhlak Mulia, Berkebhinekaan </w:t>
            </w:r>
            <w:r>
              <w:rPr>
                <w:rFonts w:ascii="Times New Roman" w:eastAsia="Times New Roman" w:hAnsi="Times New Roman" w:cs="Times New Roman"/>
                <w:sz w:val="24"/>
                <w:szCs w:val="24"/>
              </w:rPr>
              <w:lastRenderedPageBreak/>
              <w:t>Global, Mandiri, Bernalar Kritis, Bergotongroyong</w:t>
            </w:r>
          </w:p>
        </w:tc>
        <w:tc>
          <w:tcPr>
            <w:tcW w:w="1984" w:type="dxa"/>
          </w:tcPr>
          <w:p w14:paraId="5E33C695"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Abstraksi, Dekomposisi, Pengenalan pola</w:t>
            </w:r>
          </w:p>
        </w:tc>
        <w:tc>
          <w:tcPr>
            <w:tcW w:w="2269" w:type="dxa"/>
          </w:tcPr>
          <w:p w14:paraId="03563393"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bl>
    <w:p w14:paraId="6DC2E626"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69043750"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ab/>
        <w:t>PERTANYAAN PEMANTIK</w:t>
      </w:r>
    </w:p>
    <w:p w14:paraId="61CAED79"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Kita fokus dulu ke bidang-bidang yang akan dikaji. Perubahan penting apa yang terjadi dalam dunia pertanian dan kesehatan dalam 10 tahun terakhir? Apa yang menyebabkan perubahan tersebut?</w:t>
      </w:r>
    </w:p>
    <w:p w14:paraId="41052D00"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7E9C1E01"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b/>
          <w:bCs/>
          <w:sz w:val="24"/>
          <w:szCs w:val="24"/>
        </w:rPr>
        <w:tab/>
        <w:t>KEGIATAN PEMBELAJARAN</w:t>
      </w:r>
    </w:p>
    <w:p w14:paraId="463817BB" w14:textId="77777777" w:rsidR="003E303E" w:rsidRDefault="00000000">
      <w:pPr>
        <w:shd w:val="clear" w:color="auto" w:fill="E5DFEC"/>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PERTEMUAN KE-1</w:t>
      </w:r>
    </w:p>
    <w:p w14:paraId="70F33513" w14:textId="77777777" w:rsidR="003E303E" w:rsidRDefault="00000000">
      <w:pPr>
        <w:shd w:val="clear" w:color="auto" w:fill="E5DFEC"/>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Pengantar Berpikir Kritis: Dunia Sekitarku (2 JP)</w:t>
      </w:r>
    </w:p>
    <w:p w14:paraId="3D48196E"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Pendahuluan (10 Menit)</w:t>
      </w:r>
    </w:p>
    <w:p w14:paraId="120470CC"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Guru dapat menayangkan slide berisi kolase berita-berita aktual tentang penipuan yang sedang marak dibahas di dunia maya melalui pesan singkat, hoaks terkait covid-19 dan vaksin, kenekatan para remaja bertaruh nyawa untuk mengunggah konten di media sosial, pencurian data pribadi untuk kejahatan, dsb. Beberapa contoh tautan media yang memuat berita-berita tersebut terdapat dalam daftar referensi bab. </w:t>
      </w:r>
    </w:p>
    <w:p w14:paraId="4F6801CC"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Guru dapat juga menayangkan video animasi tentang hoaks yang bisa dicari dari internet, salah satunya adalah video tentang definisi dan dampak hoaks yang terdapat di tautan </w:t>
      </w:r>
      <w:r>
        <w:rPr>
          <w:rFonts w:ascii="Times New Roman" w:eastAsia="Times New Roman" w:hAnsi="Times New Roman" w:cs="Times New Roman"/>
          <w:b/>
          <w:bCs/>
          <w:sz w:val="24"/>
          <w:szCs w:val="24"/>
        </w:rPr>
        <w:t>https://www.youtube.com/watch?v=uKbVEz1QAAc</w:t>
      </w:r>
      <w:r>
        <w:rPr>
          <w:rFonts w:ascii="Times New Roman" w:eastAsia="Times New Roman" w:hAnsi="Times New Roman" w:cs="Times New Roman"/>
          <w:sz w:val="24"/>
          <w:szCs w:val="24"/>
        </w:rPr>
        <w:t>.</w:t>
      </w:r>
    </w:p>
    <w:p w14:paraId="6419D815" w14:textId="77777777" w:rsidR="003E303E" w:rsidRDefault="003E303E">
      <w:pPr>
        <w:spacing w:before="60" w:after="60" w:line="240" w:lineRule="auto"/>
        <w:ind w:left="426"/>
        <w:rPr>
          <w:rFonts w:ascii="Times New Roman" w:eastAsia="Times New Roman" w:hAnsi="Times New Roman" w:cs="Times New Roman"/>
          <w:b/>
          <w:bCs/>
          <w:sz w:val="24"/>
          <w:szCs w:val="24"/>
        </w:rPr>
      </w:pPr>
    </w:p>
    <w:p w14:paraId="4E8389D3"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Inti (90 Menit)</w:t>
      </w:r>
    </w:p>
    <w:p w14:paraId="274B4895"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menit) Guru melakukan kegiatan pemanasan.</w:t>
      </w:r>
    </w:p>
    <w:p w14:paraId="0E2C494F"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menit) Guru memberikan pertanyaan yang menjadi bahan diskusi.</w:t>
      </w:r>
    </w:p>
    <w:p w14:paraId="5405129F"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menit) Guru menjelaskan tujuan pertemuan. </w:t>
      </w:r>
      <w:r>
        <w:rPr>
          <w:rFonts w:ascii="Times New Roman" w:eastAsia="Times New Roman" w:hAnsi="Times New Roman" w:cs="Times New Roman"/>
          <w:b/>
          <w:bCs/>
          <w:sz w:val="24"/>
          <w:szCs w:val="24"/>
        </w:rPr>
        <w:t>Penjelasan tentang tujuan ini penting di setiap awal kegiatan</w:t>
      </w:r>
      <w:r>
        <w:rPr>
          <w:rFonts w:ascii="Times New Roman" w:eastAsia="Times New Roman" w:hAnsi="Times New Roman" w:cs="Times New Roman"/>
          <w:sz w:val="24"/>
          <w:szCs w:val="24"/>
        </w:rPr>
        <w:t>. Diharapkan agar guru tidak hanya membacakan tujuan pembelajaran namun menyampaikannya sedemikian rupa agar sejak awal peserta didik memahami apa yang akan dicapai melalui kegiatan ini. Selanjutnya guru membagi peserta didik menjadi kelompok yang terdiri dari 4-5 peserta didik.</w:t>
      </w:r>
    </w:p>
    <w:p w14:paraId="61A83D12"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 menit) Beri kesempatan pada setiap kelompok untuk mendiskusikan jawaban atas pertanyaan diskusi yang terdapat dalam Buku Siswa bagian BKDSI-K11-01-U “Ayo Berdiskusi”. Sampaikan bahwa mereka akan mempresentasikan hasil kerja mereka.</w:t>
      </w:r>
    </w:p>
    <w:p w14:paraId="0E3BB72E"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 menit) Berikan waktu bagi sebagian atau semua kelompok peserta didik untuk memaparkan kesimpulan hasil diskusi.</w:t>
      </w:r>
    </w:p>
    <w:p w14:paraId="23EF18CF"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menit) Ajak peserta didik untuk mengambil kesimpulan. Guru menegaskan pentingnya berpikir kritis saat menerima informasi maupun menghadapi berbagai persoalan.</w:t>
      </w:r>
    </w:p>
    <w:p w14:paraId="26978069" w14:textId="77777777" w:rsidR="003E303E" w:rsidRDefault="003E303E">
      <w:pPr>
        <w:spacing w:before="60" w:after="60" w:line="240" w:lineRule="auto"/>
        <w:ind w:left="426"/>
        <w:rPr>
          <w:rFonts w:ascii="Times New Roman" w:eastAsia="Times New Roman" w:hAnsi="Times New Roman" w:cs="Times New Roman"/>
          <w:b/>
          <w:bCs/>
          <w:sz w:val="24"/>
          <w:szCs w:val="24"/>
        </w:rPr>
      </w:pPr>
    </w:p>
    <w:p w14:paraId="1D26135D"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Aktivitas</w:t>
      </w:r>
    </w:p>
    <w:p w14:paraId="58C19ABE" w14:textId="77777777" w:rsidR="003E303E" w:rsidRDefault="00000000">
      <w:pPr>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(BKDSI-K11-01-U) Ayo Berdiskusi: Dunia Sekitarku</w:t>
      </w:r>
    </w:p>
    <w:p w14:paraId="165A6190"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Aktivitas </w:t>
      </w:r>
      <w:r>
        <w:rPr>
          <w:rFonts w:ascii="Times New Roman" w:eastAsia="Times New Roman" w:hAnsi="Times New Roman" w:cs="Times New Roman"/>
          <w:b/>
          <w:bCs/>
          <w:sz w:val="24"/>
          <w:szCs w:val="24"/>
        </w:rPr>
        <w:t xml:space="preserve">BKDSI-K11-01-U </w:t>
      </w:r>
      <w:r>
        <w:rPr>
          <w:rFonts w:ascii="Times New Roman" w:eastAsia="Times New Roman" w:hAnsi="Times New Roman" w:cs="Times New Roman"/>
          <w:sz w:val="24"/>
          <w:szCs w:val="24"/>
        </w:rPr>
        <w:t>ini merupakan kegiatan awal untuk mengajak peserta didik memahami pentingnya berpikir kritis dengan cara menyadari berbagai peristiwa buruk yang terjadi dalam kehidupan sehari-hari yang diakibatkan oleh ketidakkritisan orang dalam menerima informasi. Peserta didik mendiskusikan dan mengemukakan pendapatnya atas berbagai peristiwa yang dipaparkan guru maupun dibaca peserta didik.</w:t>
      </w:r>
    </w:p>
    <w:p w14:paraId="245D926D" w14:textId="77777777" w:rsidR="003E303E" w:rsidRDefault="003E303E">
      <w:pPr>
        <w:spacing w:before="60" w:after="60" w:line="240" w:lineRule="auto"/>
        <w:ind w:left="426"/>
        <w:rPr>
          <w:rFonts w:ascii="Times New Roman" w:eastAsia="Times New Roman" w:hAnsi="Times New Roman" w:cs="Times New Roman"/>
          <w:b/>
          <w:bCs/>
          <w:sz w:val="24"/>
          <w:szCs w:val="24"/>
        </w:rPr>
      </w:pPr>
    </w:p>
    <w:p w14:paraId="34C73385"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Penutup (10 Menit)</w:t>
      </w:r>
    </w:p>
    <w:p w14:paraId="59103993"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Guru memberikan penguatan pemahaman tentang materi dunia sekitarku dalam topik pengantar berpikir kritis yang telah dipelajari melalui aktivitas BKDSI-K11-01-U Ayo Berdiskusi: Dunia Sekitarku. </w:t>
      </w:r>
    </w:p>
    <w:p w14:paraId="5E7DA873"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Kemudian guru memberi motivasi kepada peserta didik agar dapat meningkatkan pemahaman materi dengan berlatih dan mempelajari berbagai sumber belajar lainnya yang kredibel, relevan serta mendorong untuk membaca materi yang hendak dipelajari pada pertemuan berikutnya.</w:t>
      </w:r>
    </w:p>
    <w:p w14:paraId="15B41AC6" w14:textId="77777777" w:rsidR="003E303E" w:rsidRDefault="003E303E">
      <w:pPr>
        <w:tabs>
          <w:tab w:val="left" w:pos="709"/>
        </w:tabs>
        <w:spacing w:before="60" w:after="60" w:line="240" w:lineRule="auto"/>
        <w:ind w:left="426"/>
        <w:rPr>
          <w:rFonts w:ascii="Times New Roman" w:eastAsia="Times New Roman" w:hAnsi="Times New Roman" w:cs="Times New Roman"/>
          <w:sz w:val="24"/>
          <w:szCs w:val="24"/>
        </w:rPr>
      </w:pPr>
    </w:p>
    <w:p w14:paraId="3973CCFC" w14:textId="77777777" w:rsidR="003E303E" w:rsidRDefault="00000000">
      <w:pPr>
        <w:tabs>
          <w:tab w:val="left" w:pos="709"/>
        </w:tabs>
        <w:spacing w:before="60" w:after="60" w:line="240" w:lineRule="auto"/>
        <w:ind w:left="426"/>
        <w:rPr>
          <w:rFonts w:ascii="Times New Roman" w:eastAsia="Times New Roman" w:hAnsi="Times New Roman" w:cs="Times New Roman"/>
          <w:b/>
          <w:bCs/>
          <w:sz w:val="24"/>
          <w:szCs w:val="24"/>
        </w:rPr>
      </w:pPr>
      <w:r>
        <w:br w:type="page"/>
      </w:r>
    </w:p>
    <w:p w14:paraId="2A8BBC16" w14:textId="77777777" w:rsidR="003E303E" w:rsidRDefault="00000000">
      <w:pPr>
        <w:tabs>
          <w:tab w:val="left" w:pos="709"/>
        </w:tabs>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Aktivitas 1.5. Analisis dan Modifikasi Modul Ajar/RPP </w:t>
      </w:r>
    </w:p>
    <w:p w14:paraId="4DBB57FB" w14:textId="77777777" w:rsidR="003E303E" w:rsidRDefault="003E303E">
      <w:pPr>
        <w:tabs>
          <w:tab w:val="left" w:pos="709"/>
        </w:tabs>
        <w:spacing w:before="60" w:after="60" w:line="240" w:lineRule="auto"/>
        <w:ind w:left="426"/>
        <w:rPr>
          <w:rFonts w:ascii="Times New Roman" w:eastAsia="Times New Roman" w:hAnsi="Times New Roman" w:cs="Times New Roman"/>
          <w:sz w:val="24"/>
          <w:szCs w:val="24"/>
        </w:rPr>
      </w:pPr>
    </w:p>
    <w:p w14:paraId="272B16AC" w14:textId="77777777" w:rsidR="003E303E" w:rsidRDefault="00000000">
      <w:pPr>
        <w:numPr>
          <w:ilvl w:val="1"/>
          <w:numId w:val="2"/>
        </w:numPr>
        <w:pBdr>
          <w:top w:val="nil"/>
          <w:left w:val="nil"/>
          <w:bottom w:val="nil"/>
          <w:right w:val="nil"/>
          <w:between w:val="nil"/>
        </w:pBdr>
        <w:spacing w:before="60"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lakukan pemeriksaan terhadap: </w:t>
      </w:r>
    </w:p>
    <w:p w14:paraId="3B1179D5" w14:textId="77777777" w:rsidR="003E303E" w:rsidRDefault="00000000">
      <w:pPr>
        <w:numPr>
          <w:ilvl w:val="2"/>
          <w:numId w:val="3"/>
        </w:numPr>
        <w:pBdr>
          <w:top w:val="nil"/>
          <w:left w:val="nil"/>
          <w:bottom w:val="nil"/>
          <w:right w:val="nil"/>
          <w:between w:val="nil"/>
        </w:pBdr>
        <w:spacing w:after="0" w:line="240" w:lineRule="auto"/>
        <w:ind w:left="127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Apakah pembelajaran berpusat pada anak dengan memperhatikan kodrat peserta didik?</w:t>
      </w:r>
    </w:p>
    <w:p w14:paraId="287BC6CF" w14:textId="77777777" w:rsidR="003E303E" w:rsidRDefault="00000000">
      <w:pPr>
        <w:numPr>
          <w:ilvl w:val="2"/>
          <w:numId w:val="3"/>
        </w:numPr>
        <w:pBdr>
          <w:top w:val="nil"/>
          <w:left w:val="nil"/>
          <w:bottom w:val="nil"/>
          <w:right w:val="nil"/>
          <w:between w:val="nil"/>
        </w:pBdr>
        <w:spacing w:after="0" w:line="240" w:lineRule="auto"/>
        <w:ind w:left="127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Apakah pembelajaran sudah kontekstual dan bermakna dengan memperhatikan kodrat alam dan kodrat zaman?</w:t>
      </w:r>
    </w:p>
    <w:p w14:paraId="2F86B24A" w14:textId="77777777" w:rsidR="003E303E" w:rsidRDefault="00000000">
      <w:pPr>
        <w:numPr>
          <w:ilvl w:val="2"/>
          <w:numId w:val="3"/>
        </w:numPr>
        <w:pBdr>
          <w:top w:val="nil"/>
          <w:left w:val="nil"/>
          <w:bottom w:val="nil"/>
          <w:right w:val="nil"/>
          <w:between w:val="nil"/>
        </w:pBdr>
        <w:spacing w:after="0" w:line="240" w:lineRule="auto"/>
        <w:ind w:left="127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Apakah pembelajaran sudah menerapkan pemikiran Ki Hadjar Dewantara dan filsafat Pancasila? </w:t>
      </w:r>
    </w:p>
    <w:p w14:paraId="5D729879" w14:textId="77777777" w:rsidR="003E303E" w:rsidRDefault="00000000">
      <w:pPr>
        <w:numPr>
          <w:ilvl w:val="2"/>
          <w:numId w:val="3"/>
        </w:numPr>
        <w:pBdr>
          <w:top w:val="nil"/>
          <w:left w:val="nil"/>
          <w:bottom w:val="nil"/>
          <w:right w:val="nil"/>
          <w:between w:val="nil"/>
        </w:pBdr>
        <w:spacing w:after="0" w:line="240" w:lineRule="auto"/>
        <w:ind w:left="127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 yang masih perlu disempurnakan dari modul ajar tersebut? </w:t>
      </w:r>
    </w:p>
    <w:p w14:paraId="105040C3" w14:textId="77777777" w:rsidR="003E303E" w:rsidRDefault="00000000">
      <w:pPr>
        <w:numPr>
          <w:ilvl w:val="1"/>
          <w:numId w:val="2"/>
        </w:numPr>
        <w:pBdr>
          <w:top w:val="nil"/>
          <w:left w:val="nil"/>
          <w:bottom w:val="nil"/>
          <w:right w:val="nil"/>
          <w:between w:val="nil"/>
        </w:pBdr>
        <w:spacing w:after="6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Modifikasi modul ajar/RPP untuk dapat menjawab permasalahan yang muncul dalam kasus Ali. Gunakan pemikiran Ki Hadjar Dewantara dan Filsafat Pancasila sebagai landasan dalam memodifikasi rancangan pembelajaran. </w:t>
      </w:r>
    </w:p>
    <w:p w14:paraId="71D13468" w14:textId="77777777" w:rsidR="003E303E" w:rsidRDefault="003E303E">
      <w:pPr>
        <w:pBdr>
          <w:top w:val="nil"/>
          <w:left w:val="nil"/>
          <w:bottom w:val="nil"/>
          <w:right w:val="nil"/>
          <w:between w:val="nil"/>
        </w:pBdr>
        <w:spacing w:after="60" w:line="240" w:lineRule="auto"/>
        <w:ind w:left="1440"/>
        <w:jc w:val="both"/>
        <w:rPr>
          <w:rFonts w:ascii="Times New Roman" w:eastAsia="Times New Roman" w:hAnsi="Times New Roman" w:cs="Times New Roman"/>
          <w:sz w:val="24"/>
          <w:szCs w:val="24"/>
        </w:rPr>
      </w:pPr>
    </w:p>
    <w:p w14:paraId="01D46322" w14:textId="77777777" w:rsidR="003E303E" w:rsidRDefault="00000000">
      <w:pPr>
        <w:pBdr>
          <w:top w:val="nil"/>
          <w:left w:val="nil"/>
          <w:bottom w:val="nil"/>
          <w:right w:val="nil"/>
          <w:between w:val="nil"/>
        </w:pBdr>
        <w:spacing w:after="60" w:line="240" w:lineRule="auto"/>
        <w:jc w:val="both"/>
        <w:rPr>
          <w:rFonts w:ascii="Times New Roman" w:eastAsia="Times New Roman" w:hAnsi="Times New Roman" w:cs="Times New Roman"/>
          <w:sz w:val="24"/>
          <w:szCs w:val="24"/>
        </w:rPr>
      </w:pPr>
      <w:r>
        <w:pict w14:anchorId="334B3793">
          <v:rect id="_x0000_i1025" style="width:0;height:1.5pt" o:hralign="center" o:hrstd="t" o:hr="t" fillcolor="#a0a0a0" stroked="f"/>
        </w:pict>
      </w:r>
    </w:p>
    <w:p w14:paraId="4BEBD1D0" w14:textId="77777777" w:rsidR="003E303E" w:rsidRDefault="003E303E">
      <w:pPr>
        <w:pBdr>
          <w:top w:val="nil"/>
          <w:left w:val="nil"/>
          <w:bottom w:val="nil"/>
          <w:right w:val="nil"/>
          <w:between w:val="nil"/>
        </w:pBdr>
        <w:spacing w:after="60" w:line="240" w:lineRule="auto"/>
        <w:ind w:left="1440"/>
        <w:jc w:val="both"/>
        <w:rPr>
          <w:rFonts w:ascii="Times New Roman" w:eastAsia="Times New Roman" w:hAnsi="Times New Roman" w:cs="Times New Roman"/>
          <w:sz w:val="24"/>
          <w:szCs w:val="24"/>
        </w:rPr>
      </w:pPr>
    </w:p>
    <w:p w14:paraId="30DCF6D3" w14:textId="77777777" w:rsidR="003E303E" w:rsidRDefault="00000000">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Jawaban :</w:t>
      </w:r>
    </w:p>
    <w:p w14:paraId="27F5DA77" w14:textId="77777777" w:rsidR="003E303E" w:rsidRDefault="00000000">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analisis terhadap Modul Ajar Informatika Bab 3 dan pengaitannya dengan kasus Ali, berikut adalah hasil pemeriksaan serta saran modifikasi menggunakan perspektif Ki Hadjar Dewantara dan filsafat Pancasila:</w:t>
      </w:r>
    </w:p>
    <w:p w14:paraId="1DCACA98" w14:textId="77777777" w:rsidR="003E303E" w:rsidRDefault="00000000">
      <w:pPr>
        <w:spacing w:before="6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Analisis Modul Ajar</w:t>
      </w:r>
    </w:p>
    <w:p w14:paraId="07CAE803" w14:textId="77777777" w:rsidR="003E303E" w:rsidRDefault="00000000">
      <w:pPr>
        <w:numPr>
          <w:ilvl w:val="0"/>
          <w:numId w:val="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Berpusat pada Anak &amp; Kodrat Peserta Didik:</w:t>
      </w:r>
      <w:r>
        <w:rPr>
          <w:rFonts w:ascii="Times New Roman" w:eastAsia="Times New Roman" w:hAnsi="Times New Roman" w:cs="Times New Roman"/>
          <w:sz w:val="24"/>
          <w:szCs w:val="24"/>
        </w:rPr>
        <w:t xml:space="preserve"> Modul sudah menunjukkan upaya berpusat pada anak dengan penggunaan model </w:t>
      </w:r>
      <w:r>
        <w:rPr>
          <w:rFonts w:ascii="Times New Roman" w:eastAsia="Times New Roman" w:hAnsi="Times New Roman" w:cs="Times New Roman"/>
          <w:i/>
          <w:iCs/>
          <w:sz w:val="24"/>
          <w:szCs w:val="24"/>
        </w:rPr>
        <w:t>Project Based Learning</w:t>
      </w:r>
      <w:r>
        <w:rPr>
          <w:rFonts w:ascii="Times New Roman" w:eastAsia="Times New Roman" w:hAnsi="Times New Roman" w:cs="Times New Roman"/>
          <w:sz w:val="24"/>
          <w:szCs w:val="24"/>
        </w:rPr>
        <w:t xml:space="preserve"> (PBL) dan </w:t>
      </w:r>
      <w:r>
        <w:rPr>
          <w:rFonts w:ascii="Times New Roman" w:eastAsia="Times New Roman" w:hAnsi="Times New Roman" w:cs="Times New Roman"/>
          <w:i/>
          <w:iCs/>
          <w:sz w:val="24"/>
          <w:szCs w:val="24"/>
        </w:rPr>
        <w:t>Social Emotional Learning</w:t>
      </w:r>
      <w:r>
        <w:rPr>
          <w:rFonts w:ascii="Times New Roman" w:eastAsia="Times New Roman" w:hAnsi="Times New Roman" w:cs="Times New Roman"/>
          <w:sz w:val="24"/>
          <w:szCs w:val="24"/>
        </w:rPr>
        <w:t xml:space="preserve"> (SEL). Hal ini menghargai keunikan cara belajar siswa.</w:t>
      </w:r>
    </w:p>
    <w:p w14:paraId="0E3376D0" w14:textId="77777777" w:rsidR="003E303E" w:rsidRDefault="00000000">
      <w:pPr>
        <w:numPr>
          <w:ilvl w:val="0"/>
          <w:numId w:val="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Kontekstual &amp; Bermakna (Kodrat Alam &amp; Zaman):</w:t>
      </w:r>
      <w:r>
        <w:rPr>
          <w:rFonts w:ascii="Times New Roman" w:eastAsia="Times New Roman" w:hAnsi="Times New Roman" w:cs="Times New Roman"/>
          <w:sz w:val="24"/>
          <w:szCs w:val="24"/>
        </w:rPr>
        <w:t xml:space="preserve"> Pembelajaran sangat relevan dengan </w:t>
      </w:r>
      <w:r>
        <w:rPr>
          <w:rFonts w:ascii="Times New Roman" w:eastAsia="Times New Roman" w:hAnsi="Times New Roman" w:cs="Times New Roman"/>
          <w:b/>
          <w:bCs/>
          <w:sz w:val="24"/>
          <w:szCs w:val="24"/>
        </w:rPr>
        <w:t>Kodrat Zaman</w:t>
      </w:r>
      <w:r>
        <w:rPr>
          <w:rFonts w:ascii="Times New Roman" w:eastAsia="Times New Roman" w:hAnsi="Times New Roman" w:cs="Times New Roman"/>
          <w:sz w:val="24"/>
          <w:szCs w:val="24"/>
        </w:rPr>
        <w:t xml:space="preserve"> karena mengangkat isu Revolusi Industri 4.0, IoT, dan hoaks. Namun, </w:t>
      </w:r>
      <w:r>
        <w:rPr>
          <w:rFonts w:ascii="Times New Roman" w:eastAsia="Times New Roman" w:hAnsi="Times New Roman" w:cs="Times New Roman"/>
          <w:b/>
          <w:bCs/>
          <w:sz w:val="24"/>
          <w:szCs w:val="24"/>
        </w:rPr>
        <w:t>Kodrat Alam</w:t>
      </w:r>
      <w:r>
        <w:rPr>
          <w:rFonts w:ascii="Times New Roman" w:eastAsia="Times New Roman" w:hAnsi="Times New Roman" w:cs="Times New Roman"/>
          <w:sz w:val="24"/>
          <w:szCs w:val="24"/>
        </w:rPr>
        <w:t xml:space="preserve"> (latar belakang geografis dan sosial spesifik siswa seperti kasus Ali di pesisir) belum tereksplorasi secara mendalam karena contoh yang digunakan masih bersifat umum (pertanian dan kesehatan secara global).</w:t>
      </w:r>
    </w:p>
    <w:p w14:paraId="6761B41F" w14:textId="77777777" w:rsidR="003E303E" w:rsidRDefault="00000000">
      <w:pPr>
        <w:numPr>
          <w:ilvl w:val="0"/>
          <w:numId w:val="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Pemikiran KHD &amp; Filsafat Pancasila:</w:t>
      </w:r>
      <w:r>
        <w:rPr>
          <w:rFonts w:ascii="Times New Roman" w:eastAsia="Times New Roman" w:hAnsi="Times New Roman" w:cs="Times New Roman"/>
          <w:sz w:val="24"/>
          <w:szCs w:val="24"/>
        </w:rPr>
        <w:t xml:space="preserve"> Profil Pelajar Pancasila (Bernalar Kritis, Mandiri, Gotong Royong) sudah terintegrasi dalam pengalaman belajar. Semangat "Among" terlihat pada instruksi guru untuk memotivasi dan memberi penguatan.</w:t>
      </w:r>
    </w:p>
    <w:p w14:paraId="2A47E9B2" w14:textId="77777777" w:rsidR="003E303E" w:rsidRDefault="00000000">
      <w:pPr>
        <w:numPr>
          <w:ilvl w:val="0"/>
          <w:numId w:val="4"/>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Hal yang Perlu Disempurnakan</w:t>
      </w:r>
    </w:p>
    <w:p w14:paraId="23DD22BD" w14:textId="77777777" w:rsidR="003E303E" w:rsidRDefault="00000000">
      <w:pPr>
        <w:spacing w:before="60" w:after="6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ini masih perlu memperkuat aspek </w:t>
      </w:r>
      <w:r>
        <w:rPr>
          <w:rFonts w:ascii="Times New Roman" w:eastAsia="Times New Roman" w:hAnsi="Times New Roman" w:cs="Times New Roman"/>
          <w:b/>
          <w:bCs/>
          <w:sz w:val="24"/>
          <w:szCs w:val="24"/>
        </w:rPr>
        <w:t>pendekatan emosional</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lokalisasi konten</w:t>
      </w:r>
      <w:r>
        <w:rPr>
          <w:rFonts w:ascii="Times New Roman" w:eastAsia="Times New Roman" w:hAnsi="Times New Roman" w:cs="Times New Roman"/>
          <w:sz w:val="24"/>
          <w:szCs w:val="24"/>
        </w:rPr>
        <w:t>. Untuk siswa seperti Ali yang sedang mengalami gegar budaya, materi yang terlalu teknis tentang teknologi global mungkin terasa berjarak. Perlu ada jembatan antara teknologi dengan realitas lingkungan barunya (daerah pesisir).</w:t>
      </w:r>
    </w:p>
    <w:p w14:paraId="758A74AA" w14:textId="77777777" w:rsidR="003E303E" w:rsidRDefault="003E303E">
      <w:pPr>
        <w:spacing w:before="60" w:after="60"/>
        <w:ind w:left="720"/>
        <w:jc w:val="both"/>
        <w:rPr>
          <w:rFonts w:ascii="Times New Roman" w:eastAsia="Times New Roman" w:hAnsi="Times New Roman" w:cs="Times New Roman"/>
          <w:sz w:val="24"/>
          <w:szCs w:val="24"/>
        </w:rPr>
      </w:pPr>
    </w:p>
    <w:p w14:paraId="5BAA8CF3" w14:textId="77777777" w:rsidR="003E303E" w:rsidRDefault="00000000">
      <w:pPr>
        <w:spacing w:before="6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Modifikasi Modul Ajar (Solusi Kasus Ali)</w:t>
      </w:r>
    </w:p>
    <w:p w14:paraId="38EE3566" w14:textId="77777777" w:rsidR="003E303E" w:rsidRDefault="00000000">
      <w:p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Berikut adalah modifikasi pada komponen </w:t>
      </w:r>
      <w:r>
        <w:rPr>
          <w:rFonts w:ascii="Times New Roman" w:eastAsia="Times New Roman" w:hAnsi="Times New Roman" w:cs="Times New Roman"/>
          <w:b/>
          <w:bCs/>
          <w:sz w:val="24"/>
          <w:szCs w:val="24"/>
        </w:rPr>
        <w:t>Kegiatan Pembelajaran</w:t>
      </w:r>
      <w:r>
        <w:rPr>
          <w:rFonts w:ascii="Times New Roman" w:eastAsia="Times New Roman" w:hAnsi="Times New Roman" w:cs="Times New Roman"/>
          <w:sz w:val="24"/>
          <w:szCs w:val="24"/>
        </w:rPr>
        <w:t xml:space="preserve"> untuk menjawab permasalahan Ali (mogok sekolah karena merasa lingkungan baru terlalu panas dan tidak punya teman):</w:t>
      </w:r>
    </w:p>
    <w:p w14:paraId="25834BD8" w14:textId="77777777" w:rsidR="003E303E" w:rsidRDefault="00000000">
      <w:pPr>
        <w:spacing w:before="6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Modifikasi Kegiatan Pendahuluan (Membangun Ikatan Emosional)</w:t>
      </w:r>
    </w:p>
    <w:p w14:paraId="39016361" w14:textId="77777777" w:rsidR="003E303E" w:rsidRDefault="00000000">
      <w:pPr>
        <w:numPr>
          <w:ilvl w:val="0"/>
          <w:numId w:val="5"/>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Aktivitas Baru:</w:t>
      </w:r>
      <w:r>
        <w:rPr>
          <w:rFonts w:ascii="Times New Roman" w:eastAsia="Times New Roman" w:hAnsi="Times New Roman" w:cs="Times New Roman"/>
          <w:sz w:val="24"/>
          <w:szCs w:val="24"/>
        </w:rPr>
        <w:t xml:space="preserve"> Guru memulai kelas dengan sesi </w:t>
      </w:r>
      <w:r>
        <w:rPr>
          <w:rFonts w:ascii="Times New Roman" w:eastAsia="Times New Roman" w:hAnsi="Times New Roman" w:cs="Times New Roman"/>
          <w:i/>
          <w:iCs/>
          <w:sz w:val="24"/>
          <w:szCs w:val="24"/>
        </w:rPr>
        <w:t>Check-in</w:t>
      </w:r>
      <w:r>
        <w:rPr>
          <w:rFonts w:ascii="Times New Roman" w:eastAsia="Times New Roman" w:hAnsi="Times New Roman" w:cs="Times New Roman"/>
          <w:sz w:val="24"/>
          <w:szCs w:val="24"/>
        </w:rPr>
        <w:t xml:space="preserve"> SEL (Social Emotional Learning). Siswa diminta berbagi satu hal yang mereka syukuri atau tantangan fisik yang mereka rasakan di lingkungan sekolah saat ini (misal: cuaca panas).</w:t>
      </w:r>
    </w:p>
    <w:p w14:paraId="054E45C7" w14:textId="77777777" w:rsidR="003E303E" w:rsidRDefault="00000000">
      <w:pPr>
        <w:numPr>
          <w:ilvl w:val="0"/>
          <w:numId w:val="5"/>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Tujuan:</w:t>
      </w:r>
      <w:r>
        <w:rPr>
          <w:rFonts w:ascii="Times New Roman" w:eastAsia="Times New Roman" w:hAnsi="Times New Roman" w:cs="Times New Roman"/>
          <w:sz w:val="24"/>
          <w:szCs w:val="24"/>
        </w:rPr>
        <w:t xml:space="preserve"> Memvalidasi perasaan Ali (Kodrat Alam) sehingga ia merasa didengar oleh komunitas kelasnya.</w:t>
      </w:r>
    </w:p>
    <w:p w14:paraId="26D785FD" w14:textId="77777777" w:rsidR="003E303E" w:rsidRDefault="00000000">
      <w:pPr>
        <w:spacing w:before="6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Modifikasi Kegiatan Inti (Materi yang Kontekstual)</w:t>
      </w:r>
    </w:p>
    <w:p w14:paraId="353BF235" w14:textId="77777777" w:rsidR="003E303E" w:rsidRDefault="00000000">
      <w:pPr>
        <w:numPr>
          <w:ilvl w:val="0"/>
          <w:numId w:val="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Aktivitas BKDSI-K11-01-U (Ayo Berdiskusi):</w:t>
      </w:r>
      <w:r>
        <w:rPr>
          <w:rFonts w:ascii="Times New Roman" w:eastAsia="Times New Roman" w:hAnsi="Times New Roman" w:cs="Times New Roman"/>
          <w:sz w:val="24"/>
          <w:szCs w:val="24"/>
        </w:rPr>
        <w:t xml:space="preserve"> Selain membahas pertanian dan kesehatan secara umum, tambahkan sub-topik: </w:t>
      </w:r>
      <w:r>
        <w:rPr>
          <w:rFonts w:ascii="Times New Roman" w:eastAsia="Times New Roman" w:hAnsi="Times New Roman" w:cs="Times New Roman"/>
          <w:b/>
          <w:bCs/>
          <w:sz w:val="24"/>
          <w:szCs w:val="24"/>
        </w:rPr>
        <w:t>"Teknologi Informatika di Wilayah Pesisir"</w:t>
      </w:r>
      <w:r>
        <w:rPr>
          <w:rFonts w:ascii="Times New Roman" w:eastAsia="Times New Roman" w:hAnsi="Times New Roman" w:cs="Times New Roman"/>
          <w:sz w:val="24"/>
          <w:szCs w:val="24"/>
        </w:rPr>
        <w:t>.</w:t>
      </w:r>
    </w:p>
    <w:p w14:paraId="57C7B70A" w14:textId="77777777" w:rsidR="003E303E" w:rsidRDefault="00000000">
      <w:pPr>
        <w:numPr>
          <w:ilvl w:val="0"/>
          <w:numId w:val="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Diskusi Kasus:</w:t>
      </w:r>
      <w:r>
        <w:rPr>
          <w:rFonts w:ascii="Times New Roman" w:eastAsia="Times New Roman" w:hAnsi="Times New Roman" w:cs="Times New Roman"/>
          <w:sz w:val="24"/>
          <w:szCs w:val="24"/>
        </w:rPr>
        <w:t xml:space="preserve"> "Bagaimana sensor suhu dan sistem automasi dapat membantu kita menciptakan ruangan atau lingkungan aktivitas yang lebih sejuk di daerah panas?"</w:t>
      </w:r>
    </w:p>
    <w:p w14:paraId="23C5E808" w14:textId="77777777" w:rsidR="003E303E" w:rsidRDefault="00000000">
      <w:pPr>
        <w:numPr>
          <w:ilvl w:val="0"/>
          <w:numId w:val="6"/>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Kerja Kelompok:</w:t>
      </w:r>
      <w:r>
        <w:rPr>
          <w:rFonts w:ascii="Times New Roman" w:eastAsia="Times New Roman" w:hAnsi="Times New Roman" w:cs="Times New Roman"/>
          <w:sz w:val="24"/>
          <w:szCs w:val="24"/>
        </w:rPr>
        <w:t xml:space="preserve"> Tempatkan Ali dalam kelompok yang memiliki minat olahraga (futsal). Tugaskan mereka merancang ide aplikasi sederhana untuk mengatur jadwal tanding futsal antar-kelas yang menyesuaikan dengan suhu lingkungan (misal: hanya bermain saat suhu di bawah </w:t>
      </w:r>
      <w:r>
        <w:rPr>
          <w:rFonts w:ascii="Times New Roman" w:eastAsia="Times New Roman" w:hAnsi="Times New Roman" w:cs="Times New Roman"/>
          <w:b/>
          <w:bCs/>
          <w:sz w:val="24"/>
          <w:szCs w:val="24"/>
        </w:rPr>
        <w:t>30°C</w:t>
      </w:r>
      <w:r>
        <w:rPr>
          <w:rFonts w:ascii="Times New Roman" w:eastAsia="Times New Roman" w:hAnsi="Times New Roman" w:cs="Times New Roman"/>
          <w:sz w:val="24"/>
          <w:szCs w:val="24"/>
        </w:rPr>
        <w:t>).</w:t>
      </w:r>
    </w:p>
    <w:p w14:paraId="7A6335DF" w14:textId="77777777" w:rsidR="003E303E" w:rsidRDefault="00000000">
      <w:pPr>
        <w:spacing w:before="6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Penekanan Nilai Pancasila (Sila ke-3: Persatuan Indonesia)</w:t>
      </w:r>
    </w:p>
    <w:p w14:paraId="4B16AA57" w14:textId="77777777" w:rsidR="003E303E" w:rsidRDefault="00000000">
      <w:pPr>
        <w:numPr>
          <w:ilvl w:val="0"/>
          <w:numId w:val="7"/>
        </w:numPr>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Guru secara sadar merancang formasi kelompok agar siswa lama merangkul siswa baru (Ali). Hal ini melatih empati dan gotong royong agar Ali mendapatkan kembali pergaulan luasnya yang hilang.</w:t>
      </w:r>
      <w:r>
        <w:br w:type="page"/>
      </w:r>
    </w:p>
    <w:p w14:paraId="3F91AF09"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MODIFIKASI MODUL AJAR</w:t>
      </w:r>
    </w:p>
    <w:p w14:paraId="52F4C788"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3 : BERPIKIR KRITIS DAN DAMPAK SOSIAL INFORMATIKA</w:t>
      </w:r>
    </w:p>
    <w:p w14:paraId="13978F64" w14:textId="77777777" w:rsidR="003E303E" w:rsidRDefault="003E303E">
      <w:pPr>
        <w:spacing w:before="60" w:after="60" w:line="240" w:lineRule="auto"/>
        <w:jc w:val="center"/>
        <w:rPr>
          <w:rFonts w:ascii="Times New Roman" w:eastAsia="Times New Roman" w:hAnsi="Times New Roman" w:cs="Times New Roman"/>
          <w:b/>
          <w:bCs/>
          <w:sz w:val="24"/>
          <w:szCs w:val="24"/>
        </w:rPr>
      </w:pPr>
    </w:p>
    <w:tbl>
      <w:tblPr>
        <w:tblStyle w:val="a4"/>
        <w:tblW w:w="9639" w:type="dxa"/>
        <w:tblBorders>
          <w:top w:val="nil"/>
          <w:left w:val="nil"/>
          <w:bottom w:val="nil"/>
          <w:right w:val="nil"/>
          <w:insideH w:val="nil"/>
          <w:insideV w:val="nil"/>
        </w:tblBorders>
        <w:tblLayout w:type="fixed"/>
        <w:tblLook w:val="0400" w:firstRow="0" w:lastRow="0" w:firstColumn="0" w:lastColumn="0" w:noHBand="0" w:noVBand="1"/>
      </w:tblPr>
      <w:tblGrid>
        <w:gridCol w:w="9639"/>
      </w:tblGrid>
      <w:tr w:rsidR="003E303E" w14:paraId="0778EE01" w14:textId="77777777">
        <w:tc>
          <w:tcPr>
            <w:tcW w:w="9639" w:type="dxa"/>
            <w:shd w:val="clear" w:color="auto" w:fill="FAC090"/>
          </w:tcPr>
          <w:p w14:paraId="3864A0C8"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INFORMASI UMUM</w:t>
            </w:r>
          </w:p>
        </w:tc>
      </w:tr>
    </w:tbl>
    <w:p w14:paraId="454F4B91"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0E12E427"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ab/>
        <w:t>IDENTITAS MODUL</w:t>
      </w:r>
    </w:p>
    <w:p w14:paraId="05C763EB"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Penyusun</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t>Wijayanto. S. Kom</w:t>
      </w:r>
      <w:r>
        <w:rPr>
          <w:rFonts w:ascii="Times New Roman" w:eastAsia="Times New Roman" w:hAnsi="Times New Roman" w:cs="Times New Roman"/>
          <w:b/>
          <w:bCs/>
          <w:sz w:val="24"/>
          <w:szCs w:val="24"/>
        </w:rPr>
        <w:tab/>
      </w:r>
    </w:p>
    <w:p w14:paraId="4D50E73E"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 Pendidikan</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t>SMA</w:t>
      </w:r>
    </w:p>
    <w:p w14:paraId="33C40A32"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 / Fase</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t>XI (Sebelas) - F</w:t>
      </w:r>
    </w:p>
    <w:p w14:paraId="02C7DD62"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Mata Pelajaran</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Informatika</w:t>
      </w:r>
    </w:p>
    <w:p w14:paraId="4884BB70"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Prediksi Alokasi Waktu</w:t>
      </w:r>
      <w:r>
        <w:rPr>
          <w:rFonts w:ascii="Times New Roman" w:eastAsia="Times New Roman" w:hAnsi="Times New Roman" w:cs="Times New Roman"/>
          <w:b/>
          <w:bCs/>
          <w:sz w:val="24"/>
          <w:szCs w:val="24"/>
        </w:rPr>
        <w:tab/>
        <w:t>:</w:t>
      </w:r>
      <w:r>
        <w:rPr>
          <w:rFonts w:ascii="Times New Roman" w:eastAsia="Times New Roman" w:hAnsi="Times New Roman" w:cs="Times New Roman"/>
          <w:b/>
          <w:bCs/>
          <w:sz w:val="24"/>
          <w:szCs w:val="24"/>
        </w:rPr>
        <w:tab/>
      </w:r>
    </w:p>
    <w:p w14:paraId="2717926E" w14:textId="77777777" w:rsidR="003E303E" w:rsidRDefault="00000000">
      <w:pPr>
        <w:tabs>
          <w:tab w:val="left" w:pos="3261"/>
          <w:tab w:val="left" w:pos="3544"/>
        </w:tabs>
        <w:spacing w:before="60" w:after="60" w:line="240" w:lineRule="auto"/>
        <w:ind w:left="3544" w:hanging="311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Penyusunan</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2023 / 2024</w:t>
      </w:r>
    </w:p>
    <w:p w14:paraId="4E594F2A"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533EE9DB"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ab/>
        <w:t>KOMPETENSI AWAL</w:t>
      </w:r>
    </w:p>
    <w:p w14:paraId="2F9E4A1B"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Revolusi industri 4.0 menyentuh hampir semua aspek dalam kehidupan sehari-hari. Dengan pemanfaatan Internet of things (IoT), automasi, teknologi cerdas di berbagai bidang, termasuk dalam bidang pertanian dan kesehatan. Sebagai contoh dalam pemanfaatan teknologi di bidang pertanian modern 4.0, petani dapat memantau kapan saatnya panen, kapan dan berapa banyak air yang harus dialirkan, tanpa harus datang ke sawah. Lalu pemasaran dan penjualan produk pun menjadi lebih efisien karena dapat dilakukan secara daring. Contoh pemanfaatan teknologi lainnya di bidang kesehatan, yaitu para dokter dapat melakukan operasi jarak jauh terhadap seorang pasien dari lokasi yang berbeda dengan lokasi tempat pasien dirawat. Terlebih pada masa pandemi di mana pertemuan langsung dibatasi dengan istilah social distancing, metode konsultasi dokter pun berevolusi, dengan hadirnya pilihan dapat dilakukan secara daring. </w:t>
      </w:r>
    </w:p>
    <w:p w14:paraId="668DB596"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Perlu dipahami bahwa teknologi itu ibarat pisau bermata dua. Di satu sisi, kehadiran teknologi internet sangat memudahkan distribusi dan akses informasi yang kita butuhkan, namun di sisi lain mengakibatkan beredar dengan mudahnya berbagai macam berita bohong (hoaks). Lalu, bagaimana kita harus bersikap secara tepat terhadap berbagai macam produk TIK dan sistem komputasi tersebut? Untuk menjawab pertanyaan tersebut, kalian membutuhkan kemampuan berpikir kritis dalam mengkaji kasus-kasus sosial terkait produk TIK dan sistem komputasi yang secara lengkap akan kalian pelajari dalam Bab 3 ini agar dampak negatifnya dapat diantisipasi serta manfaatnya dapat meningkatkan kualitas hidup orang.</w:t>
      </w:r>
    </w:p>
    <w:p w14:paraId="657C3C24"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6A1C2C8F"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ab/>
        <w:t>PROFIL PELAJAR PANCASILA</w:t>
      </w:r>
    </w:p>
    <w:p w14:paraId="55E650F9"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Beriman, bertakwa kepada Tuhan yag maha Esa, bergotong royong, bernalar kritis, kreatif, inovatif, mandiri, berkebhinekaan global</w:t>
      </w:r>
    </w:p>
    <w:p w14:paraId="7FBD574A"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1DCAB53C"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b/>
          <w:bCs/>
          <w:sz w:val="24"/>
          <w:szCs w:val="24"/>
        </w:rPr>
        <w:tab/>
        <w:t>SARANA DAN PRASARANA</w:t>
      </w:r>
    </w:p>
    <w:p w14:paraId="04978250" w14:textId="77777777" w:rsidR="003E303E" w:rsidRDefault="00000000">
      <w:pPr>
        <w:tabs>
          <w:tab w:val="left" w:pos="3119"/>
          <w:tab w:val="left" w:pos="6096"/>
        </w:tabs>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 Gawai</w:t>
      </w:r>
      <w:r>
        <w:rPr>
          <w:rFonts w:ascii="Times New Roman" w:eastAsia="Times New Roman" w:hAnsi="Times New Roman" w:cs="Times New Roman"/>
          <w:sz w:val="24"/>
          <w:szCs w:val="24"/>
        </w:rPr>
        <w:tab/>
        <w:t>4. Buku Teks</w:t>
      </w:r>
      <w:r>
        <w:rPr>
          <w:rFonts w:ascii="Times New Roman" w:eastAsia="Times New Roman" w:hAnsi="Times New Roman" w:cs="Times New Roman"/>
          <w:sz w:val="24"/>
          <w:szCs w:val="24"/>
        </w:rPr>
        <w:tab/>
        <w:t>7. Handout materi</w:t>
      </w:r>
    </w:p>
    <w:p w14:paraId="436EDD6D" w14:textId="77777777" w:rsidR="003E303E" w:rsidRDefault="00000000">
      <w:pPr>
        <w:tabs>
          <w:tab w:val="left" w:pos="3119"/>
          <w:tab w:val="left" w:pos="6096"/>
        </w:tabs>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2. Laptop/Komputer PC</w:t>
      </w:r>
      <w:r>
        <w:rPr>
          <w:rFonts w:ascii="Times New Roman" w:eastAsia="Times New Roman" w:hAnsi="Times New Roman" w:cs="Times New Roman"/>
          <w:sz w:val="24"/>
          <w:szCs w:val="24"/>
        </w:rPr>
        <w:tab/>
        <w:t>5. Papan tulis/White Board</w:t>
      </w:r>
      <w:r>
        <w:rPr>
          <w:rFonts w:ascii="Times New Roman" w:eastAsia="Times New Roman" w:hAnsi="Times New Roman" w:cs="Times New Roman"/>
          <w:sz w:val="24"/>
          <w:szCs w:val="24"/>
        </w:rPr>
        <w:tab/>
        <w:t>8. Infokus/Proyektor/Pointer</w:t>
      </w:r>
    </w:p>
    <w:p w14:paraId="0F317871" w14:textId="77777777" w:rsidR="003E303E" w:rsidRDefault="00000000">
      <w:pPr>
        <w:tabs>
          <w:tab w:val="left" w:pos="3119"/>
          <w:tab w:val="left" w:pos="6096"/>
        </w:tabs>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 Akses Internet</w:t>
      </w:r>
      <w:r>
        <w:rPr>
          <w:rFonts w:ascii="Times New Roman" w:eastAsia="Times New Roman" w:hAnsi="Times New Roman" w:cs="Times New Roman"/>
          <w:sz w:val="24"/>
          <w:szCs w:val="24"/>
        </w:rPr>
        <w:tab/>
        <w:t>6. Lembar kerja</w:t>
      </w:r>
      <w:r>
        <w:rPr>
          <w:rFonts w:ascii="Times New Roman" w:eastAsia="Times New Roman" w:hAnsi="Times New Roman" w:cs="Times New Roman"/>
          <w:sz w:val="24"/>
          <w:szCs w:val="24"/>
        </w:rPr>
        <w:tab/>
        <w:t>9. Referensi lain yang mendukung</w:t>
      </w:r>
    </w:p>
    <w:p w14:paraId="77E6325B"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5526CCCF"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t>TARGET PESERTA DIDIK</w:t>
      </w:r>
    </w:p>
    <w:p w14:paraId="4C8C15DD" w14:textId="77777777" w:rsidR="003E303E" w:rsidRDefault="00000000">
      <w:pPr>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reguler/tipikal: umum, tidak ada kesulitan dalam mencerna dan memahami materi ajar.</w:t>
      </w:r>
    </w:p>
    <w:p w14:paraId="352F9202"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7D011E94"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w:t>
      </w:r>
      <w:r>
        <w:rPr>
          <w:rFonts w:ascii="Times New Roman" w:eastAsia="Times New Roman" w:hAnsi="Times New Roman" w:cs="Times New Roman"/>
          <w:b/>
          <w:bCs/>
          <w:sz w:val="24"/>
          <w:szCs w:val="24"/>
        </w:rPr>
        <w:tab/>
        <w:t>MODEL PEMBELAJARAN</w:t>
      </w:r>
    </w:p>
    <w:p w14:paraId="2EFF1B63" w14:textId="77777777" w:rsidR="003E303E" w:rsidRDefault="00000000">
      <w:pPr>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Blended learning</w:t>
      </w:r>
      <w:r>
        <w:rPr>
          <w:rFonts w:ascii="Times New Roman" w:eastAsia="Times New Roman" w:hAnsi="Times New Roman" w:cs="Times New Roman"/>
          <w:sz w:val="24"/>
          <w:szCs w:val="24"/>
        </w:rPr>
        <w:t xml:space="preserve"> melalui model pembelajaran dengan menggunakan </w:t>
      </w:r>
      <w:r>
        <w:rPr>
          <w:rFonts w:ascii="Times New Roman" w:eastAsia="Times New Roman" w:hAnsi="Times New Roman" w:cs="Times New Roman"/>
          <w:i/>
          <w:iCs/>
          <w:sz w:val="24"/>
          <w:szCs w:val="24"/>
        </w:rPr>
        <w:t xml:space="preserve">Project Based Learning </w:t>
      </w:r>
      <w:r>
        <w:rPr>
          <w:rFonts w:ascii="Times New Roman" w:eastAsia="Times New Roman" w:hAnsi="Times New Roman" w:cs="Times New Roman"/>
          <w:sz w:val="24"/>
          <w:szCs w:val="24"/>
        </w:rPr>
        <w:t xml:space="preserve">(PBL) terintegrasi pembelajaran berdiferensiasi berbasis </w:t>
      </w:r>
      <w:r>
        <w:rPr>
          <w:rFonts w:ascii="Times New Roman" w:eastAsia="Times New Roman" w:hAnsi="Times New Roman" w:cs="Times New Roman"/>
          <w:i/>
          <w:iCs/>
          <w:sz w:val="24"/>
          <w:szCs w:val="24"/>
        </w:rPr>
        <w:t xml:space="preserve">Social Emotional Learning </w:t>
      </w:r>
      <w:r>
        <w:rPr>
          <w:rFonts w:ascii="Times New Roman" w:eastAsia="Times New Roman" w:hAnsi="Times New Roman" w:cs="Times New Roman"/>
          <w:sz w:val="24"/>
          <w:szCs w:val="24"/>
        </w:rPr>
        <w:t>(SEL).</w:t>
      </w:r>
    </w:p>
    <w:p w14:paraId="0BCA761E" w14:textId="77777777" w:rsidR="003E303E" w:rsidRDefault="00000000">
      <w:pPr>
        <w:spacing w:before="60" w:after="60" w:line="240" w:lineRule="auto"/>
        <w:rPr>
          <w:rFonts w:ascii="Times New Roman" w:eastAsia="Times New Roman" w:hAnsi="Times New Roman" w:cs="Times New Roman"/>
          <w:sz w:val="24"/>
          <w:szCs w:val="24"/>
        </w:rPr>
      </w:pPr>
      <w:r>
        <w:br w:type="page"/>
      </w:r>
    </w:p>
    <w:tbl>
      <w:tblPr>
        <w:tblStyle w:val="a5"/>
        <w:tblW w:w="9639" w:type="dxa"/>
        <w:tblBorders>
          <w:top w:val="nil"/>
          <w:left w:val="nil"/>
          <w:bottom w:val="nil"/>
          <w:right w:val="nil"/>
          <w:insideH w:val="nil"/>
          <w:insideV w:val="nil"/>
        </w:tblBorders>
        <w:tblLayout w:type="fixed"/>
        <w:tblLook w:val="0400" w:firstRow="0" w:lastRow="0" w:firstColumn="0" w:lastColumn="0" w:noHBand="0" w:noVBand="1"/>
      </w:tblPr>
      <w:tblGrid>
        <w:gridCol w:w="9639"/>
      </w:tblGrid>
      <w:tr w:rsidR="003E303E" w14:paraId="413A374D" w14:textId="77777777">
        <w:tc>
          <w:tcPr>
            <w:tcW w:w="9639" w:type="dxa"/>
            <w:shd w:val="clear" w:color="auto" w:fill="FAC090"/>
          </w:tcPr>
          <w:p w14:paraId="71220582"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KOMPONEN INTI</w:t>
            </w:r>
          </w:p>
        </w:tc>
      </w:tr>
    </w:tbl>
    <w:p w14:paraId="71684E2D" w14:textId="77777777" w:rsidR="003E303E" w:rsidRDefault="003E303E">
      <w:pPr>
        <w:spacing w:before="60" w:after="60" w:line="240" w:lineRule="auto"/>
        <w:rPr>
          <w:rFonts w:ascii="Times New Roman" w:eastAsia="Times New Roman" w:hAnsi="Times New Roman" w:cs="Times New Roman"/>
          <w:sz w:val="24"/>
          <w:szCs w:val="24"/>
        </w:rPr>
      </w:pPr>
    </w:p>
    <w:p w14:paraId="498BFFF2"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ab/>
        <w:t>TUJUAN PEMBELAJARAN</w:t>
      </w:r>
    </w:p>
    <w:p w14:paraId="1AE6BA76"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arti berpikir kritis</w:t>
      </w:r>
    </w:p>
    <w:p w14:paraId="208C08A7"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pentingnya berpikir kritis serta memahami bahwa berpikir kritis harus jelas konteksnya</w:t>
      </w:r>
    </w:p>
    <w:p w14:paraId="3734A298"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prinsip dasar berpikir kritis yang mencakup elemen berpikir, standar intelektual, dan keutamaan intelektual, dengan mengacu ke salah satu referensi yang diberikan</w:t>
      </w:r>
    </w:p>
    <w:p w14:paraId="794E7656"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berpikir kritis dalam pengambilan keputusan</w:t>
      </w:r>
    </w:p>
    <w:p w14:paraId="521EA845"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Menjelaskan penerapan informatika dalam bidang pertanian, kesehatan, atau bidang lain yang dipilih oleh guru sesuai konteks, serta dampak-dampaknya</w:t>
      </w:r>
    </w:p>
    <w:p w14:paraId="7D2A2F9C"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Membangun kebiasaan, keterampilan, disposisi dan budaya berpikir kritis, melalui kasus sosial yang timbul akibat teknologi informasi</w:t>
      </w:r>
    </w:p>
    <w:p w14:paraId="56717DFD" w14:textId="77777777" w:rsidR="003E303E" w:rsidRDefault="00000000">
      <w:pPr>
        <w:numPr>
          <w:ilvl w:val="0"/>
          <w:numId w:val="2"/>
        </w:numPr>
        <w:tabs>
          <w:tab w:val="left" w:pos="709"/>
        </w:tabs>
        <w:spacing w:before="60" w:after="60" w:line="240"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kemampuan berpikir kritis untuk menganalisis DSI dalam bidang pertanian, kesehatan, atau bidang lain yang dipilih oleh guru sesuai konteks</w:t>
      </w:r>
    </w:p>
    <w:p w14:paraId="5AFB38BD"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72BC7EBA"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ab/>
        <w:t>PEMAHAMAN BERMAKNA</w:t>
      </w:r>
    </w:p>
    <w:p w14:paraId="44569E21"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3.2 Pengalaman Belajar Bermakna, Profil Pelajar Pancasila, Berpikir Komputasional, dan Praktik Inti</w:t>
      </w:r>
    </w:p>
    <w:tbl>
      <w:tblPr>
        <w:tblStyle w:val="a6"/>
        <w:tblW w:w="9214"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2268"/>
        <w:gridCol w:w="1984"/>
        <w:gridCol w:w="2269"/>
      </w:tblGrid>
      <w:tr w:rsidR="003E303E" w14:paraId="63C70438" w14:textId="77777777">
        <w:tc>
          <w:tcPr>
            <w:tcW w:w="2693" w:type="dxa"/>
            <w:vAlign w:val="center"/>
          </w:tcPr>
          <w:p w14:paraId="49FD3BDE"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Pengalaman Bermakna</w:t>
            </w:r>
          </w:p>
        </w:tc>
        <w:tc>
          <w:tcPr>
            <w:tcW w:w="2268" w:type="dxa"/>
            <w:vAlign w:val="center"/>
          </w:tcPr>
          <w:p w14:paraId="12EE925C"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Profil Pelajar Pancasila </w:t>
            </w:r>
          </w:p>
        </w:tc>
        <w:tc>
          <w:tcPr>
            <w:tcW w:w="1984" w:type="dxa"/>
            <w:vAlign w:val="center"/>
          </w:tcPr>
          <w:p w14:paraId="65719DAD"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Berpikir Komputasional</w:t>
            </w:r>
          </w:p>
        </w:tc>
        <w:tc>
          <w:tcPr>
            <w:tcW w:w="2269" w:type="dxa"/>
            <w:vAlign w:val="center"/>
          </w:tcPr>
          <w:p w14:paraId="52BACFE9" w14:textId="77777777" w:rsidR="003E303E" w:rsidRDefault="00000000">
            <w:pPr>
              <w:spacing w:before="60" w:after="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Praktik Inti</w:t>
            </w:r>
          </w:p>
        </w:tc>
      </w:tr>
      <w:tr w:rsidR="003E303E" w14:paraId="207E90E6" w14:textId="77777777">
        <w:tc>
          <w:tcPr>
            <w:tcW w:w="2693" w:type="dxa"/>
          </w:tcPr>
          <w:p w14:paraId="64F9CBBB"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Mendiskusikan peristiwa seharihari untuk mengidentifikasi bahwa ketidakkritisan seseorang bisa merugikan atau membahayakan diri sendiri atau orang lain</w:t>
            </w:r>
          </w:p>
        </w:tc>
        <w:tc>
          <w:tcPr>
            <w:tcW w:w="2268" w:type="dxa"/>
          </w:tcPr>
          <w:p w14:paraId="5E09BAA5"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Mandiri, Bernalar Kritis </w:t>
            </w:r>
          </w:p>
        </w:tc>
        <w:tc>
          <w:tcPr>
            <w:tcW w:w="1984" w:type="dxa"/>
          </w:tcPr>
          <w:p w14:paraId="364A337E"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Abstraksi, Dekomposisi, Pengenalan pola</w:t>
            </w:r>
          </w:p>
        </w:tc>
        <w:tc>
          <w:tcPr>
            <w:tcW w:w="2269" w:type="dxa"/>
          </w:tcPr>
          <w:p w14:paraId="57A643A9"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r w:rsidR="003E303E" w14:paraId="43E29BBD" w14:textId="77777777">
        <w:tc>
          <w:tcPr>
            <w:tcW w:w="2693" w:type="dxa"/>
          </w:tcPr>
          <w:p w14:paraId="32898D9D"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Mengenali dan mengevaluasi pengalaman diri dalam mengambil keputusan</w:t>
            </w:r>
          </w:p>
        </w:tc>
        <w:tc>
          <w:tcPr>
            <w:tcW w:w="2268" w:type="dxa"/>
          </w:tcPr>
          <w:p w14:paraId="620A9381"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Mandiri, Bernalar Kritis </w:t>
            </w:r>
          </w:p>
        </w:tc>
        <w:tc>
          <w:tcPr>
            <w:tcW w:w="1984" w:type="dxa"/>
          </w:tcPr>
          <w:p w14:paraId="4AC9A30A"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Abstraksi, Dekomposisi, Pengenalan pola, Algoritma</w:t>
            </w:r>
          </w:p>
        </w:tc>
        <w:tc>
          <w:tcPr>
            <w:tcW w:w="2269" w:type="dxa"/>
          </w:tcPr>
          <w:p w14:paraId="3480950B"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r w:rsidR="003E303E" w14:paraId="10923D90" w14:textId="77777777">
        <w:tc>
          <w:tcPr>
            <w:tcW w:w="2693" w:type="dxa"/>
          </w:tcPr>
          <w:p w14:paraId="677D8C35"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Mengkaji dan mengkritisi penerapan Informatika dalam bidang Pertanian</w:t>
            </w:r>
          </w:p>
        </w:tc>
        <w:tc>
          <w:tcPr>
            <w:tcW w:w="2268" w:type="dxa"/>
          </w:tcPr>
          <w:p w14:paraId="5678B255"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Beriman Bertakwa kepada Tuhan YME dan Berakhlak Mulia, Berkebhinekaan Global, Mandiri, Bernalar Kritis, Bergotong royong</w:t>
            </w:r>
          </w:p>
        </w:tc>
        <w:tc>
          <w:tcPr>
            <w:tcW w:w="1984" w:type="dxa"/>
          </w:tcPr>
          <w:p w14:paraId="6F5E41FD"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Abstraksi, Dekomposisi, Pengenalan pola</w:t>
            </w:r>
          </w:p>
        </w:tc>
        <w:tc>
          <w:tcPr>
            <w:tcW w:w="2269" w:type="dxa"/>
          </w:tcPr>
          <w:p w14:paraId="0E168252"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r w:rsidR="003E303E" w14:paraId="2B15031A" w14:textId="77777777">
        <w:tc>
          <w:tcPr>
            <w:tcW w:w="2693" w:type="dxa"/>
          </w:tcPr>
          <w:p w14:paraId="55507283"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Mengkaji dan mengkritisi penerapan Informatika dalam bidang kesehatan</w:t>
            </w:r>
          </w:p>
        </w:tc>
        <w:tc>
          <w:tcPr>
            <w:tcW w:w="2268" w:type="dxa"/>
          </w:tcPr>
          <w:p w14:paraId="0A45E415"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Beriman Bertakwa kepada Tuhan YME dan Berakhlak Mulia, Berkebhinekaan </w:t>
            </w:r>
            <w:r>
              <w:rPr>
                <w:rFonts w:ascii="Times New Roman" w:eastAsia="Times New Roman" w:hAnsi="Times New Roman" w:cs="Times New Roman"/>
                <w:sz w:val="24"/>
                <w:szCs w:val="24"/>
              </w:rPr>
              <w:lastRenderedPageBreak/>
              <w:t>Global, Mandiri, Bernalar Kritis, Bergotongroyong</w:t>
            </w:r>
          </w:p>
        </w:tc>
        <w:tc>
          <w:tcPr>
            <w:tcW w:w="1984" w:type="dxa"/>
          </w:tcPr>
          <w:p w14:paraId="364BC0F6"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Abstraksi, Dekomposisi, Pengenalan pola</w:t>
            </w:r>
          </w:p>
        </w:tc>
        <w:tc>
          <w:tcPr>
            <w:tcW w:w="2269" w:type="dxa"/>
          </w:tcPr>
          <w:p w14:paraId="13367436" w14:textId="77777777" w:rsidR="003E303E" w:rsidRDefault="00000000">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Menumbuhkan kebiasaan berpikir kritis, mengomunikasikan hasil pekerjaan.</w:t>
            </w:r>
          </w:p>
        </w:tc>
      </w:tr>
    </w:tbl>
    <w:p w14:paraId="6024BADC"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7C216F85"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ab/>
        <w:t>PERTANYAAN PEMANTIK</w:t>
      </w:r>
    </w:p>
    <w:p w14:paraId="29C04D36"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Kita fokus dulu ke bidang-bidang yang akan dikaji. Perubahan penting apa yang terjadi dalam dunia pertanian dan kesehatan dalam 10 tahun terakhir? Apa yang menyebabkan perubahan tersebut?</w:t>
      </w:r>
    </w:p>
    <w:p w14:paraId="515EC8E3" w14:textId="77777777" w:rsidR="003E303E" w:rsidRDefault="003E303E">
      <w:pPr>
        <w:tabs>
          <w:tab w:val="left" w:pos="426"/>
        </w:tabs>
        <w:spacing w:before="60" w:after="60" w:line="240" w:lineRule="auto"/>
        <w:jc w:val="both"/>
        <w:rPr>
          <w:rFonts w:ascii="Times New Roman" w:eastAsia="Times New Roman" w:hAnsi="Times New Roman" w:cs="Times New Roman"/>
          <w:b/>
          <w:bCs/>
          <w:sz w:val="24"/>
          <w:szCs w:val="24"/>
        </w:rPr>
      </w:pPr>
    </w:p>
    <w:p w14:paraId="3C4D961D" w14:textId="77777777" w:rsidR="003E303E" w:rsidRDefault="00000000">
      <w:pPr>
        <w:shd w:val="clear" w:color="auto" w:fill="DBEEF3"/>
        <w:tabs>
          <w:tab w:val="left" w:pos="426"/>
        </w:tabs>
        <w:spacing w:before="60" w:after="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b/>
          <w:bCs/>
          <w:sz w:val="24"/>
          <w:szCs w:val="24"/>
        </w:rPr>
        <w:tab/>
        <w:t>KEGIATAN PEMBELAJARAN</w:t>
      </w:r>
    </w:p>
    <w:p w14:paraId="0784B4B9" w14:textId="77777777" w:rsidR="003E303E" w:rsidRDefault="00000000">
      <w:pPr>
        <w:shd w:val="clear" w:color="auto" w:fill="E5DFEC"/>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PERTEMUAN KE-1</w:t>
      </w:r>
    </w:p>
    <w:p w14:paraId="0915DD0D" w14:textId="77777777" w:rsidR="003E303E" w:rsidRDefault="00000000">
      <w:pPr>
        <w:shd w:val="clear" w:color="auto" w:fill="E5DFEC"/>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Pengantar Berpikir Kritis: Dunia Sekitarku (2 JP)</w:t>
      </w:r>
    </w:p>
    <w:p w14:paraId="26CDE5E9"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Pendahuluan (10 Menit)</w:t>
      </w:r>
    </w:p>
    <w:p w14:paraId="43F9D93C"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shd w:val="clear" w:color="auto" w:fill="FFF2CC"/>
        </w:rPr>
        <w:t>Guru memulai kelas dengan sesi Check-in SEL (Social Emotional Learning). Siswa diminta berbagi satu hal yang mereka syukuri atau tantangan fisik yang mereka rasakan di lingkungan sekolah saat ini (misal: cuaca panas).</w:t>
      </w:r>
    </w:p>
    <w:p w14:paraId="630FB879"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Guru dapat menayangkan slide berisi kolase berita-berita aktual tentang penipuan yang sedang marak dibahas di dunia maya melalui pesan singkat, hoaks terkait covid-19 dan vaksin, kenekatan para remaja bertaruh nyawa untuk mengunggah konten di media sosial, pencurian data pribadi untuk kejahatan, dsb. Beberapa contoh tautan media yang memuat berita-berita tersebut terdapat dalam daftar referensi bab. </w:t>
      </w:r>
    </w:p>
    <w:p w14:paraId="6D24E673"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Guru dapat juga menayangkan video animasi tentang hoaks yang bisa dicari dari internet, salah satunya adalah video tentang definisi dan dampak hoaks yang terdapat di tautan </w:t>
      </w:r>
      <w:r>
        <w:rPr>
          <w:rFonts w:ascii="Times New Roman" w:eastAsia="Times New Roman" w:hAnsi="Times New Roman" w:cs="Times New Roman"/>
          <w:b/>
          <w:bCs/>
          <w:sz w:val="24"/>
          <w:szCs w:val="24"/>
        </w:rPr>
        <w:t>https://www.youtube.com/watch?v=uKbVEz1QAAc</w:t>
      </w:r>
      <w:r>
        <w:rPr>
          <w:rFonts w:ascii="Times New Roman" w:eastAsia="Times New Roman" w:hAnsi="Times New Roman" w:cs="Times New Roman"/>
          <w:sz w:val="24"/>
          <w:szCs w:val="24"/>
        </w:rPr>
        <w:t>.</w:t>
      </w:r>
    </w:p>
    <w:p w14:paraId="3BA9CA94" w14:textId="77777777" w:rsidR="003E303E" w:rsidRDefault="003E303E">
      <w:pPr>
        <w:spacing w:before="60" w:after="60" w:line="240" w:lineRule="auto"/>
        <w:ind w:left="426"/>
        <w:rPr>
          <w:rFonts w:ascii="Times New Roman" w:eastAsia="Times New Roman" w:hAnsi="Times New Roman" w:cs="Times New Roman"/>
          <w:b/>
          <w:bCs/>
          <w:sz w:val="24"/>
          <w:szCs w:val="24"/>
        </w:rPr>
      </w:pPr>
    </w:p>
    <w:p w14:paraId="7BCD72E4"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Inti (90 Menit)</w:t>
      </w:r>
    </w:p>
    <w:p w14:paraId="13BDA0F2"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menit) Guru melakukan kegiatan pemanasan.</w:t>
      </w:r>
    </w:p>
    <w:p w14:paraId="6CD4312A"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menit) Guru memberikan pertanyaan yang menjadi bahan diskusi.</w:t>
      </w:r>
    </w:p>
    <w:p w14:paraId="236EFC84"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menit) Guru menjelaskan tujuan pertemuan. </w:t>
      </w:r>
      <w:r>
        <w:rPr>
          <w:rFonts w:ascii="Times New Roman" w:eastAsia="Times New Roman" w:hAnsi="Times New Roman" w:cs="Times New Roman"/>
          <w:b/>
          <w:bCs/>
          <w:sz w:val="24"/>
          <w:szCs w:val="24"/>
        </w:rPr>
        <w:t>Penjelasan tentang tujuan ini penting di setiap awal kegiatan</w:t>
      </w:r>
      <w:r>
        <w:rPr>
          <w:rFonts w:ascii="Times New Roman" w:eastAsia="Times New Roman" w:hAnsi="Times New Roman" w:cs="Times New Roman"/>
          <w:sz w:val="24"/>
          <w:szCs w:val="24"/>
        </w:rPr>
        <w:t>. Diharapkan agar guru tidak hanya membacakan tujuan pembelajaran namun menyampaikannya sedemikian rupa agar sejak awal peserta didik memahami apa yang akan dicapai melalui kegiatan ini. Selanjutnya guru membagi peserta didik menjadi kelompok yang terdiri dari 4-5 peserta didik.</w:t>
      </w:r>
    </w:p>
    <w:p w14:paraId="73DA08ED"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 menit) Beri kesempatan pada setiap kelompok untuk mendiskusikan jawaban atas pertanyaan diskusi yang terdapat dalam Buku Siswa bagian BKDSI-K11-01-U “Ayo Berdiskusi”. </w:t>
      </w:r>
      <w:r>
        <w:rPr>
          <w:rFonts w:ascii="Times New Roman" w:eastAsia="Times New Roman" w:hAnsi="Times New Roman" w:cs="Times New Roman"/>
          <w:sz w:val="24"/>
          <w:szCs w:val="24"/>
          <w:shd w:val="clear" w:color="auto" w:fill="FFF2CC"/>
        </w:rPr>
        <w:t>Selain membahas pertanian dan kesehatan secara umum, tambahkan sub-topik: "Teknologi Informatika di Wilayah Pesisir".</w:t>
      </w:r>
      <w:r>
        <w:rPr>
          <w:rFonts w:ascii="Times New Roman" w:eastAsia="Times New Roman" w:hAnsi="Times New Roman" w:cs="Times New Roman"/>
          <w:sz w:val="24"/>
          <w:szCs w:val="24"/>
        </w:rPr>
        <w:t xml:space="preserve"> Sampaikan bahwa mereka akan mempresentasikan hasil kerja mereka.</w:t>
      </w:r>
    </w:p>
    <w:p w14:paraId="0E95560D"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 menit) Berikan waktu bagi sebagian atau semua kelompok peserta didik untuk memaparkan kesimpulan hasil diskusi.</w:t>
      </w:r>
    </w:p>
    <w:p w14:paraId="1212DE35"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menit) Ajak peserta didik untuk mengambil kesimpulan. Guru menegaskan pentingnya berpikir kritis saat menerima informasi maupun menghadapi berbagai persoalan.</w:t>
      </w:r>
    </w:p>
    <w:p w14:paraId="78E3548B" w14:textId="77777777" w:rsidR="003E303E" w:rsidRDefault="003E303E">
      <w:pPr>
        <w:spacing w:before="60" w:after="60" w:line="240" w:lineRule="auto"/>
        <w:ind w:left="426"/>
        <w:rPr>
          <w:rFonts w:ascii="Times New Roman" w:eastAsia="Times New Roman" w:hAnsi="Times New Roman" w:cs="Times New Roman"/>
          <w:b/>
          <w:bCs/>
          <w:sz w:val="24"/>
          <w:szCs w:val="24"/>
        </w:rPr>
      </w:pPr>
    </w:p>
    <w:p w14:paraId="442F48AA"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Aktivitas</w:t>
      </w:r>
    </w:p>
    <w:p w14:paraId="65037873" w14:textId="77777777" w:rsidR="003E303E" w:rsidRDefault="00000000">
      <w:pPr>
        <w:spacing w:before="60" w:after="6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(BKDSI-K11-01-U) Ayo Berdiskusi: Dunia Sekitarku</w:t>
      </w:r>
    </w:p>
    <w:p w14:paraId="5130B3AF" w14:textId="77777777" w:rsidR="003E303E" w:rsidRDefault="00000000">
      <w:pPr>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Aktivitas </w:t>
      </w:r>
      <w:r>
        <w:rPr>
          <w:rFonts w:ascii="Times New Roman" w:eastAsia="Times New Roman" w:hAnsi="Times New Roman" w:cs="Times New Roman"/>
          <w:b/>
          <w:bCs/>
          <w:sz w:val="24"/>
          <w:szCs w:val="24"/>
        </w:rPr>
        <w:t xml:space="preserve">BKDSI-K11-01-U </w:t>
      </w:r>
      <w:r>
        <w:rPr>
          <w:rFonts w:ascii="Times New Roman" w:eastAsia="Times New Roman" w:hAnsi="Times New Roman" w:cs="Times New Roman"/>
          <w:sz w:val="24"/>
          <w:szCs w:val="24"/>
        </w:rPr>
        <w:t xml:space="preserve">ini merupakan kegiatan awal untuk mengajak peserta didik memahami pentingnya berpikir kritis dengan cara menyadari berbagai peristiwa buruk yang </w:t>
      </w:r>
      <w:r>
        <w:rPr>
          <w:rFonts w:ascii="Times New Roman" w:eastAsia="Times New Roman" w:hAnsi="Times New Roman" w:cs="Times New Roman"/>
          <w:sz w:val="24"/>
          <w:szCs w:val="24"/>
        </w:rPr>
        <w:lastRenderedPageBreak/>
        <w:t>terjadi dalam kehidupan sehari-hari yang diakibatkan oleh ketidakkritisan orang dalam menerima informasi. Peserta didik mendiskusikan dan mengemukakan pendapatnya atas berbagai peristiwa yang dipaparkan guru maupun dibaca peserta didik.</w:t>
      </w:r>
    </w:p>
    <w:p w14:paraId="546A2D98" w14:textId="77777777" w:rsidR="003E303E" w:rsidRDefault="003E303E">
      <w:pPr>
        <w:spacing w:before="60" w:after="60" w:line="240" w:lineRule="auto"/>
        <w:ind w:left="426"/>
        <w:rPr>
          <w:rFonts w:ascii="Times New Roman" w:eastAsia="Times New Roman" w:hAnsi="Times New Roman" w:cs="Times New Roman"/>
          <w:b/>
          <w:bCs/>
          <w:sz w:val="24"/>
          <w:szCs w:val="24"/>
        </w:rPr>
      </w:pPr>
    </w:p>
    <w:p w14:paraId="08640513" w14:textId="77777777" w:rsidR="003E303E" w:rsidRDefault="00000000">
      <w:pPr>
        <w:spacing w:before="60" w:after="60" w:line="240" w:lineRule="auto"/>
        <w:ind w:left="42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Penutup (10 Menit)</w:t>
      </w:r>
    </w:p>
    <w:p w14:paraId="0023701D" w14:textId="77777777" w:rsidR="003E303E"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Guru memberikan penguatan pemahaman tentang materi dunia sekitarku dalam topik pengantar berpikir kritis yang telah dipelajari melalui aktivitas BKDSI-K11-01-U Ayo Berdiskusi: Dunia Sekitarku. </w:t>
      </w:r>
    </w:p>
    <w:p w14:paraId="6A90C394" w14:textId="2CE25E46" w:rsidR="00926D4A" w:rsidRDefault="00000000">
      <w:pPr>
        <w:numPr>
          <w:ilvl w:val="0"/>
          <w:numId w:val="2"/>
        </w:numPr>
        <w:tabs>
          <w:tab w:val="left" w:pos="709"/>
        </w:tabs>
        <w:spacing w:before="60" w:after="60" w:line="24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Kemudian guru memberi motivasi kepada peserta didik agar dapat meningkatkan pemahaman materi dengan berlatih dan mempelajari berbagai sumber belajar lainnya yang kredibel, relevan serta mendorong untuk membaca materi yang hendak dipelajari pada pertemuan berikutnya.</w:t>
      </w:r>
    </w:p>
    <w:p w14:paraId="03476BE4" w14:textId="77777777" w:rsidR="00926D4A" w:rsidRDefault="00926D4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CB33A15" w14:textId="77777777" w:rsidR="00926D4A" w:rsidRPr="00926D4A" w:rsidRDefault="00926D4A" w:rsidP="00926D4A">
      <w:pPr>
        <w:spacing w:before="60" w:after="60" w:line="240" w:lineRule="auto"/>
        <w:jc w:val="center"/>
        <w:rPr>
          <w:rFonts w:ascii="Times New Roman" w:eastAsia="Times New Roman" w:hAnsi="Times New Roman" w:cs="Times New Roman"/>
          <w:b/>
          <w:bCs/>
          <w:sz w:val="28"/>
          <w:szCs w:val="28"/>
        </w:rPr>
      </w:pPr>
      <w:r w:rsidRPr="00926D4A">
        <w:rPr>
          <w:rFonts w:ascii="Times New Roman" w:eastAsia="Times New Roman" w:hAnsi="Times New Roman" w:cs="Times New Roman"/>
          <w:b/>
          <w:bCs/>
          <w:sz w:val="28"/>
          <w:szCs w:val="28"/>
        </w:rPr>
        <w:lastRenderedPageBreak/>
        <w:t>Aktivitas 1.6. Jurnal Refleksi</w:t>
      </w:r>
    </w:p>
    <w:p w14:paraId="21588E80" w14:textId="77777777" w:rsidR="00926D4A" w:rsidRDefault="00926D4A" w:rsidP="00926D4A">
      <w:pPr>
        <w:spacing w:before="60" w:after="60" w:line="240" w:lineRule="auto"/>
        <w:jc w:val="both"/>
        <w:rPr>
          <w:rFonts w:ascii="Times New Roman" w:eastAsia="Times New Roman" w:hAnsi="Times New Roman" w:cs="Times New Roman"/>
          <w:b/>
          <w:bCs/>
          <w:sz w:val="24"/>
          <w:szCs w:val="24"/>
        </w:rPr>
      </w:pPr>
    </w:p>
    <w:p w14:paraId="22C4CAB4" w14:textId="12C8184A" w:rsidR="00926D4A" w:rsidRPr="00926D4A" w:rsidRDefault="00926D4A" w:rsidP="00926D4A">
      <w:pPr>
        <w:spacing w:before="60" w:after="60" w:line="240" w:lineRule="auto"/>
        <w:jc w:val="both"/>
        <w:rPr>
          <w:rFonts w:ascii="Times New Roman" w:eastAsia="Times New Roman" w:hAnsi="Times New Roman" w:cs="Times New Roman"/>
          <w:b/>
          <w:bCs/>
          <w:sz w:val="24"/>
          <w:szCs w:val="24"/>
          <w:lang w:val="id-ID"/>
        </w:rPr>
      </w:pPr>
      <w:r w:rsidRPr="00926D4A">
        <w:rPr>
          <w:rFonts w:ascii="Times New Roman" w:eastAsia="Times New Roman" w:hAnsi="Times New Roman" w:cs="Times New Roman"/>
          <w:b/>
          <w:bCs/>
          <w:sz w:val="24"/>
          <w:szCs w:val="24"/>
          <w:lang w:val="id-ID"/>
        </w:rPr>
        <w:t>Landasan Filosofi Pendidikan Nasional Indonesia</w:t>
      </w:r>
    </w:p>
    <w:p w14:paraId="33C3D566" w14:textId="2E3A3C15" w:rsid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Oleh:</w:t>
      </w:r>
      <w:r w:rsidRPr="00926D4A">
        <w:rPr>
          <w:rFonts w:ascii="Times New Roman" w:eastAsia="Times New Roman" w:hAnsi="Times New Roman" w:cs="Times New Roman"/>
          <w:sz w:val="24"/>
          <w:szCs w:val="24"/>
          <w:lang w:val="id-ID"/>
        </w:rPr>
        <w:t xml:space="preserve"> </w:t>
      </w:r>
      <w:r>
        <w:rPr>
          <w:rFonts w:ascii="Times New Roman" w:eastAsia="Times New Roman" w:hAnsi="Times New Roman" w:cs="Times New Roman"/>
          <w:sz w:val="24"/>
          <w:szCs w:val="24"/>
          <w:lang w:val="id-ID"/>
        </w:rPr>
        <w:t>Ahmad Nursyifa, S.Kom</w:t>
      </w:r>
    </w:p>
    <w:p w14:paraId="72A11D40" w14:textId="5D5F8024" w:rsid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Kerangka:</w:t>
      </w:r>
      <w:r w:rsidRPr="00926D4A">
        <w:rPr>
          <w:rFonts w:ascii="Times New Roman" w:eastAsia="Times New Roman" w:hAnsi="Times New Roman" w:cs="Times New Roman"/>
          <w:sz w:val="24"/>
          <w:szCs w:val="24"/>
          <w:lang w:val="id-ID"/>
        </w:rPr>
        <w:t xml:space="preserve"> 5R (Reporting, Responding, Relating, Reasoning, Reconstructing)</w:t>
      </w:r>
    </w:p>
    <w:p w14:paraId="41520996"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p>
    <w:p w14:paraId="29EC137E" w14:textId="77777777" w:rsidR="00926D4A" w:rsidRPr="00926D4A" w:rsidRDefault="00926D4A" w:rsidP="00926D4A">
      <w:pPr>
        <w:spacing w:before="60" w:after="60" w:line="240" w:lineRule="auto"/>
        <w:jc w:val="both"/>
        <w:rPr>
          <w:rFonts w:ascii="Times New Roman" w:eastAsia="Times New Roman" w:hAnsi="Times New Roman" w:cs="Times New Roman"/>
          <w:b/>
          <w:bCs/>
          <w:sz w:val="24"/>
          <w:szCs w:val="24"/>
          <w:lang w:val="id-ID"/>
        </w:rPr>
      </w:pPr>
      <w:r w:rsidRPr="00926D4A">
        <w:rPr>
          <w:rFonts w:ascii="Times New Roman" w:eastAsia="Times New Roman" w:hAnsi="Times New Roman" w:cs="Times New Roman"/>
          <w:b/>
          <w:bCs/>
          <w:sz w:val="24"/>
          <w:szCs w:val="24"/>
          <w:lang w:val="id-ID"/>
        </w:rPr>
        <w:t>1. Reporting (Melaporkan)</w:t>
      </w:r>
    </w:p>
    <w:p w14:paraId="60B48A56"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sz w:val="24"/>
          <w:szCs w:val="24"/>
          <w:lang w:val="id-ID"/>
        </w:rPr>
        <w:t xml:space="preserve">Pada Topik 1 ini, saya telah mengeksplorasi secara mendalam mengenai </w:t>
      </w:r>
      <w:r w:rsidRPr="00926D4A">
        <w:rPr>
          <w:rFonts w:ascii="Times New Roman" w:eastAsia="Times New Roman" w:hAnsi="Times New Roman" w:cs="Times New Roman"/>
          <w:b/>
          <w:bCs/>
          <w:sz w:val="24"/>
          <w:szCs w:val="24"/>
          <w:lang w:val="id-ID"/>
        </w:rPr>
        <w:t>Landasan Filosofi Pendidikan Nasional</w:t>
      </w:r>
      <w:r w:rsidRPr="00926D4A">
        <w:rPr>
          <w:rFonts w:ascii="Times New Roman" w:eastAsia="Times New Roman" w:hAnsi="Times New Roman" w:cs="Times New Roman"/>
          <w:sz w:val="24"/>
          <w:szCs w:val="24"/>
          <w:lang w:val="id-ID"/>
        </w:rPr>
        <w:t xml:space="preserve"> yang berakar pada pemikiran Ki Hadjar Dewantara (KHD) dan Filsafat Pancasila. Saya mempelajari bahwa pendidikan adalah proses "menuntun" segala kodrat yang ada pada anak-anak, agar mereka dapat mencapai keselamatan dan kebahagiaan yang setinggi-tingginya baik sebagai manusia maupun sebagai anggota masyarakat.</w:t>
      </w:r>
    </w:p>
    <w:p w14:paraId="092BDC9D"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Kata Kunci dalam Topik Ini:</w:t>
      </w:r>
    </w:p>
    <w:p w14:paraId="72BB1E91" w14:textId="77777777" w:rsidR="00926D4A" w:rsidRPr="00926D4A" w:rsidRDefault="00926D4A" w:rsidP="00926D4A">
      <w:pPr>
        <w:numPr>
          <w:ilvl w:val="0"/>
          <w:numId w:val="9"/>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Menuntun (Mamong):</w:t>
      </w:r>
      <w:r w:rsidRPr="00926D4A">
        <w:rPr>
          <w:rFonts w:ascii="Times New Roman" w:eastAsia="Times New Roman" w:hAnsi="Times New Roman" w:cs="Times New Roman"/>
          <w:sz w:val="24"/>
          <w:szCs w:val="24"/>
          <w:lang w:val="id-ID"/>
        </w:rPr>
        <w:t xml:space="preserve"> Bukan memaksa, melainkan mengarahkan potensi sesuai kodrat.</w:t>
      </w:r>
    </w:p>
    <w:p w14:paraId="0F908EF9" w14:textId="77777777" w:rsidR="00926D4A" w:rsidRPr="00926D4A" w:rsidRDefault="00926D4A" w:rsidP="00926D4A">
      <w:pPr>
        <w:numPr>
          <w:ilvl w:val="0"/>
          <w:numId w:val="9"/>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Kodrat Alam &amp; Kodrat Zaman:</w:t>
      </w:r>
      <w:r w:rsidRPr="00926D4A">
        <w:rPr>
          <w:rFonts w:ascii="Times New Roman" w:eastAsia="Times New Roman" w:hAnsi="Times New Roman" w:cs="Times New Roman"/>
          <w:sz w:val="24"/>
          <w:szCs w:val="24"/>
          <w:lang w:val="id-ID"/>
        </w:rPr>
        <w:t xml:space="preserve"> Menghargai lingkungan asal anak dan menyesuaikan dengan kemajuan zaman.</w:t>
      </w:r>
    </w:p>
    <w:p w14:paraId="37C9A852" w14:textId="77777777" w:rsidR="00926D4A" w:rsidRPr="00926D4A" w:rsidRDefault="00926D4A" w:rsidP="00926D4A">
      <w:pPr>
        <w:numPr>
          <w:ilvl w:val="0"/>
          <w:numId w:val="9"/>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Trilogi Pendidikan:</w:t>
      </w:r>
      <w:r w:rsidRPr="00926D4A">
        <w:rPr>
          <w:rFonts w:ascii="Times New Roman" w:eastAsia="Times New Roman" w:hAnsi="Times New Roman" w:cs="Times New Roman"/>
          <w:sz w:val="24"/>
          <w:szCs w:val="24"/>
          <w:lang w:val="id-ID"/>
        </w:rPr>
        <w:t xml:space="preserve"> </w:t>
      </w:r>
      <w:r w:rsidRPr="00926D4A">
        <w:rPr>
          <w:rFonts w:ascii="Times New Roman" w:eastAsia="Times New Roman" w:hAnsi="Times New Roman" w:cs="Times New Roman"/>
          <w:i/>
          <w:iCs/>
          <w:sz w:val="24"/>
          <w:szCs w:val="24"/>
          <w:lang w:val="id-ID"/>
        </w:rPr>
        <w:t>Ing Ngarsa Sung Tuladha, Ing Madya Mangun Karsa, Tut Wuri Handayani</w:t>
      </w:r>
      <w:r w:rsidRPr="00926D4A">
        <w:rPr>
          <w:rFonts w:ascii="Times New Roman" w:eastAsia="Times New Roman" w:hAnsi="Times New Roman" w:cs="Times New Roman"/>
          <w:sz w:val="24"/>
          <w:szCs w:val="24"/>
          <w:lang w:val="id-ID"/>
        </w:rPr>
        <w:t>.</w:t>
      </w:r>
    </w:p>
    <w:p w14:paraId="4E4B1EAA" w14:textId="77777777" w:rsidR="00926D4A" w:rsidRPr="00926D4A" w:rsidRDefault="00926D4A" w:rsidP="00926D4A">
      <w:pPr>
        <w:numPr>
          <w:ilvl w:val="0"/>
          <w:numId w:val="9"/>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Berhamba pada Anak:</w:t>
      </w:r>
      <w:r w:rsidRPr="00926D4A">
        <w:rPr>
          <w:rFonts w:ascii="Times New Roman" w:eastAsia="Times New Roman" w:hAnsi="Times New Roman" w:cs="Times New Roman"/>
          <w:sz w:val="24"/>
          <w:szCs w:val="24"/>
          <w:lang w:val="id-ID"/>
        </w:rPr>
        <w:t xml:space="preserve"> Pendidikan yang berpusat dan berorientasi sepenuhnya pada kepentingan peserta didik.</w:t>
      </w:r>
    </w:p>
    <w:p w14:paraId="32E44789" w14:textId="77777777" w:rsidR="00926D4A" w:rsidRPr="00926D4A" w:rsidRDefault="00926D4A" w:rsidP="00926D4A">
      <w:pPr>
        <w:numPr>
          <w:ilvl w:val="0"/>
          <w:numId w:val="9"/>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Profil Pelajar Pancasila:</w:t>
      </w:r>
      <w:r w:rsidRPr="00926D4A">
        <w:rPr>
          <w:rFonts w:ascii="Times New Roman" w:eastAsia="Times New Roman" w:hAnsi="Times New Roman" w:cs="Times New Roman"/>
          <w:sz w:val="24"/>
          <w:szCs w:val="24"/>
          <w:lang w:val="id-ID"/>
        </w:rPr>
        <w:t xml:space="preserve"> Tujuan akhir dari transformasi pendidikan di Indonesia.</w:t>
      </w:r>
    </w:p>
    <w:p w14:paraId="7A991C32" w14:textId="77777777" w:rsidR="00926D4A" w:rsidRPr="00926D4A" w:rsidRDefault="00926D4A" w:rsidP="00926D4A">
      <w:pPr>
        <w:spacing w:before="60" w:after="60" w:line="240" w:lineRule="auto"/>
        <w:jc w:val="both"/>
        <w:rPr>
          <w:rFonts w:ascii="Times New Roman" w:eastAsia="Times New Roman" w:hAnsi="Times New Roman" w:cs="Times New Roman"/>
          <w:b/>
          <w:bCs/>
          <w:sz w:val="24"/>
          <w:szCs w:val="24"/>
          <w:lang w:val="id-ID"/>
        </w:rPr>
      </w:pPr>
      <w:r w:rsidRPr="00926D4A">
        <w:rPr>
          <w:rFonts w:ascii="Times New Roman" w:eastAsia="Times New Roman" w:hAnsi="Times New Roman" w:cs="Times New Roman"/>
          <w:b/>
          <w:bCs/>
          <w:sz w:val="24"/>
          <w:szCs w:val="24"/>
          <w:lang w:val="id-ID"/>
        </w:rPr>
        <w:t>2. Responding (Menanggapi)</w:t>
      </w:r>
    </w:p>
    <w:p w14:paraId="5EDBAAAA"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sz w:val="24"/>
          <w:szCs w:val="24"/>
          <w:lang w:val="id-ID"/>
        </w:rPr>
        <w:t>Mempelajari materi ini memicu refleksi batin yang kuat bagi saya. Saya merasa tercerahkan sekaligus tertantang. Sebelumnya, saya cenderung melihat guru sebagai sumber utama pengetahuan di kelas. Namun, setelah mendalami pemikiran KHD, perasaan saya berubah menjadi lebih rendah hati dan sadar akan besarnya tanggung jawab moral seorang pendidik.</w:t>
      </w:r>
    </w:p>
    <w:p w14:paraId="2C2F2961"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Perubahan yang Terjadi:</w:t>
      </w:r>
    </w:p>
    <w:p w14:paraId="28533E1D" w14:textId="77777777" w:rsidR="00926D4A" w:rsidRPr="00926D4A" w:rsidRDefault="00926D4A" w:rsidP="00926D4A">
      <w:pPr>
        <w:numPr>
          <w:ilvl w:val="0"/>
          <w:numId w:val="10"/>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Cara Pandang:</w:t>
      </w:r>
      <w:r w:rsidRPr="00926D4A">
        <w:rPr>
          <w:rFonts w:ascii="Times New Roman" w:eastAsia="Times New Roman" w:hAnsi="Times New Roman" w:cs="Times New Roman"/>
          <w:sz w:val="24"/>
          <w:szCs w:val="24"/>
          <w:lang w:val="id-ID"/>
        </w:rPr>
        <w:t xml:space="preserve"> Saya tidak lagi melihat murid sebagai "objek" yang harus dibentuk sesuai kemauan guru, melainkan "subjek" yang memiliki benih potensi unik.</w:t>
      </w:r>
    </w:p>
    <w:p w14:paraId="1C82AA24" w14:textId="77777777" w:rsidR="00926D4A" w:rsidRPr="00926D4A" w:rsidRDefault="00926D4A" w:rsidP="00926D4A">
      <w:pPr>
        <w:numPr>
          <w:ilvl w:val="0"/>
          <w:numId w:val="10"/>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Cara Bersikap:</w:t>
      </w:r>
      <w:r w:rsidRPr="00926D4A">
        <w:rPr>
          <w:rFonts w:ascii="Times New Roman" w:eastAsia="Times New Roman" w:hAnsi="Times New Roman" w:cs="Times New Roman"/>
          <w:sz w:val="24"/>
          <w:szCs w:val="24"/>
          <w:lang w:val="id-ID"/>
        </w:rPr>
        <w:t xml:space="preserve"> Saya merasa perlu lebih sabar dan empatik. Kesadaran bahwa setiap anak tumbuh dengan kecepatan yang berbeda membuat saya ingin menjadi guru yang lebih akomodatif.</w:t>
      </w:r>
    </w:p>
    <w:p w14:paraId="5BC5E51E" w14:textId="77777777" w:rsidR="00926D4A" w:rsidRPr="00926D4A" w:rsidRDefault="00926D4A" w:rsidP="00926D4A">
      <w:pPr>
        <w:numPr>
          <w:ilvl w:val="0"/>
          <w:numId w:val="10"/>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Cara Bertindak:</w:t>
      </w:r>
      <w:r w:rsidRPr="00926D4A">
        <w:rPr>
          <w:rFonts w:ascii="Times New Roman" w:eastAsia="Times New Roman" w:hAnsi="Times New Roman" w:cs="Times New Roman"/>
          <w:sz w:val="24"/>
          <w:szCs w:val="24"/>
          <w:lang w:val="id-ID"/>
        </w:rPr>
        <w:t xml:space="preserve"> Saya lebih berhati-hati dalam memberikan label atau sanksi, dan mulai berpikir bagaimana menciptakan kelas yang benar-benar memerdekakan lahir dan batin siswa.</w:t>
      </w:r>
    </w:p>
    <w:p w14:paraId="51F39906" w14:textId="77777777" w:rsidR="00926D4A" w:rsidRPr="00926D4A" w:rsidRDefault="00926D4A" w:rsidP="00926D4A">
      <w:pPr>
        <w:spacing w:before="60" w:after="60" w:line="240" w:lineRule="auto"/>
        <w:jc w:val="both"/>
        <w:rPr>
          <w:rFonts w:ascii="Times New Roman" w:eastAsia="Times New Roman" w:hAnsi="Times New Roman" w:cs="Times New Roman"/>
          <w:b/>
          <w:bCs/>
          <w:sz w:val="24"/>
          <w:szCs w:val="24"/>
          <w:lang w:val="id-ID"/>
        </w:rPr>
      </w:pPr>
      <w:r w:rsidRPr="00926D4A">
        <w:rPr>
          <w:rFonts w:ascii="Times New Roman" w:eastAsia="Times New Roman" w:hAnsi="Times New Roman" w:cs="Times New Roman"/>
          <w:b/>
          <w:bCs/>
          <w:sz w:val="24"/>
          <w:szCs w:val="24"/>
          <w:lang w:val="id-ID"/>
        </w:rPr>
        <w:t>3. Relating (Menghubungkan)</w:t>
      </w:r>
    </w:p>
    <w:p w14:paraId="09424EF4"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sz w:val="24"/>
          <w:szCs w:val="24"/>
          <w:lang w:val="id-ID"/>
        </w:rPr>
        <w:t xml:space="preserve">Materi Filosofi Pendidikan ini berkaitan erat dengan mata kuliah </w:t>
      </w:r>
      <w:r w:rsidRPr="00926D4A">
        <w:rPr>
          <w:rFonts w:ascii="Times New Roman" w:eastAsia="Times New Roman" w:hAnsi="Times New Roman" w:cs="Times New Roman"/>
          <w:b/>
          <w:bCs/>
          <w:sz w:val="24"/>
          <w:szCs w:val="24"/>
          <w:lang w:val="id-ID"/>
        </w:rPr>
        <w:t>Pemahaman tentang Peserta Didik dan Pembelajarannya</w:t>
      </w:r>
      <w:r w:rsidRPr="00926D4A">
        <w:rPr>
          <w:rFonts w:ascii="Times New Roman" w:eastAsia="Times New Roman" w:hAnsi="Times New Roman" w:cs="Times New Roman"/>
          <w:sz w:val="24"/>
          <w:szCs w:val="24"/>
          <w:lang w:val="id-ID"/>
        </w:rPr>
        <w:t>.</w:t>
      </w:r>
    </w:p>
    <w:p w14:paraId="4FDB9CF7" w14:textId="77777777" w:rsidR="00926D4A" w:rsidRPr="00926D4A" w:rsidRDefault="00926D4A" w:rsidP="00926D4A">
      <w:pPr>
        <w:numPr>
          <w:ilvl w:val="0"/>
          <w:numId w:val="11"/>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Persamaan Konsep:</w:t>
      </w:r>
      <w:r w:rsidRPr="00926D4A">
        <w:rPr>
          <w:rFonts w:ascii="Times New Roman" w:eastAsia="Times New Roman" w:hAnsi="Times New Roman" w:cs="Times New Roman"/>
          <w:sz w:val="24"/>
          <w:szCs w:val="24"/>
          <w:lang w:val="id-ID"/>
        </w:rPr>
        <w:t xml:space="preserve"> Keduanya menekankan pada karakteristik unik individu. Konsep "Kodrat Alam" KHD sangat selaras dengan prinsip </w:t>
      </w:r>
      <w:r w:rsidRPr="00926D4A">
        <w:rPr>
          <w:rFonts w:ascii="Times New Roman" w:eastAsia="Times New Roman" w:hAnsi="Times New Roman" w:cs="Times New Roman"/>
          <w:i/>
          <w:iCs/>
          <w:sz w:val="24"/>
          <w:szCs w:val="24"/>
          <w:lang w:val="id-ID"/>
        </w:rPr>
        <w:t>Developmentally Appropriate Practice</w:t>
      </w:r>
      <w:r w:rsidRPr="00926D4A">
        <w:rPr>
          <w:rFonts w:ascii="Times New Roman" w:eastAsia="Times New Roman" w:hAnsi="Times New Roman" w:cs="Times New Roman"/>
          <w:sz w:val="24"/>
          <w:szCs w:val="24"/>
          <w:lang w:val="id-ID"/>
        </w:rPr>
        <w:t xml:space="preserve"> (DAP) dan pembelajaran berdiferensiasi yang dipelajari di mata kuliah lain.</w:t>
      </w:r>
    </w:p>
    <w:p w14:paraId="37217DA8" w14:textId="77777777" w:rsidR="00926D4A" w:rsidRPr="00926D4A" w:rsidRDefault="00926D4A" w:rsidP="00926D4A">
      <w:pPr>
        <w:numPr>
          <w:ilvl w:val="0"/>
          <w:numId w:val="11"/>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Perbedaan:</w:t>
      </w:r>
      <w:r w:rsidRPr="00926D4A">
        <w:rPr>
          <w:rFonts w:ascii="Times New Roman" w:eastAsia="Times New Roman" w:hAnsi="Times New Roman" w:cs="Times New Roman"/>
          <w:sz w:val="24"/>
          <w:szCs w:val="24"/>
          <w:lang w:val="id-ID"/>
        </w:rPr>
        <w:t xml:space="preserve"> Jika mata kuliah Pemahaman Peserta Didik lebih banyak membahas sisi psikologis, biologis, dan kognitif secara teknis, materi Filosofi ini memberikan "Landasan Ideologis" dan alasan mendasar mengapa pemahaman tersebut wajib dilakukan dalam konteks keindonesiaan.</w:t>
      </w:r>
    </w:p>
    <w:p w14:paraId="1ADE6C47" w14:textId="77777777" w:rsidR="00926D4A" w:rsidRPr="00926D4A" w:rsidRDefault="00926D4A" w:rsidP="00926D4A">
      <w:pPr>
        <w:spacing w:before="60" w:after="60" w:line="240" w:lineRule="auto"/>
        <w:jc w:val="both"/>
        <w:rPr>
          <w:rFonts w:ascii="Times New Roman" w:eastAsia="Times New Roman" w:hAnsi="Times New Roman" w:cs="Times New Roman"/>
          <w:b/>
          <w:bCs/>
          <w:sz w:val="24"/>
          <w:szCs w:val="24"/>
          <w:lang w:val="id-ID"/>
        </w:rPr>
      </w:pPr>
      <w:r w:rsidRPr="00926D4A">
        <w:rPr>
          <w:rFonts w:ascii="Times New Roman" w:eastAsia="Times New Roman" w:hAnsi="Times New Roman" w:cs="Times New Roman"/>
          <w:b/>
          <w:bCs/>
          <w:sz w:val="24"/>
          <w:szCs w:val="24"/>
          <w:lang w:val="id-ID"/>
        </w:rPr>
        <w:t>4. Reasoning (Menganalisis)</w:t>
      </w:r>
    </w:p>
    <w:p w14:paraId="61EC95E4"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sz w:val="24"/>
          <w:szCs w:val="24"/>
          <w:lang w:val="id-ID"/>
        </w:rPr>
        <w:t>Materi ini sangat esensial karena filosofi adalah nakhoda bagi seorang guru. Tanpa filosofi yang jelas, guru hanya akan menjadi pelaksana kurikulum yang mekanis tanpa makna.</w:t>
      </w:r>
    </w:p>
    <w:p w14:paraId="4C3F2B36"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lastRenderedPageBreak/>
        <w:t>Aspek Paling Penting:</w:t>
      </w:r>
      <w:r w:rsidRPr="00926D4A">
        <w:rPr>
          <w:rFonts w:ascii="Times New Roman" w:eastAsia="Times New Roman" w:hAnsi="Times New Roman" w:cs="Times New Roman"/>
          <w:sz w:val="24"/>
          <w:szCs w:val="24"/>
          <w:lang w:val="id-ID"/>
        </w:rPr>
        <w:t xml:space="preserve"> Aspek yang paling esensial bagi profesi guru adalah </w:t>
      </w:r>
      <w:r w:rsidRPr="00926D4A">
        <w:rPr>
          <w:rFonts w:ascii="Times New Roman" w:eastAsia="Times New Roman" w:hAnsi="Times New Roman" w:cs="Times New Roman"/>
          <w:b/>
          <w:bCs/>
          <w:sz w:val="24"/>
          <w:szCs w:val="24"/>
          <w:lang w:val="id-ID"/>
        </w:rPr>
        <w:t>Pendidikan Berpusat pada Peserta Didik</w:t>
      </w:r>
      <w:r w:rsidRPr="00926D4A">
        <w:rPr>
          <w:rFonts w:ascii="Times New Roman" w:eastAsia="Times New Roman" w:hAnsi="Times New Roman" w:cs="Times New Roman"/>
          <w:sz w:val="24"/>
          <w:szCs w:val="24"/>
          <w:lang w:val="id-ID"/>
        </w:rPr>
        <w:t>. Hal ini penting karena dunia pendidikan kita saat ini sering kali terjebak pada pencapaian administratif dan nilai akademik semata. Dengan menghayati Pancasila dan pemikiran KHD, guru diingatkan kembali bahwa tugas utama mereka adalah membentuk manusia seutuhnya (olah cipta, olah rasa, olah karsa, dan olah raga). Tanpa landasan ini, pendidikan hanya akan melahirkan robot cerdas tanpa karakter.</w:t>
      </w:r>
    </w:p>
    <w:p w14:paraId="2E699939" w14:textId="77777777" w:rsidR="00926D4A" w:rsidRPr="00926D4A" w:rsidRDefault="00926D4A" w:rsidP="00926D4A">
      <w:pPr>
        <w:spacing w:before="60" w:after="60" w:line="240" w:lineRule="auto"/>
        <w:jc w:val="both"/>
        <w:rPr>
          <w:rFonts w:ascii="Times New Roman" w:eastAsia="Times New Roman" w:hAnsi="Times New Roman" w:cs="Times New Roman"/>
          <w:b/>
          <w:bCs/>
          <w:sz w:val="24"/>
          <w:szCs w:val="24"/>
          <w:lang w:val="id-ID"/>
        </w:rPr>
      </w:pPr>
      <w:r w:rsidRPr="00926D4A">
        <w:rPr>
          <w:rFonts w:ascii="Times New Roman" w:eastAsia="Times New Roman" w:hAnsi="Times New Roman" w:cs="Times New Roman"/>
          <w:b/>
          <w:bCs/>
          <w:sz w:val="24"/>
          <w:szCs w:val="24"/>
          <w:lang w:val="id-ID"/>
        </w:rPr>
        <w:t>5. Reconstructing (Menyusun Ulang)</w:t>
      </w:r>
    </w:p>
    <w:p w14:paraId="2427FB0C"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sz w:val="24"/>
          <w:szCs w:val="24"/>
          <w:lang w:val="id-ID"/>
        </w:rPr>
        <w:t>Berdasarkan refleksi di atas, saya merumuskan rencana aksi nyata sebagai calon guru masa depan:</w:t>
      </w:r>
    </w:p>
    <w:p w14:paraId="2CD6BEF2" w14:textId="77777777" w:rsidR="00926D4A" w:rsidRPr="00926D4A" w:rsidRDefault="00926D4A" w:rsidP="00926D4A">
      <w:pPr>
        <w:numPr>
          <w:ilvl w:val="0"/>
          <w:numId w:val="12"/>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Rencana Jangka Pendek:</w:t>
      </w:r>
      <w:r w:rsidRPr="00926D4A">
        <w:rPr>
          <w:rFonts w:ascii="Times New Roman" w:eastAsia="Times New Roman" w:hAnsi="Times New Roman" w:cs="Times New Roman"/>
          <w:sz w:val="24"/>
          <w:szCs w:val="24"/>
          <w:lang w:val="id-ID"/>
        </w:rPr>
        <w:t xml:space="preserve"> Saat melaksanakan PPL (Praktik Pengalaman Lapangan), saya akan memulai pembelajaran dengan </w:t>
      </w:r>
      <w:r w:rsidRPr="00926D4A">
        <w:rPr>
          <w:rFonts w:ascii="Times New Roman" w:eastAsia="Times New Roman" w:hAnsi="Times New Roman" w:cs="Times New Roman"/>
          <w:b/>
          <w:bCs/>
          <w:sz w:val="24"/>
          <w:szCs w:val="24"/>
          <w:lang w:val="id-ID"/>
        </w:rPr>
        <w:t>Asesmen Diagnostik</w:t>
      </w:r>
      <w:r w:rsidRPr="00926D4A">
        <w:rPr>
          <w:rFonts w:ascii="Times New Roman" w:eastAsia="Times New Roman" w:hAnsi="Times New Roman" w:cs="Times New Roman"/>
          <w:sz w:val="24"/>
          <w:szCs w:val="24"/>
          <w:lang w:val="id-ID"/>
        </w:rPr>
        <w:t xml:space="preserve"> untuk memetakan minat, gaya belajar, dan latar belakang sosial-budaya murid (Kodrat Alam).</w:t>
      </w:r>
    </w:p>
    <w:p w14:paraId="45681D9C" w14:textId="77777777" w:rsidR="00926D4A" w:rsidRPr="00926D4A" w:rsidRDefault="00926D4A" w:rsidP="00926D4A">
      <w:pPr>
        <w:numPr>
          <w:ilvl w:val="0"/>
          <w:numId w:val="12"/>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Pengelolaan Kelas:</w:t>
      </w:r>
      <w:r w:rsidRPr="00926D4A">
        <w:rPr>
          <w:rFonts w:ascii="Times New Roman" w:eastAsia="Times New Roman" w:hAnsi="Times New Roman" w:cs="Times New Roman"/>
          <w:sz w:val="24"/>
          <w:szCs w:val="24"/>
          <w:lang w:val="id-ID"/>
        </w:rPr>
        <w:t xml:space="preserve"> Saya akan menerapkan metode </w:t>
      </w:r>
      <w:r w:rsidRPr="00926D4A">
        <w:rPr>
          <w:rFonts w:ascii="Times New Roman" w:eastAsia="Times New Roman" w:hAnsi="Times New Roman" w:cs="Times New Roman"/>
          <w:b/>
          <w:bCs/>
          <w:sz w:val="24"/>
          <w:szCs w:val="24"/>
          <w:lang w:val="id-ID"/>
        </w:rPr>
        <w:t>Discovery Learning</w:t>
      </w:r>
      <w:r w:rsidRPr="00926D4A">
        <w:rPr>
          <w:rFonts w:ascii="Times New Roman" w:eastAsia="Times New Roman" w:hAnsi="Times New Roman" w:cs="Times New Roman"/>
          <w:sz w:val="24"/>
          <w:szCs w:val="24"/>
          <w:lang w:val="id-ID"/>
        </w:rPr>
        <w:t xml:space="preserve"> dan </w:t>
      </w:r>
      <w:r w:rsidRPr="00926D4A">
        <w:rPr>
          <w:rFonts w:ascii="Times New Roman" w:eastAsia="Times New Roman" w:hAnsi="Times New Roman" w:cs="Times New Roman"/>
          <w:b/>
          <w:bCs/>
          <w:sz w:val="24"/>
          <w:szCs w:val="24"/>
          <w:lang w:val="id-ID"/>
        </w:rPr>
        <w:t>Project Based Learning</w:t>
      </w:r>
      <w:r w:rsidRPr="00926D4A">
        <w:rPr>
          <w:rFonts w:ascii="Times New Roman" w:eastAsia="Times New Roman" w:hAnsi="Times New Roman" w:cs="Times New Roman"/>
          <w:sz w:val="24"/>
          <w:szCs w:val="24"/>
          <w:lang w:val="id-ID"/>
        </w:rPr>
        <w:t xml:space="preserve"> yang memungkinkan siswa bereksplorasi sesuai kemampuannya, sehingga pembelajaran menjadi bermakna dan kontekstual.</w:t>
      </w:r>
    </w:p>
    <w:p w14:paraId="4644BF64" w14:textId="77777777" w:rsidR="00926D4A" w:rsidRPr="00926D4A" w:rsidRDefault="00926D4A" w:rsidP="00926D4A">
      <w:pPr>
        <w:numPr>
          <w:ilvl w:val="0"/>
          <w:numId w:val="12"/>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Integrasi Karakter:</w:t>
      </w:r>
      <w:r w:rsidRPr="00926D4A">
        <w:rPr>
          <w:rFonts w:ascii="Times New Roman" w:eastAsia="Times New Roman" w:hAnsi="Times New Roman" w:cs="Times New Roman"/>
          <w:sz w:val="24"/>
          <w:szCs w:val="24"/>
          <w:lang w:val="id-ID"/>
        </w:rPr>
        <w:t xml:space="preserve"> Saya akan menyelipkan nilai-nilai Profil Pelajar Pancasila dalam setiap aktivitas, bukan sekadar teori, melainkan melalui pembiasaan dan keteladanan langsung.</w:t>
      </w:r>
    </w:p>
    <w:p w14:paraId="566F3160" w14:textId="77777777" w:rsidR="00926D4A" w:rsidRPr="00926D4A" w:rsidRDefault="00926D4A" w:rsidP="00926D4A">
      <w:pPr>
        <w:numPr>
          <w:ilvl w:val="0"/>
          <w:numId w:val="12"/>
        </w:num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Kolaborasi:</w:t>
      </w:r>
      <w:r w:rsidRPr="00926D4A">
        <w:rPr>
          <w:rFonts w:ascii="Times New Roman" w:eastAsia="Times New Roman" w:hAnsi="Times New Roman" w:cs="Times New Roman"/>
          <w:sz w:val="24"/>
          <w:szCs w:val="24"/>
          <w:lang w:val="id-ID"/>
        </w:rPr>
        <w:t xml:space="preserve"> Saya akan mencoba membangun komunikasi yang lebih baik dengan orang tua dan rekan sejawat, karena sadar akan prinsip </w:t>
      </w:r>
      <w:r w:rsidRPr="00926D4A">
        <w:rPr>
          <w:rFonts w:ascii="Times New Roman" w:eastAsia="Times New Roman" w:hAnsi="Times New Roman" w:cs="Times New Roman"/>
          <w:i/>
          <w:iCs/>
          <w:sz w:val="24"/>
          <w:szCs w:val="24"/>
          <w:lang w:val="id-ID"/>
        </w:rPr>
        <w:t>"It takes a village to raise a child"</w:t>
      </w:r>
      <w:r w:rsidRPr="00926D4A">
        <w:rPr>
          <w:rFonts w:ascii="Times New Roman" w:eastAsia="Times New Roman" w:hAnsi="Times New Roman" w:cs="Times New Roman"/>
          <w:sz w:val="24"/>
          <w:szCs w:val="24"/>
          <w:lang w:val="id-ID"/>
        </w:rPr>
        <w:t>.</w:t>
      </w:r>
    </w:p>
    <w:p w14:paraId="02C605BF" w14:textId="77777777" w:rsidR="00926D4A" w:rsidRPr="00926D4A" w:rsidRDefault="00926D4A" w:rsidP="00926D4A">
      <w:pPr>
        <w:spacing w:before="60" w:after="60" w:line="240" w:lineRule="auto"/>
        <w:jc w:val="both"/>
        <w:rPr>
          <w:rFonts w:ascii="Times New Roman" w:eastAsia="Times New Roman" w:hAnsi="Times New Roman" w:cs="Times New Roman"/>
          <w:sz w:val="24"/>
          <w:szCs w:val="24"/>
          <w:lang w:val="id-ID"/>
        </w:rPr>
      </w:pPr>
      <w:r w:rsidRPr="00926D4A">
        <w:rPr>
          <w:rFonts w:ascii="Times New Roman" w:eastAsia="Times New Roman" w:hAnsi="Times New Roman" w:cs="Times New Roman"/>
          <w:b/>
          <w:bCs/>
          <w:sz w:val="24"/>
          <w:szCs w:val="24"/>
          <w:lang w:val="id-ID"/>
        </w:rPr>
        <w:t>Perubahan yang Diharapkan:</w:t>
      </w:r>
      <w:r w:rsidRPr="00926D4A">
        <w:rPr>
          <w:rFonts w:ascii="Times New Roman" w:eastAsia="Times New Roman" w:hAnsi="Times New Roman" w:cs="Times New Roman"/>
          <w:sz w:val="24"/>
          <w:szCs w:val="24"/>
          <w:lang w:val="id-ID"/>
        </w:rPr>
        <w:t xml:space="preserve"> Dengan rencana ini, saya berharap siswa merasa "dilihat" dan "dihargai" di kelas saya. Saya ingin menciptakan ekosistem belajar di mana siswa tidak merasa takut salah, merasa merdeka untuk berpendapat, dan pada akhirnya tumbuh menjadi pembelajar sepanjang hayat yang berkarakter Pancasila.</w:t>
      </w:r>
    </w:p>
    <w:p w14:paraId="6213CE68" w14:textId="77777777" w:rsidR="003E303E" w:rsidRDefault="003E303E" w:rsidP="00926D4A">
      <w:pPr>
        <w:spacing w:before="60" w:after="60" w:line="240" w:lineRule="auto"/>
        <w:jc w:val="both"/>
        <w:rPr>
          <w:rFonts w:ascii="Times New Roman" w:eastAsia="Times New Roman" w:hAnsi="Times New Roman" w:cs="Times New Roman"/>
          <w:sz w:val="24"/>
          <w:szCs w:val="24"/>
        </w:rPr>
      </w:pPr>
    </w:p>
    <w:p w14:paraId="4EABE3B3" w14:textId="77777777" w:rsidR="003E303E" w:rsidRDefault="003E303E">
      <w:pPr>
        <w:spacing w:before="60" w:after="60"/>
        <w:jc w:val="both"/>
      </w:pPr>
    </w:p>
    <w:sectPr w:rsidR="003E303E">
      <w:pgSz w:w="11907" w:h="16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93B32DD-BAC7-4312-BC4A-A6065DC2096B}"/>
    <w:embedBold r:id="rId2" w:fontKey="{69D7B078-FCB1-4FC2-82C0-79EDACB643A2}"/>
  </w:font>
  <w:font w:name="Calibri">
    <w:panose1 w:val="020F0502020204030204"/>
    <w:charset w:val="00"/>
    <w:family w:val="swiss"/>
    <w:pitch w:val="variable"/>
    <w:sig w:usb0="E4002EFF" w:usb1="C200247B" w:usb2="00000009" w:usb3="00000000" w:csb0="000001FF" w:csb1="00000000"/>
    <w:embedRegular r:id="rId3" w:fontKey="{E3313394-BF70-4423-804A-5D03B3603001}"/>
    <w:embedBold r:id="rId4" w:fontKey="{906B814A-0ADF-4612-A4A1-34998DA4FF32}"/>
    <w:embedItalic r:id="rId5" w:fontKey="{FD318BE9-E131-4740-B702-A379E6727347}"/>
    <w:embedBoldItalic r:id="rId6" w:fontKey="{BB04238C-052B-4D01-B14B-436434FD68AC}"/>
  </w:font>
  <w:font w:name="Cambria">
    <w:panose1 w:val="02040503050406030204"/>
    <w:charset w:val="00"/>
    <w:family w:val="roman"/>
    <w:pitch w:val="variable"/>
    <w:sig w:usb0="E00006FF" w:usb1="420024FF" w:usb2="02000000" w:usb3="00000000" w:csb0="0000019F" w:csb1="00000000"/>
    <w:embedRegular r:id="rId7" w:fontKey="{0FA00B8A-D72B-49D4-B472-865CB38D1FD9}"/>
    <w:embedBold r:id="rId8" w:fontKey="{9C9BC57E-8F9D-4684-B41D-845D3FCFCC4E}"/>
    <w:embedBoldItalic r:id="rId9" w:fontKey="{199CA4B9-FD61-4659-8CC2-9DE57A4E594B}"/>
  </w:font>
  <w:font w:name="Tahoma">
    <w:panose1 w:val="020B0604030504040204"/>
    <w:charset w:val="00"/>
    <w:family w:val="swiss"/>
    <w:pitch w:val="variable"/>
    <w:sig w:usb0="E1002EFF" w:usb1="C000605B" w:usb2="00000029" w:usb3="00000000" w:csb0="000101FF" w:csb1="00000000"/>
    <w:embedRegular r:id="rId10" w:fontKey="{23D5D5DF-E2B7-43F2-851B-725EBB2C9873}"/>
  </w:font>
  <w:font w:name="Consolas">
    <w:panose1 w:val="020B0609020204030204"/>
    <w:charset w:val="00"/>
    <w:family w:val="modern"/>
    <w:pitch w:val="fixed"/>
    <w:sig w:usb0="E00006FF" w:usb1="0000FCFF" w:usb2="00000001" w:usb3="00000000" w:csb0="0000019F" w:csb1="00000000"/>
    <w:embedRegular r:id="rId11" w:fontKey="{DA93DB7B-2315-4738-A1E8-0937A4162AFD}"/>
  </w:font>
  <w:font w:name="Georgia">
    <w:panose1 w:val="02040502050405020303"/>
    <w:charset w:val="00"/>
    <w:family w:val="roman"/>
    <w:pitch w:val="variable"/>
    <w:sig w:usb0="00000287" w:usb1="00000000" w:usb2="00000000" w:usb3="00000000" w:csb0="0000009F" w:csb1="00000000"/>
    <w:embedItalic r:id="rId12" w:fontKey="{5AB2B179-8267-4FD9-B99C-76D5C30DC79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B5317"/>
    <w:multiLevelType w:val="multilevel"/>
    <w:tmpl w:val="B218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F001E"/>
    <w:multiLevelType w:val="multilevel"/>
    <w:tmpl w:val="5D5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A77C5"/>
    <w:multiLevelType w:val="multilevel"/>
    <w:tmpl w:val="0CC4F6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3C82BF6"/>
    <w:multiLevelType w:val="multilevel"/>
    <w:tmpl w:val="866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92797"/>
    <w:multiLevelType w:val="multilevel"/>
    <w:tmpl w:val="09402C0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5" w15:restartNumberingAfterBreak="0">
    <w:nsid w:val="4B595D54"/>
    <w:multiLevelType w:val="multilevel"/>
    <w:tmpl w:val="37784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085457D"/>
    <w:multiLevelType w:val="multilevel"/>
    <w:tmpl w:val="11624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15D22FD"/>
    <w:multiLevelType w:val="multilevel"/>
    <w:tmpl w:val="FA8A0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BB2936"/>
    <w:multiLevelType w:val="multilevel"/>
    <w:tmpl w:val="76C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4113B"/>
    <w:multiLevelType w:val="multilevel"/>
    <w:tmpl w:val="69E055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A4A66D1"/>
    <w:multiLevelType w:val="multilevel"/>
    <w:tmpl w:val="497463C6"/>
    <w:lvl w:ilvl="0">
      <w:start w:val="1"/>
      <w:numFmt w:val="bullet"/>
      <w:lvlText w:val="●"/>
      <w:lvlJc w:val="left"/>
      <w:pPr>
        <w:ind w:left="720" w:hanging="360"/>
      </w:pPr>
      <w:rPr>
        <w:rFonts w:ascii="Noto Sans Symbols" w:eastAsia="Noto Sans Symbols" w:hAnsi="Noto Sans Symbols" w:cs="Noto Sans Symbols"/>
        <w:b/>
        <w:bCs/>
        <w:i w:val="0"/>
        <w:iCs w:val="0"/>
        <w:sz w:val="20"/>
        <w:szCs w:val="20"/>
      </w:r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0B05CCD"/>
    <w:multiLevelType w:val="multilevel"/>
    <w:tmpl w:val="E4ECEF84"/>
    <w:lvl w:ilvl="0">
      <w:start w:val="1"/>
      <w:numFmt w:val="lowerLetter"/>
      <w:lvlText w:val="%1."/>
      <w:lvlJc w:val="left"/>
      <w:pPr>
        <w:ind w:left="1571" w:hanging="360"/>
      </w:pPr>
    </w:lvl>
    <w:lvl w:ilvl="1">
      <w:start w:val="1"/>
      <w:numFmt w:val="lowerLetter"/>
      <w:lvlText w:val="%2."/>
      <w:lvlJc w:val="left"/>
      <w:pPr>
        <w:ind w:left="2291" w:hanging="360"/>
      </w:pPr>
    </w:lvl>
    <w:lvl w:ilvl="2">
      <w:start w:val="1"/>
      <w:numFmt w:val="lowerLetter"/>
      <w:lvlText w:val="%3."/>
      <w:lvlJc w:val="left"/>
      <w:pPr>
        <w:ind w:left="3191" w:hanging="36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num w:numId="1" w16cid:durableId="1210844684">
    <w:abstractNumId w:val="6"/>
  </w:num>
  <w:num w:numId="2" w16cid:durableId="514923645">
    <w:abstractNumId w:val="10"/>
  </w:num>
  <w:num w:numId="3" w16cid:durableId="661856175">
    <w:abstractNumId w:val="11"/>
  </w:num>
  <w:num w:numId="4" w16cid:durableId="706679122">
    <w:abstractNumId w:val="4"/>
  </w:num>
  <w:num w:numId="5" w16cid:durableId="1190021925">
    <w:abstractNumId w:val="9"/>
  </w:num>
  <w:num w:numId="6" w16cid:durableId="445736950">
    <w:abstractNumId w:val="2"/>
  </w:num>
  <w:num w:numId="7" w16cid:durableId="1629124112">
    <w:abstractNumId w:val="5"/>
  </w:num>
  <w:num w:numId="8" w16cid:durableId="2042435742">
    <w:abstractNumId w:val="7"/>
  </w:num>
  <w:num w:numId="9" w16cid:durableId="789513999">
    <w:abstractNumId w:val="0"/>
  </w:num>
  <w:num w:numId="10" w16cid:durableId="153450453">
    <w:abstractNumId w:val="8"/>
  </w:num>
  <w:num w:numId="11" w16cid:durableId="2047102795">
    <w:abstractNumId w:val="1"/>
  </w:num>
  <w:num w:numId="12" w16cid:durableId="1119298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3E"/>
    <w:rsid w:val="003E303E"/>
    <w:rsid w:val="00926D4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656B"/>
  <w15:docId w15:val="{AA113BA7-ECEF-4C68-B312-12853FE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line="240" w:lineRule="auto"/>
      <w:ind w:left="720" w:hanging="720"/>
      <w:outlineLvl w:val="0"/>
    </w:pPr>
    <w:rPr>
      <w:rFonts w:ascii="Cambria" w:eastAsia="Cambria" w:hAnsi="Cambria" w:cs="Cambria"/>
      <w:b/>
      <w:bCs/>
      <w:sz w:val="32"/>
      <w:szCs w:val="32"/>
    </w:rPr>
  </w:style>
  <w:style w:type="paragraph" w:styleId="Heading2">
    <w:name w:val="heading 2"/>
    <w:basedOn w:val="Normal"/>
    <w:next w:val="Normal"/>
    <w:link w:val="Heading2Char"/>
    <w:uiPriority w:val="9"/>
    <w:semiHidden/>
    <w:unhideWhenUsed/>
    <w:qFormat/>
    <w:pPr>
      <w:keepNext/>
      <w:spacing w:before="240" w:after="60" w:line="240" w:lineRule="auto"/>
      <w:ind w:left="1440" w:hanging="720"/>
      <w:outlineLvl w:val="1"/>
    </w:pPr>
    <w:rPr>
      <w:rFonts w:ascii="Cambria" w:eastAsia="Cambria" w:hAnsi="Cambria" w:cs="Cambria"/>
      <w:b/>
      <w:bCs/>
      <w:i/>
      <w:iCs/>
      <w:sz w:val="28"/>
      <w:szCs w:val="28"/>
    </w:rPr>
  </w:style>
  <w:style w:type="paragraph" w:styleId="Heading3">
    <w:name w:val="heading 3"/>
    <w:basedOn w:val="Normal"/>
    <w:next w:val="Normal"/>
    <w:link w:val="Heading3Char"/>
    <w:uiPriority w:val="9"/>
    <w:semiHidden/>
    <w:unhideWhenUsed/>
    <w:qFormat/>
    <w:pPr>
      <w:keepNext/>
      <w:spacing w:before="240" w:after="60" w:line="240" w:lineRule="auto"/>
      <w:ind w:left="2160" w:hanging="720"/>
      <w:outlineLvl w:val="2"/>
    </w:pPr>
    <w:rPr>
      <w:rFonts w:ascii="Cambria" w:eastAsia="Cambria" w:hAnsi="Cambria" w:cs="Cambria"/>
      <w:b/>
      <w:bCs/>
      <w:sz w:val="26"/>
      <w:szCs w:val="26"/>
    </w:rPr>
  </w:style>
  <w:style w:type="paragraph" w:styleId="Heading4">
    <w:name w:val="heading 4"/>
    <w:basedOn w:val="Normal"/>
    <w:next w:val="Normal"/>
    <w:link w:val="Heading4Char"/>
    <w:uiPriority w:val="9"/>
    <w:semiHidden/>
    <w:unhideWhenUsed/>
    <w:qFormat/>
    <w:pPr>
      <w:keepNext/>
      <w:spacing w:before="240" w:after="60" w:line="240" w:lineRule="auto"/>
      <w:ind w:left="2880" w:hanging="720"/>
      <w:outlineLvl w:val="3"/>
    </w:pPr>
    <w:rPr>
      <w:b/>
      <w:bCs/>
      <w:sz w:val="28"/>
      <w:szCs w:val="28"/>
    </w:rPr>
  </w:style>
  <w:style w:type="paragraph" w:styleId="Heading5">
    <w:name w:val="heading 5"/>
    <w:basedOn w:val="Normal"/>
    <w:next w:val="Normal"/>
    <w:link w:val="Heading5Char"/>
    <w:uiPriority w:val="9"/>
    <w:semiHidden/>
    <w:unhideWhenUsed/>
    <w:qFormat/>
    <w:pPr>
      <w:spacing w:before="240" w:after="60" w:line="240" w:lineRule="auto"/>
      <w:ind w:left="3600" w:hanging="720"/>
      <w:outlineLvl w:val="4"/>
    </w:pPr>
    <w:rPr>
      <w:b/>
      <w:bCs/>
      <w:i/>
      <w:iCs/>
      <w:sz w:val="26"/>
      <w:szCs w:val="26"/>
    </w:rPr>
  </w:style>
  <w:style w:type="paragraph" w:styleId="Heading6">
    <w:name w:val="heading 6"/>
    <w:basedOn w:val="Normal"/>
    <w:next w:val="Normal"/>
    <w:link w:val="Heading6Char"/>
    <w:uiPriority w:val="9"/>
    <w:semiHidden/>
    <w:unhideWhenUsed/>
    <w:qFormat/>
    <w:pPr>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4B176F"/>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4B176F"/>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4B176F"/>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75195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A6AB9"/>
    <w:pPr>
      <w:spacing w:after="0" w:line="240" w:lineRule="auto"/>
      <w:ind w:left="720"/>
      <w:contextualSpacing/>
    </w:pPr>
    <w:rPr>
      <w:rFonts w:ascii="Times New Roman" w:hAnsi="Times New Roman" w:cs="Times New Roman"/>
      <w:sz w:val="24"/>
      <w:szCs w:val="24"/>
      <w:lang w:val="en-US"/>
    </w:rPr>
  </w:style>
  <w:style w:type="paragraph" w:customStyle="1" w:styleId="Default">
    <w:name w:val="Default"/>
    <w:rsid w:val="00DC0C13"/>
    <w:pPr>
      <w:autoSpaceDE w:val="0"/>
      <w:autoSpaceDN w:val="0"/>
      <w:adjustRightInd w:val="0"/>
    </w:pPr>
    <w:rPr>
      <w:color w:val="000000"/>
    </w:rPr>
  </w:style>
  <w:style w:type="paragraph" w:styleId="BalloonText">
    <w:name w:val="Balloon Text"/>
    <w:basedOn w:val="Normal"/>
    <w:link w:val="BalloonTextChar"/>
    <w:uiPriority w:val="99"/>
    <w:semiHidden/>
    <w:unhideWhenUsed/>
    <w:rsid w:val="007075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5CA"/>
    <w:rPr>
      <w:rFonts w:ascii="Tahoma" w:hAnsi="Tahoma" w:cs="Tahoma"/>
      <w:sz w:val="16"/>
      <w:szCs w:val="16"/>
      <w:lang w:val="id-ID"/>
    </w:rPr>
  </w:style>
  <w:style w:type="paragraph" w:styleId="PlainText">
    <w:name w:val="Plain Text"/>
    <w:basedOn w:val="Normal"/>
    <w:link w:val="PlainTextChar"/>
    <w:uiPriority w:val="99"/>
    <w:unhideWhenUsed/>
    <w:rsid w:val="005D1605"/>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5D1605"/>
    <w:rPr>
      <w:rFonts w:ascii="Consolas" w:hAnsi="Consolas" w:cs="Consolas"/>
      <w:sz w:val="21"/>
      <w:szCs w:val="21"/>
    </w:rPr>
  </w:style>
  <w:style w:type="paragraph" w:styleId="BodyText">
    <w:name w:val="Body Text"/>
    <w:basedOn w:val="Normal"/>
    <w:link w:val="BodyTextChar"/>
    <w:uiPriority w:val="1"/>
    <w:qFormat/>
    <w:rsid w:val="00CC77B9"/>
    <w:pPr>
      <w:widowControl w:val="0"/>
      <w:spacing w:after="0" w:line="240" w:lineRule="auto"/>
      <w:ind w:left="674"/>
    </w:pPr>
    <w:rPr>
      <w:rFonts w:ascii="Times New Roman" w:eastAsia="Times New Roman" w:hAnsi="Times New Roman"/>
      <w:sz w:val="29"/>
      <w:szCs w:val="29"/>
      <w:lang w:val="en-US"/>
    </w:rPr>
  </w:style>
  <w:style w:type="character" w:customStyle="1" w:styleId="BodyTextChar">
    <w:name w:val="Body Text Char"/>
    <w:basedOn w:val="DefaultParagraphFont"/>
    <w:link w:val="BodyText"/>
    <w:uiPriority w:val="1"/>
    <w:rsid w:val="00CC77B9"/>
    <w:rPr>
      <w:rFonts w:eastAsia="Times New Roman" w:cstheme="minorBidi"/>
      <w:sz w:val="29"/>
      <w:szCs w:val="29"/>
    </w:rPr>
  </w:style>
  <w:style w:type="character" w:customStyle="1" w:styleId="Heading1Char">
    <w:name w:val="Heading 1 Char"/>
    <w:basedOn w:val="DefaultParagraphFont"/>
    <w:link w:val="Heading1"/>
    <w:uiPriority w:val="9"/>
    <w:rsid w:val="004B176F"/>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4B176F"/>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B176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B176F"/>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4B176F"/>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4B176F"/>
    <w:rPr>
      <w:rFonts w:eastAsia="Times New Roman"/>
      <w:b/>
      <w:bCs/>
      <w:sz w:val="22"/>
      <w:szCs w:val="22"/>
    </w:rPr>
  </w:style>
  <w:style w:type="character" w:customStyle="1" w:styleId="Heading7Char">
    <w:name w:val="Heading 7 Char"/>
    <w:basedOn w:val="DefaultParagraphFont"/>
    <w:link w:val="Heading7"/>
    <w:uiPriority w:val="9"/>
    <w:semiHidden/>
    <w:rsid w:val="004B176F"/>
    <w:rPr>
      <w:rFonts w:asciiTheme="minorHAnsi" w:eastAsiaTheme="minorEastAsia" w:hAnsiTheme="minorHAnsi" w:cstheme="minorBidi"/>
    </w:rPr>
  </w:style>
  <w:style w:type="character" w:customStyle="1" w:styleId="Heading8Char">
    <w:name w:val="Heading 8 Char"/>
    <w:basedOn w:val="DefaultParagraphFont"/>
    <w:link w:val="Heading8"/>
    <w:uiPriority w:val="9"/>
    <w:semiHidden/>
    <w:rsid w:val="004B176F"/>
    <w:rPr>
      <w:rFonts w:asciiTheme="minorHAnsi" w:eastAsiaTheme="minorEastAsia" w:hAnsiTheme="minorHAnsi" w:cstheme="minorBidi"/>
      <w:i/>
      <w:iCs/>
    </w:rPr>
  </w:style>
  <w:style w:type="character" w:customStyle="1" w:styleId="Heading9Char">
    <w:name w:val="Heading 9 Char"/>
    <w:basedOn w:val="DefaultParagraphFont"/>
    <w:link w:val="Heading9"/>
    <w:uiPriority w:val="9"/>
    <w:semiHidden/>
    <w:rsid w:val="004B176F"/>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C064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574684">
      <w:bodyDiv w:val="1"/>
      <w:marLeft w:val="0"/>
      <w:marRight w:val="0"/>
      <w:marTop w:val="0"/>
      <w:marBottom w:val="0"/>
      <w:divBdr>
        <w:top w:val="none" w:sz="0" w:space="0" w:color="auto"/>
        <w:left w:val="none" w:sz="0" w:space="0" w:color="auto"/>
        <w:bottom w:val="none" w:sz="0" w:space="0" w:color="auto"/>
        <w:right w:val="none" w:sz="0" w:space="0" w:color="auto"/>
      </w:divBdr>
    </w:div>
    <w:div w:id="1407992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8F53gYxTmTSgUjnEs2/2iCW0yQ==">CgMxLjAaHwoBMBIaChgICVIUChJ0YWJsZS42M214MmtlcmV4emoaHwoBMRIaChgICVIUChJ0YWJsZS5qNjVzbXplNmZtM3c4AHIhMWNLUm1MRTZMRU1zQUlYVmpENFRISUl3cUFIWDN0SGox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3597</Words>
  <Characters>20505</Characters>
  <Application>Microsoft Office Word</Application>
  <DocSecurity>0</DocSecurity>
  <Lines>170</Lines>
  <Paragraphs>48</Paragraphs>
  <ScaleCrop>false</ScaleCrop>
  <Company/>
  <LinksUpToDate>false</LinksUpToDate>
  <CharactersWithSpaces>24054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Ahmad Nursyifa</cp:lastModifiedBy>
  <cp:revision>2</cp:revision>
  <dcterms:created xsi:type="dcterms:W3CDTF">2022-02-21T23:21:00Z</dcterms:created>
  <dcterms:modified xsi:type="dcterms:W3CDTF">2026-02-10T04:50:00Z</dcterms:modified>
</cp:coreProperties>
</file>