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53345" w14:textId="75E6749A" w:rsidR="0023305A" w:rsidRPr="00AA23B0" w:rsidRDefault="0023305A" w:rsidP="0023305A">
      <w:pPr>
        <w:ind w:left="0"/>
        <w:rPr>
          <w:rFonts w:ascii="Arial" w:eastAsia="Arial" w:hAnsi="Arial" w:cs="Arial"/>
          <w:b/>
          <w:bCs/>
          <w:sz w:val="24"/>
          <w:szCs w:val="24"/>
          <w:lang w:val="sv-SE"/>
        </w:rPr>
      </w:pPr>
      <w:r w:rsidRPr="00AA23B0">
        <w:rPr>
          <w:rFonts w:ascii="Arial" w:eastAsia="Arial" w:hAnsi="Arial" w:cs="Arial"/>
          <w:b/>
          <w:bCs/>
          <w:sz w:val="24"/>
          <w:szCs w:val="24"/>
          <w:lang w:val="sv-SE"/>
        </w:rPr>
        <w:t>LK 1.2</w:t>
      </w:r>
      <w:r>
        <w:rPr>
          <w:rFonts w:ascii="Arial" w:eastAsia="Arial" w:hAnsi="Arial" w:cs="Arial"/>
          <w:b/>
          <w:bCs/>
          <w:sz w:val="24"/>
          <w:szCs w:val="24"/>
          <w:lang w:val="sv-SE"/>
        </w:rPr>
        <w:t>.</w:t>
      </w:r>
    </w:p>
    <w:p w14:paraId="3FFCA6AC" w14:textId="77777777" w:rsidR="0023305A" w:rsidRPr="00AA23B0" w:rsidRDefault="0023305A" w:rsidP="0023305A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Tujuan: Membedakan Pola Pikir Tetap dan Pola Pikir Bertumbuh</w:t>
      </w:r>
    </w:p>
    <w:p w14:paraId="5A92EEB2" w14:textId="77777777" w:rsidR="0023305A" w:rsidRPr="00AA23B0" w:rsidRDefault="0023305A" w:rsidP="0023305A">
      <w:pPr>
        <w:rPr>
          <w:rFonts w:ascii="Arial" w:eastAsia="Arial" w:hAnsi="Arial" w:cs="Arial"/>
          <w:b/>
          <w:bCs/>
          <w:lang w:val="sv-SE"/>
        </w:rPr>
      </w:pPr>
      <w:bookmarkStart w:id="0" w:name="_jzdb5yqnwme" w:colFirst="0" w:colLast="0"/>
      <w:bookmarkEnd w:id="0"/>
    </w:p>
    <w:p w14:paraId="51DC172D" w14:textId="77777777" w:rsidR="0023305A" w:rsidRPr="0023305A" w:rsidRDefault="0023305A" w:rsidP="0023305A">
      <w:pPr>
        <w:spacing w:line="360" w:lineRule="auto"/>
        <w:ind w:left="0"/>
        <w:jc w:val="center"/>
        <w:rPr>
          <w:rFonts w:ascii="Arial" w:eastAsia="Arial" w:hAnsi="Arial" w:cs="Arial"/>
          <w:b/>
          <w:bCs/>
          <w:sz w:val="28"/>
          <w:szCs w:val="28"/>
          <w:lang w:val="sv-SE"/>
        </w:rPr>
      </w:pPr>
      <w:r w:rsidRPr="0023305A">
        <w:rPr>
          <w:rFonts w:ascii="Arial" w:eastAsia="Arial" w:hAnsi="Arial" w:cs="Arial"/>
          <w:b/>
          <w:bCs/>
          <w:sz w:val="28"/>
          <w:szCs w:val="28"/>
          <w:lang w:val="sv-SE"/>
        </w:rPr>
        <w:t>Membaca Pola Pikir</w:t>
      </w:r>
    </w:p>
    <w:p w14:paraId="03720480" w14:textId="77777777" w:rsidR="0023305A" w:rsidRPr="00AA23B0" w:rsidRDefault="0023305A" w:rsidP="0023305A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8234C3C" w14:textId="77777777" w:rsidR="0023305A" w:rsidRPr="00AA23B0" w:rsidRDefault="0023305A" w:rsidP="0023305A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Instruksi:</w:t>
      </w:r>
    </w:p>
    <w:p w14:paraId="0D307A4F" w14:textId="77777777" w:rsidR="0023305A" w:rsidRPr="00AA23B0" w:rsidRDefault="0023305A" w:rsidP="0023305A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  <w:r w:rsidRPr="00AA23B0">
        <w:rPr>
          <w:rFonts w:ascii="Arial" w:eastAsia="Arial" w:hAnsi="Arial" w:cs="Arial"/>
          <w:sz w:val="24"/>
          <w:szCs w:val="24"/>
          <w:lang w:val="sv-SE"/>
        </w:rPr>
        <w:t>Bacalah pernyataan berikut. Berikan tanda (</w:t>
      </w:r>
      <w:r w:rsidRPr="00AA23B0">
        <w:rPr>
          <w:rFonts w:ascii="REM" w:eastAsia="REM" w:hAnsi="REM" w:cs="REM"/>
          <w:sz w:val="24"/>
          <w:szCs w:val="24"/>
          <w:lang w:val="sv-SE"/>
        </w:rPr>
        <w:t>✔</w:t>
      </w:r>
      <w:r w:rsidRPr="00AA23B0">
        <w:rPr>
          <w:rFonts w:ascii="Arial" w:eastAsia="Arial" w:hAnsi="Arial" w:cs="Arial"/>
          <w:sz w:val="24"/>
          <w:szCs w:val="24"/>
          <w:lang w:val="sv-SE"/>
        </w:rPr>
        <w:t>) apakah termasuk Pola Pikir Tetap (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Fixed Mindset</w:t>
      </w:r>
      <w:r w:rsidRPr="00AA23B0">
        <w:rPr>
          <w:rFonts w:ascii="Arial" w:eastAsia="Arial" w:hAnsi="Arial" w:cs="Arial"/>
          <w:sz w:val="24"/>
          <w:szCs w:val="24"/>
          <w:lang w:val="sv-SE"/>
        </w:rPr>
        <w:t>) atau Pola Pikir Bertumbuh (</w:t>
      </w:r>
      <w:r w:rsidRPr="00AA23B0">
        <w:rPr>
          <w:rFonts w:ascii="Arial" w:eastAsia="Arial" w:hAnsi="Arial" w:cs="Arial"/>
          <w:i/>
          <w:iCs/>
          <w:sz w:val="24"/>
          <w:szCs w:val="24"/>
          <w:lang w:val="sv-SE"/>
        </w:rPr>
        <w:t>Growth Mindset)</w:t>
      </w:r>
      <w:r w:rsidRPr="00AA23B0">
        <w:rPr>
          <w:rFonts w:ascii="Arial" w:eastAsia="Arial" w:hAnsi="Arial" w:cs="Arial"/>
          <w:sz w:val="24"/>
          <w:szCs w:val="24"/>
          <w:lang w:val="sv-SE"/>
        </w:rPr>
        <w:t xml:space="preserve"> dan berikan alasannya</w:t>
      </w:r>
    </w:p>
    <w:p w14:paraId="17D0DA61" w14:textId="77777777" w:rsidR="0023305A" w:rsidRPr="00AA23B0" w:rsidRDefault="0023305A" w:rsidP="0023305A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42567F20" w14:textId="10C9BD70" w:rsidR="0023305A" w:rsidRPr="00AA23B0" w:rsidRDefault="0023305A" w:rsidP="0023305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Arial" w:eastAsia="Arial" w:hAnsi="Arial" w:cs="Arial"/>
          <w:b/>
          <w:bCs/>
          <w:color w:val="000000"/>
          <w:sz w:val="22"/>
          <w:szCs w:val="22"/>
          <w:lang w:val="sv-SE"/>
        </w:rPr>
      </w:pPr>
      <w:bookmarkStart w:id="1" w:name="_tnjoe0rnhe8g" w:colFirst="0" w:colLast="0"/>
      <w:bookmarkEnd w:id="1"/>
      <w:r w:rsidRPr="00AA23B0">
        <w:rPr>
          <w:b/>
          <w:bCs/>
          <w:color w:val="1F497D"/>
          <w:sz w:val="22"/>
          <w:szCs w:val="22"/>
          <w:lang w:val="sv-SE"/>
        </w:rPr>
        <w:t xml:space="preserve">Table. </w:t>
      </w:r>
      <w:r w:rsidRPr="00AA23B0">
        <w:rPr>
          <w:rFonts w:ascii="Arial" w:eastAsia="Arial" w:hAnsi="Arial" w:cs="Arial"/>
          <w:b/>
          <w:bCs/>
          <w:color w:val="1F497D"/>
          <w:sz w:val="22"/>
          <w:szCs w:val="22"/>
          <w:lang w:val="sv-SE"/>
        </w:rPr>
        <w:t>Perbandingan Pola Pikir Tetap vs Pola Pikir Bertumbuh</w:t>
      </w:r>
    </w:p>
    <w:p w14:paraId="0B57B7D5" w14:textId="77777777" w:rsidR="0023305A" w:rsidRPr="00AA23B0" w:rsidRDefault="0023305A" w:rsidP="0023305A">
      <w:pPr>
        <w:spacing w:line="360" w:lineRule="auto"/>
        <w:ind w:left="0"/>
        <w:rPr>
          <w:rFonts w:ascii="Arial" w:eastAsia="Arial" w:hAnsi="Arial" w:cs="Arial"/>
          <w:sz w:val="22"/>
          <w:szCs w:val="22"/>
          <w:lang w:val="sv-SE"/>
        </w:rPr>
      </w:pPr>
      <w:r w:rsidRPr="00AA23B0">
        <w:rPr>
          <w:rFonts w:ascii="Arial" w:eastAsia="Arial" w:hAnsi="Arial" w:cs="Arial"/>
          <w:i/>
          <w:iCs/>
          <w:sz w:val="22"/>
          <w:szCs w:val="22"/>
          <w:lang w:val="sv-SE"/>
        </w:rPr>
        <w:t xml:space="preserve">*Contoh pengisian sudah diberikan di nomor 1, silahkan diteruskan melengkapi tabel. </w:t>
      </w:r>
    </w:p>
    <w:tbl>
      <w:tblPr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2835"/>
        <w:gridCol w:w="1455"/>
        <w:gridCol w:w="1410"/>
        <w:gridCol w:w="2899"/>
      </w:tblGrid>
      <w:tr w:rsidR="0023305A" w:rsidRPr="0023305A" w14:paraId="581AA993" w14:textId="77777777" w:rsidTr="00944721">
        <w:trPr>
          <w:trHeight w:val="785"/>
          <w:tblHeader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42B9D" w14:textId="31A729CB" w:rsidR="0023305A" w:rsidRPr="0023305A" w:rsidRDefault="0023305A" w:rsidP="00944721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3305A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No.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9F994" w14:textId="77777777" w:rsidR="0023305A" w:rsidRPr="0023305A" w:rsidRDefault="0023305A" w:rsidP="0023305A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3305A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Pernyataan / Situasi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890EA" w14:textId="77777777" w:rsidR="0023305A" w:rsidRPr="0023305A" w:rsidRDefault="0023305A" w:rsidP="0023305A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3305A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Jenis Pola Pikir Tetap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C14EE" w14:textId="77777777" w:rsidR="0023305A" w:rsidRPr="0023305A" w:rsidRDefault="0023305A" w:rsidP="0023305A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3305A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Jenis Pola Pikir Bertumbuh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BE9F2" w14:textId="77777777" w:rsidR="0023305A" w:rsidRPr="0023305A" w:rsidRDefault="0023305A" w:rsidP="0023305A">
            <w:pPr>
              <w:spacing w:line="240" w:lineRule="auto"/>
              <w:ind w:left="0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</w:pPr>
            <w:r w:rsidRPr="0023305A">
              <w:rPr>
                <w:rFonts w:ascii="Arial" w:eastAsia="Arial" w:hAnsi="Arial" w:cs="Arial"/>
                <w:b/>
                <w:bCs/>
                <w:sz w:val="22"/>
                <w:szCs w:val="22"/>
                <w:highlight w:val="none"/>
              </w:rPr>
              <w:t>Alasan Anda</w:t>
            </w:r>
          </w:p>
        </w:tc>
      </w:tr>
      <w:tr w:rsidR="0023305A" w:rsidRPr="002C2357" w14:paraId="73B5A958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8633E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F826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“Kalau aku gagal, berarti aku tidak berbakat.”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8D3E" w14:textId="77777777" w:rsidR="0023305A" w:rsidRDefault="0023305A" w:rsidP="0023305A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REM" w:eastAsia="REM" w:hAnsi="REM" w:cs="REM"/>
                <w:i/>
                <w:iCs/>
                <w:sz w:val="22"/>
                <w:szCs w:val="22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4947" w14:textId="77777777" w:rsidR="0023305A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E2D1D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i/>
                <w:iCs/>
                <w:sz w:val="22"/>
                <w:szCs w:val="22"/>
                <w:lang w:val="sv-SE"/>
              </w:rPr>
              <w:t>Kalimat ini memberi kesan bahwa kemampuan dan bakat dianggap bawaan sejak lahir dan tidak dapat diubah melalui usaha atau pengalaman.</w:t>
            </w:r>
          </w:p>
        </w:tc>
      </w:tr>
      <w:tr w:rsidR="0023305A" w:rsidRPr="002C2357" w14:paraId="021EFCAF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7FE5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D2F75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belum bisa, tapi aku bisa belajar lagi.”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28F57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F5C5" w14:textId="41B9C8F2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E2F08" w14:textId="0CDB692A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Menggunakan kata "belum" menunjukkan bahwa kemampuan bisa berkembang melalui proses belajar.</w:t>
            </w:r>
          </w:p>
        </w:tc>
      </w:tr>
      <w:tr w:rsidR="0023305A" w:rsidRPr="002C2357" w14:paraId="4F7837DC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07094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E803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tidak mau ikut lomba supaya tidak mempermalukan diri sendiri.”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8A70" w14:textId="4784EB79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D23E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D490D" w14:textId="6619B5BA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Fokus pada rasa takut akan kegagalan dan menjaga citra diri daripada mengambil kesempatan.</w:t>
            </w:r>
          </w:p>
        </w:tc>
      </w:tr>
      <w:tr w:rsidR="0023305A" w:rsidRPr="002C2357" w14:paraId="5623D418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3DF58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C0670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“Kesalahan ini menunjukkan aku sedang belajar hal baru.”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FDDDC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45C6" w14:textId="13089EB1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725A" w14:textId="2F9EB67E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Memandang kesalahan sebagai bagian alami dan positif dari proses pembelajaran.</w:t>
            </w:r>
          </w:p>
        </w:tc>
      </w:tr>
      <w:tr w:rsidR="0023305A" w:rsidRPr="002C2357" w14:paraId="23B74A38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6EB1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4B34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“Orang itu memang pintar sejak lahir, tidak bisa disamakan dengan aku.”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4C7A2" w14:textId="3EEE9853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B5F1A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C4CB3" w14:textId="6372BF09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Menganggap kecerdasan adalah sifat tetap (bawaan) yang tidak bisa diubah atau dikejar</w:t>
            </w:r>
          </w:p>
        </w:tc>
      </w:tr>
      <w:tr w:rsidR="0023305A" w:rsidRPr="002C2357" w14:paraId="7EBBE893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6FBFE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1B36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senang melihat teman berhasil, aku bisa belajar dari caranya.”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BB95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74295" w14:textId="624F27E2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26EC" w14:textId="7EBF81C7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Merasa terinspirasi oleh kesuksesan orang lain dan menjadikannya sebagai sumber pembelajaran.</w:t>
            </w:r>
          </w:p>
        </w:tc>
      </w:tr>
      <w:tr w:rsidR="0023305A" w:rsidRPr="002C2357" w14:paraId="2CE53321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3C20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D60AD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“Kalau butuh usaha keras berarti aku tidak cukup pintar.”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2D0DF" w14:textId="5F60A346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D6F2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9FD3E" w14:textId="226D5A91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Menganggap usaha sebagai tanda kelemahan, bukan sebagai sarana untuk menjadi mahir.</w:t>
            </w:r>
          </w:p>
        </w:tc>
      </w:tr>
      <w:tr w:rsidR="0023305A" w:rsidRPr="002C2357" w14:paraId="563CD73A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3959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0CA9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ingin tahu apa yang bisa kuperbaiki dari umpan balik guru.”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276A6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B48B" w14:textId="130EBCD1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0440" w14:textId="75ACDAD2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Melihat kritik atau umpan balik sebagai alat untuk perbaikan diri (konstruktif).</w:t>
            </w:r>
          </w:p>
        </w:tc>
      </w:tr>
      <w:tr w:rsidR="0023305A" w:rsidRPr="002C2357" w14:paraId="78DC3AEA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ACF3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E129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takut mencoba cara baru karena nanti hasilnya jelek.”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B78A" w14:textId="64248629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BF437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959C" w14:textId="1974D2AE" w:rsidR="0023305A" w:rsidRPr="00337545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Menghindari risiko dan tantangan karena takut akan hasil yang tidak sempurna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.</w:t>
            </w:r>
          </w:p>
        </w:tc>
      </w:tr>
      <w:tr w:rsidR="0023305A" w:rsidRPr="002C2357" w14:paraId="551FBC38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D1A85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2F5D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akan mencari strategi lain kalau cara ini belum berhasil.”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8F4D3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2E07" w14:textId="4228D588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38130" w14:textId="7CDF7CB0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Menunjukkan fleksibilitas dalam memecahkan masalah melalui berbagai cara.</w:t>
            </w:r>
          </w:p>
        </w:tc>
      </w:tr>
      <w:tr w:rsidR="0023305A" w:rsidRPr="002C2357" w14:paraId="75E40C5B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8982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1FEA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“Nilai 85-ku masih kurang, berarti aku gagal.”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105C3" w14:textId="421C8B9A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6D4B2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75C0" w14:textId="36A9F6D2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Berfokus pada perfeksionisme hasil akhir dan mengabaikan pencapaian yang sudah diraih.</w:t>
            </w:r>
          </w:p>
        </w:tc>
      </w:tr>
      <w:tr w:rsidR="0023305A" w:rsidRPr="002C2357" w14:paraId="7C253D49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F572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6EFF4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“Nilai 85-ku bagus, tapi aku bisa belajar dari teman yang mendapat 90.”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03FCD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C8559" w14:textId="2E02C146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4740F" w14:textId="774CB99B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Menghargai pencapaian diri sendiri sambil tetap membuka ruang untuk berkembang lebih baik.</w:t>
            </w:r>
          </w:p>
        </w:tc>
      </w:tr>
      <w:tr w:rsidR="0023305A" w:rsidRPr="002C2357" w14:paraId="4682A6FE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118E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>13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74E1F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“Kegagalan membuatku tahu apa yang harus aku ubah.”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FDC9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F20C" w14:textId="2038E420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26AA9" w14:textId="023AFA08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Memaknai kegagalan sebagai informasi berharga untuk evaluasi dan perubahan strategi.</w:t>
            </w:r>
          </w:p>
        </w:tc>
      </w:tr>
      <w:tr w:rsidR="0023305A" w:rsidRPr="002C2357" w14:paraId="3438541E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D30B2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1EF03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tidak bisa matematika karena gen keluargaku memang lemah di hitung-hitungan.”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B1178" w14:textId="75C907A6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F819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7FD8" w14:textId="745815AC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>Men</w:t>
            </w: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ggunakan</w:t>
            </w:r>
            <w:r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faktor genetik sebagai batasan permanen yang tidak bisa diubah.</w:t>
            </w:r>
          </w:p>
        </w:tc>
      </w:tr>
      <w:tr w:rsidR="0023305A" w:rsidRPr="002C2357" w14:paraId="4F136469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C3C9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DB66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ingin mencoba proyek yang lebih sulit untuk melatih diri.”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BA8C1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BFA3" w14:textId="2EFB3AF9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5D403" w14:textId="4B847C38" w:rsidR="0023305A" w:rsidRPr="00AA23B0" w:rsidRDefault="00ED31AE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Aktif</w:t>
            </w:r>
            <w:r w:rsidR="00337545" w:rsidRPr="00337545">
              <w:rPr>
                <w:rFonts w:ascii="Arial" w:eastAsia="Arial" w:hAnsi="Arial" w:cs="Arial"/>
                <w:sz w:val="22"/>
                <w:szCs w:val="22"/>
                <w:lang w:val="sv-SE"/>
              </w:rPr>
              <w:t xml:space="preserve"> mencari tantangan (challenge) untuk meningkatkan kapasitas diri.</w:t>
            </w:r>
          </w:p>
        </w:tc>
      </w:tr>
      <w:tr w:rsidR="0023305A" w:rsidRPr="002C2357" w14:paraId="1396BA8E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EA95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7392F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“Kritik dosen itu menyakitkan, berarti aku memang buruk.”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9EDC" w14:textId="52579200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02F26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D7462" w14:textId="2614ACEA" w:rsidR="0023305A" w:rsidRPr="00AA23B0" w:rsidRDefault="00ED31AE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ED31AE">
              <w:rPr>
                <w:rFonts w:ascii="Arial" w:eastAsia="Arial" w:hAnsi="Arial" w:cs="Arial"/>
                <w:sz w:val="22"/>
                <w:szCs w:val="22"/>
                <w:lang w:val="sv-SE"/>
              </w:rPr>
              <w:t>Memasukkan kritik ke dalam hati secara personal dan menganggapnya sebagai vonis karakter.</w:t>
            </w:r>
          </w:p>
        </w:tc>
      </w:tr>
      <w:tr w:rsidR="0023305A" w:rsidRPr="002C2357" w14:paraId="3BA36D13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A318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8A76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“Kritik itu membantu aku memperbaiki pekerjaan berikutnya.”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BA4A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3989A" w14:textId="0B9660DE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1F31" w14:textId="6173240B" w:rsidR="0023305A" w:rsidRPr="00AA23B0" w:rsidRDefault="004018B8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id-ID"/>
              </w:rPr>
              <w:t>M</w:t>
            </w:r>
            <w:r w:rsidRPr="004018B8">
              <w:rPr>
                <w:rFonts w:ascii="Arial" w:eastAsia="Arial" w:hAnsi="Arial" w:cs="Arial"/>
                <w:sz w:val="22"/>
                <w:szCs w:val="22"/>
                <w:lang w:val="sv-SE"/>
              </w:rPr>
              <w:t>enggunakan masukan untuk pertumbuhan.</w:t>
            </w:r>
          </w:p>
        </w:tc>
      </w:tr>
      <w:tr w:rsidR="0023305A" w:rsidRPr="002C2357" w14:paraId="0792DCAA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C3651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6EB0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“Temanku berhasil karena dia beruntung.”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EFE53" w14:textId="3CAC4382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8C52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FB47" w14:textId="4143CFC3" w:rsidR="0023305A" w:rsidRPr="00AA23B0" w:rsidRDefault="00A3756C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3756C">
              <w:rPr>
                <w:rFonts w:ascii="Arial" w:eastAsia="Arial" w:hAnsi="Arial" w:cs="Arial"/>
                <w:sz w:val="22"/>
                <w:szCs w:val="22"/>
                <w:lang w:val="sv-SE"/>
              </w:rPr>
              <w:t>Menyepelekan usaha orang lain dengan mengaitkan keberhasilan hanya pada faktor eksternal (keberuntungan).</w:t>
            </w:r>
          </w:p>
        </w:tc>
      </w:tr>
      <w:tr w:rsidR="0023305A" w:rsidRPr="002C2357" w14:paraId="0C88A714" w14:textId="77777777" w:rsidTr="00944721">
        <w:trPr>
          <w:trHeight w:val="785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821A1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ED5FC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ingin tahu bagaimana temanku bisa sukses, supaya aku bisa belajar.”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3FCBD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3B07C" w14:textId="1BB91722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4602" w14:textId="5F43E557" w:rsidR="0023305A" w:rsidRPr="00AA23B0" w:rsidRDefault="00A3756C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3756C">
              <w:rPr>
                <w:rFonts w:ascii="Arial" w:eastAsia="Arial" w:hAnsi="Arial" w:cs="Arial"/>
                <w:sz w:val="22"/>
                <w:szCs w:val="22"/>
                <w:lang w:val="sv-SE"/>
              </w:rPr>
              <w:t>Memiliki rasa ingin tahu terhadap proses sukses orang lain untuk diadaptasi.</w:t>
            </w:r>
          </w:p>
        </w:tc>
      </w:tr>
      <w:tr w:rsidR="0023305A" w:rsidRPr="002C2357" w14:paraId="22A40D72" w14:textId="77777777" w:rsidTr="00944721">
        <w:trPr>
          <w:trHeight w:val="500"/>
        </w:trPr>
        <w:tc>
          <w:tcPr>
            <w:tcW w:w="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5BDE" w14:textId="77777777" w:rsidR="0023305A" w:rsidRDefault="0023305A" w:rsidP="00944721">
            <w:pPr>
              <w:spacing w:line="312" w:lineRule="auto"/>
              <w:ind w:left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736EE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A23B0">
              <w:rPr>
                <w:rFonts w:ascii="Arial" w:eastAsia="Arial" w:hAnsi="Arial" w:cs="Arial"/>
                <w:sz w:val="22"/>
                <w:szCs w:val="22"/>
                <w:lang w:val="sv-SE"/>
              </w:rPr>
              <w:t>“Aku tidak akan bisa jadi guru hebat seperti mereka.”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315DD" w14:textId="491FE04B" w:rsidR="0023305A" w:rsidRPr="00AA23B0" w:rsidRDefault="00337545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337545">
              <w:rPr>
                <w:rFonts w:ascii="Segoe UI Symbol" w:eastAsia="Arial" w:hAnsi="Segoe UI Symbol" w:cs="Segoe UI Symbol"/>
                <w:sz w:val="22"/>
                <w:szCs w:val="22"/>
                <w:lang w:val="sv-SE"/>
              </w:rPr>
              <w:t>✔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A8B1D" w14:textId="77777777" w:rsidR="0023305A" w:rsidRPr="00AA23B0" w:rsidRDefault="0023305A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7AA7B" w14:textId="34CAB3E3" w:rsidR="0023305A" w:rsidRPr="00AA23B0" w:rsidRDefault="00A3756C" w:rsidP="0023305A">
            <w:pPr>
              <w:spacing w:line="312" w:lineRule="auto"/>
              <w:ind w:left="0"/>
              <w:rPr>
                <w:rFonts w:ascii="Arial" w:eastAsia="Arial" w:hAnsi="Arial" w:cs="Arial"/>
                <w:sz w:val="22"/>
                <w:szCs w:val="22"/>
                <w:lang w:val="sv-SE"/>
              </w:rPr>
            </w:pPr>
            <w:r w:rsidRPr="00A3756C">
              <w:rPr>
                <w:rFonts w:ascii="Arial" w:eastAsia="Arial" w:hAnsi="Arial" w:cs="Arial"/>
                <w:sz w:val="22"/>
                <w:szCs w:val="22"/>
                <w:lang w:val="sv-SE"/>
              </w:rPr>
              <w:t>Menetapkan batasan pada potensi diri sendiri sebelum mencoba berusaha secara maksimal.</w:t>
            </w:r>
          </w:p>
        </w:tc>
      </w:tr>
    </w:tbl>
    <w:p w14:paraId="0AA4A350" w14:textId="77777777" w:rsidR="0023305A" w:rsidRPr="00AA23B0" w:rsidRDefault="0023305A" w:rsidP="0023305A">
      <w:pPr>
        <w:spacing w:line="360" w:lineRule="auto"/>
        <w:ind w:left="0"/>
        <w:jc w:val="both"/>
        <w:rPr>
          <w:rFonts w:ascii="Arial" w:eastAsia="Arial" w:hAnsi="Arial" w:cs="Arial"/>
          <w:sz w:val="24"/>
          <w:szCs w:val="24"/>
          <w:lang w:val="sv-SE"/>
        </w:rPr>
      </w:pPr>
    </w:p>
    <w:p w14:paraId="3BCD7718" w14:textId="3CC1479E" w:rsidR="003505C1" w:rsidRPr="0023305A" w:rsidRDefault="003505C1" w:rsidP="0023305A">
      <w:pPr>
        <w:rPr>
          <w:highlight w:val="none"/>
          <w:lang w:val="sv-SE"/>
        </w:rPr>
      </w:pPr>
    </w:p>
    <w:sectPr w:rsidR="003505C1" w:rsidRPr="0023305A" w:rsidSect="002A0171">
      <w:headerReference w:type="default" r:id="rId8"/>
      <w:pgSz w:w="11907" w:h="16840" w:code="9"/>
      <w:pgMar w:top="2127" w:right="1418" w:bottom="1134" w:left="1418" w:header="141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38F96" w14:textId="77777777" w:rsidR="0027317C" w:rsidRDefault="0027317C" w:rsidP="002A0171">
      <w:pPr>
        <w:spacing w:line="240" w:lineRule="auto"/>
      </w:pPr>
      <w:r>
        <w:separator/>
      </w:r>
    </w:p>
  </w:endnote>
  <w:endnote w:type="continuationSeparator" w:id="0">
    <w:p w14:paraId="5089A428" w14:textId="77777777" w:rsidR="0027317C" w:rsidRDefault="0027317C" w:rsidP="002A01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M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94E5C" w14:textId="77777777" w:rsidR="0027317C" w:rsidRDefault="0027317C" w:rsidP="002A0171">
      <w:pPr>
        <w:spacing w:line="240" w:lineRule="auto"/>
      </w:pPr>
      <w:r>
        <w:separator/>
      </w:r>
    </w:p>
  </w:footnote>
  <w:footnote w:type="continuationSeparator" w:id="0">
    <w:p w14:paraId="644766BD" w14:textId="77777777" w:rsidR="0027317C" w:rsidRDefault="0027317C" w:rsidP="002A01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9061"/>
    </w:tblGrid>
    <w:tr w:rsidR="002A0171" w14:paraId="5C2BCCA1" w14:textId="77777777" w:rsidTr="002A0171">
      <w:tc>
        <w:tcPr>
          <w:tcW w:w="9061" w:type="dxa"/>
        </w:tcPr>
        <w:p w14:paraId="5AAA8E8E" w14:textId="39E30A23" w:rsidR="002A0171" w:rsidRDefault="002A0171" w:rsidP="002A0171">
          <w:pPr>
            <w:spacing w:after="60" w:line="240" w:lineRule="auto"/>
            <w:ind w:left="0" w:right="-113"/>
            <w:jc w:val="right"/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</w:pPr>
          <w:r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>LK 1.</w:t>
          </w:r>
          <w:r w:rsidR="0023305A"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>2</w:t>
          </w:r>
          <w:r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 xml:space="preserve">. </w:t>
          </w:r>
          <w:r w:rsidR="0023305A">
            <w:rPr>
              <w:rFonts w:ascii="Arial" w:eastAsia="Arial" w:hAnsi="Arial" w:cs="Arial"/>
              <w:b/>
              <w:bCs/>
              <w:sz w:val="24"/>
              <w:szCs w:val="24"/>
              <w:lang w:val="sv-SE"/>
            </w:rPr>
            <w:t>Membaca Pola Pikir</w:t>
          </w:r>
        </w:p>
      </w:tc>
    </w:tr>
  </w:tbl>
  <w:p w14:paraId="4D3BE2BA" w14:textId="77777777" w:rsidR="002A0171" w:rsidRDefault="002A0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1A3BE3"/>
    <w:multiLevelType w:val="multilevel"/>
    <w:tmpl w:val="4A949C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84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6A"/>
    <w:rsid w:val="001B636B"/>
    <w:rsid w:val="0023305A"/>
    <w:rsid w:val="0027317C"/>
    <w:rsid w:val="002A0171"/>
    <w:rsid w:val="00337545"/>
    <w:rsid w:val="00340A85"/>
    <w:rsid w:val="003505C1"/>
    <w:rsid w:val="004018B8"/>
    <w:rsid w:val="005D787F"/>
    <w:rsid w:val="00811BAC"/>
    <w:rsid w:val="00944721"/>
    <w:rsid w:val="009755DC"/>
    <w:rsid w:val="00986ABE"/>
    <w:rsid w:val="009D5C41"/>
    <w:rsid w:val="00A3756C"/>
    <w:rsid w:val="00AD1847"/>
    <w:rsid w:val="00B50D6A"/>
    <w:rsid w:val="00CC49FF"/>
    <w:rsid w:val="00E45DEE"/>
    <w:rsid w:val="00ED31AE"/>
    <w:rsid w:val="00F31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9F6B0"/>
  <w15:chartTrackingRefBased/>
  <w15:docId w15:val="{94285DB2-F097-4A0A-B338-A3A7035D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5DC"/>
    <w:pPr>
      <w:spacing w:after="0" w:line="276" w:lineRule="auto"/>
      <w:ind w:left="-90"/>
    </w:pPr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0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6A"/>
    <w:pPr>
      <w:numPr>
        <w:ilvl w:val="1"/>
      </w:numPr>
      <w:ind w:left="-9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017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171"/>
    <w:rPr>
      <w:rFonts w:ascii="Verdana" w:eastAsia="Verdana" w:hAnsi="Verdana" w:cs="Verdana"/>
      <w:color w:val="232323"/>
      <w:kern w:val="0"/>
      <w:sz w:val="21"/>
      <w:szCs w:val="21"/>
      <w:highlight w:val="white"/>
      <w:lang w:val="en"/>
      <w14:ligatures w14:val="none"/>
    </w:rPr>
  </w:style>
  <w:style w:type="table" w:styleId="TableGrid">
    <w:name w:val="Table Grid"/>
    <w:basedOn w:val="TableNormal"/>
    <w:uiPriority w:val="39"/>
    <w:rsid w:val="002A0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E5AC12-04DB-4988-B293-9CE8E8E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Wahyudin</dc:creator>
  <cp:keywords/>
  <dc:description/>
  <cp:lastModifiedBy>Ahmad Nursyifa</cp:lastModifiedBy>
  <cp:revision>4</cp:revision>
  <cp:lastPrinted>2026-02-04T01:50:00Z</cp:lastPrinted>
  <dcterms:created xsi:type="dcterms:W3CDTF">2025-11-21T03:49:00Z</dcterms:created>
  <dcterms:modified xsi:type="dcterms:W3CDTF">2026-02-04T01:52:00Z</dcterms:modified>
</cp:coreProperties>
</file>