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DF4215" w14:textId="77777777" w:rsidR="00353974" w:rsidRPr="00AA23B0" w:rsidRDefault="00353974" w:rsidP="00353974">
      <w:pPr>
        <w:spacing w:line="360" w:lineRule="auto"/>
        <w:ind w:left="0"/>
        <w:rPr>
          <w:rFonts w:ascii="Arial" w:eastAsia="Arial" w:hAnsi="Arial" w:cs="Arial"/>
          <w:b/>
          <w:bCs/>
          <w:sz w:val="24"/>
          <w:szCs w:val="24"/>
          <w:lang w:val="sv-SE"/>
        </w:rPr>
      </w:pPr>
      <w:r w:rsidRPr="00AA23B0">
        <w:rPr>
          <w:rFonts w:ascii="Arial" w:eastAsia="Arial" w:hAnsi="Arial" w:cs="Arial"/>
          <w:b/>
          <w:bCs/>
          <w:sz w:val="24"/>
          <w:szCs w:val="24"/>
          <w:lang w:val="sv-SE"/>
        </w:rPr>
        <w:t>LK 1.3</w:t>
      </w:r>
    </w:p>
    <w:p w14:paraId="1FF6F1C1" w14:textId="77777777" w:rsidR="00353974" w:rsidRPr="00AA23B0" w:rsidRDefault="00353974" w:rsidP="00353974">
      <w:pPr>
        <w:spacing w:line="360" w:lineRule="auto"/>
        <w:ind w:left="0"/>
        <w:jc w:val="both"/>
        <w:rPr>
          <w:rFonts w:ascii="Arial" w:eastAsia="Arial" w:hAnsi="Arial" w:cs="Arial"/>
          <w:sz w:val="24"/>
          <w:szCs w:val="24"/>
          <w:lang w:val="sv-SE"/>
        </w:rPr>
      </w:pPr>
      <w:r w:rsidRPr="00AA23B0">
        <w:rPr>
          <w:rFonts w:ascii="Arial" w:eastAsia="Arial" w:hAnsi="Arial" w:cs="Arial"/>
          <w:sz w:val="24"/>
          <w:szCs w:val="24"/>
          <w:lang w:val="sv-SE"/>
        </w:rPr>
        <w:t>Tujuan: Menganalisis Korelasi antara Skor PISA Indonesia dan Pentingnya Growth Mindset</w:t>
      </w:r>
    </w:p>
    <w:p w14:paraId="5FA52F96" w14:textId="77777777" w:rsidR="00353974" w:rsidRPr="00AA23B0" w:rsidRDefault="00353974" w:rsidP="00353974">
      <w:pPr>
        <w:spacing w:line="360" w:lineRule="auto"/>
        <w:ind w:left="0"/>
        <w:jc w:val="both"/>
        <w:rPr>
          <w:rFonts w:ascii="Arial" w:eastAsia="Arial" w:hAnsi="Arial" w:cs="Arial"/>
          <w:sz w:val="24"/>
          <w:szCs w:val="24"/>
          <w:lang w:val="sv-SE"/>
        </w:rPr>
      </w:pPr>
    </w:p>
    <w:p w14:paraId="5F1F695A" w14:textId="77777777" w:rsidR="00353974" w:rsidRPr="00353974" w:rsidRDefault="00353974" w:rsidP="00353974">
      <w:pPr>
        <w:spacing w:line="360" w:lineRule="auto"/>
        <w:ind w:left="0"/>
        <w:jc w:val="center"/>
        <w:rPr>
          <w:rFonts w:ascii="Arial" w:eastAsia="Arial" w:hAnsi="Arial" w:cs="Arial"/>
          <w:b/>
          <w:bCs/>
          <w:sz w:val="28"/>
          <w:szCs w:val="28"/>
          <w:lang w:val="sv-SE"/>
        </w:rPr>
      </w:pPr>
      <w:r w:rsidRPr="00353974">
        <w:rPr>
          <w:rFonts w:ascii="Arial" w:eastAsia="Arial" w:hAnsi="Arial" w:cs="Arial"/>
          <w:b/>
          <w:bCs/>
          <w:sz w:val="28"/>
          <w:szCs w:val="28"/>
          <w:lang w:val="sv-SE"/>
        </w:rPr>
        <w:t>Di Balik Angka dan Pola Pikir</w:t>
      </w:r>
    </w:p>
    <w:p w14:paraId="5319960F" w14:textId="77777777" w:rsidR="00353974" w:rsidRPr="00AA23B0" w:rsidRDefault="00353974" w:rsidP="00353974">
      <w:pPr>
        <w:spacing w:line="360" w:lineRule="auto"/>
        <w:ind w:left="0"/>
        <w:jc w:val="both"/>
        <w:rPr>
          <w:rFonts w:ascii="Arial" w:eastAsia="Arial" w:hAnsi="Arial" w:cs="Arial"/>
          <w:sz w:val="24"/>
          <w:szCs w:val="24"/>
          <w:lang w:val="sv-SE"/>
        </w:rPr>
      </w:pPr>
    </w:p>
    <w:p w14:paraId="179E9AAA" w14:textId="77777777" w:rsidR="00353974" w:rsidRDefault="00353974" w:rsidP="00353974">
      <w:pPr>
        <w:spacing w:line="360" w:lineRule="auto"/>
        <w:ind w:left="0"/>
        <w:jc w:val="both"/>
        <w:rPr>
          <w:rFonts w:ascii="Arial" w:eastAsia="Arial" w:hAnsi="Arial" w:cs="Arial"/>
          <w:sz w:val="24"/>
          <w:szCs w:val="24"/>
        </w:rPr>
      </w:pPr>
      <w:r>
        <w:rPr>
          <w:rFonts w:ascii="Arial" w:eastAsia="Arial" w:hAnsi="Arial" w:cs="Arial"/>
          <w:sz w:val="24"/>
          <w:szCs w:val="24"/>
        </w:rPr>
        <w:t>Instruksi:</w:t>
      </w:r>
    </w:p>
    <w:p w14:paraId="3AA01DBC" w14:textId="77777777" w:rsidR="00353974" w:rsidRPr="00AA23B0" w:rsidRDefault="00353974" w:rsidP="00353974">
      <w:pPr>
        <w:numPr>
          <w:ilvl w:val="0"/>
          <w:numId w:val="3"/>
        </w:numPr>
        <w:spacing w:line="360" w:lineRule="auto"/>
        <w:ind w:left="426"/>
        <w:rPr>
          <w:rFonts w:ascii="Arial" w:eastAsia="Arial" w:hAnsi="Arial" w:cs="Arial"/>
          <w:sz w:val="24"/>
          <w:szCs w:val="24"/>
          <w:lang w:val="sv-SE"/>
        </w:rPr>
      </w:pPr>
      <w:r w:rsidRPr="00AA23B0">
        <w:rPr>
          <w:rFonts w:ascii="Arial" w:eastAsia="Arial" w:hAnsi="Arial" w:cs="Arial"/>
          <w:sz w:val="24"/>
          <w:szCs w:val="24"/>
          <w:lang w:val="sv-SE"/>
        </w:rPr>
        <w:t xml:space="preserve">Amati tabel berikut yang menampilkan perbandingan data </w:t>
      </w:r>
      <w:r w:rsidRPr="00AA23B0">
        <w:rPr>
          <w:rFonts w:ascii="Arial" w:eastAsia="Arial" w:hAnsi="Arial" w:cs="Arial"/>
          <w:i/>
          <w:iCs/>
          <w:sz w:val="24"/>
          <w:szCs w:val="24"/>
          <w:lang w:val="sv-SE"/>
        </w:rPr>
        <w:t>Growth Mindset</w:t>
      </w:r>
      <w:r w:rsidRPr="00AA23B0">
        <w:rPr>
          <w:rFonts w:ascii="Arial" w:eastAsia="Arial" w:hAnsi="Arial" w:cs="Arial"/>
          <w:sz w:val="24"/>
          <w:szCs w:val="24"/>
          <w:lang w:val="sv-SE"/>
        </w:rPr>
        <w:t xml:space="preserve"> dan </w:t>
      </w:r>
      <w:r w:rsidRPr="00AA23B0">
        <w:rPr>
          <w:rFonts w:ascii="Arial" w:eastAsia="Arial" w:hAnsi="Arial" w:cs="Arial"/>
          <w:i/>
          <w:iCs/>
          <w:sz w:val="24"/>
          <w:szCs w:val="24"/>
          <w:lang w:val="sv-SE"/>
        </w:rPr>
        <w:t>Skor PISA 2018</w:t>
      </w:r>
      <w:r w:rsidRPr="00AA23B0">
        <w:rPr>
          <w:rFonts w:ascii="Arial" w:eastAsia="Arial" w:hAnsi="Arial" w:cs="Arial"/>
          <w:sz w:val="24"/>
          <w:szCs w:val="24"/>
          <w:lang w:val="sv-SE"/>
        </w:rPr>
        <w:t>.</w:t>
      </w:r>
    </w:p>
    <w:p w14:paraId="2BA1950F" w14:textId="77777777" w:rsidR="00353974" w:rsidRPr="00AA23B0" w:rsidRDefault="00353974" w:rsidP="00353974">
      <w:pPr>
        <w:numPr>
          <w:ilvl w:val="0"/>
          <w:numId w:val="3"/>
        </w:numPr>
        <w:spacing w:line="360" w:lineRule="auto"/>
        <w:ind w:left="426"/>
        <w:rPr>
          <w:rFonts w:ascii="Arial" w:eastAsia="Arial" w:hAnsi="Arial" w:cs="Arial"/>
          <w:sz w:val="24"/>
          <w:szCs w:val="24"/>
          <w:lang w:val="sv-SE"/>
        </w:rPr>
      </w:pPr>
      <w:r w:rsidRPr="00AA23B0">
        <w:rPr>
          <w:rFonts w:ascii="Arial" w:eastAsia="Arial" w:hAnsi="Arial" w:cs="Arial"/>
          <w:sz w:val="24"/>
          <w:szCs w:val="24"/>
          <w:lang w:val="sv-SE"/>
        </w:rPr>
        <w:t>Pelajarilah tabel berikut ini, kemudian jawablah pertanyaan analisis di bawahnya.</w:t>
      </w:r>
    </w:p>
    <w:p w14:paraId="70E0192B" w14:textId="77777777" w:rsidR="00353974" w:rsidRPr="00AA23B0" w:rsidRDefault="00353974" w:rsidP="00353974">
      <w:pPr>
        <w:spacing w:line="360" w:lineRule="auto"/>
        <w:ind w:left="66"/>
        <w:rPr>
          <w:rFonts w:ascii="Arial" w:eastAsia="Arial" w:hAnsi="Arial" w:cs="Arial"/>
          <w:sz w:val="24"/>
          <w:szCs w:val="24"/>
          <w:lang w:val="sv-SE"/>
        </w:rPr>
      </w:pPr>
    </w:p>
    <w:p w14:paraId="0A8E1F4E" w14:textId="14380B34" w:rsidR="00353974" w:rsidRPr="00353974" w:rsidRDefault="00353974" w:rsidP="00353974">
      <w:pPr>
        <w:pBdr>
          <w:top w:val="nil"/>
          <w:left w:val="nil"/>
          <w:bottom w:val="nil"/>
          <w:right w:val="nil"/>
          <w:between w:val="nil"/>
        </w:pBdr>
        <w:spacing w:after="200" w:line="240" w:lineRule="auto"/>
        <w:rPr>
          <w:rFonts w:ascii="Arial" w:eastAsia="Arial" w:hAnsi="Arial" w:cs="Arial"/>
          <w:b/>
          <w:bCs/>
          <w:color w:val="1F497D"/>
          <w:sz w:val="22"/>
          <w:szCs w:val="22"/>
          <w:lang w:val="sv-SE"/>
        </w:rPr>
      </w:pPr>
      <w:bookmarkStart w:id="0" w:name="_3zhatz2lqlun" w:colFirst="0" w:colLast="0"/>
      <w:bookmarkEnd w:id="0"/>
      <w:r w:rsidRPr="00AA23B0">
        <w:rPr>
          <w:b/>
          <w:bCs/>
          <w:color w:val="1F497D"/>
          <w:sz w:val="22"/>
          <w:szCs w:val="22"/>
          <w:lang w:val="sv-SE"/>
        </w:rPr>
        <w:t xml:space="preserve">Table. </w:t>
      </w:r>
      <w:r w:rsidRPr="00AA23B0">
        <w:rPr>
          <w:rFonts w:ascii="Arial" w:eastAsia="Arial" w:hAnsi="Arial" w:cs="Arial"/>
          <w:b/>
          <w:bCs/>
          <w:color w:val="1F497D"/>
          <w:sz w:val="22"/>
          <w:szCs w:val="22"/>
          <w:lang w:val="sv-SE"/>
        </w:rPr>
        <w:t>Hubungan Growth Mindset dan Skor PISA</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693"/>
        <w:gridCol w:w="2410"/>
        <w:gridCol w:w="1843"/>
        <w:gridCol w:w="1984"/>
        <w:gridCol w:w="1430"/>
      </w:tblGrid>
      <w:tr w:rsidR="00353974" w:rsidRPr="00353974" w14:paraId="4595FA32" w14:textId="77777777" w:rsidTr="00353974">
        <w:trPr>
          <w:trHeight w:val="785"/>
          <w:tblHeader/>
        </w:trPr>
        <w:tc>
          <w:tcPr>
            <w:tcW w:w="169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00" w:type="dxa"/>
              <w:left w:w="100" w:type="dxa"/>
              <w:bottom w:w="100" w:type="dxa"/>
              <w:right w:w="100" w:type="dxa"/>
            </w:tcMar>
            <w:vAlign w:val="center"/>
          </w:tcPr>
          <w:p w14:paraId="0953B56D" w14:textId="77777777" w:rsidR="00353974" w:rsidRPr="00353974" w:rsidRDefault="00353974" w:rsidP="00353974">
            <w:pPr>
              <w:spacing w:line="240" w:lineRule="auto"/>
              <w:ind w:left="0"/>
              <w:jc w:val="center"/>
              <w:rPr>
                <w:rFonts w:ascii="Arial" w:eastAsia="Arial" w:hAnsi="Arial" w:cs="Arial"/>
                <w:b/>
                <w:bCs/>
                <w:sz w:val="22"/>
                <w:szCs w:val="22"/>
                <w:highlight w:val="none"/>
              </w:rPr>
            </w:pPr>
            <w:r w:rsidRPr="00353974">
              <w:rPr>
                <w:rFonts w:ascii="Arial" w:eastAsia="Arial" w:hAnsi="Arial" w:cs="Arial"/>
                <w:b/>
                <w:bCs/>
                <w:sz w:val="22"/>
                <w:szCs w:val="22"/>
                <w:highlight w:val="none"/>
              </w:rPr>
              <w:t>Negara</w:t>
            </w:r>
          </w:p>
        </w:tc>
        <w:tc>
          <w:tcPr>
            <w:tcW w:w="241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00" w:type="dxa"/>
              <w:left w:w="100" w:type="dxa"/>
              <w:bottom w:w="100" w:type="dxa"/>
              <w:right w:w="100" w:type="dxa"/>
            </w:tcMar>
            <w:vAlign w:val="center"/>
          </w:tcPr>
          <w:p w14:paraId="6B63D203" w14:textId="77777777" w:rsidR="00353974" w:rsidRPr="00353974" w:rsidRDefault="00353974" w:rsidP="00353974">
            <w:pPr>
              <w:spacing w:line="240" w:lineRule="auto"/>
              <w:ind w:left="0"/>
              <w:jc w:val="center"/>
              <w:rPr>
                <w:rFonts w:ascii="Arial" w:eastAsia="Arial" w:hAnsi="Arial" w:cs="Arial"/>
                <w:b/>
                <w:bCs/>
                <w:sz w:val="22"/>
                <w:szCs w:val="22"/>
                <w:highlight w:val="none"/>
              </w:rPr>
            </w:pPr>
            <w:r w:rsidRPr="00353974">
              <w:rPr>
                <w:rFonts w:ascii="Arial" w:eastAsia="Arial" w:hAnsi="Arial" w:cs="Arial"/>
                <w:b/>
                <w:bCs/>
                <w:sz w:val="22"/>
                <w:szCs w:val="22"/>
                <w:highlight w:val="none"/>
              </w:rPr>
              <w:t>Persentase Murid dengan Growth Mindset</w:t>
            </w:r>
          </w:p>
        </w:tc>
        <w:tc>
          <w:tcPr>
            <w:tcW w:w="184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00" w:type="dxa"/>
              <w:left w:w="100" w:type="dxa"/>
              <w:bottom w:w="100" w:type="dxa"/>
              <w:right w:w="100" w:type="dxa"/>
            </w:tcMar>
            <w:vAlign w:val="center"/>
          </w:tcPr>
          <w:p w14:paraId="6F7CBEDD" w14:textId="77777777" w:rsidR="00353974" w:rsidRPr="00353974" w:rsidRDefault="00353974" w:rsidP="00353974">
            <w:pPr>
              <w:spacing w:line="240" w:lineRule="auto"/>
              <w:ind w:left="0"/>
              <w:jc w:val="center"/>
              <w:rPr>
                <w:rFonts w:ascii="Arial" w:eastAsia="Arial" w:hAnsi="Arial" w:cs="Arial"/>
                <w:b/>
                <w:bCs/>
                <w:sz w:val="22"/>
                <w:szCs w:val="22"/>
                <w:highlight w:val="none"/>
              </w:rPr>
            </w:pPr>
            <w:r w:rsidRPr="00353974">
              <w:rPr>
                <w:rFonts w:ascii="Arial" w:eastAsia="Arial" w:hAnsi="Arial" w:cs="Arial"/>
                <w:b/>
                <w:bCs/>
                <w:sz w:val="22"/>
                <w:szCs w:val="22"/>
                <w:highlight w:val="none"/>
              </w:rPr>
              <w:t>Skor Membaca</w:t>
            </w:r>
          </w:p>
        </w:tc>
        <w:tc>
          <w:tcPr>
            <w:tcW w:w="198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00" w:type="dxa"/>
              <w:left w:w="100" w:type="dxa"/>
              <w:bottom w:w="100" w:type="dxa"/>
              <w:right w:w="100" w:type="dxa"/>
            </w:tcMar>
            <w:vAlign w:val="center"/>
          </w:tcPr>
          <w:p w14:paraId="1FB31534" w14:textId="77777777" w:rsidR="00353974" w:rsidRPr="00353974" w:rsidRDefault="00353974" w:rsidP="00353974">
            <w:pPr>
              <w:spacing w:line="240" w:lineRule="auto"/>
              <w:ind w:left="0"/>
              <w:jc w:val="center"/>
              <w:rPr>
                <w:rFonts w:ascii="Arial" w:eastAsia="Arial" w:hAnsi="Arial" w:cs="Arial"/>
                <w:b/>
                <w:bCs/>
                <w:sz w:val="22"/>
                <w:szCs w:val="22"/>
                <w:highlight w:val="none"/>
              </w:rPr>
            </w:pPr>
            <w:r w:rsidRPr="00353974">
              <w:rPr>
                <w:rFonts w:ascii="Arial" w:eastAsia="Arial" w:hAnsi="Arial" w:cs="Arial"/>
                <w:b/>
                <w:bCs/>
                <w:sz w:val="22"/>
                <w:szCs w:val="22"/>
                <w:highlight w:val="none"/>
              </w:rPr>
              <w:t>Skor Matematika</w:t>
            </w:r>
          </w:p>
        </w:tc>
        <w:tc>
          <w:tcPr>
            <w:tcW w:w="143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00" w:type="dxa"/>
              <w:left w:w="100" w:type="dxa"/>
              <w:bottom w:w="100" w:type="dxa"/>
              <w:right w:w="100" w:type="dxa"/>
            </w:tcMar>
            <w:vAlign w:val="center"/>
          </w:tcPr>
          <w:p w14:paraId="34413B8A" w14:textId="77777777" w:rsidR="00353974" w:rsidRPr="00353974" w:rsidRDefault="00353974" w:rsidP="00353974">
            <w:pPr>
              <w:spacing w:line="240" w:lineRule="auto"/>
              <w:ind w:left="0"/>
              <w:jc w:val="center"/>
              <w:rPr>
                <w:rFonts w:ascii="Arial" w:eastAsia="Arial" w:hAnsi="Arial" w:cs="Arial"/>
                <w:b/>
                <w:bCs/>
                <w:sz w:val="22"/>
                <w:szCs w:val="22"/>
                <w:highlight w:val="none"/>
              </w:rPr>
            </w:pPr>
            <w:r w:rsidRPr="00353974">
              <w:rPr>
                <w:rFonts w:ascii="Arial" w:eastAsia="Arial" w:hAnsi="Arial" w:cs="Arial"/>
                <w:b/>
                <w:bCs/>
                <w:sz w:val="22"/>
                <w:szCs w:val="22"/>
                <w:highlight w:val="none"/>
              </w:rPr>
              <w:t>Skor Sains</w:t>
            </w:r>
          </w:p>
        </w:tc>
      </w:tr>
      <w:tr w:rsidR="00353974" w14:paraId="37FBBD34" w14:textId="77777777" w:rsidTr="00353974">
        <w:trPr>
          <w:trHeight w:val="500"/>
        </w:trPr>
        <w:tc>
          <w:tcPr>
            <w:tcW w:w="169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AC1A92" w14:textId="77777777" w:rsidR="00353974" w:rsidRDefault="00353974" w:rsidP="00CB745A">
            <w:pPr>
              <w:spacing w:line="360" w:lineRule="auto"/>
              <w:ind w:left="0"/>
              <w:jc w:val="both"/>
              <w:rPr>
                <w:rFonts w:ascii="Arial" w:eastAsia="Arial" w:hAnsi="Arial" w:cs="Arial"/>
                <w:sz w:val="22"/>
                <w:szCs w:val="22"/>
              </w:rPr>
            </w:pPr>
            <w:r>
              <w:rPr>
                <w:rFonts w:ascii="Arial" w:eastAsia="Arial" w:hAnsi="Arial" w:cs="Arial"/>
                <w:sz w:val="22"/>
                <w:szCs w:val="22"/>
              </w:rPr>
              <w:t>Indonesia</w:t>
            </w:r>
          </w:p>
        </w:tc>
        <w:tc>
          <w:tcPr>
            <w:tcW w:w="24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8414AD" w14:textId="77777777" w:rsidR="00353974" w:rsidRDefault="00353974" w:rsidP="00353974">
            <w:pPr>
              <w:spacing w:line="360" w:lineRule="auto"/>
              <w:ind w:left="0"/>
              <w:jc w:val="center"/>
              <w:rPr>
                <w:rFonts w:ascii="Arial" w:eastAsia="Arial" w:hAnsi="Arial" w:cs="Arial"/>
                <w:sz w:val="22"/>
                <w:szCs w:val="22"/>
              </w:rPr>
            </w:pPr>
            <w:r>
              <w:rPr>
                <w:rFonts w:ascii="Arial" w:eastAsia="Arial" w:hAnsi="Arial" w:cs="Arial"/>
                <w:sz w:val="22"/>
                <w:szCs w:val="22"/>
              </w:rPr>
              <w:t>39%</w:t>
            </w:r>
          </w:p>
        </w:tc>
        <w:tc>
          <w:tcPr>
            <w:tcW w:w="184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1A0F2F" w14:textId="77777777" w:rsidR="00353974" w:rsidRDefault="00353974" w:rsidP="00353974">
            <w:pPr>
              <w:spacing w:line="360" w:lineRule="auto"/>
              <w:ind w:left="0"/>
              <w:jc w:val="center"/>
              <w:rPr>
                <w:rFonts w:ascii="Arial" w:eastAsia="Arial" w:hAnsi="Arial" w:cs="Arial"/>
                <w:sz w:val="22"/>
                <w:szCs w:val="22"/>
              </w:rPr>
            </w:pPr>
            <w:r>
              <w:rPr>
                <w:rFonts w:ascii="Arial" w:eastAsia="Arial" w:hAnsi="Arial" w:cs="Arial"/>
                <w:sz w:val="22"/>
                <w:szCs w:val="22"/>
              </w:rPr>
              <w:t>371</w:t>
            </w:r>
          </w:p>
        </w:tc>
        <w:tc>
          <w:tcPr>
            <w:tcW w:w="198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6C54BDA" w14:textId="77777777" w:rsidR="00353974" w:rsidRDefault="00353974" w:rsidP="00353974">
            <w:pPr>
              <w:spacing w:line="360" w:lineRule="auto"/>
              <w:ind w:left="0"/>
              <w:jc w:val="center"/>
              <w:rPr>
                <w:rFonts w:ascii="Arial" w:eastAsia="Arial" w:hAnsi="Arial" w:cs="Arial"/>
                <w:sz w:val="22"/>
                <w:szCs w:val="22"/>
              </w:rPr>
            </w:pPr>
            <w:r>
              <w:rPr>
                <w:rFonts w:ascii="Arial" w:eastAsia="Arial" w:hAnsi="Arial" w:cs="Arial"/>
                <w:sz w:val="22"/>
                <w:szCs w:val="22"/>
              </w:rPr>
              <w:t>379</w:t>
            </w:r>
          </w:p>
        </w:tc>
        <w:tc>
          <w:tcPr>
            <w:tcW w:w="14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FBB281" w14:textId="77777777" w:rsidR="00353974" w:rsidRDefault="00353974" w:rsidP="00353974">
            <w:pPr>
              <w:spacing w:line="360" w:lineRule="auto"/>
              <w:ind w:left="0"/>
              <w:jc w:val="center"/>
              <w:rPr>
                <w:rFonts w:ascii="Arial" w:eastAsia="Arial" w:hAnsi="Arial" w:cs="Arial"/>
                <w:sz w:val="22"/>
                <w:szCs w:val="22"/>
              </w:rPr>
            </w:pPr>
            <w:r>
              <w:rPr>
                <w:rFonts w:ascii="Arial" w:eastAsia="Arial" w:hAnsi="Arial" w:cs="Arial"/>
                <w:sz w:val="22"/>
                <w:szCs w:val="22"/>
              </w:rPr>
              <w:t>396</w:t>
            </w:r>
          </w:p>
        </w:tc>
      </w:tr>
      <w:tr w:rsidR="00353974" w14:paraId="564204C0" w14:textId="77777777" w:rsidTr="00353974">
        <w:trPr>
          <w:trHeight w:val="687"/>
        </w:trPr>
        <w:tc>
          <w:tcPr>
            <w:tcW w:w="169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965286" w14:textId="77777777" w:rsidR="00353974" w:rsidRDefault="00353974" w:rsidP="00CB745A">
            <w:pPr>
              <w:spacing w:line="360" w:lineRule="auto"/>
              <w:ind w:left="0"/>
              <w:jc w:val="both"/>
              <w:rPr>
                <w:rFonts w:ascii="Arial" w:eastAsia="Arial" w:hAnsi="Arial" w:cs="Arial"/>
                <w:sz w:val="22"/>
                <w:szCs w:val="22"/>
              </w:rPr>
            </w:pPr>
            <w:r>
              <w:rPr>
                <w:rFonts w:ascii="Arial" w:eastAsia="Arial" w:hAnsi="Arial" w:cs="Arial"/>
                <w:sz w:val="22"/>
                <w:szCs w:val="22"/>
              </w:rPr>
              <w:t>Finlandia</w:t>
            </w:r>
          </w:p>
        </w:tc>
        <w:tc>
          <w:tcPr>
            <w:tcW w:w="24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E8C854" w14:textId="77777777" w:rsidR="00353974" w:rsidRDefault="00353974" w:rsidP="00353974">
            <w:pPr>
              <w:spacing w:line="360" w:lineRule="auto"/>
              <w:ind w:left="0"/>
              <w:jc w:val="center"/>
              <w:rPr>
                <w:rFonts w:ascii="Arial" w:eastAsia="Arial" w:hAnsi="Arial" w:cs="Arial"/>
                <w:sz w:val="22"/>
                <w:szCs w:val="22"/>
              </w:rPr>
            </w:pPr>
            <w:r>
              <w:rPr>
                <w:rFonts w:ascii="Arial" w:eastAsia="Arial" w:hAnsi="Arial" w:cs="Arial"/>
                <w:sz w:val="22"/>
                <w:szCs w:val="22"/>
              </w:rPr>
              <w:t>72%</w:t>
            </w:r>
          </w:p>
        </w:tc>
        <w:tc>
          <w:tcPr>
            <w:tcW w:w="184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5A1CB4" w14:textId="77777777" w:rsidR="00353974" w:rsidRDefault="00353974" w:rsidP="00353974">
            <w:pPr>
              <w:spacing w:line="360" w:lineRule="auto"/>
              <w:ind w:left="0"/>
              <w:jc w:val="center"/>
              <w:rPr>
                <w:rFonts w:ascii="Arial" w:eastAsia="Arial" w:hAnsi="Arial" w:cs="Arial"/>
                <w:sz w:val="22"/>
                <w:szCs w:val="22"/>
              </w:rPr>
            </w:pPr>
            <w:r>
              <w:rPr>
                <w:rFonts w:ascii="Arial" w:eastAsia="Arial" w:hAnsi="Arial" w:cs="Arial"/>
                <w:sz w:val="22"/>
                <w:szCs w:val="22"/>
              </w:rPr>
              <w:t>520</w:t>
            </w:r>
          </w:p>
        </w:tc>
        <w:tc>
          <w:tcPr>
            <w:tcW w:w="198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0BE53A" w14:textId="77777777" w:rsidR="00353974" w:rsidRDefault="00353974" w:rsidP="00353974">
            <w:pPr>
              <w:spacing w:line="360" w:lineRule="auto"/>
              <w:ind w:left="0"/>
              <w:jc w:val="center"/>
              <w:rPr>
                <w:rFonts w:ascii="Arial" w:eastAsia="Arial" w:hAnsi="Arial" w:cs="Arial"/>
                <w:sz w:val="22"/>
                <w:szCs w:val="22"/>
              </w:rPr>
            </w:pPr>
            <w:r>
              <w:rPr>
                <w:rFonts w:ascii="Arial" w:eastAsia="Arial" w:hAnsi="Arial" w:cs="Arial"/>
                <w:sz w:val="22"/>
                <w:szCs w:val="22"/>
              </w:rPr>
              <w:t>507</w:t>
            </w:r>
          </w:p>
        </w:tc>
        <w:tc>
          <w:tcPr>
            <w:tcW w:w="14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65D8FB" w14:textId="77777777" w:rsidR="00353974" w:rsidRDefault="00353974" w:rsidP="00353974">
            <w:pPr>
              <w:spacing w:line="360" w:lineRule="auto"/>
              <w:ind w:left="0"/>
              <w:jc w:val="center"/>
              <w:rPr>
                <w:rFonts w:ascii="Arial" w:eastAsia="Arial" w:hAnsi="Arial" w:cs="Arial"/>
                <w:sz w:val="22"/>
                <w:szCs w:val="22"/>
              </w:rPr>
            </w:pPr>
            <w:r>
              <w:rPr>
                <w:rFonts w:ascii="Arial" w:eastAsia="Arial" w:hAnsi="Arial" w:cs="Arial"/>
                <w:sz w:val="22"/>
                <w:szCs w:val="22"/>
              </w:rPr>
              <w:t>522</w:t>
            </w:r>
          </w:p>
        </w:tc>
      </w:tr>
      <w:tr w:rsidR="00353974" w14:paraId="0E17ECA1" w14:textId="77777777" w:rsidTr="00353974">
        <w:trPr>
          <w:trHeight w:val="500"/>
        </w:trPr>
        <w:tc>
          <w:tcPr>
            <w:tcW w:w="169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DBD2559" w14:textId="77777777" w:rsidR="00353974" w:rsidRDefault="00353974" w:rsidP="00CB745A">
            <w:pPr>
              <w:spacing w:line="360" w:lineRule="auto"/>
              <w:ind w:left="0"/>
              <w:jc w:val="both"/>
              <w:rPr>
                <w:rFonts w:ascii="Arial" w:eastAsia="Arial" w:hAnsi="Arial" w:cs="Arial"/>
                <w:sz w:val="22"/>
                <w:szCs w:val="22"/>
              </w:rPr>
            </w:pPr>
            <w:r>
              <w:rPr>
                <w:rFonts w:ascii="Arial" w:eastAsia="Arial" w:hAnsi="Arial" w:cs="Arial"/>
                <w:sz w:val="22"/>
                <w:szCs w:val="22"/>
              </w:rPr>
              <w:t>Kanada</w:t>
            </w:r>
          </w:p>
        </w:tc>
        <w:tc>
          <w:tcPr>
            <w:tcW w:w="24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4E9AE1" w14:textId="77777777" w:rsidR="00353974" w:rsidRDefault="00353974" w:rsidP="00353974">
            <w:pPr>
              <w:spacing w:line="360" w:lineRule="auto"/>
              <w:ind w:left="0"/>
              <w:jc w:val="center"/>
              <w:rPr>
                <w:rFonts w:ascii="Arial" w:eastAsia="Arial" w:hAnsi="Arial" w:cs="Arial"/>
                <w:sz w:val="22"/>
                <w:szCs w:val="22"/>
              </w:rPr>
            </w:pPr>
            <w:r>
              <w:rPr>
                <w:rFonts w:ascii="Arial" w:eastAsia="Arial" w:hAnsi="Arial" w:cs="Arial"/>
                <w:sz w:val="22"/>
                <w:szCs w:val="22"/>
              </w:rPr>
              <w:t>68%</w:t>
            </w:r>
          </w:p>
        </w:tc>
        <w:tc>
          <w:tcPr>
            <w:tcW w:w="184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987186" w14:textId="77777777" w:rsidR="00353974" w:rsidRDefault="00353974" w:rsidP="00353974">
            <w:pPr>
              <w:spacing w:line="360" w:lineRule="auto"/>
              <w:ind w:left="0"/>
              <w:jc w:val="center"/>
              <w:rPr>
                <w:rFonts w:ascii="Arial" w:eastAsia="Arial" w:hAnsi="Arial" w:cs="Arial"/>
                <w:sz w:val="22"/>
                <w:szCs w:val="22"/>
              </w:rPr>
            </w:pPr>
            <w:r>
              <w:rPr>
                <w:rFonts w:ascii="Arial" w:eastAsia="Arial" w:hAnsi="Arial" w:cs="Arial"/>
                <w:sz w:val="22"/>
                <w:szCs w:val="22"/>
              </w:rPr>
              <w:t>515</w:t>
            </w:r>
          </w:p>
        </w:tc>
        <w:tc>
          <w:tcPr>
            <w:tcW w:w="198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47D59C" w14:textId="77777777" w:rsidR="00353974" w:rsidRDefault="00353974" w:rsidP="00353974">
            <w:pPr>
              <w:spacing w:line="360" w:lineRule="auto"/>
              <w:ind w:left="0"/>
              <w:jc w:val="center"/>
              <w:rPr>
                <w:rFonts w:ascii="Arial" w:eastAsia="Arial" w:hAnsi="Arial" w:cs="Arial"/>
                <w:sz w:val="22"/>
                <w:szCs w:val="22"/>
              </w:rPr>
            </w:pPr>
            <w:r>
              <w:rPr>
                <w:rFonts w:ascii="Arial" w:eastAsia="Arial" w:hAnsi="Arial" w:cs="Arial"/>
                <w:sz w:val="22"/>
                <w:szCs w:val="22"/>
              </w:rPr>
              <w:t>512</w:t>
            </w:r>
          </w:p>
        </w:tc>
        <w:tc>
          <w:tcPr>
            <w:tcW w:w="14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DA706E" w14:textId="77777777" w:rsidR="00353974" w:rsidRDefault="00353974" w:rsidP="00353974">
            <w:pPr>
              <w:spacing w:line="360" w:lineRule="auto"/>
              <w:ind w:left="0"/>
              <w:jc w:val="center"/>
              <w:rPr>
                <w:rFonts w:ascii="Arial" w:eastAsia="Arial" w:hAnsi="Arial" w:cs="Arial"/>
                <w:sz w:val="22"/>
                <w:szCs w:val="22"/>
              </w:rPr>
            </w:pPr>
            <w:r>
              <w:rPr>
                <w:rFonts w:ascii="Arial" w:eastAsia="Arial" w:hAnsi="Arial" w:cs="Arial"/>
                <w:sz w:val="22"/>
                <w:szCs w:val="22"/>
              </w:rPr>
              <w:t>518</w:t>
            </w:r>
          </w:p>
        </w:tc>
      </w:tr>
      <w:tr w:rsidR="00353974" w14:paraId="6529D550" w14:textId="77777777" w:rsidTr="00353974">
        <w:trPr>
          <w:trHeight w:val="500"/>
        </w:trPr>
        <w:tc>
          <w:tcPr>
            <w:tcW w:w="169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DD8699" w14:textId="77777777" w:rsidR="00353974" w:rsidRDefault="00353974" w:rsidP="00CB745A">
            <w:pPr>
              <w:spacing w:line="360" w:lineRule="auto"/>
              <w:ind w:left="0"/>
              <w:jc w:val="both"/>
              <w:rPr>
                <w:rFonts w:ascii="Arial" w:eastAsia="Arial" w:hAnsi="Arial" w:cs="Arial"/>
                <w:sz w:val="22"/>
                <w:szCs w:val="22"/>
              </w:rPr>
            </w:pPr>
            <w:r>
              <w:rPr>
                <w:rFonts w:ascii="Arial" w:eastAsia="Arial" w:hAnsi="Arial" w:cs="Arial"/>
                <w:sz w:val="22"/>
                <w:szCs w:val="22"/>
              </w:rPr>
              <w:t>Filipina</w:t>
            </w:r>
          </w:p>
        </w:tc>
        <w:tc>
          <w:tcPr>
            <w:tcW w:w="24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817892" w14:textId="77777777" w:rsidR="00353974" w:rsidRDefault="00353974" w:rsidP="00353974">
            <w:pPr>
              <w:spacing w:line="360" w:lineRule="auto"/>
              <w:ind w:left="0"/>
              <w:jc w:val="center"/>
              <w:rPr>
                <w:rFonts w:ascii="Arial" w:eastAsia="Arial" w:hAnsi="Arial" w:cs="Arial"/>
                <w:sz w:val="22"/>
                <w:szCs w:val="22"/>
              </w:rPr>
            </w:pPr>
            <w:r>
              <w:rPr>
                <w:rFonts w:ascii="Arial" w:eastAsia="Arial" w:hAnsi="Arial" w:cs="Arial"/>
                <w:sz w:val="22"/>
                <w:szCs w:val="22"/>
              </w:rPr>
              <w:t>35%</w:t>
            </w:r>
          </w:p>
        </w:tc>
        <w:tc>
          <w:tcPr>
            <w:tcW w:w="184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FB3C79" w14:textId="77777777" w:rsidR="00353974" w:rsidRDefault="00353974" w:rsidP="00353974">
            <w:pPr>
              <w:spacing w:line="360" w:lineRule="auto"/>
              <w:ind w:left="0"/>
              <w:jc w:val="center"/>
              <w:rPr>
                <w:rFonts w:ascii="Arial" w:eastAsia="Arial" w:hAnsi="Arial" w:cs="Arial"/>
                <w:sz w:val="22"/>
                <w:szCs w:val="22"/>
              </w:rPr>
            </w:pPr>
            <w:r>
              <w:rPr>
                <w:rFonts w:ascii="Arial" w:eastAsia="Arial" w:hAnsi="Arial" w:cs="Arial"/>
                <w:sz w:val="22"/>
                <w:szCs w:val="22"/>
              </w:rPr>
              <w:t>340</w:t>
            </w:r>
          </w:p>
        </w:tc>
        <w:tc>
          <w:tcPr>
            <w:tcW w:w="198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4BDA13" w14:textId="77777777" w:rsidR="00353974" w:rsidRDefault="00353974" w:rsidP="00353974">
            <w:pPr>
              <w:spacing w:line="360" w:lineRule="auto"/>
              <w:ind w:left="0"/>
              <w:jc w:val="center"/>
              <w:rPr>
                <w:rFonts w:ascii="Arial" w:eastAsia="Arial" w:hAnsi="Arial" w:cs="Arial"/>
                <w:sz w:val="22"/>
                <w:szCs w:val="22"/>
              </w:rPr>
            </w:pPr>
            <w:r>
              <w:rPr>
                <w:rFonts w:ascii="Arial" w:eastAsia="Arial" w:hAnsi="Arial" w:cs="Arial"/>
                <w:sz w:val="22"/>
                <w:szCs w:val="22"/>
              </w:rPr>
              <w:t>353</w:t>
            </w:r>
          </w:p>
        </w:tc>
        <w:tc>
          <w:tcPr>
            <w:tcW w:w="14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FA0F4E" w14:textId="77777777" w:rsidR="00353974" w:rsidRDefault="00353974" w:rsidP="00353974">
            <w:pPr>
              <w:spacing w:line="360" w:lineRule="auto"/>
              <w:ind w:left="0"/>
              <w:jc w:val="center"/>
              <w:rPr>
                <w:rFonts w:ascii="Arial" w:eastAsia="Arial" w:hAnsi="Arial" w:cs="Arial"/>
                <w:sz w:val="22"/>
                <w:szCs w:val="22"/>
              </w:rPr>
            </w:pPr>
            <w:r>
              <w:rPr>
                <w:rFonts w:ascii="Arial" w:eastAsia="Arial" w:hAnsi="Arial" w:cs="Arial"/>
                <w:sz w:val="22"/>
                <w:szCs w:val="22"/>
              </w:rPr>
              <w:t>362</w:t>
            </w:r>
          </w:p>
        </w:tc>
      </w:tr>
    </w:tbl>
    <w:p w14:paraId="10E93DD3" w14:textId="77777777" w:rsidR="00353974" w:rsidRDefault="00353974" w:rsidP="00353974">
      <w:pPr>
        <w:spacing w:line="360" w:lineRule="auto"/>
        <w:ind w:left="0"/>
        <w:jc w:val="both"/>
        <w:rPr>
          <w:rFonts w:ascii="Arial" w:eastAsia="Arial" w:hAnsi="Arial" w:cs="Arial"/>
          <w:sz w:val="24"/>
          <w:szCs w:val="24"/>
        </w:rPr>
      </w:pPr>
    </w:p>
    <w:p w14:paraId="0B4AA99C" w14:textId="77777777" w:rsidR="00353974" w:rsidRPr="00353974" w:rsidRDefault="00353974" w:rsidP="00353974">
      <w:pPr>
        <w:spacing w:line="360" w:lineRule="auto"/>
        <w:ind w:left="0"/>
        <w:jc w:val="both"/>
        <w:rPr>
          <w:rFonts w:ascii="Arial" w:eastAsia="Arial" w:hAnsi="Arial" w:cs="Arial"/>
          <w:b/>
          <w:bCs/>
          <w:sz w:val="24"/>
          <w:szCs w:val="24"/>
        </w:rPr>
      </w:pPr>
      <w:r w:rsidRPr="00353974">
        <w:rPr>
          <w:rFonts w:ascii="Arial" w:eastAsia="Arial" w:hAnsi="Arial" w:cs="Arial"/>
          <w:b/>
          <w:bCs/>
          <w:sz w:val="24"/>
          <w:szCs w:val="24"/>
        </w:rPr>
        <w:t>Pertanyaan:</w:t>
      </w:r>
    </w:p>
    <w:p w14:paraId="4A598B21" w14:textId="77777777" w:rsidR="00353974" w:rsidRDefault="00353974" w:rsidP="00353974">
      <w:pPr>
        <w:numPr>
          <w:ilvl w:val="0"/>
          <w:numId w:val="2"/>
        </w:numPr>
        <w:spacing w:line="360" w:lineRule="auto"/>
        <w:ind w:left="426"/>
        <w:jc w:val="both"/>
        <w:rPr>
          <w:rFonts w:ascii="Arial" w:eastAsia="Arial" w:hAnsi="Arial" w:cs="Arial"/>
          <w:sz w:val="24"/>
          <w:szCs w:val="24"/>
          <w:lang w:val="sv-SE"/>
        </w:rPr>
      </w:pPr>
      <w:r w:rsidRPr="00AA23B0">
        <w:rPr>
          <w:rFonts w:ascii="Arial" w:eastAsia="Arial" w:hAnsi="Arial" w:cs="Arial"/>
          <w:sz w:val="24"/>
          <w:szCs w:val="24"/>
          <w:lang w:val="sv-SE"/>
        </w:rPr>
        <w:t xml:space="preserve">Apa pola hubungan yang Anda lihat antara </w:t>
      </w:r>
      <w:r w:rsidRPr="00AA23B0">
        <w:rPr>
          <w:rFonts w:ascii="Arial" w:eastAsia="Arial" w:hAnsi="Arial" w:cs="Arial"/>
          <w:i/>
          <w:iCs/>
          <w:sz w:val="24"/>
          <w:szCs w:val="24"/>
          <w:lang w:val="sv-SE"/>
        </w:rPr>
        <w:t>Growth Mindset</w:t>
      </w:r>
      <w:r w:rsidRPr="00AA23B0">
        <w:rPr>
          <w:rFonts w:ascii="Arial" w:eastAsia="Arial" w:hAnsi="Arial" w:cs="Arial"/>
          <w:sz w:val="24"/>
          <w:szCs w:val="24"/>
          <w:lang w:val="sv-SE"/>
        </w:rPr>
        <w:t xml:space="preserve"> dan skor akademik?</w:t>
      </w:r>
    </w:p>
    <w:p w14:paraId="0DCB3B14" w14:textId="77777777" w:rsidR="00414958" w:rsidRDefault="00414958">
      <w:pPr>
        <w:spacing w:after="160" w:line="278" w:lineRule="auto"/>
        <w:ind w:left="0"/>
        <w:rPr>
          <w:rFonts w:ascii="Arial" w:eastAsia="Arial" w:hAnsi="Arial" w:cs="Arial"/>
          <w:sz w:val="24"/>
          <w:szCs w:val="24"/>
          <w:lang w:val="id-ID"/>
        </w:rPr>
      </w:pPr>
      <w:r>
        <w:rPr>
          <w:rFonts w:ascii="Arial" w:eastAsia="Arial" w:hAnsi="Arial" w:cs="Arial"/>
          <w:sz w:val="24"/>
          <w:szCs w:val="24"/>
          <w:lang w:val="id-ID"/>
        </w:rPr>
        <w:t>Jawaban :</w:t>
      </w:r>
    </w:p>
    <w:p w14:paraId="1D478994" w14:textId="166E3140" w:rsidR="00353974" w:rsidRDefault="00414958" w:rsidP="00414958">
      <w:pPr>
        <w:spacing w:after="160" w:line="278" w:lineRule="auto"/>
        <w:ind w:left="0"/>
        <w:jc w:val="both"/>
        <w:rPr>
          <w:rFonts w:ascii="Arial" w:eastAsia="Arial" w:hAnsi="Arial" w:cs="Arial"/>
          <w:sz w:val="24"/>
          <w:szCs w:val="24"/>
        </w:rPr>
      </w:pPr>
      <w:r w:rsidRPr="00414958">
        <w:rPr>
          <w:rFonts w:ascii="Arial" w:eastAsia="Arial" w:hAnsi="Arial" w:cs="Arial"/>
          <w:sz w:val="24"/>
          <w:szCs w:val="24"/>
        </w:rPr>
        <w:t>Berdasarkan data, terdapat korelasi positif yang signifikan antara persentase Growth Mindset dan skor akademik. Negara dengan persentase Growth Mindset tinggi, seperti Finlandia (72%) dan Kanada (68%), memiliki skor membaca, matematika, dan sains yang jauh melampaui angka 500. Sebaliknya, negara dengan Growth Mindset rendah seperti Indonesia (39%) dan Filipina (35%) menunjukkan skor akademik yang cenderung rendah di bawah angka 400.</w:t>
      </w:r>
      <w:r w:rsidR="00353974">
        <w:rPr>
          <w:rFonts w:ascii="Arial" w:eastAsia="Arial" w:hAnsi="Arial" w:cs="Arial"/>
          <w:sz w:val="24"/>
          <w:szCs w:val="24"/>
        </w:rPr>
        <w:br w:type="page"/>
      </w:r>
    </w:p>
    <w:p w14:paraId="683B5970" w14:textId="7A294BA2" w:rsidR="00353974" w:rsidRDefault="00353974" w:rsidP="00353974">
      <w:pPr>
        <w:numPr>
          <w:ilvl w:val="0"/>
          <w:numId w:val="2"/>
        </w:numPr>
        <w:spacing w:line="360" w:lineRule="auto"/>
        <w:ind w:left="426"/>
        <w:jc w:val="both"/>
        <w:rPr>
          <w:rFonts w:ascii="Arial" w:eastAsia="Arial" w:hAnsi="Arial" w:cs="Arial"/>
          <w:sz w:val="24"/>
          <w:szCs w:val="24"/>
        </w:rPr>
      </w:pPr>
      <w:r>
        <w:rPr>
          <w:rFonts w:ascii="Arial" w:eastAsia="Arial" w:hAnsi="Arial" w:cs="Arial"/>
          <w:sz w:val="24"/>
          <w:szCs w:val="24"/>
        </w:rPr>
        <w:lastRenderedPageBreak/>
        <w:t xml:space="preserve">Mengapa menurut Anda Indonesia memiliki skor rendah dan proporsi </w:t>
      </w:r>
      <w:r>
        <w:rPr>
          <w:rFonts w:ascii="Arial" w:eastAsia="Arial" w:hAnsi="Arial" w:cs="Arial"/>
          <w:i/>
          <w:iCs/>
          <w:sz w:val="24"/>
          <w:szCs w:val="24"/>
        </w:rPr>
        <w:t>growth mindset</w:t>
      </w:r>
      <w:r>
        <w:rPr>
          <w:rFonts w:ascii="Arial" w:eastAsia="Arial" w:hAnsi="Arial" w:cs="Arial"/>
          <w:sz w:val="24"/>
          <w:szCs w:val="24"/>
        </w:rPr>
        <w:t xml:space="preserve"> kecil?</w:t>
      </w:r>
    </w:p>
    <w:p w14:paraId="2A5A5478" w14:textId="6ECEF95C" w:rsidR="00353974" w:rsidRDefault="00414958" w:rsidP="00353974">
      <w:pPr>
        <w:spacing w:line="360" w:lineRule="auto"/>
        <w:ind w:left="426"/>
        <w:jc w:val="both"/>
        <w:rPr>
          <w:rFonts w:ascii="Arial" w:eastAsia="Arial" w:hAnsi="Arial" w:cs="Arial"/>
          <w:sz w:val="24"/>
          <w:szCs w:val="24"/>
          <w:lang w:val="id-ID"/>
        </w:rPr>
      </w:pPr>
      <w:r>
        <w:rPr>
          <w:rFonts w:ascii="Arial" w:eastAsia="Arial" w:hAnsi="Arial" w:cs="Arial"/>
          <w:sz w:val="24"/>
          <w:szCs w:val="24"/>
          <w:lang w:val="id-ID"/>
        </w:rPr>
        <w:t>Jawaban:</w:t>
      </w:r>
    </w:p>
    <w:p w14:paraId="01E43F1F" w14:textId="46BB1DBD" w:rsidR="00414958" w:rsidRDefault="00414958" w:rsidP="00353974">
      <w:pPr>
        <w:spacing w:line="360" w:lineRule="auto"/>
        <w:ind w:left="426"/>
        <w:jc w:val="both"/>
        <w:rPr>
          <w:rFonts w:ascii="Arial" w:eastAsia="Arial" w:hAnsi="Arial" w:cs="Arial"/>
          <w:sz w:val="24"/>
          <w:szCs w:val="24"/>
          <w:lang w:val="id-ID"/>
        </w:rPr>
      </w:pPr>
      <w:r w:rsidRPr="00414958">
        <w:rPr>
          <w:rFonts w:ascii="Arial" w:eastAsia="Arial" w:hAnsi="Arial" w:cs="Arial"/>
          <w:sz w:val="24"/>
          <w:szCs w:val="24"/>
          <w:lang w:val="id-ID"/>
        </w:rPr>
        <w:t>Hal ini kemungkinan besar dipengaruhi oleh budaya pendidikan yang masih berfokus pada hasil akhir (nilai angka) daripada proses belajar. Ketika siswa hanya dihargai saat mendapat nilai bagus dan dianggap "tidak berbakat" saat gagal, mereka cenderung mengembangkan fixed mindset. Selain itu, kurangnya pemahaman mengenai pentingnya ketangguhan dalam menghadapi tantangan membuat siswa cepat menyerah sebelum mencapai potensi maksimalnya.</w:t>
      </w:r>
    </w:p>
    <w:p w14:paraId="65E161D1" w14:textId="77777777" w:rsidR="00414958" w:rsidRPr="00414958" w:rsidRDefault="00414958" w:rsidP="00353974">
      <w:pPr>
        <w:spacing w:line="360" w:lineRule="auto"/>
        <w:ind w:left="426"/>
        <w:jc w:val="both"/>
        <w:rPr>
          <w:rFonts w:ascii="Arial" w:eastAsia="Arial" w:hAnsi="Arial" w:cs="Arial"/>
          <w:sz w:val="24"/>
          <w:szCs w:val="24"/>
          <w:lang w:val="id-ID"/>
        </w:rPr>
      </w:pPr>
    </w:p>
    <w:p w14:paraId="47E2FF78" w14:textId="77777777" w:rsidR="00353974" w:rsidRDefault="00353974" w:rsidP="00353974">
      <w:pPr>
        <w:numPr>
          <w:ilvl w:val="0"/>
          <w:numId w:val="2"/>
        </w:numPr>
        <w:spacing w:line="360" w:lineRule="auto"/>
        <w:ind w:left="426"/>
        <w:jc w:val="both"/>
        <w:rPr>
          <w:rFonts w:ascii="Arial" w:eastAsia="Arial" w:hAnsi="Arial" w:cs="Arial"/>
          <w:sz w:val="24"/>
          <w:szCs w:val="24"/>
          <w:lang w:val="sv-SE"/>
        </w:rPr>
      </w:pPr>
      <w:r w:rsidRPr="00AA23B0">
        <w:rPr>
          <w:rFonts w:ascii="Arial" w:eastAsia="Arial" w:hAnsi="Arial" w:cs="Arial"/>
          <w:sz w:val="24"/>
          <w:szCs w:val="24"/>
          <w:lang w:val="sv-SE"/>
        </w:rPr>
        <w:t>Menurut Anda, apa peran guru dalam memperbaiki situasi Indonesia berdasarkan data ini?</w:t>
      </w:r>
    </w:p>
    <w:p w14:paraId="161E7D41" w14:textId="7ADC2445" w:rsidR="00353974" w:rsidRDefault="00414958" w:rsidP="00353974">
      <w:pPr>
        <w:spacing w:line="360" w:lineRule="auto"/>
        <w:ind w:left="426"/>
        <w:jc w:val="both"/>
        <w:rPr>
          <w:rFonts w:ascii="Arial" w:eastAsia="Arial" w:hAnsi="Arial" w:cs="Arial"/>
          <w:sz w:val="24"/>
          <w:szCs w:val="24"/>
          <w:lang w:val="id-ID"/>
        </w:rPr>
      </w:pPr>
      <w:r>
        <w:rPr>
          <w:rFonts w:ascii="Arial" w:eastAsia="Arial" w:hAnsi="Arial" w:cs="Arial"/>
          <w:sz w:val="24"/>
          <w:szCs w:val="24"/>
          <w:lang w:val="id-ID"/>
        </w:rPr>
        <w:t>Jawaban :</w:t>
      </w:r>
    </w:p>
    <w:p w14:paraId="42AE8A66" w14:textId="09C042E9" w:rsidR="00414958" w:rsidRPr="00414958" w:rsidRDefault="00414958" w:rsidP="00353974">
      <w:pPr>
        <w:spacing w:line="360" w:lineRule="auto"/>
        <w:ind w:left="426"/>
        <w:jc w:val="both"/>
        <w:rPr>
          <w:rFonts w:ascii="Arial" w:eastAsia="Arial" w:hAnsi="Arial" w:cs="Arial"/>
          <w:sz w:val="24"/>
          <w:szCs w:val="24"/>
          <w:lang w:val="id-ID"/>
        </w:rPr>
      </w:pPr>
      <w:r w:rsidRPr="00414958">
        <w:rPr>
          <w:rFonts w:ascii="Arial" w:eastAsia="Arial" w:hAnsi="Arial" w:cs="Arial"/>
          <w:sz w:val="24"/>
          <w:szCs w:val="24"/>
          <w:lang w:val="id-ID"/>
        </w:rPr>
        <w:t>Guru berperan sebagai agen perubahan yang harus menggeser fokus dari sekadar memberikan nilai menjadi memberikan umpan balik yang konstruktif. Guru perlu memuji usaha (effort) dan strategi belajar siswa, bukan sekadar memuji kecerdasan bawaan. Dengan menciptakan lingkungan kelas yang aman untuk melakukan kesalahan sebagai bagian dari belajar, guru dapat membantu meningkatkan proporsi growth mindset yang nantinya berdampak pada kenaikan skor PISA.</w:t>
      </w:r>
    </w:p>
    <w:p w14:paraId="6A6F7A01" w14:textId="77777777" w:rsidR="00353974" w:rsidRDefault="00353974" w:rsidP="00353974">
      <w:pPr>
        <w:numPr>
          <w:ilvl w:val="0"/>
          <w:numId w:val="2"/>
        </w:numPr>
        <w:spacing w:line="360" w:lineRule="auto"/>
        <w:ind w:left="426"/>
        <w:jc w:val="both"/>
        <w:rPr>
          <w:rFonts w:ascii="Arial" w:eastAsia="Arial" w:hAnsi="Arial" w:cs="Arial"/>
          <w:sz w:val="24"/>
          <w:szCs w:val="24"/>
          <w:lang w:val="sv-SE"/>
        </w:rPr>
      </w:pPr>
      <w:r w:rsidRPr="00AA23B0">
        <w:rPr>
          <w:rFonts w:ascii="Arial" w:eastAsia="Arial" w:hAnsi="Arial" w:cs="Arial"/>
          <w:sz w:val="24"/>
          <w:szCs w:val="24"/>
          <w:lang w:val="sv-SE"/>
        </w:rPr>
        <w:t>Apa yang akan terjadi jika pola pikir tetap masih mendominasi di sekolah-sekolah?</w:t>
      </w:r>
    </w:p>
    <w:p w14:paraId="305B1BFC" w14:textId="05C48721" w:rsidR="00353974" w:rsidRDefault="00414958" w:rsidP="00353974">
      <w:pPr>
        <w:spacing w:line="360" w:lineRule="auto"/>
        <w:ind w:left="426"/>
        <w:jc w:val="both"/>
        <w:rPr>
          <w:rFonts w:ascii="Arial" w:eastAsia="Arial" w:hAnsi="Arial" w:cs="Arial"/>
          <w:sz w:val="24"/>
          <w:szCs w:val="24"/>
          <w:lang w:val="id-ID"/>
        </w:rPr>
      </w:pPr>
      <w:r>
        <w:rPr>
          <w:rFonts w:ascii="Arial" w:eastAsia="Arial" w:hAnsi="Arial" w:cs="Arial"/>
          <w:sz w:val="24"/>
          <w:szCs w:val="24"/>
          <w:lang w:val="id-ID"/>
        </w:rPr>
        <w:t>Jawaban :</w:t>
      </w:r>
    </w:p>
    <w:p w14:paraId="67F8ABA6" w14:textId="5A07E02E" w:rsidR="00414958" w:rsidRPr="00414958" w:rsidRDefault="00414958" w:rsidP="00353974">
      <w:pPr>
        <w:spacing w:line="360" w:lineRule="auto"/>
        <w:ind w:left="426"/>
        <w:jc w:val="both"/>
        <w:rPr>
          <w:rFonts w:ascii="Arial" w:eastAsia="Arial" w:hAnsi="Arial" w:cs="Arial"/>
          <w:sz w:val="24"/>
          <w:szCs w:val="24"/>
          <w:lang w:val="id-ID"/>
        </w:rPr>
      </w:pPr>
      <w:r w:rsidRPr="00414958">
        <w:rPr>
          <w:rFonts w:ascii="Arial" w:eastAsia="Arial" w:hAnsi="Arial" w:cs="Arial"/>
          <w:sz w:val="24"/>
          <w:szCs w:val="24"/>
          <w:lang w:val="id-ID"/>
        </w:rPr>
        <w:t>Jika fixed mindset mendominasi, siswa akan terus menghindari tantangan karena takut terlihat bodoh atau gagal. Akibatnya, inovasi dan kreativitas tidak akan berkembang, dan mutu pendidikan Indonesia akan tetap stagnan atau tertinggal dibanding negara lain karena siswa tidak memiliki daya juang untuk memperbaiki kemampuan mereka.</w:t>
      </w:r>
    </w:p>
    <w:p w14:paraId="3BCD7718" w14:textId="66808373" w:rsidR="003505C1" w:rsidRDefault="00353974" w:rsidP="00353974">
      <w:pPr>
        <w:numPr>
          <w:ilvl w:val="0"/>
          <w:numId w:val="2"/>
        </w:numPr>
        <w:spacing w:line="360" w:lineRule="auto"/>
        <w:ind w:left="426"/>
        <w:jc w:val="both"/>
        <w:rPr>
          <w:rFonts w:ascii="Arial" w:eastAsia="Arial" w:hAnsi="Arial" w:cs="Arial"/>
          <w:sz w:val="24"/>
          <w:szCs w:val="24"/>
        </w:rPr>
      </w:pPr>
      <w:r>
        <w:rPr>
          <w:rFonts w:ascii="Arial" w:eastAsia="Arial" w:hAnsi="Arial" w:cs="Arial"/>
          <w:sz w:val="24"/>
          <w:szCs w:val="24"/>
        </w:rPr>
        <w:t xml:space="preserve">Bagaimana penerapan </w:t>
      </w:r>
      <w:r>
        <w:rPr>
          <w:rFonts w:ascii="Arial" w:eastAsia="Arial" w:hAnsi="Arial" w:cs="Arial"/>
          <w:i/>
          <w:iCs/>
          <w:sz w:val="24"/>
          <w:szCs w:val="24"/>
        </w:rPr>
        <w:t>growth mindset</w:t>
      </w:r>
      <w:r>
        <w:rPr>
          <w:rFonts w:ascii="Arial" w:eastAsia="Arial" w:hAnsi="Arial" w:cs="Arial"/>
          <w:sz w:val="24"/>
          <w:szCs w:val="24"/>
        </w:rPr>
        <w:t xml:space="preserve"> dapat membantu meningkatkan mutu pendidikan Indonesia?</w:t>
      </w:r>
    </w:p>
    <w:p w14:paraId="057A7351" w14:textId="7F6E0E83" w:rsidR="00353974" w:rsidRDefault="00414958" w:rsidP="00353974">
      <w:pPr>
        <w:spacing w:line="360" w:lineRule="auto"/>
        <w:ind w:left="426"/>
        <w:jc w:val="both"/>
        <w:rPr>
          <w:rFonts w:ascii="Arial" w:eastAsia="Arial" w:hAnsi="Arial" w:cs="Arial"/>
          <w:sz w:val="24"/>
          <w:szCs w:val="24"/>
          <w:lang w:val="id-ID"/>
        </w:rPr>
      </w:pPr>
      <w:r>
        <w:rPr>
          <w:rFonts w:ascii="Arial" w:eastAsia="Arial" w:hAnsi="Arial" w:cs="Arial"/>
          <w:sz w:val="24"/>
          <w:szCs w:val="24"/>
          <w:lang w:val="id-ID"/>
        </w:rPr>
        <w:t>Jawaban :</w:t>
      </w:r>
    </w:p>
    <w:p w14:paraId="147601FE" w14:textId="3C2FB086" w:rsidR="00414958" w:rsidRPr="00414958" w:rsidRDefault="00414958" w:rsidP="00353974">
      <w:pPr>
        <w:spacing w:line="360" w:lineRule="auto"/>
        <w:ind w:left="426"/>
        <w:jc w:val="both"/>
        <w:rPr>
          <w:rFonts w:ascii="Arial" w:eastAsia="Arial" w:hAnsi="Arial" w:cs="Arial"/>
          <w:sz w:val="24"/>
          <w:szCs w:val="24"/>
          <w:lang w:val="id-ID"/>
        </w:rPr>
      </w:pPr>
      <w:r>
        <w:rPr>
          <w:rFonts w:ascii="Arial" w:eastAsia="Arial" w:hAnsi="Arial" w:cs="Arial"/>
          <w:sz w:val="24"/>
          <w:szCs w:val="24"/>
          <w:lang w:val="id-ID"/>
        </w:rPr>
        <w:t>P</w:t>
      </w:r>
      <w:r w:rsidRPr="00414958">
        <w:rPr>
          <w:rFonts w:ascii="Arial" w:eastAsia="Arial" w:hAnsi="Arial" w:cs="Arial"/>
          <w:sz w:val="24"/>
          <w:szCs w:val="24"/>
          <w:lang w:val="id-ID"/>
        </w:rPr>
        <w:t xml:space="preserve">enerapan growth mindset akan menumbuhkan budaya belajar yang haus akan tantangan dan perbaikan diri. Siswa yang percaya bahwa kecerdasan dapat dikembangkan akan lebih tekun berlatih, berani mencoba strategi baru, dan tidak </w:t>
      </w:r>
      <w:r w:rsidRPr="00414958">
        <w:rPr>
          <w:rFonts w:ascii="Arial" w:eastAsia="Arial" w:hAnsi="Arial" w:cs="Arial"/>
          <w:sz w:val="24"/>
          <w:szCs w:val="24"/>
          <w:lang w:val="id-ID"/>
        </w:rPr>
        <w:lastRenderedPageBreak/>
        <w:t>mudah patah semangat oleh kegagalan. Secara kolektif, mentalitas ini akan meningkatkan kompetensi siswa dalam literasi, numerasi, dan sains secara nasional.</w:t>
      </w:r>
    </w:p>
    <w:sectPr w:rsidR="00414958" w:rsidRPr="00414958" w:rsidSect="002A0171">
      <w:headerReference w:type="default" r:id="rId8"/>
      <w:pgSz w:w="11907" w:h="16840" w:code="9"/>
      <w:pgMar w:top="2127" w:right="1418" w:bottom="1134" w:left="1418" w:header="1418"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613243" w14:textId="77777777" w:rsidR="00EF285B" w:rsidRDefault="00EF285B" w:rsidP="002A0171">
      <w:pPr>
        <w:spacing w:line="240" w:lineRule="auto"/>
      </w:pPr>
      <w:r>
        <w:separator/>
      </w:r>
    </w:p>
  </w:endnote>
  <w:endnote w:type="continuationSeparator" w:id="0">
    <w:p w14:paraId="158CF1CD" w14:textId="77777777" w:rsidR="00EF285B" w:rsidRDefault="00EF285B" w:rsidP="002A01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6B40BC" w14:textId="77777777" w:rsidR="00EF285B" w:rsidRDefault="00EF285B" w:rsidP="002A0171">
      <w:pPr>
        <w:spacing w:line="240" w:lineRule="auto"/>
      </w:pPr>
      <w:r>
        <w:separator/>
      </w:r>
    </w:p>
  </w:footnote>
  <w:footnote w:type="continuationSeparator" w:id="0">
    <w:p w14:paraId="0E6F689B" w14:textId="77777777" w:rsidR="00EF285B" w:rsidRDefault="00EF285B" w:rsidP="002A017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single" w:sz="12" w:space="0" w:color="auto"/>
        <w:right w:val="none" w:sz="0" w:space="0" w:color="auto"/>
      </w:tblBorders>
      <w:tblLook w:val="04A0" w:firstRow="1" w:lastRow="0" w:firstColumn="1" w:lastColumn="0" w:noHBand="0" w:noVBand="1"/>
    </w:tblPr>
    <w:tblGrid>
      <w:gridCol w:w="9061"/>
    </w:tblGrid>
    <w:tr w:rsidR="002A0171" w14:paraId="5C2BCCA1" w14:textId="77777777" w:rsidTr="002A0171">
      <w:tc>
        <w:tcPr>
          <w:tcW w:w="9061" w:type="dxa"/>
        </w:tcPr>
        <w:p w14:paraId="5AAA8E8E" w14:textId="6B918355" w:rsidR="002A0171" w:rsidRDefault="002A0171" w:rsidP="002A0171">
          <w:pPr>
            <w:spacing w:after="60" w:line="240" w:lineRule="auto"/>
            <w:ind w:left="0" w:right="-113"/>
            <w:jc w:val="right"/>
            <w:rPr>
              <w:rFonts w:ascii="Arial" w:eastAsia="Arial" w:hAnsi="Arial" w:cs="Arial"/>
              <w:b/>
              <w:bCs/>
              <w:sz w:val="24"/>
              <w:szCs w:val="24"/>
              <w:lang w:val="sv-SE"/>
            </w:rPr>
          </w:pPr>
          <w:r>
            <w:rPr>
              <w:rFonts w:ascii="Arial" w:eastAsia="Arial" w:hAnsi="Arial" w:cs="Arial"/>
              <w:b/>
              <w:bCs/>
              <w:sz w:val="24"/>
              <w:szCs w:val="24"/>
              <w:lang w:val="sv-SE"/>
            </w:rPr>
            <w:t>LK 1.</w:t>
          </w:r>
          <w:r w:rsidR="00353974">
            <w:rPr>
              <w:rFonts w:ascii="Arial" w:eastAsia="Arial" w:hAnsi="Arial" w:cs="Arial"/>
              <w:b/>
              <w:bCs/>
              <w:sz w:val="24"/>
              <w:szCs w:val="24"/>
              <w:lang w:val="sv-SE"/>
            </w:rPr>
            <w:t>3</w:t>
          </w:r>
          <w:r>
            <w:rPr>
              <w:rFonts w:ascii="Arial" w:eastAsia="Arial" w:hAnsi="Arial" w:cs="Arial"/>
              <w:b/>
              <w:bCs/>
              <w:sz w:val="24"/>
              <w:szCs w:val="24"/>
              <w:lang w:val="sv-SE"/>
            </w:rPr>
            <w:t xml:space="preserve">. </w:t>
          </w:r>
          <w:r w:rsidR="00353974" w:rsidRPr="00AA23B0">
            <w:rPr>
              <w:rFonts w:ascii="Arial" w:eastAsia="Arial" w:hAnsi="Arial" w:cs="Arial"/>
              <w:b/>
              <w:bCs/>
              <w:sz w:val="24"/>
              <w:szCs w:val="24"/>
              <w:lang w:val="sv-SE"/>
            </w:rPr>
            <w:t>Di Balik Angka dan Pola Pikir</w:t>
          </w:r>
        </w:p>
      </w:tc>
    </w:tr>
  </w:tbl>
  <w:p w14:paraId="4D3BE2BA" w14:textId="77777777" w:rsidR="002A0171" w:rsidRPr="00353974" w:rsidRDefault="002A0171">
    <w:pPr>
      <w:pStyle w:val="Header"/>
      <w:rPr>
        <w:lang w:val="sv-S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D4A07"/>
    <w:multiLevelType w:val="multilevel"/>
    <w:tmpl w:val="89DE8D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571A3BE3"/>
    <w:multiLevelType w:val="multilevel"/>
    <w:tmpl w:val="4A949C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70A10F64"/>
    <w:multiLevelType w:val="multilevel"/>
    <w:tmpl w:val="1E8407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3847612">
    <w:abstractNumId w:val="1"/>
  </w:num>
  <w:num w:numId="2" w16cid:durableId="648367264">
    <w:abstractNumId w:val="0"/>
  </w:num>
  <w:num w:numId="3" w16cid:durableId="19590209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D6A"/>
    <w:rsid w:val="001B636B"/>
    <w:rsid w:val="0023305A"/>
    <w:rsid w:val="002A0171"/>
    <w:rsid w:val="00340A85"/>
    <w:rsid w:val="003505C1"/>
    <w:rsid w:val="00353974"/>
    <w:rsid w:val="00414958"/>
    <w:rsid w:val="005D787F"/>
    <w:rsid w:val="00811BAC"/>
    <w:rsid w:val="00944721"/>
    <w:rsid w:val="009755DC"/>
    <w:rsid w:val="00986ABE"/>
    <w:rsid w:val="009D5C41"/>
    <w:rsid w:val="00AD1847"/>
    <w:rsid w:val="00AF548B"/>
    <w:rsid w:val="00B50D6A"/>
    <w:rsid w:val="00E45DEE"/>
    <w:rsid w:val="00EF285B"/>
    <w:rsid w:val="00F31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99F6B0"/>
  <w15:chartTrackingRefBased/>
  <w15:docId w15:val="{94285DB2-F097-4A0A-B338-A3A7035DF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5DC"/>
    <w:pPr>
      <w:spacing w:after="0" w:line="276" w:lineRule="auto"/>
      <w:ind w:left="-90"/>
    </w:pPr>
    <w:rPr>
      <w:rFonts w:ascii="Verdana" w:eastAsia="Verdana" w:hAnsi="Verdana" w:cs="Verdana"/>
      <w:color w:val="232323"/>
      <w:kern w:val="0"/>
      <w:sz w:val="21"/>
      <w:szCs w:val="21"/>
      <w:highlight w:val="white"/>
      <w:lang w:val="en"/>
      <w14:ligatures w14:val="none"/>
    </w:rPr>
  </w:style>
  <w:style w:type="paragraph" w:styleId="Heading1">
    <w:name w:val="heading 1"/>
    <w:basedOn w:val="Normal"/>
    <w:next w:val="Normal"/>
    <w:link w:val="Heading1Char"/>
    <w:uiPriority w:val="9"/>
    <w:qFormat/>
    <w:rsid w:val="00B50D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0D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0D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D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D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D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D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D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D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D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0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D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D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D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D6A"/>
    <w:rPr>
      <w:rFonts w:eastAsiaTheme="majorEastAsia" w:cstheme="majorBidi"/>
      <w:color w:val="272727" w:themeColor="text1" w:themeTint="D8"/>
    </w:rPr>
  </w:style>
  <w:style w:type="paragraph" w:styleId="Title">
    <w:name w:val="Title"/>
    <w:basedOn w:val="Normal"/>
    <w:next w:val="Normal"/>
    <w:link w:val="TitleChar"/>
    <w:uiPriority w:val="10"/>
    <w:qFormat/>
    <w:rsid w:val="00B50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D6A"/>
    <w:pPr>
      <w:numPr>
        <w:ilvl w:val="1"/>
      </w:numPr>
      <w:ind w:left="-9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D6A"/>
    <w:pPr>
      <w:spacing w:before="160"/>
      <w:jc w:val="center"/>
    </w:pPr>
    <w:rPr>
      <w:i/>
      <w:iCs/>
      <w:color w:val="404040" w:themeColor="text1" w:themeTint="BF"/>
    </w:rPr>
  </w:style>
  <w:style w:type="character" w:customStyle="1" w:styleId="QuoteChar">
    <w:name w:val="Quote Char"/>
    <w:basedOn w:val="DefaultParagraphFont"/>
    <w:link w:val="Quote"/>
    <w:uiPriority w:val="29"/>
    <w:rsid w:val="00B50D6A"/>
    <w:rPr>
      <w:i/>
      <w:iCs/>
      <w:color w:val="404040" w:themeColor="text1" w:themeTint="BF"/>
    </w:rPr>
  </w:style>
  <w:style w:type="paragraph" w:styleId="ListParagraph">
    <w:name w:val="List Paragraph"/>
    <w:basedOn w:val="Normal"/>
    <w:uiPriority w:val="34"/>
    <w:qFormat/>
    <w:rsid w:val="00B50D6A"/>
    <w:pPr>
      <w:ind w:left="720"/>
      <w:contextualSpacing/>
    </w:pPr>
  </w:style>
  <w:style w:type="character" w:styleId="IntenseEmphasis">
    <w:name w:val="Intense Emphasis"/>
    <w:basedOn w:val="DefaultParagraphFont"/>
    <w:uiPriority w:val="21"/>
    <w:qFormat/>
    <w:rsid w:val="00B50D6A"/>
    <w:rPr>
      <w:i/>
      <w:iCs/>
      <w:color w:val="0F4761" w:themeColor="accent1" w:themeShade="BF"/>
    </w:rPr>
  </w:style>
  <w:style w:type="paragraph" w:styleId="IntenseQuote">
    <w:name w:val="Intense Quote"/>
    <w:basedOn w:val="Normal"/>
    <w:next w:val="Normal"/>
    <w:link w:val="IntenseQuoteChar"/>
    <w:uiPriority w:val="30"/>
    <w:qFormat/>
    <w:rsid w:val="00B50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D6A"/>
    <w:rPr>
      <w:i/>
      <w:iCs/>
      <w:color w:val="0F4761" w:themeColor="accent1" w:themeShade="BF"/>
    </w:rPr>
  </w:style>
  <w:style w:type="character" w:styleId="IntenseReference">
    <w:name w:val="Intense Reference"/>
    <w:basedOn w:val="DefaultParagraphFont"/>
    <w:uiPriority w:val="32"/>
    <w:qFormat/>
    <w:rsid w:val="00B50D6A"/>
    <w:rPr>
      <w:b/>
      <w:bCs/>
      <w:smallCaps/>
      <w:color w:val="0F4761" w:themeColor="accent1" w:themeShade="BF"/>
      <w:spacing w:val="5"/>
    </w:rPr>
  </w:style>
  <w:style w:type="paragraph" w:styleId="Header">
    <w:name w:val="header"/>
    <w:basedOn w:val="Normal"/>
    <w:link w:val="HeaderChar"/>
    <w:uiPriority w:val="99"/>
    <w:unhideWhenUsed/>
    <w:rsid w:val="002A0171"/>
    <w:pPr>
      <w:tabs>
        <w:tab w:val="center" w:pos="4680"/>
        <w:tab w:val="right" w:pos="9360"/>
      </w:tabs>
      <w:spacing w:line="240" w:lineRule="auto"/>
    </w:pPr>
  </w:style>
  <w:style w:type="character" w:customStyle="1" w:styleId="HeaderChar">
    <w:name w:val="Header Char"/>
    <w:basedOn w:val="DefaultParagraphFont"/>
    <w:link w:val="Header"/>
    <w:uiPriority w:val="99"/>
    <w:rsid w:val="002A0171"/>
    <w:rPr>
      <w:rFonts w:ascii="Verdana" w:eastAsia="Verdana" w:hAnsi="Verdana" w:cs="Verdana"/>
      <w:color w:val="232323"/>
      <w:kern w:val="0"/>
      <w:sz w:val="21"/>
      <w:szCs w:val="21"/>
      <w:highlight w:val="white"/>
      <w:lang w:val="en"/>
      <w14:ligatures w14:val="none"/>
    </w:rPr>
  </w:style>
  <w:style w:type="paragraph" w:styleId="Footer">
    <w:name w:val="footer"/>
    <w:basedOn w:val="Normal"/>
    <w:link w:val="FooterChar"/>
    <w:uiPriority w:val="99"/>
    <w:unhideWhenUsed/>
    <w:rsid w:val="002A0171"/>
    <w:pPr>
      <w:tabs>
        <w:tab w:val="center" w:pos="4680"/>
        <w:tab w:val="right" w:pos="9360"/>
      </w:tabs>
      <w:spacing w:line="240" w:lineRule="auto"/>
    </w:pPr>
  </w:style>
  <w:style w:type="character" w:customStyle="1" w:styleId="FooterChar">
    <w:name w:val="Footer Char"/>
    <w:basedOn w:val="DefaultParagraphFont"/>
    <w:link w:val="Footer"/>
    <w:uiPriority w:val="99"/>
    <w:rsid w:val="002A0171"/>
    <w:rPr>
      <w:rFonts w:ascii="Verdana" w:eastAsia="Verdana" w:hAnsi="Verdana" w:cs="Verdana"/>
      <w:color w:val="232323"/>
      <w:kern w:val="0"/>
      <w:sz w:val="21"/>
      <w:szCs w:val="21"/>
      <w:highlight w:val="white"/>
      <w:lang w:val="en"/>
      <w14:ligatures w14:val="none"/>
    </w:rPr>
  </w:style>
  <w:style w:type="table" w:styleId="TableGrid">
    <w:name w:val="Table Grid"/>
    <w:basedOn w:val="TableNormal"/>
    <w:uiPriority w:val="39"/>
    <w:rsid w:val="002A01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E5AC12-04DB-4988-B293-9CE8E8E65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457</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Asep Wahyudin</dc:creator>
  <cp:keywords/>
  <dc:description/>
  <cp:lastModifiedBy>Ahmad Nursyifa</cp:lastModifiedBy>
  <cp:revision>3</cp:revision>
  <dcterms:created xsi:type="dcterms:W3CDTF">2025-11-21T04:12:00Z</dcterms:created>
  <dcterms:modified xsi:type="dcterms:W3CDTF">2026-02-04T02:03:00Z</dcterms:modified>
</cp:coreProperties>
</file>