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AC612" w14:textId="77777777" w:rsidR="005D0445" w:rsidRPr="005D0445" w:rsidRDefault="005D0445" w:rsidP="005D0445">
      <w:pPr>
        <w:spacing w:after="0" w:line="360" w:lineRule="auto"/>
        <w:jc w:val="center"/>
        <w:rPr>
          <w:rFonts w:ascii="Times New Roman" w:eastAsia="Times New Roman" w:hAnsi="Times New Roman" w:cs="Times New Roman"/>
          <w:sz w:val="24"/>
          <w:szCs w:val="24"/>
          <w:lang w:eastAsia="en-ID"/>
        </w:rPr>
      </w:pPr>
      <w:r w:rsidRPr="005D0445">
        <w:rPr>
          <w:rFonts w:ascii="Times New Roman" w:eastAsia="Times New Roman" w:hAnsi="Times New Roman" w:cs="Times New Roman"/>
          <w:b/>
          <w:bCs/>
          <w:color w:val="000000"/>
          <w:sz w:val="28"/>
          <w:szCs w:val="28"/>
          <w:lang w:eastAsia="en-ID"/>
        </w:rPr>
        <w:t>LK 3</w:t>
      </w:r>
    </w:p>
    <w:p w14:paraId="3DCD9FD8" w14:textId="77777777" w:rsidR="005D0445" w:rsidRPr="005D0445" w:rsidRDefault="005D0445" w:rsidP="005D0445">
      <w:pPr>
        <w:spacing w:after="0" w:line="360" w:lineRule="auto"/>
        <w:jc w:val="center"/>
        <w:rPr>
          <w:rFonts w:ascii="Times New Roman" w:eastAsia="Times New Roman" w:hAnsi="Times New Roman" w:cs="Times New Roman"/>
          <w:b/>
          <w:bCs/>
          <w:color w:val="000000"/>
          <w:sz w:val="28"/>
          <w:szCs w:val="28"/>
          <w:lang w:eastAsia="en-ID"/>
        </w:rPr>
      </w:pPr>
      <w:r w:rsidRPr="005D0445">
        <w:rPr>
          <w:rFonts w:ascii="Times New Roman" w:eastAsia="Times New Roman" w:hAnsi="Times New Roman" w:cs="Times New Roman"/>
          <w:b/>
          <w:bCs/>
          <w:color w:val="000000"/>
          <w:sz w:val="28"/>
          <w:szCs w:val="28"/>
          <w:lang w:eastAsia="en-ID"/>
        </w:rPr>
        <w:t>PEMBELAJARAN BERDIFERENSIASI</w:t>
      </w:r>
    </w:p>
    <w:p w14:paraId="1479EC40" w14:textId="77777777" w:rsidR="005D0445" w:rsidRPr="00C634B8" w:rsidRDefault="005D0445" w:rsidP="005D0445">
      <w:pPr>
        <w:spacing w:after="0" w:line="360" w:lineRule="auto"/>
        <w:jc w:val="center"/>
        <w:rPr>
          <w:b/>
          <w:bCs/>
          <w:sz w:val="24"/>
          <w:szCs w:val="24"/>
        </w:rPr>
      </w:pPr>
      <w:r w:rsidRPr="00C634B8">
        <w:rPr>
          <w:rFonts w:ascii="Times New Roman" w:hAnsi="Times New Roman" w:cs="Times New Roman"/>
          <w:b/>
          <w:bCs/>
          <w:sz w:val="28"/>
          <w:szCs w:val="28"/>
        </w:rPr>
        <w:t>3.</w:t>
      </w:r>
      <w:r>
        <w:rPr>
          <w:rFonts w:ascii="Times New Roman" w:hAnsi="Times New Roman" w:cs="Times New Roman"/>
          <w:b/>
          <w:bCs/>
          <w:sz w:val="28"/>
          <w:szCs w:val="28"/>
        </w:rPr>
        <w:t>E</w:t>
      </w:r>
      <w:r w:rsidRPr="00C634B8">
        <w:rPr>
          <w:rFonts w:ascii="Times New Roman" w:hAnsi="Times New Roman" w:cs="Times New Roman"/>
          <w:b/>
          <w:bCs/>
          <w:sz w:val="28"/>
          <w:szCs w:val="28"/>
        </w:rPr>
        <w:t xml:space="preserve">. </w:t>
      </w:r>
      <w:r w:rsidRPr="00EE4475">
        <w:rPr>
          <w:rFonts w:ascii="Times New Roman" w:hAnsi="Times New Roman" w:cs="Times New Roman"/>
          <w:b/>
          <w:bCs/>
          <w:sz w:val="28"/>
          <w:szCs w:val="28"/>
        </w:rPr>
        <w:t>Refleksi dan Tindak Lanjut: Menganalisis Tantangan dan Penyesuaian Strategi Pembelajaran Berdiferensiasi</w:t>
      </w:r>
    </w:p>
    <w:p w14:paraId="4816E363" w14:textId="4810EFCA" w:rsidR="005D0445" w:rsidRPr="005D0445" w:rsidRDefault="005D0445" w:rsidP="005D0445">
      <w:pPr>
        <w:spacing w:after="0" w:line="360" w:lineRule="auto"/>
        <w:rPr>
          <w:rFonts w:ascii="Times New Roman" w:eastAsia="Times New Roman" w:hAnsi="Times New Roman" w:cs="Times New Roman"/>
          <w:sz w:val="24"/>
          <w:szCs w:val="24"/>
          <w:lang w:eastAsia="en-ID"/>
        </w:rPr>
      </w:pPr>
      <w:r w:rsidRPr="007242F9">
        <w:rPr>
          <w:rFonts w:ascii="Times New Roman" w:eastAsia="Arial" w:hAnsi="Times New Roman" w:cs="Times New Roman"/>
          <w:noProof/>
          <w:sz w:val="24"/>
          <w:szCs w:val="24"/>
          <w:lang w:val="sv-SE"/>
        </w:rPr>
        <w:drawing>
          <wp:anchor distT="0" distB="0" distL="114300" distR="114300" simplePos="0" relativeHeight="251659264" behindDoc="1" locked="0" layoutInCell="1" allowOverlap="1" wp14:anchorId="60CEC55A" wp14:editId="777605CD">
            <wp:simplePos x="0" y="0"/>
            <wp:positionH relativeFrom="margin">
              <wp:align>center</wp:align>
            </wp:positionH>
            <wp:positionV relativeFrom="paragraph">
              <wp:posOffset>967740</wp:posOffset>
            </wp:positionV>
            <wp:extent cx="1971675" cy="195084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71675" cy="19508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242F9">
        <w:rPr>
          <w:rFonts w:ascii="Times New Roman" w:eastAsia="Times New Roman" w:hAnsi="Times New Roman" w:cs="Times New Roman"/>
          <w:sz w:val="24"/>
          <w:szCs w:val="24"/>
          <w:lang w:eastAsia="en-ID"/>
        </w:rPr>
        <w:br/>
      </w:r>
      <w:r w:rsidRPr="007242F9">
        <w:rPr>
          <w:rFonts w:ascii="Times New Roman" w:eastAsia="Times New Roman" w:hAnsi="Times New Roman" w:cs="Times New Roman"/>
          <w:sz w:val="24"/>
          <w:szCs w:val="24"/>
          <w:lang w:eastAsia="en-ID"/>
        </w:rPr>
        <w:br/>
      </w:r>
      <w:r w:rsidRPr="007242F9">
        <w:rPr>
          <w:rFonts w:ascii="Times New Roman" w:eastAsia="Times New Roman" w:hAnsi="Times New Roman" w:cs="Times New Roman"/>
          <w:sz w:val="24"/>
          <w:szCs w:val="24"/>
          <w:lang w:eastAsia="en-ID"/>
        </w:rPr>
        <w:br/>
      </w:r>
      <w:r w:rsidRPr="007242F9">
        <w:rPr>
          <w:rFonts w:ascii="Times New Roman" w:eastAsia="Times New Roman" w:hAnsi="Times New Roman" w:cs="Times New Roman"/>
          <w:sz w:val="24"/>
          <w:szCs w:val="24"/>
          <w:lang w:eastAsia="en-ID"/>
        </w:rPr>
        <w:br/>
      </w:r>
      <w:r w:rsidRPr="007242F9">
        <w:rPr>
          <w:rFonts w:ascii="Times New Roman" w:eastAsia="Times New Roman" w:hAnsi="Times New Roman" w:cs="Times New Roman"/>
          <w:sz w:val="24"/>
          <w:szCs w:val="24"/>
          <w:lang w:eastAsia="en-ID"/>
        </w:rPr>
        <w:br/>
      </w:r>
      <w:r w:rsidRPr="007242F9">
        <w:rPr>
          <w:rFonts w:ascii="Times New Roman" w:eastAsia="Times New Roman" w:hAnsi="Times New Roman" w:cs="Times New Roman"/>
          <w:sz w:val="24"/>
          <w:szCs w:val="24"/>
          <w:lang w:eastAsia="en-ID"/>
        </w:rPr>
        <w:br/>
      </w:r>
      <w:r w:rsidRPr="007242F9">
        <w:rPr>
          <w:rFonts w:ascii="Times New Roman" w:eastAsia="Times New Roman" w:hAnsi="Times New Roman" w:cs="Times New Roman"/>
          <w:sz w:val="24"/>
          <w:szCs w:val="24"/>
          <w:lang w:eastAsia="en-ID"/>
        </w:rPr>
        <w:br/>
      </w:r>
      <w:r w:rsidRPr="007242F9">
        <w:rPr>
          <w:rFonts w:ascii="Times New Roman" w:eastAsia="Times New Roman" w:hAnsi="Times New Roman" w:cs="Times New Roman"/>
          <w:sz w:val="24"/>
          <w:szCs w:val="24"/>
          <w:lang w:eastAsia="en-ID"/>
        </w:rPr>
        <w:br/>
      </w:r>
      <w:r w:rsidRPr="007242F9">
        <w:rPr>
          <w:rFonts w:ascii="Times New Roman" w:eastAsia="Times New Roman" w:hAnsi="Times New Roman" w:cs="Times New Roman"/>
          <w:sz w:val="24"/>
          <w:szCs w:val="24"/>
          <w:lang w:eastAsia="en-ID"/>
        </w:rPr>
        <w:br/>
      </w:r>
      <w:r w:rsidRPr="007242F9">
        <w:rPr>
          <w:rFonts w:ascii="Times New Roman" w:eastAsia="Times New Roman" w:hAnsi="Times New Roman" w:cs="Times New Roman"/>
          <w:sz w:val="24"/>
          <w:szCs w:val="24"/>
          <w:lang w:eastAsia="en-ID"/>
        </w:rPr>
        <w:br/>
      </w:r>
    </w:p>
    <w:p w14:paraId="311E2A1A" w14:textId="77777777" w:rsidR="005D0445" w:rsidRPr="007242F9" w:rsidRDefault="005D0445" w:rsidP="005D0445">
      <w:pPr>
        <w:spacing w:after="0" w:line="360" w:lineRule="auto"/>
        <w:jc w:val="center"/>
        <w:rPr>
          <w:rFonts w:ascii="Times New Roman" w:eastAsia="Times New Roman" w:hAnsi="Times New Roman" w:cs="Times New Roman"/>
          <w:b/>
          <w:bCs/>
          <w:color w:val="000000"/>
          <w:sz w:val="24"/>
          <w:szCs w:val="24"/>
          <w:lang w:eastAsia="en-ID"/>
        </w:rPr>
      </w:pPr>
    </w:p>
    <w:p w14:paraId="6D41F8D1" w14:textId="77777777" w:rsidR="005D0445" w:rsidRPr="007242F9" w:rsidRDefault="005D0445" w:rsidP="005D0445">
      <w:pPr>
        <w:spacing w:after="0" w:line="360" w:lineRule="auto"/>
        <w:rPr>
          <w:rFonts w:ascii="Times New Roman" w:eastAsia="Times New Roman" w:hAnsi="Times New Roman" w:cs="Times New Roman"/>
          <w:b/>
          <w:bCs/>
          <w:color w:val="000000"/>
          <w:sz w:val="24"/>
          <w:szCs w:val="24"/>
          <w:lang w:eastAsia="en-ID"/>
        </w:rPr>
      </w:pPr>
    </w:p>
    <w:p w14:paraId="16F34DCF" w14:textId="77777777" w:rsidR="005D0445" w:rsidRPr="007242F9" w:rsidRDefault="005D0445" w:rsidP="005D0445">
      <w:pPr>
        <w:spacing w:after="0" w:line="360" w:lineRule="auto"/>
        <w:jc w:val="center"/>
        <w:rPr>
          <w:rFonts w:ascii="Times New Roman" w:eastAsia="Times New Roman" w:hAnsi="Times New Roman" w:cs="Times New Roman"/>
          <w:b/>
          <w:bCs/>
          <w:color w:val="000000"/>
          <w:sz w:val="24"/>
          <w:szCs w:val="24"/>
          <w:lang w:eastAsia="en-ID"/>
        </w:rPr>
      </w:pPr>
    </w:p>
    <w:p w14:paraId="0EFCB6A0" w14:textId="77777777" w:rsidR="005D0445" w:rsidRPr="00FE5A45" w:rsidRDefault="005D0445" w:rsidP="005D0445">
      <w:pPr>
        <w:spacing w:after="0" w:line="360" w:lineRule="auto"/>
        <w:jc w:val="center"/>
        <w:rPr>
          <w:rFonts w:ascii="Times New Roman" w:eastAsia="Times New Roman" w:hAnsi="Times New Roman" w:cs="Times New Roman"/>
          <w:b/>
          <w:bCs/>
          <w:color w:val="000000"/>
          <w:sz w:val="28"/>
          <w:szCs w:val="28"/>
          <w:lang w:eastAsia="en-ID"/>
        </w:rPr>
      </w:pPr>
      <w:r w:rsidRPr="007242F9">
        <w:rPr>
          <w:rFonts w:ascii="Times New Roman" w:eastAsia="Times New Roman" w:hAnsi="Times New Roman" w:cs="Times New Roman"/>
          <w:b/>
          <w:bCs/>
          <w:color w:val="000000"/>
          <w:sz w:val="28"/>
          <w:szCs w:val="28"/>
          <w:lang w:eastAsia="en-ID"/>
        </w:rPr>
        <w:t>Disusun oleh:</w:t>
      </w:r>
    </w:p>
    <w:p w14:paraId="732F895C" w14:textId="6878379B" w:rsidR="005D0445" w:rsidRPr="002C0024" w:rsidRDefault="002C0024" w:rsidP="005D0445">
      <w:pPr>
        <w:spacing w:after="0" w:line="360" w:lineRule="auto"/>
        <w:jc w:val="center"/>
        <w:rPr>
          <w:rFonts w:ascii="Times New Roman" w:eastAsia="Times New Roman" w:hAnsi="Times New Roman" w:cs="Times New Roman"/>
          <w:b/>
          <w:bCs/>
          <w:color w:val="000000"/>
          <w:sz w:val="28"/>
          <w:szCs w:val="28"/>
          <w:lang w:val="id-ID" w:eastAsia="en-ID"/>
        </w:rPr>
      </w:pPr>
      <w:r>
        <w:rPr>
          <w:rFonts w:ascii="Times New Roman" w:eastAsia="Times New Roman" w:hAnsi="Times New Roman" w:cs="Times New Roman"/>
          <w:b/>
          <w:bCs/>
          <w:color w:val="000000"/>
          <w:sz w:val="28"/>
          <w:szCs w:val="28"/>
          <w:lang w:val="id-ID" w:eastAsia="en-ID"/>
        </w:rPr>
        <w:t>Ahmad Nursyifa</w:t>
      </w:r>
    </w:p>
    <w:p w14:paraId="591A5C35" w14:textId="47983240" w:rsidR="005D0445" w:rsidRDefault="005D0445" w:rsidP="005D0445">
      <w:pPr>
        <w:spacing w:after="0" w:line="360" w:lineRule="auto"/>
        <w:rPr>
          <w:rFonts w:ascii="Times New Roman" w:eastAsia="Times New Roman" w:hAnsi="Times New Roman" w:cs="Times New Roman"/>
          <w:b/>
          <w:bCs/>
          <w:color w:val="000000"/>
          <w:sz w:val="28"/>
          <w:szCs w:val="28"/>
          <w:lang w:eastAsia="en-ID"/>
        </w:rPr>
      </w:pPr>
    </w:p>
    <w:p w14:paraId="34CCA9DA" w14:textId="2A9CD98D" w:rsidR="005D0445" w:rsidRDefault="005D0445" w:rsidP="005D0445">
      <w:pPr>
        <w:spacing w:after="0" w:line="360" w:lineRule="auto"/>
        <w:rPr>
          <w:rFonts w:ascii="Times New Roman" w:eastAsia="Times New Roman" w:hAnsi="Times New Roman" w:cs="Times New Roman"/>
          <w:b/>
          <w:bCs/>
          <w:color w:val="000000"/>
          <w:sz w:val="28"/>
          <w:szCs w:val="28"/>
          <w:lang w:eastAsia="en-ID"/>
        </w:rPr>
      </w:pPr>
    </w:p>
    <w:p w14:paraId="5E52C964" w14:textId="77777777" w:rsidR="005D0445" w:rsidRDefault="005D0445" w:rsidP="005D0445">
      <w:pPr>
        <w:spacing w:after="0" w:line="360" w:lineRule="auto"/>
        <w:rPr>
          <w:rFonts w:ascii="Times New Roman" w:eastAsia="Times New Roman" w:hAnsi="Times New Roman" w:cs="Times New Roman"/>
          <w:b/>
          <w:bCs/>
          <w:color w:val="000000"/>
          <w:sz w:val="28"/>
          <w:szCs w:val="28"/>
          <w:lang w:eastAsia="en-ID"/>
        </w:rPr>
      </w:pPr>
    </w:p>
    <w:p w14:paraId="34193F25" w14:textId="77777777" w:rsidR="005D0445" w:rsidRPr="007242F9" w:rsidRDefault="005D0445" w:rsidP="005D0445">
      <w:pPr>
        <w:spacing w:after="0" w:line="360" w:lineRule="auto"/>
        <w:rPr>
          <w:rFonts w:ascii="Times New Roman" w:eastAsia="Times New Roman" w:hAnsi="Times New Roman" w:cs="Times New Roman"/>
          <w:sz w:val="24"/>
          <w:szCs w:val="24"/>
          <w:lang w:eastAsia="en-ID"/>
        </w:rPr>
      </w:pPr>
    </w:p>
    <w:p w14:paraId="6350396A" w14:textId="77777777" w:rsidR="005D0445" w:rsidRPr="005D0445" w:rsidRDefault="005D0445" w:rsidP="005D0445">
      <w:pPr>
        <w:spacing w:after="0" w:line="360" w:lineRule="auto"/>
        <w:jc w:val="center"/>
        <w:rPr>
          <w:rFonts w:ascii="Times New Roman" w:eastAsia="Times New Roman" w:hAnsi="Times New Roman" w:cs="Times New Roman"/>
          <w:sz w:val="24"/>
          <w:szCs w:val="24"/>
          <w:lang w:eastAsia="en-ID"/>
        </w:rPr>
      </w:pPr>
      <w:r w:rsidRPr="005D0445">
        <w:rPr>
          <w:rFonts w:ascii="Times New Roman" w:eastAsia="Times New Roman" w:hAnsi="Times New Roman" w:cs="Times New Roman"/>
          <w:b/>
          <w:bCs/>
          <w:color w:val="000000"/>
          <w:sz w:val="28"/>
          <w:szCs w:val="28"/>
          <w:lang w:eastAsia="en-ID"/>
        </w:rPr>
        <w:t>PROGRAM STUDI INFORMATIKA </w:t>
      </w:r>
    </w:p>
    <w:p w14:paraId="17B78162" w14:textId="77777777" w:rsidR="005D0445" w:rsidRPr="005D0445" w:rsidRDefault="005D0445" w:rsidP="005D0445">
      <w:pPr>
        <w:spacing w:after="0" w:line="360" w:lineRule="auto"/>
        <w:jc w:val="center"/>
        <w:rPr>
          <w:rFonts w:ascii="Times New Roman" w:eastAsia="Times New Roman" w:hAnsi="Times New Roman" w:cs="Times New Roman"/>
          <w:sz w:val="24"/>
          <w:szCs w:val="24"/>
          <w:lang w:eastAsia="en-ID"/>
        </w:rPr>
      </w:pPr>
      <w:r w:rsidRPr="005D0445">
        <w:rPr>
          <w:rFonts w:ascii="Times New Roman" w:eastAsia="Times New Roman" w:hAnsi="Times New Roman" w:cs="Times New Roman"/>
          <w:b/>
          <w:bCs/>
          <w:color w:val="000000"/>
          <w:sz w:val="28"/>
          <w:szCs w:val="28"/>
          <w:lang w:eastAsia="en-ID"/>
        </w:rPr>
        <w:t>PENDIDIKAN PROFESI GURU</w:t>
      </w:r>
    </w:p>
    <w:p w14:paraId="5A16F4B4" w14:textId="77777777" w:rsidR="005D0445" w:rsidRDefault="005D0445" w:rsidP="005D0445">
      <w:pPr>
        <w:spacing w:after="0" w:line="360" w:lineRule="auto"/>
        <w:jc w:val="center"/>
        <w:rPr>
          <w:rFonts w:ascii="Times New Roman" w:eastAsia="Times New Roman" w:hAnsi="Times New Roman" w:cs="Times New Roman"/>
          <w:b/>
          <w:bCs/>
          <w:color w:val="000000"/>
          <w:sz w:val="36"/>
          <w:szCs w:val="36"/>
          <w:lang w:eastAsia="en-ID"/>
        </w:rPr>
        <w:sectPr w:rsidR="005D0445" w:rsidSect="005D0445">
          <w:pgSz w:w="11906" w:h="16838"/>
          <w:pgMar w:top="2268" w:right="1701" w:bottom="1701" w:left="2268" w:header="708" w:footer="708" w:gutter="0"/>
          <w:cols w:space="708"/>
          <w:docGrid w:linePitch="360"/>
        </w:sectPr>
      </w:pPr>
      <w:r w:rsidRPr="005D0445">
        <w:rPr>
          <w:rFonts w:ascii="Times New Roman" w:eastAsia="Times New Roman" w:hAnsi="Times New Roman" w:cs="Times New Roman"/>
          <w:b/>
          <w:bCs/>
          <w:color w:val="000000"/>
          <w:sz w:val="28"/>
          <w:szCs w:val="28"/>
          <w:lang w:eastAsia="en-ID"/>
        </w:rPr>
        <w:t>2026</w:t>
      </w:r>
    </w:p>
    <w:tbl>
      <w:tblPr>
        <w:tblStyle w:val="TableGrid"/>
        <w:tblW w:w="7933" w:type="dxa"/>
        <w:tblLook w:val="04A0" w:firstRow="1" w:lastRow="0" w:firstColumn="1" w:lastColumn="0" w:noHBand="0" w:noVBand="1"/>
      </w:tblPr>
      <w:tblGrid>
        <w:gridCol w:w="1980"/>
        <w:gridCol w:w="2410"/>
        <w:gridCol w:w="3543"/>
      </w:tblGrid>
      <w:tr w:rsidR="005D0445" w14:paraId="3953C3F4" w14:textId="77777777" w:rsidTr="005D0445">
        <w:tc>
          <w:tcPr>
            <w:tcW w:w="1980" w:type="dxa"/>
          </w:tcPr>
          <w:p w14:paraId="1D5DC4C3" w14:textId="5E2BD0FB" w:rsidR="005D0445" w:rsidRDefault="005D0445" w:rsidP="005D0445">
            <w:pPr>
              <w:spacing w:line="360" w:lineRule="auto"/>
              <w:jc w:val="center"/>
              <w:rPr>
                <w:rFonts w:ascii="Times New Roman" w:eastAsia="Times New Roman" w:hAnsi="Times New Roman" w:cs="Times New Roman"/>
                <w:b/>
                <w:bCs/>
                <w:color w:val="000000"/>
                <w:sz w:val="24"/>
                <w:szCs w:val="24"/>
                <w:lang w:eastAsia="en-ID"/>
              </w:rPr>
            </w:pPr>
            <w:r>
              <w:rPr>
                <w:rFonts w:ascii="Times New Roman" w:eastAsia="Times New Roman" w:hAnsi="Times New Roman" w:cs="Times New Roman"/>
                <w:b/>
                <w:bCs/>
                <w:color w:val="000000"/>
                <w:sz w:val="24"/>
                <w:szCs w:val="24"/>
                <w:lang w:eastAsia="en-ID"/>
              </w:rPr>
              <w:lastRenderedPageBreak/>
              <w:t>Refleksi</w:t>
            </w:r>
          </w:p>
        </w:tc>
        <w:tc>
          <w:tcPr>
            <w:tcW w:w="2410" w:type="dxa"/>
          </w:tcPr>
          <w:p w14:paraId="31521D3F" w14:textId="6DA71454" w:rsidR="005D0445" w:rsidRDefault="005D0445" w:rsidP="005D0445">
            <w:pPr>
              <w:spacing w:line="360" w:lineRule="auto"/>
              <w:jc w:val="center"/>
              <w:rPr>
                <w:rFonts w:ascii="Times New Roman" w:eastAsia="Times New Roman" w:hAnsi="Times New Roman" w:cs="Times New Roman"/>
                <w:b/>
                <w:bCs/>
                <w:color w:val="000000"/>
                <w:sz w:val="24"/>
                <w:szCs w:val="24"/>
                <w:lang w:eastAsia="en-ID"/>
              </w:rPr>
            </w:pPr>
            <w:r>
              <w:rPr>
                <w:rFonts w:ascii="Times New Roman" w:eastAsia="Times New Roman" w:hAnsi="Times New Roman" w:cs="Times New Roman"/>
                <w:b/>
                <w:bCs/>
                <w:color w:val="000000"/>
                <w:sz w:val="24"/>
                <w:szCs w:val="24"/>
                <w:lang w:eastAsia="en-ID"/>
              </w:rPr>
              <w:t>Panduan Pertanyaan</w:t>
            </w:r>
          </w:p>
        </w:tc>
        <w:tc>
          <w:tcPr>
            <w:tcW w:w="3543" w:type="dxa"/>
          </w:tcPr>
          <w:p w14:paraId="3638BA67" w14:textId="3EAF56A8" w:rsidR="005D0445" w:rsidRDefault="005D0445" w:rsidP="005D0445">
            <w:pPr>
              <w:spacing w:line="360" w:lineRule="auto"/>
              <w:jc w:val="center"/>
              <w:rPr>
                <w:rFonts w:ascii="Times New Roman" w:eastAsia="Times New Roman" w:hAnsi="Times New Roman" w:cs="Times New Roman"/>
                <w:b/>
                <w:bCs/>
                <w:color w:val="000000"/>
                <w:sz w:val="24"/>
                <w:szCs w:val="24"/>
                <w:lang w:eastAsia="en-ID"/>
              </w:rPr>
            </w:pPr>
            <w:r>
              <w:rPr>
                <w:rFonts w:ascii="Times New Roman" w:eastAsia="Times New Roman" w:hAnsi="Times New Roman" w:cs="Times New Roman"/>
                <w:b/>
                <w:bCs/>
                <w:color w:val="000000"/>
                <w:sz w:val="24"/>
                <w:szCs w:val="24"/>
                <w:lang w:eastAsia="en-ID"/>
              </w:rPr>
              <w:t>Jawaban Saya</w:t>
            </w:r>
          </w:p>
        </w:tc>
      </w:tr>
      <w:tr w:rsidR="005D0445" w14:paraId="56DC39D2" w14:textId="77777777" w:rsidTr="005D0445">
        <w:tc>
          <w:tcPr>
            <w:tcW w:w="1980" w:type="dxa"/>
          </w:tcPr>
          <w:p w14:paraId="5D914CDE" w14:textId="4F15C083" w:rsidR="005D0445" w:rsidRPr="005D0445" w:rsidRDefault="005D0445" w:rsidP="005D0445">
            <w:pPr>
              <w:spacing w:line="360" w:lineRule="auto"/>
              <w:rPr>
                <w:rFonts w:ascii="Times New Roman" w:eastAsia="Times New Roman" w:hAnsi="Times New Roman" w:cs="Times New Roman"/>
                <w:color w:val="000000"/>
                <w:sz w:val="24"/>
                <w:szCs w:val="24"/>
                <w:lang w:eastAsia="en-ID"/>
              </w:rPr>
            </w:pPr>
            <w:r w:rsidRPr="005D0445">
              <w:rPr>
                <w:rFonts w:ascii="Times New Roman" w:eastAsia="Times New Roman" w:hAnsi="Times New Roman" w:cs="Times New Roman"/>
                <w:b/>
                <w:bCs/>
                <w:color w:val="000000"/>
                <w:sz w:val="24"/>
                <w:szCs w:val="24"/>
                <w:lang w:eastAsia="en-ID"/>
              </w:rPr>
              <w:t>See</w:t>
            </w:r>
            <w:r w:rsidRPr="005D0445">
              <w:rPr>
                <w:rFonts w:ascii="Times New Roman" w:eastAsia="Times New Roman" w:hAnsi="Times New Roman" w:cs="Times New Roman"/>
                <w:color w:val="000000"/>
                <w:sz w:val="24"/>
                <w:szCs w:val="24"/>
                <w:lang w:eastAsia="en-ID"/>
              </w:rPr>
              <w:t xml:space="preserve"> – Saya melihat…</w:t>
            </w:r>
          </w:p>
        </w:tc>
        <w:tc>
          <w:tcPr>
            <w:tcW w:w="2410" w:type="dxa"/>
          </w:tcPr>
          <w:p w14:paraId="2A3EC9B3" w14:textId="24205168" w:rsidR="005D0445" w:rsidRPr="005D0445" w:rsidRDefault="005D0445" w:rsidP="005D0445">
            <w:pPr>
              <w:spacing w:line="360" w:lineRule="auto"/>
              <w:rPr>
                <w:rFonts w:ascii="Times New Roman" w:eastAsia="Times New Roman" w:hAnsi="Times New Roman" w:cs="Times New Roman"/>
                <w:color w:val="000000"/>
                <w:sz w:val="24"/>
                <w:szCs w:val="24"/>
                <w:lang w:eastAsia="en-ID"/>
              </w:rPr>
            </w:pPr>
            <w:r w:rsidRPr="005D0445">
              <w:rPr>
                <w:rFonts w:ascii="Times New Roman" w:eastAsia="Times New Roman" w:hAnsi="Times New Roman" w:cs="Times New Roman"/>
                <w:color w:val="000000"/>
                <w:sz w:val="24"/>
                <w:szCs w:val="24"/>
                <w:lang w:eastAsia="en-ID"/>
              </w:rPr>
              <w:t>Apa yang Anda pahami/lihat dari strategi pembelajaran berdiferensiasi yang dipilih kelompok?</w:t>
            </w:r>
          </w:p>
        </w:tc>
        <w:tc>
          <w:tcPr>
            <w:tcW w:w="3543" w:type="dxa"/>
          </w:tcPr>
          <w:p w14:paraId="45CCA4D4" w14:textId="11468F0B" w:rsidR="005D0445" w:rsidRPr="005D0445" w:rsidRDefault="005D0445" w:rsidP="005D0445">
            <w:pPr>
              <w:spacing w:line="360" w:lineRule="auto"/>
              <w:jc w:val="both"/>
              <w:rPr>
                <w:rFonts w:ascii="Times New Roman" w:eastAsia="Times New Roman" w:hAnsi="Times New Roman" w:cs="Times New Roman"/>
                <w:color w:val="000000"/>
                <w:sz w:val="24"/>
                <w:szCs w:val="24"/>
                <w:lang w:eastAsia="en-ID"/>
              </w:rPr>
            </w:pPr>
            <w:r w:rsidRPr="005D0445">
              <w:rPr>
                <w:rFonts w:ascii="Times New Roman" w:eastAsia="Times New Roman" w:hAnsi="Times New Roman" w:cs="Times New Roman"/>
                <w:color w:val="000000"/>
                <w:sz w:val="24"/>
                <w:szCs w:val="24"/>
                <w:lang w:eastAsia="en-ID"/>
              </w:rPr>
              <w:t>Saya melihat bahwa strategi yang dipilih mengintegrasikan empat aspek utama diferensiasi, yaitu konten, proses, produk, dan lingkungan belajar. Dalam aspek proses, terdapat penggunaan scaffolding dan flexible grouping untuk membantu siswa secara bertahap sesuai kebutuhan mereka. Pada aspek konten, materi disajikan dalam berbagai format (visual, verbal, video) berdasarkan tingkat kesiapan belajar siswa. Untuk produk, siswa diberikan kebebasan memilih bentuk hasil belajar, seperti file Excel, dokumentasi, atau penjelasan lisan. Terakhir, lingkungan belajar dirancang inklusif agar siswa tidak takut melakukan kesalahan</w:t>
            </w:r>
          </w:p>
        </w:tc>
      </w:tr>
      <w:tr w:rsidR="005D0445" w14:paraId="5BDE2DCE" w14:textId="77777777" w:rsidTr="005D0445">
        <w:tc>
          <w:tcPr>
            <w:tcW w:w="1980" w:type="dxa"/>
          </w:tcPr>
          <w:p w14:paraId="59A32134" w14:textId="785E83B9" w:rsidR="005D0445" w:rsidRPr="005D0445" w:rsidRDefault="005D0445" w:rsidP="005D0445">
            <w:pPr>
              <w:spacing w:line="360" w:lineRule="auto"/>
              <w:rPr>
                <w:rFonts w:ascii="Times New Roman" w:eastAsia="Times New Roman" w:hAnsi="Times New Roman" w:cs="Times New Roman"/>
                <w:color w:val="000000"/>
                <w:sz w:val="24"/>
                <w:szCs w:val="24"/>
                <w:lang w:eastAsia="en-ID"/>
              </w:rPr>
            </w:pPr>
            <w:r w:rsidRPr="005D0445">
              <w:rPr>
                <w:rFonts w:ascii="Times New Roman" w:eastAsia="Times New Roman" w:hAnsi="Times New Roman" w:cs="Times New Roman"/>
                <w:b/>
                <w:bCs/>
                <w:color w:val="000000"/>
                <w:sz w:val="24"/>
                <w:szCs w:val="24"/>
                <w:lang w:eastAsia="en-ID"/>
              </w:rPr>
              <w:t>Think (Tantangan)</w:t>
            </w:r>
            <w:r w:rsidRPr="005D0445">
              <w:rPr>
                <w:rFonts w:ascii="Times New Roman" w:eastAsia="Times New Roman" w:hAnsi="Times New Roman" w:cs="Times New Roman"/>
                <w:color w:val="000000"/>
                <w:sz w:val="24"/>
                <w:szCs w:val="24"/>
                <w:lang w:eastAsia="en-ID"/>
              </w:rPr>
              <w:t xml:space="preserve"> – Saya berpikir tentang tantangan…</w:t>
            </w:r>
          </w:p>
        </w:tc>
        <w:tc>
          <w:tcPr>
            <w:tcW w:w="2410" w:type="dxa"/>
          </w:tcPr>
          <w:p w14:paraId="623DA1A7" w14:textId="2DA0BCED" w:rsidR="005D0445" w:rsidRPr="005D0445" w:rsidRDefault="005D0445" w:rsidP="005D0445">
            <w:pPr>
              <w:spacing w:line="360" w:lineRule="auto"/>
              <w:rPr>
                <w:rFonts w:ascii="Times New Roman" w:eastAsia="Times New Roman" w:hAnsi="Times New Roman" w:cs="Times New Roman"/>
                <w:color w:val="000000"/>
                <w:sz w:val="24"/>
                <w:szCs w:val="24"/>
                <w:lang w:eastAsia="en-ID"/>
              </w:rPr>
            </w:pPr>
            <w:r w:rsidRPr="005D0445">
              <w:rPr>
                <w:rFonts w:ascii="Times New Roman" w:eastAsia="Times New Roman" w:hAnsi="Times New Roman" w:cs="Times New Roman"/>
                <w:color w:val="000000"/>
                <w:sz w:val="24"/>
                <w:szCs w:val="24"/>
                <w:lang w:eastAsia="en-ID"/>
              </w:rPr>
              <w:t>Apa tantangan yang mungkin muncul jika Anda menerapkan strategi ini di kelas nyata? Bagaimana tantangan tersebut dapat memengaruhi proses belajar siswa?</w:t>
            </w:r>
          </w:p>
        </w:tc>
        <w:tc>
          <w:tcPr>
            <w:tcW w:w="3543" w:type="dxa"/>
          </w:tcPr>
          <w:p w14:paraId="716F74BB" w14:textId="70A41879" w:rsidR="005D0445" w:rsidRPr="005D0445" w:rsidRDefault="005D0445" w:rsidP="005D0445">
            <w:pPr>
              <w:spacing w:line="360" w:lineRule="auto"/>
              <w:jc w:val="both"/>
              <w:rPr>
                <w:rFonts w:ascii="Times New Roman" w:eastAsia="Times New Roman" w:hAnsi="Times New Roman" w:cs="Times New Roman"/>
                <w:color w:val="000000"/>
                <w:sz w:val="24"/>
                <w:szCs w:val="24"/>
                <w:lang w:eastAsia="en-ID"/>
              </w:rPr>
            </w:pPr>
            <w:r w:rsidRPr="005D0445">
              <w:rPr>
                <w:rFonts w:ascii="Times New Roman" w:eastAsia="Times New Roman" w:hAnsi="Times New Roman" w:cs="Times New Roman"/>
                <w:color w:val="000000"/>
                <w:sz w:val="24"/>
                <w:szCs w:val="24"/>
                <w:lang w:eastAsia="en-ID"/>
              </w:rPr>
              <w:t xml:space="preserve">Saya berpikir bahwa tantangan utama adalah keragaman kesiapan belajar siswa yang sangat signifikan, yang dapat menyulitkan pengelolaan kelas jika jumlah siswa banyak. Selain itu, keterbatasan waktu menjadi hambatan karena proses pendampingan kelompok dan </w:t>
            </w:r>
            <w:r w:rsidRPr="005D0445">
              <w:rPr>
                <w:rFonts w:ascii="Times New Roman" w:eastAsia="Times New Roman" w:hAnsi="Times New Roman" w:cs="Times New Roman"/>
                <w:color w:val="000000"/>
                <w:sz w:val="24"/>
                <w:szCs w:val="24"/>
                <w:lang w:eastAsia="en-ID"/>
              </w:rPr>
              <w:lastRenderedPageBreak/>
              <w:t>scaffolding membutuhkan waktu lebih lama dibanding pembelajaran konvensional. Tantangan lainnya adalah kompleksitas asesmen formatif yang menuntut guru terus memantau perkembangan setiap individu, serta adanya resistensi siswa yang belum terbiasa belajar mandiri dan aktif.</w:t>
            </w:r>
            <w:r>
              <w:rPr>
                <w:rFonts w:ascii="Times New Roman" w:eastAsia="Times New Roman" w:hAnsi="Times New Roman" w:cs="Times New Roman"/>
                <w:color w:val="000000"/>
                <w:sz w:val="24"/>
                <w:szCs w:val="24"/>
                <w:lang w:eastAsia="en-ID"/>
              </w:rPr>
              <w:t xml:space="preserve"> </w:t>
            </w:r>
            <w:r w:rsidRPr="005D0445">
              <w:rPr>
                <w:rFonts w:ascii="Times New Roman" w:eastAsia="Times New Roman" w:hAnsi="Times New Roman" w:cs="Times New Roman"/>
                <w:color w:val="000000"/>
                <w:sz w:val="24"/>
                <w:szCs w:val="24"/>
                <w:lang w:eastAsia="en-ID"/>
              </w:rPr>
              <w:t xml:space="preserve"> Hal-hal ini dapat memengaruhi efektivitas penyampaian materi jika tidak dikelola dengan matang</w:t>
            </w:r>
          </w:p>
        </w:tc>
      </w:tr>
      <w:tr w:rsidR="005D0445" w14:paraId="6657C318" w14:textId="77777777" w:rsidTr="005D0445">
        <w:tc>
          <w:tcPr>
            <w:tcW w:w="1980" w:type="dxa"/>
          </w:tcPr>
          <w:p w14:paraId="75902C0C" w14:textId="6671CFF9" w:rsidR="005D0445" w:rsidRPr="005D0445" w:rsidRDefault="005D0445" w:rsidP="005D0445">
            <w:pPr>
              <w:spacing w:line="360" w:lineRule="auto"/>
              <w:rPr>
                <w:rFonts w:ascii="Times New Roman" w:eastAsia="Times New Roman" w:hAnsi="Times New Roman" w:cs="Times New Roman"/>
                <w:color w:val="000000"/>
                <w:sz w:val="24"/>
                <w:szCs w:val="24"/>
                <w:lang w:eastAsia="en-ID"/>
              </w:rPr>
            </w:pPr>
            <w:r w:rsidRPr="005D0445">
              <w:rPr>
                <w:rFonts w:ascii="Times New Roman" w:eastAsia="Times New Roman" w:hAnsi="Times New Roman" w:cs="Times New Roman"/>
                <w:b/>
                <w:bCs/>
                <w:color w:val="000000"/>
                <w:sz w:val="24"/>
                <w:szCs w:val="24"/>
                <w:lang w:eastAsia="en-ID"/>
              </w:rPr>
              <w:lastRenderedPageBreak/>
              <w:t>Wonder (Penyesuaian)</w:t>
            </w:r>
            <w:r w:rsidRPr="005D0445">
              <w:rPr>
                <w:rFonts w:ascii="Times New Roman" w:eastAsia="Times New Roman" w:hAnsi="Times New Roman" w:cs="Times New Roman"/>
                <w:color w:val="000000"/>
                <w:sz w:val="24"/>
                <w:szCs w:val="24"/>
                <w:lang w:eastAsia="en-ID"/>
              </w:rPr>
              <w:t xml:space="preserve"> – Saya ingin menyesuaikan dengan…</w:t>
            </w:r>
          </w:p>
        </w:tc>
        <w:tc>
          <w:tcPr>
            <w:tcW w:w="2410" w:type="dxa"/>
          </w:tcPr>
          <w:p w14:paraId="36F6BDFF" w14:textId="449456D7" w:rsidR="005D0445" w:rsidRPr="005D0445" w:rsidRDefault="005D0445" w:rsidP="005D0445">
            <w:pPr>
              <w:spacing w:line="360" w:lineRule="auto"/>
              <w:rPr>
                <w:rFonts w:ascii="Times New Roman" w:eastAsia="Times New Roman" w:hAnsi="Times New Roman" w:cs="Times New Roman"/>
                <w:color w:val="000000"/>
                <w:sz w:val="24"/>
                <w:szCs w:val="24"/>
                <w:lang w:eastAsia="en-ID"/>
              </w:rPr>
            </w:pPr>
            <w:r w:rsidRPr="005D0445">
              <w:rPr>
                <w:rFonts w:ascii="Times New Roman" w:eastAsia="Times New Roman" w:hAnsi="Times New Roman" w:cs="Times New Roman"/>
                <w:color w:val="000000"/>
                <w:sz w:val="24"/>
                <w:szCs w:val="24"/>
                <w:lang w:eastAsia="en-ID"/>
              </w:rPr>
              <w:t>Bagaimana Anda bisa menyesuaikan strategi ini dengan pengalaman mengajar, konteks kelas, atau gaya mengajar pribadi agar tetap efektif dan berpusat pada siswa?</w:t>
            </w:r>
          </w:p>
        </w:tc>
        <w:tc>
          <w:tcPr>
            <w:tcW w:w="3543" w:type="dxa"/>
          </w:tcPr>
          <w:p w14:paraId="32E3C05F" w14:textId="4A6081F4" w:rsidR="005D0445" w:rsidRPr="005D0445" w:rsidRDefault="005D0445" w:rsidP="005D0445">
            <w:pPr>
              <w:spacing w:line="360" w:lineRule="auto"/>
              <w:jc w:val="both"/>
              <w:rPr>
                <w:rFonts w:ascii="Times New Roman" w:eastAsia="Times New Roman" w:hAnsi="Times New Roman" w:cs="Times New Roman"/>
                <w:color w:val="000000"/>
                <w:sz w:val="24"/>
                <w:szCs w:val="24"/>
                <w:lang w:eastAsia="en-ID"/>
              </w:rPr>
            </w:pPr>
            <w:r w:rsidRPr="005D0445">
              <w:rPr>
                <w:rFonts w:ascii="Times New Roman" w:eastAsia="Times New Roman" w:hAnsi="Times New Roman" w:cs="Times New Roman"/>
                <w:color w:val="000000"/>
                <w:sz w:val="24"/>
                <w:szCs w:val="24"/>
                <w:lang w:eastAsia="en-ID"/>
              </w:rPr>
              <w:t>Saya ingin menyesuaikan strategi ini dengan memperkuat sistem asesmen diagnostik di awal untuk memetakan kesiapan dan minat siswa secara lebih presisi. Saya juga akan mengintegrasikan teknologi pembelajaran seperti LMS atau kuis digital untuk mengatasi keterbatasan waktu dan mendukung belajar mandir</w:t>
            </w:r>
            <w:r>
              <w:rPr>
                <w:rFonts w:ascii="Times New Roman" w:eastAsia="Times New Roman" w:hAnsi="Times New Roman" w:cs="Times New Roman"/>
                <w:color w:val="000000"/>
                <w:sz w:val="24"/>
                <w:szCs w:val="24"/>
                <w:lang w:eastAsia="en-ID"/>
              </w:rPr>
              <w:t>i</w:t>
            </w:r>
            <w:r w:rsidRPr="005D0445">
              <w:rPr>
                <w:rFonts w:ascii="Times New Roman" w:eastAsia="Times New Roman" w:hAnsi="Times New Roman" w:cs="Times New Roman"/>
                <w:color w:val="000000"/>
                <w:sz w:val="24"/>
                <w:szCs w:val="24"/>
                <w:lang w:eastAsia="en-ID"/>
              </w:rPr>
              <w:t xml:space="preserve">. Selain itu, saya akan menggunakan instrumen asesmen yang lebih sederhana namun efektif, seperti exit ticket atau rubrik bertingkat, agar pemantauan tetap berjalan tanpa membebani guru secara berlebihan. Penyesuaian terakhir adalah secara konsisten </w:t>
            </w:r>
            <w:r w:rsidRPr="005D0445">
              <w:rPr>
                <w:rFonts w:ascii="Times New Roman" w:eastAsia="Times New Roman" w:hAnsi="Times New Roman" w:cs="Times New Roman"/>
                <w:color w:val="000000"/>
                <w:sz w:val="24"/>
                <w:szCs w:val="24"/>
                <w:lang w:eastAsia="en-ID"/>
              </w:rPr>
              <w:lastRenderedPageBreak/>
              <w:t>membangun budaya belajar positif agar siswa lebih berani menghadapi tantangan pembelajaran</w:t>
            </w:r>
          </w:p>
        </w:tc>
      </w:tr>
    </w:tbl>
    <w:p w14:paraId="75EB5953" w14:textId="46E1A8D6" w:rsidR="005D0445" w:rsidRPr="005D0445" w:rsidRDefault="005D0445" w:rsidP="005D0445">
      <w:pPr>
        <w:spacing w:after="0" w:line="360" w:lineRule="auto"/>
        <w:jc w:val="center"/>
        <w:rPr>
          <w:rFonts w:ascii="Times New Roman" w:eastAsia="Times New Roman" w:hAnsi="Times New Roman" w:cs="Times New Roman"/>
          <w:b/>
          <w:bCs/>
          <w:color w:val="000000"/>
          <w:sz w:val="24"/>
          <w:szCs w:val="24"/>
          <w:lang w:eastAsia="en-ID"/>
        </w:rPr>
      </w:pPr>
    </w:p>
    <w:p w14:paraId="3A1AF72E" w14:textId="77777777" w:rsidR="007B1A11" w:rsidRPr="005D0445" w:rsidRDefault="007B1A11" w:rsidP="005D0445">
      <w:pPr>
        <w:spacing w:after="0" w:line="360" w:lineRule="auto"/>
      </w:pPr>
    </w:p>
    <w:sectPr w:rsidR="007B1A11" w:rsidRPr="005D0445" w:rsidSect="005D0445">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445"/>
    <w:rsid w:val="002C0024"/>
    <w:rsid w:val="005D0445"/>
    <w:rsid w:val="007B1A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6F661"/>
  <w15:chartTrackingRefBased/>
  <w15:docId w15:val="{B931BCD9-E9CB-4AAA-89AE-B25822656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4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D0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405</Words>
  <Characters>2314</Characters>
  <Application>Microsoft Office Word</Application>
  <DocSecurity>0</DocSecurity>
  <Lines>19</Lines>
  <Paragraphs>5</Paragraphs>
  <ScaleCrop>false</ScaleCrop>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Ahmad Nursyifa</cp:lastModifiedBy>
  <cp:revision>2</cp:revision>
  <dcterms:created xsi:type="dcterms:W3CDTF">2026-05-05T16:14:00Z</dcterms:created>
  <dcterms:modified xsi:type="dcterms:W3CDTF">2026-05-07T08:34:00Z</dcterms:modified>
</cp:coreProperties>
</file>