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BFE71" w14:textId="77777777" w:rsidR="00B20D74" w:rsidRPr="00B20D74" w:rsidRDefault="00B20D74" w:rsidP="00B20D74">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B20D74">
        <w:rPr>
          <w:rFonts w:ascii="Helvetica" w:eastAsia="Times New Roman" w:hAnsi="Helvetica" w:cs="Times New Roman"/>
          <w:color w:val="273540"/>
          <w:sz w:val="24"/>
          <w:szCs w:val="24"/>
          <w:lang w:eastAsia="id-ID" w:bidi="ar-SA"/>
        </w:rPr>
        <w:t>Dalam pendidikan inklusif, setiap murid memiliki kebutuhan belajar yang unik dan beragam. Agar proses pembelajaran benar-benar bermakna, guru perlu memahami kebutuhan fungsional murid, yaitu kemampuan atau keterbatasan mereka dalam menjalankan fungsi-fungsi dasar yang menunjang proses belajar.</w:t>
      </w:r>
    </w:p>
    <w:p w14:paraId="596CFF3B" w14:textId="77777777" w:rsidR="00B20D74" w:rsidRPr="00B20D74" w:rsidRDefault="00B20D74" w:rsidP="00B20D74">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B20D74">
        <w:rPr>
          <w:rFonts w:ascii="Helvetica" w:eastAsia="Times New Roman" w:hAnsi="Helvetica" w:cs="Times New Roman"/>
          <w:color w:val="273540"/>
          <w:sz w:val="24"/>
          <w:szCs w:val="24"/>
          <w:lang w:eastAsia="id-ID" w:bidi="ar-SA"/>
        </w:rPr>
        <w:t>Asesmen fungsional bisa dilakukan secara sederhana melalui observasi yang bersifat reflektif. Kegiatan berikut dirancang agar guru bisa mengembangkan aktivitas sesuai kebutuhan murid. Yuk, Bapak dan Ibu, mari kita coba menerapkan pembelajaran yang sudah kita pelajari di aktivitas-aktivitas sebelumnya!</w:t>
      </w:r>
    </w:p>
    <w:p w14:paraId="45884D87" w14:textId="77777777" w:rsidR="00B20D74" w:rsidRPr="00B20D74" w:rsidRDefault="00B20D74" w:rsidP="00B20D74">
      <w:pPr>
        <w:shd w:val="clear" w:color="auto" w:fill="E7F3FF"/>
        <w:spacing w:line="240" w:lineRule="auto"/>
        <w:ind w:left="0" w:firstLine="0"/>
        <w:rPr>
          <w:rFonts w:ascii="Helvetica" w:eastAsia="Times New Roman" w:hAnsi="Helvetica" w:cs="Times New Roman"/>
          <w:color w:val="273540"/>
          <w:sz w:val="24"/>
          <w:szCs w:val="24"/>
          <w:lang w:eastAsia="id-ID" w:bidi="ar-SA"/>
        </w:rPr>
      </w:pPr>
      <w:r w:rsidRPr="00B20D74">
        <w:rPr>
          <w:rFonts w:ascii="Helvetica" w:eastAsia="Times New Roman" w:hAnsi="Helvetica" w:cs="Times New Roman"/>
          <w:b/>
          <w:bCs/>
          <w:color w:val="273540"/>
          <w:sz w:val="24"/>
          <w:szCs w:val="24"/>
          <w:lang w:eastAsia="id-ID" w:bidi="ar-SA"/>
        </w:rPr>
        <w:t>Tujuan:</w:t>
      </w:r>
    </w:p>
    <w:p w14:paraId="19131EBE" w14:textId="77777777" w:rsidR="00B20D74" w:rsidRPr="00B20D74" w:rsidRDefault="00B20D74" w:rsidP="00B20D74">
      <w:pPr>
        <w:numPr>
          <w:ilvl w:val="0"/>
          <w:numId w:val="1"/>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B20D74">
        <w:rPr>
          <w:rFonts w:ascii="Helvetica" w:eastAsia="Times New Roman" w:hAnsi="Helvetica" w:cs="Times New Roman"/>
          <w:color w:val="273540"/>
          <w:sz w:val="24"/>
          <w:szCs w:val="24"/>
          <w:lang w:eastAsia="id-ID" w:bidi="ar-SA"/>
        </w:rPr>
        <w:t>Guru memahami konsep asesmen fungsional dalam konteks pendidikan inklusif.</w:t>
      </w:r>
    </w:p>
    <w:p w14:paraId="0D8F2BAE" w14:textId="77777777" w:rsidR="00B20D74" w:rsidRPr="00B20D74" w:rsidRDefault="00B20D74" w:rsidP="00B20D74">
      <w:pPr>
        <w:numPr>
          <w:ilvl w:val="0"/>
          <w:numId w:val="1"/>
        </w:numPr>
        <w:shd w:val="clear" w:color="auto" w:fill="FFFFFF"/>
        <w:spacing w:before="100" w:beforeAutospacing="1" w:after="100" w:afterAutospacing="1" w:line="240" w:lineRule="auto"/>
        <w:ind w:left="1095"/>
        <w:jc w:val="left"/>
        <w:rPr>
          <w:rFonts w:ascii="Helvetica" w:eastAsia="Times New Roman" w:hAnsi="Helvetica" w:cs="Times New Roman"/>
          <w:color w:val="273540"/>
          <w:sz w:val="24"/>
          <w:szCs w:val="24"/>
          <w:lang w:eastAsia="id-ID" w:bidi="ar-SA"/>
        </w:rPr>
      </w:pPr>
      <w:r w:rsidRPr="00B20D74">
        <w:rPr>
          <w:rFonts w:ascii="Helvetica" w:eastAsia="Times New Roman" w:hAnsi="Helvetica" w:cs="Times New Roman"/>
          <w:color w:val="273540"/>
          <w:sz w:val="24"/>
          <w:szCs w:val="24"/>
          <w:lang w:eastAsia="id-ID" w:bidi="ar-SA"/>
        </w:rPr>
        <w:t>Guru dapat menyusun rencana aksi pembelajaran berdasarkan hasil asesmen.</w:t>
      </w:r>
    </w:p>
    <w:p w14:paraId="488B5EB8" w14:textId="77777777" w:rsidR="00B20D74" w:rsidRPr="00B20D74" w:rsidRDefault="00B20D74" w:rsidP="00B20D74">
      <w:pPr>
        <w:shd w:val="clear" w:color="auto" w:fill="E7F3FF"/>
        <w:spacing w:line="240" w:lineRule="auto"/>
        <w:ind w:left="0" w:firstLine="0"/>
        <w:rPr>
          <w:rFonts w:ascii="Helvetica" w:eastAsia="Times New Roman" w:hAnsi="Helvetica" w:cs="Times New Roman"/>
          <w:color w:val="273540"/>
          <w:sz w:val="24"/>
          <w:szCs w:val="24"/>
          <w:lang w:eastAsia="id-ID" w:bidi="ar-SA"/>
        </w:rPr>
      </w:pPr>
      <w:r w:rsidRPr="00B20D74">
        <w:rPr>
          <w:rFonts w:ascii="Helvetica" w:eastAsia="Times New Roman" w:hAnsi="Helvetica" w:cs="Times New Roman"/>
          <w:b/>
          <w:bCs/>
          <w:color w:val="273540"/>
          <w:sz w:val="24"/>
          <w:szCs w:val="24"/>
          <w:lang w:eastAsia="id-ID" w:bidi="ar-SA"/>
        </w:rPr>
        <w:t>Langkah-Langkah Aktivitas:</w:t>
      </w:r>
    </w:p>
    <w:p w14:paraId="7946ADBF" w14:textId="77777777" w:rsidR="00B20D74" w:rsidRPr="00B20D74" w:rsidRDefault="00B20D74" w:rsidP="00B20D74">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B20D74">
        <w:rPr>
          <w:rFonts w:ascii="Helvetica" w:eastAsia="Times New Roman" w:hAnsi="Helvetica" w:cs="Times New Roman"/>
          <w:b/>
          <w:bCs/>
          <w:color w:val="273540"/>
          <w:sz w:val="27"/>
          <w:szCs w:val="27"/>
          <w:lang w:eastAsia="id-ID" w:bidi="ar-SA"/>
        </w:rPr>
        <w:t>Langkah 1: Refleksi Awal Guru</w:t>
      </w:r>
    </w:p>
    <w:p w14:paraId="27848195"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Guru secara pribadi menjawab pertanyaan reflektif untuk mengarahkan fokus pada pemahaman murid.</w:t>
      </w:r>
    </w:p>
    <w:tbl>
      <w:tblPr>
        <w:tblW w:w="5000" w:type="pct"/>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5196"/>
        <w:gridCol w:w="3814"/>
      </w:tblGrid>
      <w:tr w:rsidR="00B20D74" w:rsidRPr="00B20D74" w14:paraId="0C7A90C7" w14:textId="77777777" w:rsidTr="00B20D74">
        <w:tc>
          <w:tcPr>
            <w:tcW w:w="519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16BFB16"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b/>
                <w:bCs/>
                <w:color w:val="273540"/>
                <w:sz w:val="21"/>
                <w:szCs w:val="21"/>
                <w:lang w:eastAsia="id-ID" w:bidi="ar-SA"/>
              </w:rPr>
              <w:t>Pertanyaan</w:t>
            </w:r>
          </w:p>
        </w:tc>
        <w:tc>
          <w:tcPr>
            <w:tcW w:w="381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68C392F"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b/>
                <w:bCs/>
                <w:color w:val="273540"/>
                <w:sz w:val="21"/>
                <w:szCs w:val="21"/>
                <w:lang w:eastAsia="id-ID" w:bidi="ar-SA"/>
              </w:rPr>
              <w:t>Jawaban</w:t>
            </w:r>
          </w:p>
        </w:tc>
      </w:tr>
      <w:tr w:rsidR="00B20D74" w:rsidRPr="00B20D74" w14:paraId="1E50D46F" w14:textId="77777777" w:rsidTr="00B20D74">
        <w:tc>
          <w:tcPr>
            <w:tcW w:w="519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510C775"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1.    Apa satu hal baru yang saya sadari tentang murid-murid saya akhir-akhir ini?</w:t>
            </w:r>
          </w:p>
        </w:tc>
        <w:tc>
          <w:tcPr>
            <w:tcW w:w="381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FC0B0F0"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 </w:t>
            </w:r>
          </w:p>
        </w:tc>
      </w:tr>
      <w:tr w:rsidR="00B20D74" w:rsidRPr="00B20D74" w14:paraId="24157109" w14:textId="77777777" w:rsidTr="00B20D74">
        <w:tc>
          <w:tcPr>
            <w:tcW w:w="519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DF279DF"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2.    Apa tantangan utama yang mereka hadapi dalam belajar?</w:t>
            </w:r>
          </w:p>
        </w:tc>
        <w:tc>
          <w:tcPr>
            <w:tcW w:w="381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A3A27CA"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 </w:t>
            </w:r>
          </w:p>
        </w:tc>
      </w:tr>
      <w:tr w:rsidR="00B20D74" w:rsidRPr="00B20D74" w14:paraId="203FE9A4" w14:textId="77777777" w:rsidTr="00B20D74">
        <w:tc>
          <w:tcPr>
            <w:tcW w:w="519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59E3B76"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3.    Apa yang sudah saya lakukan untuk membantu mereka?</w:t>
            </w:r>
          </w:p>
        </w:tc>
        <w:tc>
          <w:tcPr>
            <w:tcW w:w="381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25C0BDE"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 </w:t>
            </w:r>
          </w:p>
        </w:tc>
      </w:tr>
      <w:tr w:rsidR="00B20D74" w:rsidRPr="00B20D74" w14:paraId="51A82306" w14:textId="77777777" w:rsidTr="00B20D74">
        <w:tc>
          <w:tcPr>
            <w:tcW w:w="519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EF2EF94"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4.    Apa yang belum saya coba?</w:t>
            </w:r>
          </w:p>
        </w:tc>
        <w:tc>
          <w:tcPr>
            <w:tcW w:w="381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8DDD7AE"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 </w:t>
            </w:r>
          </w:p>
        </w:tc>
      </w:tr>
    </w:tbl>
    <w:p w14:paraId="3A547DD6"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 </w:t>
      </w:r>
    </w:p>
    <w:p w14:paraId="6A04844A" w14:textId="77777777" w:rsidR="00B20D74" w:rsidRPr="00B20D74" w:rsidRDefault="00B20D74" w:rsidP="00B20D74">
      <w:pPr>
        <w:shd w:val="clear" w:color="auto" w:fill="E7F3FF"/>
        <w:spacing w:before="90" w:line="240" w:lineRule="auto"/>
        <w:ind w:left="0" w:firstLine="0"/>
        <w:outlineLvl w:val="3"/>
        <w:rPr>
          <w:rFonts w:ascii="Helvetica" w:eastAsia="Times New Roman" w:hAnsi="Helvetica" w:cs="Times New Roman"/>
          <w:color w:val="273540"/>
          <w:sz w:val="27"/>
          <w:szCs w:val="27"/>
          <w:lang w:eastAsia="id-ID" w:bidi="ar-SA"/>
        </w:rPr>
      </w:pPr>
      <w:r w:rsidRPr="00B20D74">
        <w:rPr>
          <w:rFonts w:ascii="Helvetica" w:eastAsia="Times New Roman" w:hAnsi="Helvetica" w:cs="Times New Roman"/>
          <w:b/>
          <w:bCs/>
          <w:color w:val="273540"/>
          <w:sz w:val="27"/>
          <w:szCs w:val="27"/>
          <w:lang w:eastAsia="id-ID" w:bidi="ar-SA"/>
        </w:rPr>
        <w:t>Langkah 2: </w:t>
      </w:r>
      <w:r w:rsidRPr="00B20D74">
        <w:rPr>
          <w:rFonts w:ascii="Helvetica" w:eastAsia="Times New Roman" w:hAnsi="Helvetica" w:cs="Times New Roman"/>
          <w:b/>
          <w:bCs/>
          <w:color w:val="273540"/>
          <w:sz w:val="27"/>
          <w:szCs w:val="27"/>
          <w:lang w:val="en" w:eastAsia="id-ID" w:bidi="ar-SA"/>
        </w:rPr>
        <w:t>Observasi Kebutuhan Fungsional Murid</w:t>
      </w:r>
    </w:p>
    <w:p w14:paraId="4A53F355"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Guru memilih 3-5 murid dengan latar belakang yang beragam (termasuk anak berkebutuhan khusus, jika ada) dan mengobservasi mereka selama satu pekan. Observasi dilakukan di kelas saat pembelajaran berlangsung.</w:t>
      </w:r>
    </w:p>
    <w:tbl>
      <w:tblPr>
        <w:tblW w:w="5000" w:type="pct"/>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1895"/>
        <w:gridCol w:w="359"/>
        <w:gridCol w:w="3205"/>
        <w:gridCol w:w="3551"/>
      </w:tblGrid>
      <w:tr w:rsidR="00B20D74" w:rsidRPr="00B20D74" w14:paraId="641C8D86" w14:textId="77777777" w:rsidTr="00B20D74">
        <w:tc>
          <w:tcPr>
            <w:tcW w:w="2319"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AAE5AA"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lastRenderedPageBreak/>
              <w:t>Nama Murid</w:t>
            </w:r>
          </w:p>
          <w:p w14:paraId="64395FCE"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Tanggal</w:t>
            </w:r>
          </w:p>
          <w:p w14:paraId="081D52C2"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Kelas</w:t>
            </w:r>
          </w:p>
        </w:tc>
        <w:tc>
          <w:tcPr>
            <w:tcW w:w="72"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7FC85AF"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p w14:paraId="5DA18707"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p w14:paraId="18C60C6F"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tc>
        <w:tc>
          <w:tcPr>
            <w:tcW w:w="8059" w:type="dxa"/>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0D7BF97"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p w14:paraId="6FDDBF59"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p w14:paraId="29029BB7"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tc>
      </w:tr>
      <w:tr w:rsidR="00B20D74" w:rsidRPr="00B20D74" w14:paraId="2DA6B645" w14:textId="77777777" w:rsidTr="00B20D74">
        <w:tc>
          <w:tcPr>
            <w:tcW w:w="2704" w:type="dxa"/>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366E49E9"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Aspek Observasi</w:t>
            </w:r>
          </w:p>
        </w:tc>
        <w:tc>
          <w:tcPr>
            <w:tcW w:w="396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0164FA1"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Indikator Observasi</w:t>
            </w:r>
          </w:p>
        </w:tc>
        <w:tc>
          <w:tcPr>
            <w:tcW w:w="377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2F9A11D"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Catatan Observasi</w:t>
            </w:r>
          </w:p>
        </w:tc>
      </w:tr>
      <w:tr w:rsidR="00B20D74" w:rsidRPr="00B20D74" w14:paraId="73C961E3" w14:textId="77777777" w:rsidTr="00B20D74">
        <w:tc>
          <w:tcPr>
            <w:tcW w:w="2704" w:type="dxa"/>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6FAB3BA5"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Perhatian</w:t>
            </w:r>
          </w:p>
        </w:tc>
        <w:tc>
          <w:tcPr>
            <w:tcW w:w="396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71C2D31"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Apakah murid fokus saat instruksi?</w:t>
            </w:r>
            <w:r w:rsidRPr="00B20D74">
              <w:rPr>
                <w:rFonts w:ascii="Helvetica" w:eastAsia="Times New Roman" w:hAnsi="Helvetica" w:cs="Times New Roman"/>
                <w:color w:val="273540"/>
                <w:sz w:val="21"/>
                <w:szCs w:val="21"/>
                <w:lang w:eastAsia="id-ID" w:bidi="ar-SA"/>
              </w:rPr>
              <w:br/>
              <w:t>Mudah terganggu?</w:t>
            </w:r>
          </w:p>
        </w:tc>
        <w:tc>
          <w:tcPr>
            <w:tcW w:w="377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EFE7B35"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tc>
      </w:tr>
      <w:tr w:rsidR="00B20D74" w:rsidRPr="00B20D74" w14:paraId="58475225" w14:textId="77777777" w:rsidTr="00B20D74">
        <w:tc>
          <w:tcPr>
            <w:tcW w:w="2704" w:type="dxa"/>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0FBD462B"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Komunikasi</w:t>
            </w:r>
          </w:p>
        </w:tc>
        <w:tc>
          <w:tcPr>
            <w:tcW w:w="396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B39871B"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Murid dapat mengungkapkan kebutuhan?</w:t>
            </w:r>
          </w:p>
        </w:tc>
        <w:tc>
          <w:tcPr>
            <w:tcW w:w="377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9010C73"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tc>
      </w:tr>
      <w:tr w:rsidR="00B20D74" w:rsidRPr="00B20D74" w14:paraId="643D4BB6" w14:textId="77777777" w:rsidTr="00B20D74">
        <w:tc>
          <w:tcPr>
            <w:tcW w:w="2704" w:type="dxa"/>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43274263"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Interaksi Sosial</w:t>
            </w:r>
          </w:p>
        </w:tc>
        <w:tc>
          <w:tcPr>
            <w:tcW w:w="396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42AADD9"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Berinteraksi dengan teman/guru?</w:t>
            </w:r>
          </w:p>
        </w:tc>
        <w:tc>
          <w:tcPr>
            <w:tcW w:w="377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45C4E87"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tc>
      </w:tr>
      <w:tr w:rsidR="00B20D74" w:rsidRPr="00B20D74" w14:paraId="645B85B4" w14:textId="77777777" w:rsidTr="00B20D74">
        <w:tc>
          <w:tcPr>
            <w:tcW w:w="2704" w:type="dxa"/>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1E8E6793"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Emosi dan Regulasi</w:t>
            </w:r>
          </w:p>
        </w:tc>
        <w:tc>
          <w:tcPr>
            <w:tcW w:w="396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8283FCD"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Mudah marah? Terlihat cemas/ Emosi stabil?</w:t>
            </w:r>
          </w:p>
        </w:tc>
        <w:tc>
          <w:tcPr>
            <w:tcW w:w="377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B248DAA"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tc>
      </w:tr>
      <w:tr w:rsidR="00B20D74" w:rsidRPr="00B20D74" w14:paraId="3A7640A9" w14:textId="77777777" w:rsidTr="00B20D74">
        <w:tc>
          <w:tcPr>
            <w:tcW w:w="2704" w:type="dxa"/>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26252727"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Kemandirian</w:t>
            </w:r>
          </w:p>
        </w:tc>
        <w:tc>
          <w:tcPr>
            <w:tcW w:w="3967"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A5BD80F"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Apakah murid mengikuti instruksi tanpa bantuan terus-menerus?</w:t>
            </w:r>
          </w:p>
        </w:tc>
        <w:tc>
          <w:tcPr>
            <w:tcW w:w="3778"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07CAFEF" w14:textId="77777777"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r w:rsidRPr="00B20D74">
              <w:rPr>
                <w:rFonts w:ascii="Helvetica" w:eastAsia="Times New Roman" w:hAnsi="Helvetica" w:cs="Times New Roman"/>
                <w:color w:val="273540"/>
                <w:sz w:val="21"/>
                <w:szCs w:val="21"/>
                <w:lang w:eastAsia="id-ID" w:bidi="ar-SA"/>
              </w:rPr>
              <w:t>……………………………</w:t>
            </w:r>
          </w:p>
        </w:tc>
      </w:tr>
    </w:tbl>
    <w:p w14:paraId="6EFC2E36" w14:textId="77777777" w:rsidR="00B20D74" w:rsidRPr="00B20D74" w:rsidRDefault="00B20D74" w:rsidP="00B20D74">
      <w:pPr>
        <w:pStyle w:val="Heading4"/>
        <w:shd w:val="clear" w:color="auto" w:fill="E7F3FF"/>
        <w:spacing w:before="90" w:after="90"/>
        <w:rPr>
          <w:rFonts w:ascii="Helvetica" w:eastAsia="Times New Roman" w:hAnsi="Helvetica" w:cs="Times New Roman"/>
          <w:i w:val="0"/>
          <w:iCs w:val="0"/>
          <w:color w:val="273540"/>
          <w:sz w:val="27"/>
          <w:szCs w:val="27"/>
          <w:lang w:eastAsia="id-ID" w:bidi="ar-SA"/>
        </w:rPr>
      </w:pPr>
      <w:r w:rsidRPr="00B20D74">
        <w:rPr>
          <w:rFonts w:ascii="Helvetica" w:eastAsia="Times New Roman" w:hAnsi="Helvetica" w:cs="Times New Roman"/>
          <w:color w:val="273540"/>
          <w:sz w:val="21"/>
          <w:szCs w:val="21"/>
          <w:lang w:eastAsia="id-ID" w:bidi="ar-SA"/>
        </w:rPr>
        <w:t> </w:t>
      </w:r>
      <w:r w:rsidRPr="00B20D74">
        <w:rPr>
          <w:rFonts w:ascii="Helvetica" w:eastAsia="Times New Roman" w:hAnsi="Helvetica" w:cs="Times New Roman"/>
          <w:b/>
          <w:bCs/>
          <w:i w:val="0"/>
          <w:iCs w:val="0"/>
          <w:color w:val="273540"/>
          <w:sz w:val="27"/>
          <w:szCs w:val="27"/>
          <w:lang w:eastAsia="id-ID" w:bidi="ar-SA"/>
        </w:rPr>
        <w:t>Langkah 3: Rencana Aksi Minggu</w:t>
      </w:r>
    </w:p>
    <w:p w14:paraId="5B85C547" w14:textId="77777777" w:rsidR="00B20D74" w:rsidRPr="00B20D74" w:rsidRDefault="00B20D74" w:rsidP="00B20D74">
      <w:pPr>
        <w:shd w:val="clear" w:color="auto" w:fill="FFFFFF"/>
        <w:spacing w:before="180" w:after="180" w:line="240" w:lineRule="auto"/>
        <w:ind w:left="0" w:firstLine="0"/>
        <w:jc w:val="left"/>
        <w:rPr>
          <w:rFonts w:ascii="Helvetica" w:eastAsia="Times New Roman" w:hAnsi="Helvetica" w:cs="Times New Roman"/>
          <w:color w:val="273540"/>
          <w:sz w:val="24"/>
          <w:szCs w:val="24"/>
          <w:lang w:eastAsia="id-ID" w:bidi="ar-SA"/>
        </w:rPr>
      </w:pPr>
      <w:r w:rsidRPr="00B20D74">
        <w:rPr>
          <w:rFonts w:ascii="Helvetica" w:eastAsia="Times New Roman" w:hAnsi="Helvetica" w:cs="Times New Roman"/>
          <w:color w:val="273540"/>
          <w:sz w:val="24"/>
          <w:szCs w:val="24"/>
          <w:lang w:eastAsia="id-ID" w:bidi="ar-SA"/>
        </w:rPr>
        <w:t>Setelah observasi, guru menyusun rencana aksi sederhana untuk satu minggu ke depan. Fokus pada upaya pemenuhan kebutuhan fungsional murid yang telah diidentifikasi.</w:t>
      </w:r>
    </w:p>
    <w:tbl>
      <w:tblPr>
        <w:tblW w:w="5000" w:type="pct"/>
        <w:tblBorders>
          <w:top w:val="outset" w:sz="6" w:space="0" w:color="auto"/>
          <w:left w:val="outset" w:sz="6" w:space="0" w:color="auto"/>
          <w:bottom w:val="outset" w:sz="6" w:space="0" w:color="auto"/>
          <w:right w:val="outset" w:sz="6" w:space="0" w:color="auto"/>
        </w:tblBorders>
        <w:tblCellMar>
          <w:top w:w="120" w:type="dxa"/>
          <w:left w:w="120" w:type="dxa"/>
          <w:bottom w:w="120" w:type="dxa"/>
          <w:right w:w="120" w:type="dxa"/>
        </w:tblCellMar>
        <w:tblLook w:val="04A0" w:firstRow="1" w:lastRow="0" w:firstColumn="1" w:lastColumn="0" w:noHBand="0" w:noVBand="1"/>
      </w:tblPr>
      <w:tblGrid>
        <w:gridCol w:w="1680"/>
        <w:gridCol w:w="2010"/>
        <w:gridCol w:w="1777"/>
        <w:gridCol w:w="1751"/>
        <w:gridCol w:w="1792"/>
      </w:tblGrid>
      <w:tr w:rsidR="00B20D74" w:rsidRPr="00B20D74" w14:paraId="1261730E" w14:textId="77777777" w:rsidTr="00B20D74">
        <w:tc>
          <w:tcPr>
            <w:tcW w:w="153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5EE11C8"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b/>
                <w:bCs/>
                <w:sz w:val="24"/>
                <w:szCs w:val="24"/>
                <w:lang w:eastAsia="id-ID" w:bidi="ar-SA"/>
              </w:rPr>
              <w:t>Nama Murid</w:t>
            </w:r>
          </w:p>
        </w:tc>
        <w:tc>
          <w:tcPr>
            <w:tcW w:w="20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92CE918"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b/>
                <w:bCs/>
                <w:sz w:val="24"/>
                <w:szCs w:val="24"/>
                <w:lang w:eastAsia="id-ID" w:bidi="ar-SA"/>
              </w:rPr>
              <w:t>Identifikasi Kebutuhan Fungsional</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AF7037B"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b/>
                <w:bCs/>
                <w:sz w:val="24"/>
                <w:szCs w:val="24"/>
                <w:lang w:eastAsia="id-ID" w:bidi="ar-SA"/>
              </w:rPr>
              <w:t>Aksi Spesifik dari Guru</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14D3D49"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b/>
                <w:bCs/>
                <w:sz w:val="24"/>
                <w:szCs w:val="24"/>
                <w:lang w:eastAsia="id-ID" w:bidi="ar-SA"/>
              </w:rPr>
              <w:t>Target Waktu</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B34C474"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b/>
                <w:bCs/>
                <w:sz w:val="24"/>
                <w:szCs w:val="24"/>
                <w:lang w:eastAsia="id-ID" w:bidi="ar-SA"/>
              </w:rPr>
              <w:t>Indikator Keberhasilan</w:t>
            </w:r>
          </w:p>
        </w:tc>
      </w:tr>
      <w:tr w:rsidR="00B20D74" w:rsidRPr="00B20D74" w14:paraId="0A0CAE18" w14:textId="77777777" w:rsidTr="00B20D74">
        <w:tc>
          <w:tcPr>
            <w:tcW w:w="153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F879C8E"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w:t>
            </w:r>
          </w:p>
        </w:tc>
        <w:tc>
          <w:tcPr>
            <w:tcW w:w="20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08DBD77"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Contoh: butuh dukungan atensi saat belajar</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8AA5BD0"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Memberikan isyarat visual saat memberi instruksi</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A9135BE"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Minggu ke-2 September</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FC7AB8A"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Murid dapat menyelesaikan tugas tanpa diingatkan lebih dari 2 kali</w:t>
            </w:r>
          </w:p>
        </w:tc>
      </w:tr>
      <w:tr w:rsidR="00B20D74" w:rsidRPr="00B20D74" w14:paraId="35133EFF" w14:textId="77777777" w:rsidTr="00B20D74">
        <w:tc>
          <w:tcPr>
            <w:tcW w:w="153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37F83D8"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lastRenderedPageBreak/>
              <w:t>………………</w:t>
            </w:r>
          </w:p>
        </w:tc>
        <w:tc>
          <w:tcPr>
            <w:tcW w:w="207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F1C6FD"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Contoh: butuh bantuan dalam komunikasi</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F6BC9B9"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Menyediakan kartu pilihan komunikasi</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526BB1E"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Selama minggu depan</w:t>
            </w:r>
          </w:p>
        </w:tc>
        <w:tc>
          <w:tcPr>
            <w:tcW w:w="180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9E51996" w14:textId="77777777" w:rsidR="00B20D74" w:rsidRPr="00B20D74" w:rsidRDefault="00B20D74" w:rsidP="00B20D74">
            <w:pPr>
              <w:spacing w:before="180" w:after="180" w:line="240" w:lineRule="auto"/>
              <w:ind w:left="0" w:firstLine="0"/>
              <w:jc w:val="left"/>
              <w:rPr>
                <w:rFonts w:ascii="Times New Roman" w:eastAsia="Times New Roman" w:hAnsi="Times New Roman" w:cs="Times New Roman"/>
                <w:sz w:val="24"/>
                <w:szCs w:val="24"/>
                <w:lang w:eastAsia="id-ID" w:bidi="ar-SA"/>
              </w:rPr>
            </w:pPr>
            <w:r w:rsidRPr="00B20D74">
              <w:rPr>
                <w:rFonts w:ascii="Times New Roman" w:eastAsia="Times New Roman" w:hAnsi="Times New Roman" w:cs="Times New Roman"/>
                <w:sz w:val="24"/>
                <w:szCs w:val="24"/>
                <w:lang w:eastAsia="id-ID" w:bidi="ar-SA"/>
              </w:rPr>
              <w:t>Murid dapat memilih kartu untuk menyampaikan kebutuhan</w:t>
            </w:r>
          </w:p>
        </w:tc>
      </w:tr>
    </w:tbl>
    <w:p w14:paraId="659B6F41" w14:textId="3E649C9F" w:rsidR="00B20D74" w:rsidRPr="00B20D74" w:rsidRDefault="00B20D74" w:rsidP="00B20D74">
      <w:pPr>
        <w:spacing w:before="180" w:after="180" w:line="240" w:lineRule="auto"/>
        <w:ind w:left="0" w:firstLine="0"/>
        <w:jc w:val="left"/>
        <w:rPr>
          <w:rFonts w:ascii="Helvetica" w:eastAsia="Times New Roman" w:hAnsi="Helvetica" w:cs="Times New Roman"/>
          <w:color w:val="273540"/>
          <w:sz w:val="21"/>
          <w:szCs w:val="21"/>
          <w:lang w:eastAsia="id-ID" w:bidi="ar-SA"/>
        </w:rPr>
      </w:pPr>
    </w:p>
    <w:p w14:paraId="55ACF7AE" w14:textId="77777777" w:rsidR="003A567C" w:rsidRDefault="003A567C"/>
    <w:sectPr w:rsidR="003A567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674FF"/>
    <w:multiLevelType w:val="multilevel"/>
    <w:tmpl w:val="5586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17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F6C"/>
    <w:rsid w:val="001623E2"/>
    <w:rsid w:val="002E564A"/>
    <w:rsid w:val="003A567C"/>
    <w:rsid w:val="009F6348"/>
    <w:rsid w:val="00A57F6C"/>
    <w:rsid w:val="00B20D7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DFB6B7-4659-45CF-BD55-47C2CB810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7" w:lineRule="auto"/>
        <w:ind w:left="357" w:hanging="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6" w:lineRule="auto"/>
    </w:pPr>
  </w:style>
  <w:style w:type="paragraph" w:styleId="Heading4">
    <w:name w:val="heading 4"/>
    <w:basedOn w:val="Normal"/>
    <w:next w:val="Normal"/>
    <w:link w:val="Heading4Char"/>
    <w:uiPriority w:val="9"/>
    <w:semiHidden/>
    <w:unhideWhenUsed/>
    <w:qFormat/>
    <w:rsid w:val="00B20D74"/>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B20D7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4426">
      <w:bodyDiv w:val="1"/>
      <w:marLeft w:val="0"/>
      <w:marRight w:val="0"/>
      <w:marTop w:val="0"/>
      <w:marBottom w:val="0"/>
      <w:divBdr>
        <w:top w:val="none" w:sz="0" w:space="0" w:color="auto"/>
        <w:left w:val="none" w:sz="0" w:space="0" w:color="auto"/>
        <w:bottom w:val="none" w:sz="0" w:space="0" w:color="auto"/>
        <w:right w:val="none" w:sz="0" w:space="0" w:color="auto"/>
      </w:divBdr>
      <w:divsChild>
        <w:div w:id="1481575322">
          <w:marLeft w:val="0"/>
          <w:marRight w:val="0"/>
          <w:marTop w:val="0"/>
          <w:marBottom w:val="225"/>
          <w:divBdr>
            <w:top w:val="none" w:sz="0" w:space="0" w:color="auto"/>
            <w:left w:val="none" w:sz="0" w:space="0" w:color="auto"/>
            <w:bottom w:val="single" w:sz="36" w:space="8" w:color="0056B3"/>
            <w:right w:val="none" w:sz="0" w:space="0" w:color="auto"/>
          </w:divBdr>
        </w:div>
        <w:div w:id="862746505">
          <w:marLeft w:val="0"/>
          <w:marRight w:val="0"/>
          <w:marTop w:val="0"/>
          <w:marBottom w:val="225"/>
          <w:divBdr>
            <w:top w:val="none" w:sz="0" w:space="0" w:color="auto"/>
            <w:left w:val="none" w:sz="0" w:space="0" w:color="auto"/>
            <w:bottom w:val="single" w:sz="36" w:space="8" w:color="0056B3"/>
            <w:right w:val="none" w:sz="0" w:space="0" w:color="auto"/>
          </w:divBdr>
        </w:div>
      </w:divsChild>
    </w:div>
    <w:div w:id="450517693">
      <w:bodyDiv w:val="1"/>
      <w:marLeft w:val="0"/>
      <w:marRight w:val="0"/>
      <w:marTop w:val="0"/>
      <w:marBottom w:val="0"/>
      <w:divBdr>
        <w:top w:val="none" w:sz="0" w:space="0" w:color="auto"/>
        <w:left w:val="none" w:sz="0" w:space="0" w:color="auto"/>
        <w:bottom w:val="none" w:sz="0" w:space="0" w:color="auto"/>
        <w:right w:val="none" w:sz="0" w:space="0" w:color="auto"/>
      </w:divBdr>
      <w:divsChild>
        <w:div w:id="647897932">
          <w:marLeft w:val="0"/>
          <w:marRight w:val="0"/>
          <w:marTop w:val="0"/>
          <w:marBottom w:val="225"/>
          <w:divBdr>
            <w:top w:val="none" w:sz="0" w:space="0" w:color="auto"/>
            <w:left w:val="none" w:sz="0" w:space="0" w:color="auto"/>
            <w:bottom w:val="single" w:sz="36" w:space="8" w:color="0056B3"/>
            <w:right w:val="none" w:sz="0" w:space="0" w:color="auto"/>
          </w:divBdr>
        </w:div>
      </w:divsChild>
    </w:div>
    <w:div w:id="468669248">
      <w:bodyDiv w:val="1"/>
      <w:marLeft w:val="0"/>
      <w:marRight w:val="0"/>
      <w:marTop w:val="0"/>
      <w:marBottom w:val="0"/>
      <w:divBdr>
        <w:top w:val="none" w:sz="0" w:space="0" w:color="auto"/>
        <w:left w:val="none" w:sz="0" w:space="0" w:color="auto"/>
        <w:bottom w:val="none" w:sz="0" w:space="0" w:color="auto"/>
        <w:right w:val="none" w:sz="0" w:space="0" w:color="auto"/>
      </w:divBdr>
      <w:divsChild>
        <w:div w:id="1689987068">
          <w:marLeft w:val="0"/>
          <w:marRight w:val="0"/>
          <w:marTop w:val="0"/>
          <w:marBottom w:val="225"/>
          <w:divBdr>
            <w:top w:val="none" w:sz="0" w:space="0" w:color="auto"/>
            <w:left w:val="none" w:sz="0" w:space="0" w:color="auto"/>
            <w:bottom w:val="single" w:sz="36" w:space="8" w:color="0056B3"/>
            <w:right w:val="none" w:sz="0" w:space="0" w:color="auto"/>
          </w:divBdr>
        </w:div>
      </w:divsChild>
    </w:div>
    <w:div w:id="1809516665">
      <w:bodyDiv w:val="1"/>
      <w:marLeft w:val="0"/>
      <w:marRight w:val="0"/>
      <w:marTop w:val="0"/>
      <w:marBottom w:val="0"/>
      <w:divBdr>
        <w:top w:val="none" w:sz="0" w:space="0" w:color="auto"/>
        <w:left w:val="none" w:sz="0" w:space="0" w:color="auto"/>
        <w:bottom w:val="none" w:sz="0" w:space="0" w:color="auto"/>
        <w:right w:val="none" w:sz="0" w:space="0" w:color="auto"/>
      </w:divBdr>
      <w:divsChild>
        <w:div w:id="1370452029">
          <w:marLeft w:val="0"/>
          <w:marRight w:val="0"/>
          <w:marTop w:val="0"/>
          <w:marBottom w:val="0"/>
          <w:divBdr>
            <w:top w:val="single" w:sz="6" w:space="0" w:color="AAAAAA"/>
            <w:left w:val="single" w:sz="6" w:space="0" w:color="AAAAAA"/>
            <w:bottom w:val="single" w:sz="6" w:space="0" w:color="AAAAAA"/>
            <w:right w:val="single" w:sz="6" w:space="0" w:color="AAAAAA"/>
          </w:divBdr>
          <w:divsChild>
            <w:div w:id="1820145837">
              <w:marLeft w:val="0"/>
              <w:marRight w:val="0"/>
              <w:marTop w:val="0"/>
              <w:marBottom w:val="0"/>
              <w:divBdr>
                <w:top w:val="single" w:sz="2" w:space="11" w:color="E8EAEC"/>
                <w:left w:val="single" w:sz="6" w:space="11" w:color="E8EAEC"/>
                <w:bottom w:val="single" w:sz="6" w:space="11" w:color="E8EAEC"/>
                <w:right w:val="single" w:sz="6" w:space="11" w:color="E8EAEC"/>
              </w:divBdr>
              <w:divsChild>
                <w:div w:id="1109662462">
                  <w:marLeft w:val="0"/>
                  <w:marRight w:val="0"/>
                  <w:marTop w:val="0"/>
                  <w:marBottom w:val="225"/>
                  <w:divBdr>
                    <w:top w:val="none" w:sz="0" w:space="0" w:color="auto"/>
                    <w:left w:val="none" w:sz="0" w:space="0" w:color="auto"/>
                    <w:bottom w:val="single" w:sz="36" w:space="8" w:color="0056B3"/>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2026-09-19T15:19:00Z</dcterms:created>
  <dcterms:modified xsi:type="dcterms:W3CDTF">2026-09-19T15:20:00Z</dcterms:modified>
</cp:coreProperties>
</file>