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783B8" w14:textId="1163CF30" w:rsidR="000A4D16" w:rsidRPr="00E612D7" w:rsidRDefault="000A4D16" w:rsidP="000A4D16">
      <w:pPr>
        <w:spacing w:line="278" w:lineRule="auto"/>
        <w:jc w:val="center"/>
        <w:rPr>
          <w:rFonts w:ascii="Times New Roman" w:eastAsia="Calibri" w:hAnsi="Times New Roman" w:cs="Times New Roman"/>
          <w:b/>
          <w:bCs/>
          <w:kern w:val="2"/>
          <w:sz w:val="24"/>
          <w:szCs w:val="24"/>
          <w:lang w:bidi="ar-SA"/>
          <w14:ligatures w14:val="standardContextual"/>
        </w:rPr>
      </w:pPr>
      <w:r w:rsidRPr="00E612D7">
        <w:rPr>
          <w:rFonts w:ascii="Times New Roman" w:eastAsia="Calibri" w:hAnsi="Times New Roman" w:cs="Times New Roman"/>
          <w:b/>
          <w:bCs/>
          <w:kern w:val="2"/>
          <w:sz w:val="24"/>
          <w:szCs w:val="24"/>
          <w:lang w:bidi="ar-SA"/>
          <w14:ligatures w14:val="standardContextual"/>
        </w:rPr>
        <w:t xml:space="preserve">TOPIK </w:t>
      </w:r>
      <w:r>
        <w:rPr>
          <w:rFonts w:ascii="Times New Roman" w:eastAsia="Calibri" w:hAnsi="Times New Roman" w:cs="Times New Roman"/>
          <w:b/>
          <w:bCs/>
          <w:kern w:val="2"/>
          <w:sz w:val="24"/>
          <w:szCs w:val="24"/>
          <w:lang w:bidi="ar-SA"/>
          <w14:ligatures w14:val="standardContextual"/>
        </w:rPr>
        <w:t>2</w:t>
      </w:r>
    </w:p>
    <w:p w14:paraId="1B9518F7" w14:textId="6AA1DE5C" w:rsidR="000A4D16" w:rsidRDefault="000A4D16" w:rsidP="000A4D16">
      <w:pPr>
        <w:spacing w:line="278" w:lineRule="auto"/>
        <w:jc w:val="center"/>
        <w:rPr>
          <w:rFonts w:ascii="Times New Roman" w:eastAsia="Calibri" w:hAnsi="Times New Roman" w:cs="Times New Roman"/>
          <w:b/>
          <w:bCs/>
          <w:kern w:val="2"/>
          <w:sz w:val="24"/>
          <w:szCs w:val="24"/>
          <w:lang w:val="sv-SE" w:bidi="ar-SA"/>
          <w14:ligatures w14:val="standardContextual"/>
        </w:rPr>
      </w:pPr>
      <w:r w:rsidRPr="000A4D16">
        <w:rPr>
          <w:rFonts w:ascii="Times New Roman" w:eastAsia="Calibri" w:hAnsi="Times New Roman" w:cs="Times New Roman"/>
          <w:b/>
          <w:bCs/>
          <w:kern w:val="2"/>
          <w:sz w:val="24"/>
          <w:szCs w:val="24"/>
          <w:lang w:val="sv-SE" w:bidi="ar-SA"/>
          <w14:ligatures w14:val="standardContextual"/>
        </w:rPr>
        <w:t>2.A. Pemilihan dan Desain Kasus Menemukan Pengalaman Belajar Bermakna</w:t>
      </w:r>
    </w:p>
    <w:p w14:paraId="41EB7D85" w14:textId="77777777" w:rsidR="000A4D16" w:rsidRDefault="000A4D16" w:rsidP="000A4D16">
      <w:pPr>
        <w:spacing w:line="278" w:lineRule="auto"/>
        <w:jc w:val="center"/>
        <w:rPr>
          <w:rFonts w:ascii="Times New Roman" w:eastAsia="Calibri" w:hAnsi="Times New Roman" w:cs="Times New Roman"/>
          <w:i/>
          <w:iCs/>
          <w:kern w:val="2"/>
          <w:sz w:val="24"/>
          <w:szCs w:val="24"/>
          <w:lang w:val="sv-SE" w:bidi="ar-SA"/>
          <w14:ligatures w14:val="standardContextual"/>
        </w:rPr>
      </w:pPr>
      <w:r w:rsidRPr="00E612D7">
        <w:rPr>
          <w:rFonts w:ascii="Times New Roman" w:eastAsia="Calibri" w:hAnsi="Times New Roman" w:cs="Times New Roman"/>
          <w:i/>
          <w:iCs/>
          <w:kern w:val="2"/>
          <w:sz w:val="24"/>
          <w:szCs w:val="24"/>
          <w:lang w:val="sv-SE" w:bidi="ar-SA"/>
          <w14:ligatures w14:val="standardContextual"/>
        </w:rPr>
        <w:t xml:space="preserve">Diajukan untuk memenuhi tugas mata kuliah </w:t>
      </w:r>
    </w:p>
    <w:p w14:paraId="023B1D3B" w14:textId="77777777" w:rsidR="000A4D16" w:rsidRPr="00E612D7" w:rsidRDefault="000A4D16" w:rsidP="000A4D16">
      <w:pPr>
        <w:spacing w:line="278" w:lineRule="auto"/>
        <w:jc w:val="center"/>
        <w:rPr>
          <w:rFonts w:ascii="Times New Roman" w:eastAsia="Calibri" w:hAnsi="Times New Roman" w:cs="Times New Roman"/>
          <w:kern w:val="2"/>
          <w:sz w:val="24"/>
          <w:szCs w:val="24"/>
          <w:lang w:val="sv-SE" w:bidi="ar-SA"/>
          <w14:ligatures w14:val="standardContextual"/>
        </w:rPr>
      </w:pPr>
      <w:r w:rsidRPr="005C40D0">
        <w:rPr>
          <w:rFonts w:ascii="Times New Roman" w:eastAsia="Calibri" w:hAnsi="Times New Roman" w:cs="Times New Roman"/>
          <w:i/>
          <w:iCs/>
          <w:kern w:val="2"/>
          <w:sz w:val="24"/>
          <w:szCs w:val="24"/>
          <w:lang w:val="sv-SE" w:bidi="ar-SA"/>
          <w14:ligatures w14:val="standardContextual"/>
        </w:rPr>
        <w:t>Pembelajaran Mendalam dan Asesmen Lanjut SMK</w:t>
      </w:r>
      <w:r w:rsidRPr="00E612D7">
        <w:rPr>
          <w:rFonts w:ascii="Times New Roman" w:eastAsia="Calibri" w:hAnsi="Times New Roman" w:cs="Times New Roman"/>
          <w:kern w:val="2"/>
          <w:sz w:val="24"/>
          <w:szCs w:val="24"/>
          <w:lang w:val="sv-SE" w:bidi="ar-SA"/>
          <w14:ligatures w14:val="standardContextual"/>
        </w:rPr>
        <w:br/>
      </w:r>
    </w:p>
    <w:p w14:paraId="30DCFF9B" w14:textId="77777777" w:rsidR="000A4D16" w:rsidRPr="00E612D7" w:rsidRDefault="000A4D16" w:rsidP="000A4D16">
      <w:pPr>
        <w:spacing w:line="278" w:lineRule="auto"/>
        <w:jc w:val="center"/>
        <w:rPr>
          <w:rFonts w:ascii="Times New Roman" w:eastAsia="Calibri" w:hAnsi="Times New Roman" w:cs="Times New Roman"/>
          <w:kern w:val="2"/>
          <w:sz w:val="24"/>
          <w:szCs w:val="24"/>
          <w:lang w:val="sv-SE" w:bidi="ar-SA"/>
          <w14:ligatures w14:val="standardContextual"/>
        </w:rPr>
      </w:pPr>
    </w:p>
    <w:p w14:paraId="2946A65E" w14:textId="77777777" w:rsidR="000A4D16" w:rsidRPr="00E612D7" w:rsidRDefault="000A4D16" w:rsidP="000A4D16">
      <w:pPr>
        <w:spacing w:line="278" w:lineRule="auto"/>
        <w:jc w:val="center"/>
        <w:rPr>
          <w:rFonts w:ascii="Times New Roman" w:eastAsia="Calibri" w:hAnsi="Times New Roman" w:cs="Times New Roman"/>
          <w:kern w:val="2"/>
          <w:sz w:val="24"/>
          <w:szCs w:val="24"/>
          <w:lang w:val="sv-SE" w:bidi="ar-SA"/>
          <w14:ligatures w14:val="standardContextual"/>
        </w:rPr>
      </w:pPr>
      <w:r w:rsidRPr="00E612D7">
        <w:rPr>
          <w:rFonts w:ascii="Times New Roman" w:eastAsia="Calibri" w:hAnsi="Times New Roman" w:cs="Times New Roman"/>
          <w:kern w:val="2"/>
          <w:sz w:val="24"/>
          <w:szCs w:val="24"/>
          <w:lang w:val="sv-SE" w:bidi="ar-SA"/>
          <w14:ligatures w14:val="standardContextual"/>
        </w:rPr>
        <w:br/>
      </w:r>
    </w:p>
    <w:p w14:paraId="16693274" w14:textId="77777777" w:rsidR="000A4D16" w:rsidRPr="00E612D7" w:rsidRDefault="000A4D16" w:rsidP="000A4D16">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noProof/>
          <w:kern w:val="2"/>
          <w:sz w:val="24"/>
          <w:szCs w:val="24"/>
          <w:lang w:val="en-ID" w:bidi="ar-SA"/>
          <w14:ligatures w14:val="standardContextual"/>
        </w:rPr>
        <w:drawing>
          <wp:inline distT="0" distB="0" distL="0" distR="0" wp14:anchorId="6DB1CF12" wp14:editId="5961E9F0">
            <wp:extent cx="1743075" cy="1704975"/>
            <wp:effectExtent l="0" t="0" r="9525" b="9525"/>
            <wp:docPr id="954141601" name="Picture 2"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perso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43075" cy="1704975"/>
                    </a:xfrm>
                    <a:prstGeom prst="rect">
                      <a:avLst/>
                    </a:prstGeom>
                    <a:noFill/>
                    <a:ln>
                      <a:noFill/>
                    </a:ln>
                  </pic:spPr>
                </pic:pic>
              </a:graphicData>
            </a:graphic>
          </wp:inline>
        </w:drawing>
      </w:r>
    </w:p>
    <w:p w14:paraId="5CC1387F" w14:textId="77777777" w:rsidR="000A4D16" w:rsidRPr="00E612D7" w:rsidRDefault="000A4D16" w:rsidP="000A4D16">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3409"/>
      </w:tblGrid>
      <w:tr w:rsidR="000A4D16" w:rsidRPr="00E612D7" w14:paraId="7647DA50" w14:textId="77777777" w:rsidTr="003D2A34">
        <w:trPr>
          <w:jc w:val="center"/>
        </w:trPr>
        <w:tc>
          <w:tcPr>
            <w:tcW w:w="0" w:type="auto"/>
            <w:tcMar>
              <w:top w:w="0" w:type="dxa"/>
              <w:left w:w="108" w:type="dxa"/>
              <w:bottom w:w="0" w:type="dxa"/>
              <w:right w:w="108" w:type="dxa"/>
            </w:tcMar>
            <w:hideMark/>
          </w:tcPr>
          <w:p w14:paraId="7BA14E5A" w14:textId="77777777" w:rsidR="000A4D16" w:rsidRPr="00E612D7" w:rsidRDefault="000A4D16" w:rsidP="003D2A34">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t>Disusun Oleh:</w:t>
            </w:r>
          </w:p>
        </w:tc>
      </w:tr>
      <w:tr w:rsidR="000A4D16" w:rsidRPr="00E612D7" w14:paraId="37C7A474" w14:textId="77777777" w:rsidTr="003D2A34">
        <w:trPr>
          <w:jc w:val="center"/>
        </w:trPr>
        <w:tc>
          <w:tcPr>
            <w:tcW w:w="0" w:type="auto"/>
            <w:tcMar>
              <w:top w:w="0" w:type="dxa"/>
              <w:left w:w="108" w:type="dxa"/>
              <w:bottom w:w="0" w:type="dxa"/>
              <w:right w:w="108" w:type="dxa"/>
            </w:tcMar>
            <w:hideMark/>
          </w:tcPr>
          <w:p w14:paraId="3D8F2693" w14:textId="77777777" w:rsidR="000A4D16" w:rsidRPr="00E612D7" w:rsidRDefault="000A4D16" w:rsidP="003D2A34">
            <w:pPr>
              <w:spacing w:line="278" w:lineRule="auto"/>
              <w:jc w:val="center"/>
              <w:rPr>
                <w:rFonts w:ascii="Times New Roman" w:eastAsia="Calibri" w:hAnsi="Times New Roman" w:cs="Times New Roman"/>
                <w:kern w:val="2"/>
                <w:sz w:val="24"/>
                <w:szCs w:val="24"/>
                <w:lang w:bidi="ar-SA"/>
                <w14:ligatures w14:val="standardContextual"/>
              </w:rPr>
            </w:pPr>
            <w:r w:rsidRPr="00E612D7">
              <w:rPr>
                <w:rFonts w:ascii="Times New Roman" w:eastAsia="Calibri" w:hAnsi="Times New Roman" w:cs="Times New Roman"/>
                <w:kern w:val="2"/>
                <w:sz w:val="24"/>
                <w:szCs w:val="24"/>
                <w:lang w:val="en-ID" w:bidi="ar-SA"/>
                <w14:ligatures w14:val="standardContextual"/>
              </w:rPr>
              <w:t xml:space="preserve">Ahmad </w:t>
            </w:r>
            <w:r w:rsidRPr="00E612D7">
              <w:rPr>
                <w:rFonts w:ascii="Times New Roman" w:eastAsia="Calibri" w:hAnsi="Times New Roman" w:cs="Times New Roman"/>
                <w:kern w:val="2"/>
                <w:sz w:val="24"/>
                <w:szCs w:val="24"/>
                <w:lang w:bidi="ar-SA"/>
                <w14:ligatures w14:val="standardContextual"/>
              </w:rPr>
              <w:t>Nursyifa</w:t>
            </w:r>
            <w:r>
              <w:rPr>
                <w:rFonts w:ascii="Times New Roman" w:eastAsia="Calibri" w:hAnsi="Times New Roman" w:cs="Times New Roman"/>
                <w:kern w:val="2"/>
                <w:sz w:val="24"/>
                <w:szCs w:val="24"/>
                <w:lang w:bidi="ar-SA"/>
                <w14:ligatures w14:val="standardContextual"/>
              </w:rPr>
              <w:t xml:space="preserve"> </w:t>
            </w:r>
            <w:r w:rsidRPr="0075087A">
              <w:rPr>
                <w:rFonts w:ascii="Times New Roman" w:eastAsia="Calibri" w:hAnsi="Times New Roman" w:cs="Times New Roman"/>
                <w:kern w:val="2"/>
                <w:sz w:val="24"/>
                <w:szCs w:val="24"/>
                <w:lang w:bidi="ar-SA"/>
                <w14:ligatures w14:val="standardContextual"/>
              </w:rPr>
              <w:t>(NIM.2530712)</w:t>
            </w:r>
          </w:p>
        </w:tc>
      </w:tr>
    </w:tbl>
    <w:p w14:paraId="00FCC1D3" w14:textId="77777777" w:rsidR="000A4D16" w:rsidRPr="00E612D7" w:rsidRDefault="000A4D16" w:rsidP="000A4D16">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r w:rsidRPr="00E612D7">
        <w:rPr>
          <w:rFonts w:ascii="Times New Roman" w:eastAsia="Calibri" w:hAnsi="Times New Roman" w:cs="Times New Roman"/>
          <w:kern w:val="2"/>
          <w:sz w:val="24"/>
          <w:szCs w:val="24"/>
          <w:lang w:val="en-ID" w:bidi="ar-SA"/>
          <w14:ligatures w14:val="standardContextual"/>
        </w:rPr>
        <w:br/>
      </w:r>
    </w:p>
    <w:p w14:paraId="7BA45A4B" w14:textId="77777777" w:rsidR="000A4D16" w:rsidRPr="00E612D7" w:rsidRDefault="000A4D16" w:rsidP="000A4D16">
      <w:pPr>
        <w:spacing w:line="278" w:lineRule="auto"/>
        <w:jc w:val="center"/>
        <w:rPr>
          <w:rFonts w:ascii="Times New Roman" w:eastAsia="Calibri" w:hAnsi="Times New Roman" w:cs="Times New Roman"/>
          <w:kern w:val="2"/>
          <w:sz w:val="24"/>
          <w:szCs w:val="24"/>
          <w:lang w:val="en-ID" w:bidi="ar-SA"/>
          <w14:ligatures w14:val="standardContextual"/>
        </w:rPr>
      </w:pPr>
    </w:p>
    <w:p w14:paraId="6B28FA9D" w14:textId="77777777" w:rsidR="000A4D16" w:rsidRPr="00E612D7" w:rsidRDefault="000A4D16" w:rsidP="000A4D16">
      <w:pPr>
        <w:spacing w:line="278" w:lineRule="auto"/>
        <w:jc w:val="center"/>
        <w:rPr>
          <w:rFonts w:ascii="Times New Roman" w:eastAsia="Calibri" w:hAnsi="Times New Roman" w:cs="Times New Roman"/>
          <w:kern w:val="2"/>
          <w:sz w:val="24"/>
          <w:szCs w:val="24"/>
          <w:lang w:val="en-ID" w:bidi="ar-SA"/>
          <w14:ligatures w14:val="standardContextual"/>
        </w:rPr>
      </w:pPr>
    </w:p>
    <w:p w14:paraId="1E2338B9" w14:textId="77777777" w:rsidR="000A4D16" w:rsidRPr="00E612D7" w:rsidRDefault="000A4D16" w:rsidP="000A4D16">
      <w:pPr>
        <w:spacing w:line="278" w:lineRule="auto"/>
        <w:jc w:val="center"/>
        <w:rPr>
          <w:rFonts w:ascii="Times New Roman" w:eastAsia="Calibri" w:hAnsi="Times New Roman" w:cs="Times New Roman"/>
          <w:kern w:val="2"/>
          <w:sz w:val="24"/>
          <w:szCs w:val="24"/>
          <w:lang w:val="en-ID" w:bidi="ar-SA"/>
          <w14:ligatures w14:val="standardContextual"/>
        </w:rPr>
      </w:pPr>
    </w:p>
    <w:p w14:paraId="4843C309" w14:textId="77777777" w:rsidR="000A4D16" w:rsidRPr="00E612D7" w:rsidRDefault="000A4D16" w:rsidP="000A4D16">
      <w:pPr>
        <w:spacing w:line="278" w:lineRule="auto"/>
        <w:jc w:val="center"/>
        <w:rPr>
          <w:rFonts w:ascii="Times New Roman" w:eastAsia="Calibri" w:hAnsi="Times New Roman" w:cs="Times New Roman"/>
          <w:kern w:val="2"/>
          <w:sz w:val="24"/>
          <w:szCs w:val="24"/>
          <w:lang w:val="en-ID" w:bidi="ar-SA"/>
          <w14:ligatures w14:val="standardContextual"/>
        </w:rPr>
      </w:pPr>
    </w:p>
    <w:p w14:paraId="6A9E0217" w14:textId="77777777" w:rsidR="000A4D16" w:rsidRPr="00E612D7" w:rsidRDefault="000A4D16" w:rsidP="000A4D16">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PROGRAM STUDI INFORMATIKA</w:t>
      </w:r>
    </w:p>
    <w:p w14:paraId="4AC313AE" w14:textId="77777777" w:rsidR="000A4D16" w:rsidRPr="00E612D7" w:rsidRDefault="000A4D16" w:rsidP="000A4D16">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PENDIDIKAN PROFESI GURU</w:t>
      </w:r>
    </w:p>
    <w:p w14:paraId="38D6E68F" w14:textId="77777777" w:rsidR="000A4D16" w:rsidRPr="00E612D7" w:rsidRDefault="000A4D16" w:rsidP="000A4D16">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UNIVERSITAS PENDIDIKAN INDONESIA</w:t>
      </w:r>
    </w:p>
    <w:p w14:paraId="2757C874" w14:textId="3D424D14" w:rsidR="006207F4" w:rsidRDefault="000A4D16" w:rsidP="000A4D16">
      <w:pPr>
        <w:jc w:val="center"/>
        <w:rPr>
          <w:rFonts w:ascii="Times New Roman" w:eastAsia="Calibri" w:hAnsi="Times New Roman" w:cs="Times New Roman"/>
          <w:b/>
          <w:bCs/>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2026</w:t>
      </w:r>
    </w:p>
    <w:p w14:paraId="3393DF25" w14:textId="77777777" w:rsidR="006207F4" w:rsidRDefault="006207F4">
      <w:pPr>
        <w:rPr>
          <w:rFonts w:ascii="Times New Roman" w:eastAsia="Calibri" w:hAnsi="Times New Roman" w:cs="Times New Roman"/>
          <w:b/>
          <w:bCs/>
          <w:kern w:val="2"/>
          <w:sz w:val="24"/>
          <w:szCs w:val="24"/>
          <w:lang w:val="en-ID" w:bidi="ar-SA"/>
          <w14:ligatures w14:val="standardContextual"/>
        </w:rPr>
      </w:pPr>
      <w:r>
        <w:rPr>
          <w:rFonts w:ascii="Times New Roman" w:eastAsia="Calibri" w:hAnsi="Times New Roman" w:cs="Times New Roman"/>
          <w:b/>
          <w:bCs/>
          <w:kern w:val="2"/>
          <w:sz w:val="24"/>
          <w:szCs w:val="24"/>
          <w:lang w:val="en-ID" w:bidi="ar-SA"/>
          <w14:ligatures w14:val="standardContextual"/>
        </w:rPr>
        <w:br w:type="page"/>
      </w:r>
    </w:p>
    <w:p w14:paraId="063C9ED7" w14:textId="0801E422" w:rsidR="006207F4" w:rsidRDefault="006207F4" w:rsidP="006207F4">
      <w:pPr>
        <w:shd w:val="clear" w:color="auto" w:fill="F4B083" w:themeFill="accent2" w:themeFillTint="99"/>
        <w:spacing w:after="0" w:line="360" w:lineRule="auto"/>
        <w:jc w:val="center"/>
        <w:rPr>
          <w:rFonts w:ascii="Times New Roman" w:hAnsi="Times New Roman" w:cs="Times New Roman"/>
          <w:b/>
          <w:bCs/>
          <w:sz w:val="24"/>
          <w:szCs w:val="24"/>
        </w:rPr>
      </w:pPr>
      <w:r w:rsidRPr="006207F4">
        <w:rPr>
          <w:rFonts w:ascii="Times New Roman" w:hAnsi="Times New Roman" w:cs="Times New Roman"/>
          <w:b/>
          <w:bCs/>
          <w:sz w:val="24"/>
          <w:szCs w:val="24"/>
        </w:rPr>
        <w:lastRenderedPageBreak/>
        <w:t>AKTIVITAS 2.1</w:t>
      </w:r>
    </w:p>
    <w:p w14:paraId="0E865214" w14:textId="77777777" w:rsidR="006207F4" w:rsidRPr="006207F4" w:rsidRDefault="006207F4" w:rsidP="006207F4">
      <w:pPr>
        <w:spacing w:after="0" w:line="360" w:lineRule="auto"/>
        <w:jc w:val="center"/>
        <w:rPr>
          <w:rFonts w:ascii="Times New Roman" w:hAnsi="Times New Roman" w:cs="Times New Roman"/>
          <w:b/>
          <w:bCs/>
          <w:sz w:val="24"/>
          <w:szCs w:val="24"/>
        </w:rPr>
      </w:pPr>
    </w:p>
    <w:p w14:paraId="5EA642BE" w14:textId="77777777" w:rsidR="006207F4" w:rsidRPr="006207F4" w:rsidRDefault="006207F4" w:rsidP="006207F4">
      <w:pPr>
        <w:shd w:val="clear" w:color="auto" w:fill="FBE4D5" w:themeFill="accent2" w:themeFillTint="33"/>
        <w:spacing w:after="0" w:line="360" w:lineRule="auto"/>
        <w:jc w:val="both"/>
        <w:rPr>
          <w:rFonts w:ascii="Times New Roman" w:hAnsi="Times New Roman" w:cs="Times New Roman"/>
          <w:b/>
          <w:bCs/>
          <w:sz w:val="24"/>
          <w:szCs w:val="24"/>
        </w:rPr>
      </w:pPr>
      <w:r w:rsidRPr="006207F4">
        <w:rPr>
          <w:rFonts w:ascii="Times New Roman" w:hAnsi="Times New Roman" w:cs="Times New Roman"/>
          <w:b/>
          <w:bCs/>
          <w:sz w:val="24"/>
          <w:szCs w:val="24"/>
        </w:rPr>
        <w:t>1. Persamaan dan perbedaan mata pelajaran KIK dengan Teaching Factory, Kelas Industri, dan PKL</w:t>
      </w:r>
    </w:p>
    <w:p w14:paraId="2B5B6C69" w14:textId="77777777"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Mata pelajaran KIK, Teaching Factory, Kelas Industri, dan PKL memiliki persamaan karena sama-sama diarahkan untuk mendekatkan pembelajaran dengan kebutuhan dunia kerja. Keempatnya menuntut murid tidak hanya memahami teori, tetapi juga mengaplikasikan pengetahuan, mengikuti prosedur kerja, memecahkan masalah, berkolaborasi, dan menunjukkan sikap profesional.</w:t>
      </w:r>
    </w:p>
    <w:p w14:paraId="6D5AB582" w14:textId="77777777"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Dalam kasus SMK Negeri Mandiri, Kelas Industri, Teaching Factory, dan Kewirausahaan sama-sama memberikan pengalaman nyata, berorientasi pada keterampilan kerja, melibatkan pihak eksternal, serta menghasilkan produk atau jasa yang dapat digunakan secara langsung.</w:t>
      </w:r>
    </w:p>
    <w:p w14:paraId="4BF2335D" w14:textId="77777777"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Perbedaannya dapat dilihat pada fokus dan lingkungan belajar berikut.</w:t>
      </w:r>
    </w:p>
    <w:tbl>
      <w:tblPr>
        <w:tblStyle w:val="TableGrid"/>
        <w:tblW w:w="0" w:type="auto"/>
        <w:tblLook w:val="04A0" w:firstRow="1" w:lastRow="0" w:firstColumn="1" w:lastColumn="0" w:noHBand="0" w:noVBand="1"/>
      </w:tblPr>
      <w:tblGrid>
        <w:gridCol w:w="1713"/>
        <w:gridCol w:w="2212"/>
        <w:gridCol w:w="2646"/>
        <w:gridCol w:w="2445"/>
      </w:tblGrid>
      <w:tr w:rsidR="006207F4" w:rsidRPr="006207F4" w14:paraId="66AEBDE6" w14:textId="77777777" w:rsidTr="006207F4">
        <w:tc>
          <w:tcPr>
            <w:tcW w:w="0" w:type="auto"/>
            <w:shd w:val="clear" w:color="auto" w:fill="E2EFD9" w:themeFill="accent6" w:themeFillTint="33"/>
            <w:vAlign w:val="center"/>
            <w:hideMark/>
          </w:tcPr>
          <w:p w14:paraId="25A9496F" w14:textId="77777777" w:rsidR="006207F4" w:rsidRPr="006207F4" w:rsidRDefault="006207F4" w:rsidP="006207F4">
            <w:pPr>
              <w:spacing w:line="360" w:lineRule="auto"/>
              <w:jc w:val="center"/>
              <w:rPr>
                <w:rFonts w:ascii="Times New Roman" w:hAnsi="Times New Roman" w:cs="Times New Roman"/>
                <w:b/>
                <w:bCs/>
                <w:sz w:val="24"/>
                <w:szCs w:val="24"/>
              </w:rPr>
            </w:pPr>
            <w:r w:rsidRPr="006207F4">
              <w:rPr>
                <w:rFonts w:ascii="Times New Roman" w:hAnsi="Times New Roman" w:cs="Times New Roman"/>
                <w:b/>
                <w:bCs/>
                <w:sz w:val="24"/>
                <w:szCs w:val="24"/>
              </w:rPr>
              <w:t>Model pembelajaran</w:t>
            </w:r>
          </w:p>
        </w:tc>
        <w:tc>
          <w:tcPr>
            <w:tcW w:w="0" w:type="auto"/>
            <w:shd w:val="clear" w:color="auto" w:fill="E2EFD9" w:themeFill="accent6" w:themeFillTint="33"/>
            <w:vAlign w:val="center"/>
            <w:hideMark/>
          </w:tcPr>
          <w:p w14:paraId="6A72E836" w14:textId="77777777" w:rsidR="006207F4" w:rsidRPr="006207F4" w:rsidRDefault="006207F4" w:rsidP="006207F4">
            <w:pPr>
              <w:spacing w:line="360" w:lineRule="auto"/>
              <w:jc w:val="center"/>
              <w:rPr>
                <w:rFonts w:ascii="Times New Roman" w:hAnsi="Times New Roman" w:cs="Times New Roman"/>
                <w:b/>
                <w:bCs/>
                <w:sz w:val="24"/>
                <w:szCs w:val="24"/>
              </w:rPr>
            </w:pPr>
            <w:r w:rsidRPr="006207F4">
              <w:rPr>
                <w:rFonts w:ascii="Times New Roman" w:hAnsi="Times New Roman" w:cs="Times New Roman"/>
                <w:b/>
                <w:bCs/>
                <w:sz w:val="24"/>
                <w:szCs w:val="24"/>
              </w:rPr>
              <w:t>Fokus utama</w:t>
            </w:r>
          </w:p>
        </w:tc>
        <w:tc>
          <w:tcPr>
            <w:tcW w:w="0" w:type="auto"/>
            <w:shd w:val="clear" w:color="auto" w:fill="E2EFD9" w:themeFill="accent6" w:themeFillTint="33"/>
            <w:vAlign w:val="center"/>
            <w:hideMark/>
          </w:tcPr>
          <w:p w14:paraId="554344FF" w14:textId="77777777" w:rsidR="006207F4" w:rsidRPr="006207F4" w:rsidRDefault="006207F4" w:rsidP="006207F4">
            <w:pPr>
              <w:spacing w:line="360" w:lineRule="auto"/>
              <w:jc w:val="center"/>
              <w:rPr>
                <w:rFonts w:ascii="Times New Roman" w:hAnsi="Times New Roman" w:cs="Times New Roman"/>
                <w:b/>
                <w:bCs/>
                <w:sz w:val="24"/>
                <w:szCs w:val="24"/>
              </w:rPr>
            </w:pPr>
            <w:r w:rsidRPr="006207F4">
              <w:rPr>
                <w:rFonts w:ascii="Times New Roman" w:hAnsi="Times New Roman" w:cs="Times New Roman"/>
                <w:b/>
                <w:bCs/>
                <w:sz w:val="24"/>
                <w:szCs w:val="24"/>
              </w:rPr>
              <w:t>Bentuk pengalaman imersif</w:t>
            </w:r>
          </w:p>
        </w:tc>
        <w:tc>
          <w:tcPr>
            <w:tcW w:w="0" w:type="auto"/>
            <w:shd w:val="clear" w:color="auto" w:fill="E2EFD9" w:themeFill="accent6" w:themeFillTint="33"/>
            <w:vAlign w:val="center"/>
            <w:hideMark/>
          </w:tcPr>
          <w:p w14:paraId="10BABB43" w14:textId="77777777" w:rsidR="006207F4" w:rsidRPr="006207F4" w:rsidRDefault="006207F4" w:rsidP="006207F4">
            <w:pPr>
              <w:spacing w:line="360" w:lineRule="auto"/>
              <w:jc w:val="center"/>
              <w:rPr>
                <w:rFonts w:ascii="Times New Roman" w:hAnsi="Times New Roman" w:cs="Times New Roman"/>
                <w:b/>
                <w:bCs/>
                <w:sz w:val="24"/>
                <w:szCs w:val="24"/>
              </w:rPr>
            </w:pPr>
            <w:r w:rsidRPr="006207F4">
              <w:rPr>
                <w:rFonts w:ascii="Times New Roman" w:hAnsi="Times New Roman" w:cs="Times New Roman"/>
                <w:b/>
                <w:bCs/>
                <w:sz w:val="24"/>
                <w:szCs w:val="24"/>
              </w:rPr>
              <w:t>Orientasi penguasaan</w:t>
            </w:r>
          </w:p>
        </w:tc>
      </w:tr>
      <w:tr w:rsidR="006207F4" w:rsidRPr="006207F4" w14:paraId="361D053D" w14:textId="77777777" w:rsidTr="006207F4">
        <w:tc>
          <w:tcPr>
            <w:tcW w:w="0" w:type="auto"/>
            <w:hideMark/>
          </w:tcPr>
          <w:p w14:paraId="58B8021C" w14:textId="77777777" w:rsidR="006207F4" w:rsidRPr="006207F4" w:rsidRDefault="006207F4" w:rsidP="006207F4">
            <w:pPr>
              <w:spacing w:line="360" w:lineRule="auto"/>
              <w:jc w:val="both"/>
              <w:rPr>
                <w:rFonts w:ascii="Times New Roman" w:hAnsi="Times New Roman" w:cs="Times New Roman"/>
                <w:sz w:val="24"/>
                <w:szCs w:val="24"/>
              </w:rPr>
            </w:pPr>
            <w:r w:rsidRPr="006207F4">
              <w:rPr>
                <w:rFonts w:ascii="Times New Roman" w:hAnsi="Times New Roman" w:cs="Times New Roman"/>
                <w:b/>
                <w:bCs/>
                <w:sz w:val="24"/>
                <w:szCs w:val="24"/>
              </w:rPr>
              <w:t>KIK</w:t>
            </w:r>
          </w:p>
        </w:tc>
        <w:tc>
          <w:tcPr>
            <w:tcW w:w="0" w:type="auto"/>
            <w:hideMark/>
          </w:tcPr>
          <w:p w14:paraId="2635D90B" w14:textId="77777777"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Penguatan kompetensi keahlian melalui pembelajaran yang terintegrasi dan kontekstual</w:t>
            </w:r>
          </w:p>
        </w:tc>
        <w:tc>
          <w:tcPr>
            <w:tcW w:w="0" w:type="auto"/>
            <w:hideMark/>
          </w:tcPr>
          <w:p w14:paraId="7AD451E9" w14:textId="77777777"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Murid menghadapi tugas atau projek yang menggabungkan beberapa kompetensi</w:t>
            </w:r>
          </w:p>
        </w:tc>
        <w:tc>
          <w:tcPr>
            <w:tcW w:w="0" w:type="auto"/>
            <w:hideMark/>
          </w:tcPr>
          <w:p w14:paraId="3E574C75" w14:textId="77777777"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Menjadi penghubung antara penguasaan elemen CP dengan kesiapan mengikuti pengalaman kerja yang lebih kompleks</w:t>
            </w:r>
          </w:p>
        </w:tc>
      </w:tr>
      <w:tr w:rsidR="006207F4" w:rsidRPr="006207F4" w14:paraId="7D8C17F0" w14:textId="77777777" w:rsidTr="006207F4">
        <w:tc>
          <w:tcPr>
            <w:tcW w:w="0" w:type="auto"/>
            <w:hideMark/>
          </w:tcPr>
          <w:p w14:paraId="125EBBBF" w14:textId="77777777"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b/>
                <w:bCs/>
                <w:sz w:val="24"/>
                <w:szCs w:val="24"/>
              </w:rPr>
              <w:t>Teaching Factory</w:t>
            </w:r>
          </w:p>
        </w:tc>
        <w:tc>
          <w:tcPr>
            <w:tcW w:w="0" w:type="auto"/>
            <w:hideMark/>
          </w:tcPr>
          <w:p w14:paraId="575545E8" w14:textId="77777777"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Produksi barang atau jasa di sekolah dengan suasana yang menyerupai industri</w:t>
            </w:r>
          </w:p>
        </w:tc>
        <w:tc>
          <w:tcPr>
            <w:tcW w:w="0" w:type="auto"/>
            <w:hideMark/>
          </w:tcPr>
          <w:p w14:paraId="7D67C5F8" w14:textId="77777777"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Murid menerima pesanan nyata, menjalankan proses produksi, menjaga mutu, dan melayani konsumen</w:t>
            </w:r>
          </w:p>
        </w:tc>
        <w:tc>
          <w:tcPr>
            <w:tcW w:w="0" w:type="auto"/>
            <w:hideMark/>
          </w:tcPr>
          <w:p w14:paraId="1122C27E" w14:textId="77777777"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Penguasaan proses kerja dari perencanaan sampai produk atau jasa diserahkan</w:t>
            </w:r>
          </w:p>
        </w:tc>
      </w:tr>
      <w:tr w:rsidR="006207F4" w:rsidRPr="006207F4" w14:paraId="691A7D1A" w14:textId="77777777" w:rsidTr="006207F4">
        <w:tc>
          <w:tcPr>
            <w:tcW w:w="0" w:type="auto"/>
            <w:hideMark/>
          </w:tcPr>
          <w:p w14:paraId="027F4CED" w14:textId="77777777"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b/>
                <w:bCs/>
                <w:sz w:val="24"/>
                <w:szCs w:val="24"/>
              </w:rPr>
              <w:t>Kelas Industri</w:t>
            </w:r>
          </w:p>
        </w:tc>
        <w:tc>
          <w:tcPr>
            <w:tcW w:w="0" w:type="auto"/>
            <w:hideMark/>
          </w:tcPr>
          <w:p w14:paraId="68B6C197" w14:textId="77777777"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Standar kompetensi dan budaya kerja sesuai industri mitra</w:t>
            </w:r>
          </w:p>
        </w:tc>
        <w:tc>
          <w:tcPr>
            <w:tcW w:w="0" w:type="auto"/>
            <w:hideMark/>
          </w:tcPr>
          <w:p w14:paraId="462D9F1D" w14:textId="77777777"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Murid menggunakan SOP, peralatan, bimbingan teknisi, serta lingkungan kerja yang menyerupai industri</w:t>
            </w:r>
          </w:p>
        </w:tc>
        <w:tc>
          <w:tcPr>
            <w:tcW w:w="0" w:type="auto"/>
            <w:hideMark/>
          </w:tcPr>
          <w:p w14:paraId="5F3E0389" w14:textId="77777777"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Murid mencapai penguasaan setiap kompetensi sebelum melanjutkan ke tahap berikutnya</w:t>
            </w:r>
          </w:p>
        </w:tc>
      </w:tr>
      <w:tr w:rsidR="006207F4" w:rsidRPr="006207F4" w14:paraId="296FDBD1" w14:textId="77777777" w:rsidTr="006207F4">
        <w:tc>
          <w:tcPr>
            <w:tcW w:w="0" w:type="auto"/>
            <w:hideMark/>
          </w:tcPr>
          <w:p w14:paraId="383E4296" w14:textId="77777777"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b/>
                <w:bCs/>
                <w:sz w:val="24"/>
                <w:szCs w:val="24"/>
              </w:rPr>
              <w:lastRenderedPageBreak/>
              <w:t>PKL</w:t>
            </w:r>
          </w:p>
        </w:tc>
        <w:tc>
          <w:tcPr>
            <w:tcW w:w="0" w:type="auto"/>
            <w:hideMark/>
          </w:tcPr>
          <w:p w14:paraId="478D3CCC" w14:textId="77777777"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Pengalaman kerja secara langsung di tempat kerja</w:t>
            </w:r>
          </w:p>
        </w:tc>
        <w:tc>
          <w:tcPr>
            <w:tcW w:w="0" w:type="auto"/>
            <w:hideMark/>
          </w:tcPr>
          <w:p w14:paraId="106242D1" w14:textId="77777777"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Murid berada di lingkungan industri atau dunia usaha yang sebenarnya</w:t>
            </w:r>
          </w:p>
        </w:tc>
        <w:tc>
          <w:tcPr>
            <w:tcW w:w="0" w:type="auto"/>
            <w:hideMark/>
          </w:tcPr>
          <w:p w14:paraId="24AA0433" w14:textId="77777777"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Penerapan kompetensi, adaptasi terhadap budaya kerja, dan pembuktian kesiapan kerja</w:t>
            </w:r>
          </w:p>
        </w:tc>
      </w:tr>
    </w:tbl>
    <w:p w14:paraId="435098BF" w14:textId="77777777"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Pada jurusan TKR, Kelas Industri menggunakan standar industri, peralatan modern, bimbingan teknisi, dan penerapan SOP. Murid didorong mencapai penguasaan penuh sebelum melanjutkan ke kompetensi berikutnya.</w:t>
      </w:r>
    </w:p>
    <w:p w14:paraId="0600BD98" w14:textId="77777777"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Sementara itu, Teaching Factory pada Tata Busana menempatkan murid dalam proses produksi nyata, mulai dari menerima pesanan, mendesain, memilih bahan, menjahit, sampai menyerahkan produk kepada konsumen.</w:t>
      </w:r>
    </w:p>
    <w:p w14:paraId="7EDFC55E" w14:textId="23CE5E3B"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Dengan demikian, pengalaman imersif pada KIK lebih banyak dibangun melalui pembelajaran terintegrasi dan projek di sekolah. TeFa meniru proses produksi industri di lingkungan sekolah, Kelas Industri menekankan standar mitra industri, sedangkan PKL memberi pengalaman langsung di tempat kerja sesungguhnya.</w:t>
      </w:r>
    </w:p>
    <w:p w14:paraId="69A3B330" w14:textId="77777777" w:rsidR="006207F4" w:rsidRPr="006207F4" w:rsidRDefault="006207F4" w:rsidP="006207F4">
      <w:pPr>
        <w:shd w:val="clear" w:color="auto" w:fill="FBE4D5" w:themeFill="accent2" w:themeFillTint="33"/>
        <w:spacing w:after="0" w:line="360" w:lineRule="auto"/>
        <w:jc w:val="both"/>
        <w:rPr>
          <w:rFonts w:ascii="Times New Roman" w:hAnsi="Times New Roman" w:cs="Times New Roman"/>
          <w:b/>
          <w:bCs/>
          <w:sz w:val="24"/>
          <w:szCs w:val="24"/>
        </w:rPr>
      </w:pPr>
      <w:r w:rsidRPr="006207F4">
        <w:rPr>
          <w:rFonts w:ascii="Times New Roman" w:hAnsi="Times New Roman" w:cs="Times New Roman"/>
          <w:b/>
          <w:bCs/>
          <w:sz w:val="24"/>
          <w:szCs w:val="24"/>
        </w:rPr>
        <w:t>2. Pengelolaan model PBL, PjBL, TeFa, Kelas Industri, Kelas Kewirausahaan, dan PKL agar mendukung mastery learning serta pengalaman autentik</w:t>
      </w:r>
    </w:p>
    <w:p w14:paraId="481E2502" w14:textId="77777777"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Berbagai model pembelajaran di SMK sebaiknya tidak diterapkan sebagai kegiatan yang terpisah, tetapi disusun dalam satu alur perkembangan kompetensi murid. Tujuan utamanya adalah memastikan murid menguasai kompetensi secara bertahap sekaligus memperoleh pengalaman yang autentik, kontekstual, dan imersif.</w:t>
      </w:r>
    </w:p>
    <w:p w14:paraId="477E9F22" w14:textId="77777777"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Pengelolaannya dapat dilakukan melalui tahapan berikut.</w:t>
      </w:r>
    </w:p>
    <w:p w14:paraId="5FABBA49" w14:textId="77777777" w:rsidR="006207F4" w:rsidRPr="006207F4" w:rsidRDefault="006207F4" w:rsidP="006207F4">
      <w:pPr>
        <w:spacing w:after="0" w:line="360" w:lineRule="auto"/>
        <w:jc w:val="both"/>
        <w:rPr>
          <w:rFonts w:ascii="Times New Roman" w:hAnsi="Times New Roman" w:cs="Times New Roman"/>
          <w:b/>
          <w:bCs/>
          <w:sz w:val="24"/>
          <w:szCs w:val="24"/>
        </w:rPr>
      </w:pPr>
      <w:r w:rsidRPr="006207F4">
        <w:rPr>
          <w:rFonts w:ascii="Times New Roman" w:hAnsi="Times New Roman" w:cs="Times New Roman"/>
          <w:b/>
          <w:bCs/>
          <w:sz w:val="24"/>
          <w:szCs w:val="24"/>
        </w:rPr>
        <w:t>a. Memetakan capaian pembelajaran dan prasyarat kompetensi</w:t>
      </w:r>
    </w:p>
    <w:p w14:paraId="5A1661AD" w14:textId="77777777"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Guru perlu menguraikan Capaian Pembelajaran menjadi elemen, tujuan, indikator, dan prasyarat kompetensi. Pemetaan tersebut membantu menentukan kompetensi yang harus dikuasai sebelum murid mengikuti projek, Teaching Factory, KIK, atau PKL.</w:t>
      </w:r>
    </w:p>
    <w:p w14:paraId="27AE1DEA" w14:textId="77777777"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Contohnya, sebelum terlibat dalam produksi nyata, murid perlu menguasai:</w:t>
      </w:r>
    </w:p>
    <w:p w14:paraId="5DBE5B58" w14:textId="77777777" w:rsidR="006207F4" w:rsidRPr="006207F4" w:rsidRDefault="006207F4" w:rsidP="006207F4">
      <w:pPr>
        <w:numPr>
          <w:ilvl w:val="0"/>
          <w:numId w:val="1"/>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pengetahuan dasar;</w:t>
      </w:r>
    </w:p>
    <w:p w14:paraId="6AC327CB" w14:textId="77777777" w:rsidR="006207F4" w:rsidRPr="006207F4" w:rsidRDefault="006207F4" w:rsidP="006207F4">
      <w:pPr>
        <w:numPr>
          <w:ilvl w:val="0"/>
          <w:numId w:val="1"/>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penggunaan alat;</w:t>
      </w:r>
    </w:p>
    <w:p w14:paraId="5BDA7501" w14:textId="77777777" w:rsidR="006207F4" w:rsidRPr="006207F4" w:rsidRDefault="006207F4" w:rsidP="006207F4">
      <w:pPr>
        <w:numPr>
          <w:ilvl w:val="0"/>
          <w:numId w:val="1"/>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prosedur kerja;</w:t>
      </w:r>
    </w:p>
    <w:p w14:paraId="66C79488" w14:textId="77777777" w:rsidR="006207F4" w:rsidRPr="006207F4" w:rsidRDefault="006207F4" w:rsidP="006207F4">
      <w:pPr>
        <w:numPr>
          <w:ilvl w:val="0"/>
          <w:numId w:val="1"/>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keselamatan dan kesehatan kerja;</w:t>
      </w:r>
    </w:p>
    <w:p w14:paraId="119A1833" w14:textId="77777777" w:rsidR="006207F4" w:rsidRPr="006207F4" w:rsidRDefault="006207F4" w:rsidP="006207F4">
      <w:pPr>
        <w:numPr>
          <w:ilvl w:val="0"/>
          <w:numId w:val="1"/>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komunikasi;</w:t>
      </w:r>
    </w:p>
    <w:p w14:paraId="5F9F1A7E" w14:textId="77777777" w:rsidR="006207F4" w:rsidRPr="006207F4" w:rsidRDefault="006207F4" w:rsidP="006207F4">
      <w:pPr>
        <w:numPr>
          <w:ilvl w:val="0"/>
          <w:numId w:val="1"/>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dokumentasi kerja;</w:t>
      </w:r>
    </w:p>
    <w:p w14:paraId="75C835ED" w14:textId="77777777" w:rsidR="006207F4" w:rsidRPr="006207F4" w:rsidRDefault="006207F4" w:rsidP="006207F4">
      <w:pPr>
        <w:numPr>
          <w:ilvl w:val="0"/>
          <w:numId w:val="1"/>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standar mutu.</w:t>
      </w:r>
    </w:p>
    <w:p w14:paraId="1CC9C35B" w14:textId="77777777" w:rsidR="006207F4" w:rsidRPr="006207F4" w:rsidRDefault="006207F4" w:rsidP="006207F4">
      <w:pPr>
        <w:spacing w:after="0" w:line="360" w:lineRule="auto"/>
        <w:jc w:val="both"/>
        <w:rPr>
          <w:rFonts w:ascii="Times New Roman" w:hAnsi="Times New Roman" w:cs="Times New Roman"/>
          <w:b/>
          <w:bCs/>
          <w:sz w:val="24"/>
          <w:szCs w:val="24"/>
        </w:rPr>
      </w:pPr>
      <w:r w:rsidRPr="006207F4">
        <w:rPr>
          <w:rFonts w:ascii="Times New Roman" w:hAnsi="Times New Roman" w:cs="Times New Roman"/>
          <w:b/>
          <w:bCs/>
          <w:sz w:val="24"/>
          <w:szCs w:val="24"/>
        </w:rPr>
        <w:lastRenderedPageBreak/>
        <w:t>b. Menentukan urutan model pembelajaran</w:t>
      </w:r>
    </w:p>
    <w:p w14:paraId="03583016" w14:textId="77777777"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Model pembelajaran dapat disusun secara bertahap:</w:t>
      </w:r>
    </w:p>
    <w:p w14:paraId="69396E0B" w14:textId="77777777" w:rsidR="006207F4" w:rsidRPr="006207F4" w:rsidRDefault="006207F4" w:rsidP="006207F4">
      <w:pPr>
        <w:numPr>
          <w:ilvl w:val="0"/>
          <w:numId w:val="2"/>
        </w:numPr>
        <w:spacing w:after="0" w:line="360" w:lineRule="auto"/>
        <w:jc w:val="both"/>
        <w:rPr>
          <w:rFonts w:ascii="Times New Roman" w:hAnsi="Times New Roman" w:cs="Times New Roman"/>
          <w:sz w:val="24"/>
          <w:szCs w:val="24"/>
        </w:rPr>
      </w:pPr>
      <w:r w:rsidRPr="006207F4">
        <w:rPr>
          <w:rFonts w:ascii="Times New Roman" w:hAnsi="Times New Roman" w:cs="Times New Roman"/>
          <w:b/>
          <w:bCs/>
          <w:sz w:val="24"/>
          <w:szCs w:val="24"/>
        </w:rPr>
        <w:t>PBL</w:t>
      </w:r>
      <w:r w:rsidRPr="006207F4">
        <w:rPr>
          <w:rFonts w:ascii="Times New Roman" w:hAnsi="Times New Roman" w:cs="Times New Roman"/>
          <w:sz w:val="24"/>
          <w:szCs w:val="24"/>
        </w:rPr>
        <w:t xml:space="preserve"> digunakan untuk mengenalkan masalah dan mengembangkan kemampuan analisis.</w:t>
      </w:r>
    </w:p>
    <w:p w14:paraId="5B3F82B9" w14:textId="77777777" w:rsidR="006207F4" w:rsidRPr="006207F4" w:rsidRDefault="006207F4" w:rsidP="006207F4">
      <w:pPr>
        <w:numPr>
          <w:ilvl w:val="0"/>
          <w:numId w:val="2"/>
        </w:numPr>
        <w:spacing w:after="0" w:line="360" w:lineRule="auto"/>
        <w:jc w:val="both"/>
        <w:rPr>
          <w:rFonts w:ascii="Times New Roman" w:hAnsi="Times New Roman" w:cs="Times New Roman"/>
          <w:sz w:val="24"/>
          <w:szCs w:val="24"/>
        </w:rPr>
      </w:pPr>
      <w:r w:rsidRPr="006207F4">
        <w:rPr>
          <w:rFonts w:ascii="Times New Roman" w:hAnsi="Times New Roman" w:cs="Times New Roman"/>
          <w:b/>
          <w:bCs/>
          <w:sz w:val="24"/>
          <w:szCs w:val="24"/>
        </w:rPr>
        <w:t>PjBL</w:t>
      </w:r>
      <w:r w:rsidRPr="006207F4">
        <w:rPr>
          <w:rFonts w:ascii="Times New Roman" w:hAnsi="Times New Roman" w:cs="Times New Roman"/>
          <w:sz w:val="24"/>
          <w:szCs w:val="24"/>
        </w:rPr>
        <w:t xml:space="preserve"> digunakan untuk mengintegrasikan pengetahuan dan keterampilan dalam sebuah projek.</w:t>
      </w:r>
    </w:p>
    <w:p w14:paraId="2E86CE2C" w14:textId="77777777" w:rsidR="006207F4" w:rsidRPr="006207F4" w:rsidRDefault="006207F4" w:rsidP="006207F4">
      <w:pPr>
        <w:numPr>
          <w:ilvl w:val="0"/>
          <w:numId w:val="2"/>
        </w:numPr>
        <w:spacing w:after="0" w:line="360" w:lineRule="auto"/>
        <w:jc w:val="both"/>
        <w:rPr>
          <w:rFonts w:ascii="Times New Roman" w:hAnsi="Times New Roman" w:cs="Times New Roman"/>
          <w:sz w:val="24"/>
          <w:szCs w:val="24"/>
        </w:rPr>
      </w:pPr>
      <w:r w:rsidRPr="006207F4">
        <w:rPr>
          <w:rFonts w:ascii="Times New Roman" w:hAnsi="Times New Roman" w:cs="Times New Roman"/>
          <w:b/>
          <w:bCs/>
          <w:sz w:val="24"/>
          <w:szCs w:val="24"/>
        </w:rPr>
        <w:t>KIK atau Kelas Kewirausahaan</w:t>
      </w:r>
      <w:r w:rsidRPr="006207F4">
        <w:rPr>
          <w:rFonts w:ascii="Times New Roman" w:hAnsi="Times New Roman" w:cs="Times New Roman"/>
          <w:sz w:val="24"/>
          <w:szCs w:val="24"/>
        </w:rPr>
        <w:t xml:space="preserve"> digunakan untuk menggabungkan kompetensi dalam konteks pekerjaan atau usaha.</w:t>
      </w:r>
    </w:p>
    <w:p w14:paraId="04A03518" w14:textId="77777777" w:rsidR="006207F4" w:rsidRPr="006207F4" w:rsidRDefault="006207F4" w:rsidP="006207F4">
      <w:pPr>
        <w:numPr>
          <w:ilvl w:val="0"/>
          <w:numId w:val="2"/>
        </w:numPr>
        <w:spacing w:after="0" w:line="360" w:lineRule="auto"/>
        <w:jc w:val="both"/>
        <w:rPr>
          <w:rFonts w:ascii="Times New Roman" w:hAnsi="Times New Roman" w:cs="Times New Roman"/>
          <w:sz w:val="24"/>
          <w:szCs w:val="24"/>
        </w:rPr>
      </w:pPr>
      <w:r w:rsidRPr="006207F4">
        <w:rPr>
          <w:rFonts w:ascii="Times New Roman" w:hAnsi="Times New Roman" w:cs="Times New Roman"/>
          <w:b/>
          <w:bCs/>
          <w:sz w:val="24"/>
          <w:szCs w:val="24"/>
        </w:rPr>
        <w:t>Teaching Factory dan Kelas Industri</w:t>
      </w:r>
      <w:r w:rsidRPr="006207F4">
        <w:rPr>
          <w:rFonts w:ascii="Times New Roman" w:hAnsi="Times New Roman" w:cs="Times New Roman"/>
          <w:sz w:val="24"/>
          <w:szCs w:val="24"/>
        </w:rPr>
        <w:t xml:space="preserve"> digunakan untuk membiasakan murid dengan proses, mutu, SOP, dan budaya industri.</w:t>
      </w:r>
    </w:p>
    <w:p w14:paraId="11219BA9" w14:textId="77777777" w:rsidR="006207F4" w:rsidRPr="006207F4" w:rsidRDefault="006207F4" w:rsidP="006207F4">
      <w:pPr>
        <w:numPr>
          <w:ilvl w:val="0"/>
          <w:numId w:val="2"/>
        </w:numPr>
        <w:spacing w:after="0" w:line="360" w:lineRule="auto"/>
        <w:jc w:val="both"/>
        <w:rPr>
          <w:rFonts w:ascii="Times New Roman" w:hAnsi="Times New Roman" w:cs="Times New Roman"/>
          <w:sz w:val="24"/>
          <w:szCs w:val="24"/>
        </w:rPr>
      </w:pPr>
      <w:r w:rsidRPr="006207F4">
        <w:rPr>
          <w:rFonts w:ascii="Times New Roman" w:hAnsi="Times New Roman" w:cs="Times New Roman"/>
          <w:b/>
          <w:bCs/>
          <w:sz w:val="24"/>
          <w:szCs w:val="24"/>
        </w:rPr>
        <w:t>PKL</w:t>
      </w:r>
      <w:r w:rsidRPr="006207F4">
        <w:rPr>
          <w:rFonts w:ascii="Times New Roman" w:hAnsi="Times New Roman" w:cs="Times New Roman"/>
          <w:sz w:val="24"/>
          <w:szCs w:val="24"/>
        </w:rPr>
        <w:t xml:space="preserve"> digunakan untuk mengaplikasikan kompetensi di tempat kerja sesungguhnya.</w:t>
      </w:r>
    </w:p>
    <w:p w14:paraId="515D4FE0" w14:textId="77777777"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Urutan tersebut tidak harus sama di setiap program keahlian, tetapi harus didasarkan pada kesiapan murid dan karakteristik kompetensi.</w:t>
      </w:r>
    </w:p>
    <w:p w14:paraId="03CE2809" w14:textId="77777777" w:rsidR="006207F4" w:rsidRPr="006207F4" w:rsidRDefault="006207F4" w:rsidP="006207F4">
      <w:pPr>
        <w:spacing w:after="0" w:line="360" w:lineRule="auto"/>
        <w:jc w:val="both"/>
        <w:rPr>
          <w:rFonts w:ascii="Times New Roman" w:hAnsi="Times New Roman" w:cs="Times New Roman"/>
          <w:b/>
          <w:bCs/>
          <w:sz w:val="24"/>
          <w:szCs w:val="24"/>
        </w:rPr>
      </w:pPr>
      <w:r w:rsidRPr="006207F4">
        <w:rPr>
          <w:rFonts w:ascii="Times New Roman" w:hAnsi="Times New Roman" w:cs="Times New Roman"/>
          <w:b/>
          <w:bCs/>
          <w:sz w:val="24"/>
          <w:szCs w:val="24"/>
        </w:rPr>
        <w:t>c. Menerapkan mastery learning</w:t>
      </w:r>
    </w:p>
    <w:p w14:paraId="16E284B7" w14:textId="77777777"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Setiap murid perlu mencapai tingkat penguasaan tertentu sebelum memasuki tahap berikutnya. Guru dapat menggunakan asesmen diagnostik, formatif, unjuk kerja, dan portofolio untuk mengetahui tingkat penguasaan.</w:t>
      </w:r>
    </w:p>
    <w:p w14:paraId="0B0A10BD" w14:textId="77777777"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Murid yang belum tuntas diberikan:</w:t>
      </w:r>
    </w:p>
    <w:p w14:paraId="1C30D53D" w14:textId="77777777" w:rsidR="006207F4" w:rsidRPr="006207F4" w:rsidRDefault="006207F4" w:rsidP="006207F4">
      <w:pPr>
        <w:numPr>
          <w:ilvl w:val="0"/>
          <w:numId w:val="3"/>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penguatan konsep;</w:t>
      </w:r>
    </w:p>
    <w:p w14:paraId="18714FF1" w14:textId="77777777" w:rsidR="006207F4" w:rsidRPr="006207F4" w:rsidRDefault="006207F4" w:rsidP="006207F4">
      <w:pPr>
        <w:numPr>
          <w:ilvl w:val="0"/>
          <w:numId w:val="3"/>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demonstrasi ulang;</w:t>
      </w:r>
    </w:p>
    <w:p w14:paraId="4E148EAA" w14:textId="77777777" w:rsidR="006207F4" w:rsidRPr="006207F4" w:rsidRDefault="006207F4" w:rsidP="006207F4">
      <w:pPr>
        <w:numPr>
          <w:ilvl w:val="0"/>
          <w:numId w:val="3"/>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latihan tambahan;</w:t>
      </w:r>
    </w:p>
    <w:p w14:paraId="05B1FFDB" w14:textId="77777777" w:rsidR="006207F4" w:rsidRPr="006207F4" w:rsidRDefault="006207F4" w:rsidP="006207F4">
      <w:pPr>
        <w:numPr>
          <w:ilvl w:val="0"/>
          <w:numId w:val="3"/>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pendampingan;</w:t>
      </w:r>
    </w:p>
    <w:p w14:paraId="18B11DD9" w14:textId="77777777" w:rsidR="006207F4" w:rsidRPr="006207F4" w:rsidRDefault="006207F4" w:rsidP="006207F4">
      <w:pPr>
        <w:numPr>
          <w:ilvl w:val="0"/>
          <w:numId w:val="3"/>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kesempatan memperbaiki hasil kerja.</w:t>
      </w:r>
    </w:p>
    <w:p w14:paraId="5DD2C487" w14:textId="77777777"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Murid yang telah menguasai kompetensi diberikan pengayaan atau tantangan lanjutan. Dengan demikian, proses belajar tidak hanya mengikuti waktu, tetapi mengikuti perkembangan penguasaan murid.</w:t>
      </w:r>
    </w:p>
    <w:p w14:paraId="79CA5FCF" w14:textId="77777777" w:rsidR="006207F4" w:rsidRPr="006207F4" w:rsidRDefault="006207F4" w:rsidP="006207F4">
      <w:pPr>
        <w:spacing w:after="0" w:line="360" w:lineRule="auto"/>
        <w:jc w:val="both"/>
        <w:rPr>
          <w:rFonts w:ascii="Times New Roman" w:hAnsi="Times New Roman" w:cs="Times New Roman"/>
          <w:b/>
          <w:bCs/>
          <w:sz w:val="24"/>
          <w:szCs w:val="24"/>
        </w:rPr>
      </w:pPr>
      <w:r w:rsidRPr="006207F4">
        <w:rPr>
          <w:rFonts w:ascii="Times New Roman" w:hAnsi="Times New Roman" w:cs="Times New Roman"/>
          <w:b/>
          <w:bCs/>
          <w:sz w:val="24"/>
          <w:szCs w:val="24"/>
        </w:rPr>
        <w:t>d. Menghadirkan pengalaman autentik dan imersif</w:t>
      </w:r>
    </w:p>
    <w:p w14:paraId="63CA7033" w14:textId="77777777"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Pengalaman belajar perlu menyerupai dunia kerja melalui:</w:t>
      </w:r>
    </w:p>
    <w:p w14:paraId="683F32DC" w14:textId="77777777" w:rsidR="006207F4" w:rsidRPr="006207F4" w:rsidRDefault="006207F4" w:rsidP="006207F4">
      <w:pPr>
        <w:numPr>
          <w:ilvl w:val="0"/>
          <w:numId w:val="4"/>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masalah nyata;</w:t>
      </w:r>
    </w:p>
    <w:p w14:paraId="5B8F160F" w14:textId="77777777" w:rsidR="006207F4" w:rsidRPr="006207F4" w:rsidRDefault="006207F4" w:rsidP="006207F4">
      <w:pPr>
        <w:numPr>
          <w:ilvl w:val="0"/>
          <w:numId w:val="4"/>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pesanan konsumen;</w:t>
      </w:r>
    </w:p>
    <w:p w14:paraId="1B4E2C1F" w14:textId="77777777" w:rsidR="006207F4" w:rsidRPr="006207F4" w:rsidRDefault="006207F4" w:rsidP="006207F4">
      <w:pPr>
        <w:numPr>
          <w:ilvl w:val="0"/>
          <w:numId w:val="4"/>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target mutu;</w:t>
      </w:r>
    </w:p>
    <w:p w14:paraId="20FF5F9B" w14:textId="77777777" w:rsidR="006207F4" w:rsidRPr="006207F4" w:rsidRDefault="006207F4" w:rsidP="006207F4">
      <w:pPr>
        <w:numPr>
          <w:ilvl w:val="0"/>
          <w:numId w:val="4"/>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pembagian peran;</w:t>
      </w:r>
    </w:p>
    <w:p w14:paraId="00037595" w14:textId="77777777" w:rsidR="006207F4" w:rsidRPr="006207F4" w:rsidRDefault="006207F4" w:rsidP="006207F4">
      <w:pPr>
        <w:numPr>
          <w:ilvl w:val="0"/>
          <w:numId w:val="4"/>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penggunaan SOP;</w:t>
      </w:r>
    </w:p>
    <w:p w14:paraId="1FC2986B" w14:textId="77777777" w:rsidR="006207F4" w:rsidRPr="006207F4" w:rsidRDefault="006207F4" w:rsidP="006207F4">
      <w:pPr>
        <w:numPr>
          <w:ilvl w:val="0"/>
          <w:numId w:val="4"/>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tenggat waktu;</w:t>
      </w:r>
    </w:p>
    <w:p w14:paraId="075DF8B3" w14:textId="77777777" w:rsidR="006207F4" w:rsidRPr="006207F4" w:rsidRDefault="006207F4" w:rsidP="006207F4">
      <w:pPr>
        <w:numPr>
          <w:ilvl w:val="0"/>
          <w:numId w:val="4"/>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lastRenderedPageBreak/>
        <w:t>evaluasi produk atau jasa;</w:t>
      </w:r>
    </w:p>
    <w:p w14:paraId="3B1A9254" w14:textId="77777777" w:rsidR="006207F4" w:rsidRPr="006207F4" w:rsidRDefault="006207F4" w:rsidP="006207F4">
      <w:pPr>
        <w:numPr>
          <w:ilvl w:val="0"/>
          <w:numId w:val="4"/>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komunikasi dengan pelanggan;</w:t>
      </w:r>
    </w:p>
    <w:p w14:paraId="056C718E" w14:textId="77777777" w:rsidR="006207F4" w:rsidRPr="006207F4" w:rsidRDefault="006207F4" w:rsidP="006207F4">
      <w:pPr>
        <w:numPr>
          <w:ilvl w:val="0"/>
          <w:numId w:val="4"/>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refleksi terhadap proses kerja.</w:t>
      </w:r>
    </w:p>
    <w:p w14:paraId="2C4D05E4" w14:textId="77777777"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Kasus SMK Negeri Mandiri menunjukkan bahwa pembelajaran kontekstual diarahkan untuk menghasilkan proses holistik dalam memahami, mengaplikasikan, dan merefleksikan pengalaman sesuai kebutuhan DUDI.</w:t>
      </w:r>
    </w:p>
    <w:p w14:paraId="21E7C33D" w14:textId="77777777" w:rsidR="006207F4" w:rsidRPr="006207F4" w:rsidRDefault="006207F4" w:rsidP="006207F4">
      <w:pPr>
        <w:spacing w:after="0" w:line="360" w:lineRule="auto"/>
        <w:jc w:val="both"/>
        <w:rPr>
          <w:rFonts w:ascii="Times New Roman" w:hAnsi="Times New Roman" w:cs="Times New Roman"/>
          <w:b/>
          <w:bCs/>
          <w:sz w:val="24"/>
          <w:szCs w:val="24"/>
        </w:rPr>
      </w:pPr>
      <w:r w:rsidRPr="006207F4">
        <w:rPr>
          <w:rFonts w:ascii="Times New Roman" w:hAnsi="Times New Roman" w:cs="Times New Roman"/>
          <w:b/>
          <w:bCs/>
          <w:sz w:val="24"/>
          <w:szCs w:val="24"/>
        </w:rPr>
        <w:t>e. Membangun kolaborasi</w:t>
      </w:r>
    </w:p>
    <w:p w14:paraId="5339B29B" w14:textId="77777777"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Guru mata pelajaran, guru produktif, sekolah, dan mitra industri perlu menyepakati:</w:t>
      </w:r>
    </w:p>
    <w:p w14:paraId="6785CE08" w14:textId="77777777" w:rsidR="006207F4" w:rsidRPr="006207F4" w:rsidRDefault="006207F4" w:rsidP="006207F4">
      <w:pPr>
        <w:numPr>
          <w:ilvl w:val="0"/>
          <w:numId w:val="5"/>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kompetensi yang dituju;</w:t>
      </w:r>
    </w:p>
    <w:p w14:paraId="133DEE10" w14:textId="77777777" w:rsidR="006207F4" w:rsidRPr="006207F4" w:rsidRDefault="006207F4" w:rsidP="006207F4">
      <w:pPr>
        <w:numPr>
          <w:ilvl w:val="0"/>
          <w:numId w:val="5"/>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pembagian peran;</w:t>
      </w:r>
    </w:p>
    <w:p w14:paraId="49E29788" w14:textId="77777777" w:rsidR="006207F4" w:rsidRPr="006207F4" w:rsidRDefault="006207F4" w:rsidP="006207F4">
      <w:pPr>
        <w:numPr>
          <w:ilvl w:val="0"/>
          <w:numId w:val="5"/>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jadwal;</w:t>
      </w:r>
    </w:p>
    <w:p w14:paraId="14DC0D55" w14:textId="77777777" w:rsidR="006207F4" w:rsidRPr="006207F4" w:rsidRDefault="006207F4" w:rsidP="006207F4">
      <w:pPr>
        <w:numPr>
          <w:ilvl w:val="0"/>
          <w:numId w:val="5"/>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standar kerja;</w:t>
      </w:r>
    </w:p>
    <w:p w14:paraId="58F82FF2" w14:textId="77777777" w:rsidR="006207F4" w:rsidRPr="006207F4" w:rsidRDefault="006207F4" w:rsidP="006207F4">
      <w:pPr>
        <w:numPr>
          <w:ilvl w:val="0"/>
          <w:numId w:val="5"/>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rubrik penilaian;</w:t>
      </w:r>
    </w:p>
    <w:p w14:paraId="44544E5A" w14:textId="77777777" w:rsidR="006207F4" w:rsidRPr="006207F4" w:rsidRDefault="006207F4" w:rsidP="006207F4">
      <w:pPr>
        <w:numPr>
          <w:ilvl w:val="0"/>
          <w:numId w:val="5"/>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bentuk supervisi;</w:t>
      </w:r>
    </w:p>
    <w:p w14:paraId="714E9AB3" w14:textId="77777777" w:rsidR="006207F4" w:rsidRPr="006207F4" w:rsidRDefault="006207F4" w:rsidP="006207F4">
      <w:pPr>
        <w:numPr>
          <w:ilvl w:val="0"/>
          <w:numId w:val="5"/>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tindak lanjut hasil asesmen.</w:t>
      </w:r>
    </w:p>
    <w:p w14:paraId="6F91B438" w14:textId="77777777" w:rsidR="006207F4" w:rsidRPr="006207F4" w:rsidRDefault="006207F4" w:rsidP="006207F4">
      <w:pPr>
        <w:spacing w:after="0" w:line="360" w:lineRule="auto"/>
        <w:jc w:val="both"/>
        <w:rPr>
          <w:rFonts w:ascii="Times New Roman" w:hAnsi="Times New Roman" w:cs="Times New Roman"/>
          <w:b/>
          <w:bCs/>
          <w:sz w:val="24"/>
          <w:szCs w:val="24"/>
        </w:rPr>
      </w:pPr>
      <w:r w:rsidRPr="006207F4">
        <w:rPr>
          <w:rFonts w:ascii="Times New Roman" w:hAnsi="Times New Roman" w:cs="Times New Roman"/>
          <w:b/>
          <w:bCs/>
          <w:sz w:val="24"/>
          <w:szCs w:val="24"/>
        </w:rPr>
        <w:t>f. Menggunakan asesmen yang autentik</w:t>
      </w:r>
    </w:p>
    <w:p w14:paraId="43BBB776" w14:textId="77777777"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Asesmen sebaiknya tidak hanya menilai produk akhir, tetapi juga:</w:t>
      </w:r>
    </w:p>
    <w:p w14:paraId="137A1218" w14:textId="77777777" w:rsidR="006207F4" w:rsidRPr="006207F4" w:rsidRDefault="006207F4" w:rsidP="006207F4">
      <w:pPr>
        <w:numPr>
          <w:ilvl w:val="0"/>
          <w:numId w:val="6"/>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proses;</w:t>
      </w:r>
    </w:p>
    <w:p w14:paraId="4D14EF98" w14:textId="77777777" w:rsidR="006207F4" w:rsidRPr="006207F4" w:rsidRDefault="006207F4" w:rsidP="006207F4">
      <w:pPr>
        <w:numPr>
          <w:ilvl w:val="0"/>
          <w:numId w:val="6"/>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ketepatan prosedur;</w:t>
      </w:r>
    </w:p>
    <w:p w14:paraId="373881FF" w14:textId="77777777" w:rsidR="006207F4" w:rsidRPr="006207F4" w:rsidRDefault="006207F4" w:rsidP="006207F4">
      <w:pPr>
        <w:numPr>
          <w:ilvl w:val="0"/>
          <w:numId w:val="6"/>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kualitas kerja;</w:t>
      </w:r>
    </w:p>
    <w:p w14:paraId="0DDFDD12" w14:textId="77777777" w:rsidR="006207F4" w:rsidRPr="006207F4" w:rsidRDefault="006207F4" w:rsidP="006207F4">
      <w:pPr>
        <w:numPr>
          <w:ilvl w:val="0"/>
          <w:numId w:val="6"/>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komunikasi;</w:t>
      </w:r>
    </w:p>
    <w:p w14:paraId="6030AF50" w14:textId="77777777" w:rsidR="006207F4" w:rsidRPr="006207F4" w:rsidRDefault="006207F4" w:rsidP="006207F4">
      <w:pPr>
        <w:numPr>
          <w:ilvl w:val="0"/>
          <w:numId w:val="6"/>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kolaborasi;</w:t>
      </w:r>
    </w:p>
    <w:p w14:paraId="46C27D9C" w14:textId="77777777" w:rsidR="006207F4" w:rsidRPr="006207F4" w:rsidRDefault="006207F4" w:rsidP="006207F4">
      <w:pPr>
        <w:numPr>
          <w:ilvl w:val="0"/>
          <w:numId w:val="6"/>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tanggung jawab;</w:t>
      </w:r>
    </w:p>
    <w:p w14:paraId="2E599294" w14:textId="77777777" w:rsidR="006207F4" w:rsidRPr="006207F4" w:rsidRDefault="006207F4" w:rsidP="006207F4">
      <w:pPr>
        <w:numPr>
          <w:ilvl w:val="0"/>
          <w:numId w:val="6"/>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pemecahan masalah;</w:t>
      </w:r>
    </w:p>
    <w:p w14:paraId="3D59077D" w14:textId="77777777" w:rsidR="006207F4" w:rsidRPr="006207F4" w:rsidRDefault="006207F4" w:rsidP="006207F4">
      <w:pPr>
        <w:numPr>
          <w:ilvl w:val="0"/>
          <w:numId w:val="6"/>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refleksi;</w:t>
      </w:r>
    </w:p>
    <w:p w14:paraId="1B812A71" w14:textId="77777777" w:rsidR="006207F4" w:rsidRPr="006207F4" w:rsidRDefault="006207F4" w:rsidP="006207F4">
      <w:pPr>
        <w:numPr>
          <w:ilvl w:val="0"/>
          <w:numId w:val="6"/>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kemampuan beradaptasi.</w:t>
      </w:r>
    </w:p>
    <w:p w14:paraId="282E6041" w14:textId="388038C3"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Dengan pengelolaan tersebut, PBL, PjBL, TeFa, Kelas Industri, Kelas Kewirausahaan, dan PKL dapat saling melengkapi untuk membentuk lulusan yang kompeten, adaptif, mandiri, dan siap menghadapi dunia kerja.</w:t>
      </w:r>
    </w:p>
    <w:p w14:paraId="162F786E" w14:textId="77777777" w:rsidR="006207F4" w:rsidRPr="006207F4" w:rsidRDefault="006207F4" w:rsidP="006207F4">
      <w:pPr>
        <w:shd w:val="clear" w:color="auto" w:fill="FBE4D5" w:themeFill="accent2" w:themeFillTint="33"/>
        <w:spacing w:after="0" w:line="360" w:lineRule="auto"/>
        <w:jc w:val="both"/>
        <w:rPr>
          <w:rFonts w:ascii="Times New Roman" w:hAnsi="Times New Roman" w:cs="Times New Roman"/>
          <w:b/>
          <w:bCs/>
          <w:sz w:val="24"/>
          <w:szCs w:val="24"/>
        </w:rPr>
      </w:pPr>
      <w:r w:rsidRPr="006207F4">
        <w:rPr>
          <w:rFonts w:ascii="Times New Roman" w:hAnsi="Times New Roman" w:cs="Times New Roman"/>
          <w:b/>
          <w:bCs/>
          <w:sz w:val="24"/>
          <w:szCs w:val="24"/>
        </w:rPr>
        <w:t>3. Strategi ketika kelak menjadi guru SMK</w:t>
      </w:r>
    </w:p>
    <w:p w14:paraId="362BCD22" w14:textId="77777777" w:rsidR="006207F4" w:rsidRPr="006207F4" w:rsidRDefault="006207F4" w:rsidP="006207F4">
      <w:pPr>
        <w:spacing w:after="0" w:line="360" w:lineRule="auto"/>
        <w:jc w:val="both"/>
        <w:rPr>
          <w:rFonts w:ascii="Times New Roman" w:hAnsi="Times New Roman" w:cs="Times New Roman"/>
          <w:b/>
          <w:bCs/>
          <w:sz w:val="24"/>
          <w:szCs w:val="24"/>
        </w:rPr>
      </w:pPr>
      <w:r w:rsidRPr="006207F4">
        <w:rPr>
          <w:rFonts w:ascii="Times New Roman" w:hAnsi="Times New Roman" w:cs="Times New Roman"/>
          <w:b/>
          <w:bCs/>
          <w:sz w:val="24"/>
          <w:szCs w:val="24"/>
        </w:rPr>
        <w:t>a. Strategi mengelola pembelajaran agar elemen CP dikuasai secara bertahap sebelum KIK dan PKL</w:t>
      </w:r>
    </w:p>
    <w:p w14:paraId="49695B88" w14:textId="77777777"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 xml:space="preserve">Jika kelak menjadi guru SMK, saya akan memulai pembelajaran dengan memetakan elemen Capaian Pembelajaran, kompetensi prasyarat, serta hubungan antarkompetensi. Setiap elemen </w:t>
      </w:r>
      <w:r w:rsidRPr="006207F4">
        <w:rPr>
          <w:rFonts w:ascii="Times New Roman" w:hAnsi="Times New Roman" w:cs="Times New Roman"/>
          <w:sz w:val="24"/>
          <w:szCs w:val="24"/>
        </w:rPr>
        <w:lastRenderedPageBreak/>
        <w:t>dipecah menjadi tujuan pembelajaran yang terukur, kemudian disusun dari kemampuan dasar menuju kemampuan yang lebih kompleks.</w:t>
      </w:r>
    </w:p>
    <w:p w14:paraId="69E94380" w14:textId="77777777"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Saya akan melaksanakan asesmen awal untuk mengetahui pengetahuan, keterampilan, pengalaman, dan kebutuhan murid. Berdasarkan hasilnya, murid memperoleh dukungan yang berbeda sesuai tingkat kesiapan. Murid yang belum menguasai kompetensi dasar diberi latihan bertahap dan pendampingan, sedangkan murid yang lebih siap memperoleh tugas pengayaan.</w:t>
      </w:r>
    </w:p>
    <w:p w14:paraId="34CF7033" w14:textId="77777777"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Selama proses pembelajaran, saya akan menggunakan asesmen formatif melalui:</w:t>
      </w:r>
    </w:p>
    <w:p w14:paraId="1510212F" w14:textId="77777777" w:rsidR="006207F4" w:rsidRPr="006207F4" w:rsidRDefault="006207F4" w:rsidP="006207F4">
      <w:pPr>
        <w:numPr>
          <w:ilvl w:val="0"/>
          <w:numId w:val="7"/>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observasi;</w:t>
      </w:r>
    </w:p>
    <w:p w14:paraId="26D5B495" w14:textId="77777777" w:rsidR="006207F4" w:rsidRPr="006207F4" w:rsidRDefault="006207F4" w:rsidP="006207F4">
      <w:pPr>
        <w:numPr>
          <w:ilvl w:val="0"/>
          <w:numId w:val="7"/>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demonstrasi;</w:t>
      </w:r>
    </w:p>
    <w:p w14:paraId="6F7D8DEB" w14:textId="77777777" w:rsidR="006207F4" w:rsidRPr="006207F4" w:rsidRDefault="006207F4" w:rsidP="006207F4">
      <w:pPr>
        <w:numPr>
          <w:ilvl w:val="0"/>
          <w:numId w:val="7"/>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kuis singkat;</w:t>
      </w:r>
    </w:p>
    <w:p w14:paraId="3EBA6FC0" w14:textId="77777777" w:rsidR="006207F4" w:rsidRPr="006207F4" w:rsidRDefault="006207F4" w:rsidP="006207F4">
      <w:pPr>
        <w:numPr>
          <w:ilvl w:val="0"/>
          <w:numId w:val="7"/>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latihan praktik;</w:t>
      </w:r>
    </w:p>
    <w:p w14:paraId="115DEA80" w14:textId="77777777" w:rsidR="006207F4" w:rsidRPr="006207F4" w:rsidRDefault="006207F4" w:rsidP="006207F4">
      <w:pPr>
        <w:numPr>
          <w:ilvl w:val="0"/>
          <w:numId w:val="7"/>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jurnal kerja;</w:t>
      </w:r>
    </w:p>
    <w:p w14:paraId="5AF9EA7E" w14:textId="77777777" w:rsidR="006207F4" w:rsidRPr="006207F4" w:rsidRDefault="006207F4" w:rsidP="006207F4">
      <w:pPr>
        <w:numPr>
          <w:ilvl w:val="0"/>
          <w:numId w:val="7"/>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refleksi;</w:t>
      </w:r>
    </w:p>
    <w:p w14:paraId="40A5D43E" w14:textId="77777777" w:rsidR="006207F4" w:rsidRPr="006207F4" w:rsidRDefault="006207F4" w:rsidP="006207F4">
      <w:pPr>
        <w:numPr>
          <w:ilvl w:val="0"/>
          <w:numId w:val="7"/>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portofolio.</w:t>
      </w:r>
    </w:p>
    <w:p w14:paraId="34CC1AA7" w14:textId="77777777"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Murid baru melanjutkan ke tahap berikutnya setelah mencapai kriteria penguasaan yang telah ditentukan. Apabila belum tuntas, mereka mendapat kesempatan memperbaiki melalui remedial yang berfokus pada kompetensi yang belum dikuasai.</w:t>
      </w:r>
    </w:p>
    <w:p w14:paraId="15274120" w14:textId="77777777"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Sebelum memasuki KIK dan PKL, saya akan memastikan murid telah menguasai:</w:t>
      </w:r>
    </w:p>
    <w:p w14:paraId="1DFA34E8" w14:textId="77777777" w:rsidR="006207F4" w:rsidRPr="006207F4" w:rsidRDefault="006207F4" w:rsidP="006207F4">
      <w:pPr>
        <w:numPr>
          <w:ilvl w:val="0"/>
          <w:numId w:val="8"/>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kompetensi teknis dasar;</w:t>
      </w:r>
    </w:p>
    <w:p w14:paraId="22CC5850" w14:textId="77777777" w:rsidR="006207F4" w:rsidRPr="006207F4" w:rsidRDefault="006207F4" w:rsidP="006207F4">
      <w:pPr>
        <w:numPr>
          <w:ilvl w:val="0"/>
          <w:numId w:val="8"/>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keselamatan kerja;</w:t>
      </w:r>
    </w:p>
    <w:p w14:paraId="1464B91A" w14:textId="77777777" w:rsidR="006207F4" w:rsidRPr="006207F4" w:rsidRDefault="006207F4" w:rsidP="006207F4">
      <w:pPr>
        <w:numPr>
          <w:ilvl w:val="0"/>
          <w:numId w:val="8"/>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disiplin;</w:t>
      </w:r>
    </w:p>
    <w:p w14:paraId="771DCB38" w14:textId="77777777" w:rsidR="006207F4" w:rsidRPr="006207F4" w:rsidRDefault="006207F4" w:rsidP="006207F4">
      <w:pPr>
        <w:numPr>
          <w:ilvl w:val="0"/>
          <w:numId w:val="8"/>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komunikasi;</w:t>
      </w:r>
    </w:p>
    <w:p w14:paraId="4D0A2D10" w14:textId="77777777" w:rsidR="006207F4" w:rsidRPr="006207F4" w:rsidRDefault="006207F4" w:rsidP="006207F4">
      <w:pPr>
        <w:numPr>
          <w:ilvl w:val="0"/>
          <w:numId w:val="8"/>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tanggung jawab;</w:t>
      </w:r>
    </w:p>
    <w:p w14:paraId="1A6F9342" w14:textId="77777777" w:rsidR="006207F4" w:rsidRPr="006207F4" w:rsidRDefault="006207F4" w:rsidP="006207F4">
      <w:pPr>
        <w:numPr>
          <w:ilvl w:val="0"/>
          <w:numId w:val="8"/>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pemecahan masalah;</w:t>
      </w:r>
    </w:p>
    <w:p w14:paraId="457119A7" w14:textId="77777777" w:rsidR="006207F4" w:rsidRPr="006207F4" w:rsidRDefault="006207F4" w:rsidP="006207F4">
      <w:pPr>
        <w:numPr>
          <w:ilvl w:val="0"/>
          <w:numId w:val="8"/>
        </w:num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penggunaan alat dan prosedur.</w:t>
      </w:r>
    </w:p>
    <w:p w14:paraId="1EF1EADF" w14:textId="77777777"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Strategi tersebut membantu murid mengikuti pengalaman kerja dengan lebih percaya diri dan tidak sekadar hadir sebagai pengamat.</w:t>
      </w:r>
    </w:p>
    <w:p w14:paraId="41CC2043" w14:textId="77777777" w:rsidR="006207F4" w:rsidRPr="006207F4" w:rsidRDefault="006207F4" w:rsidP="006207F4">
      <w:pPr>
        <w:spacing w:after="0" w:line="360" w:lineRule="auto"/>
        <w:jc w:val="both"/>
        <w:rPr>
          <w:rFonts w:ascii="Times New Roman" w:hAnsi="Times New Roman" w:cs="Times New Roman"/>
          <w:b/>
          <w:bCs/>
          <w:sz w:val="24"/>
          <w:szCs w:val="24"/>
        </w:rPr>
      </w:pPr>
      <w:r w:rsidRPr="006207F4">
        <w:rPr>
          <w:rFonts w:ascii="Times New Roman" w:hAnsi="Times New Roman" w:cs="Times New Roman"/>
          <w:b/>
          <w:bCs/>
          <w:sz w:val="24"/>
          <w:szCs w:val="24"/>
        </w:rPr>
        <w:t>b. Pelaksanaan PjBL dalam projek maupun TeFa agar imersif, kontekstual, dan bermakna</w:t>
      </w:r>
    </w:p>
    <w:p w14:paraId="4EFE8D78" w14:textId="77777777"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Saya akan memulai PjBL dari masalah atau kebutuhan nyata yang sesuai dengan program keahlian. Projek tidak dibuat hanya untuk menghasilkan produk, tetapi untuk membangun pemahaman terhadap proses kerja.</w:t>
      </w:r>
    </w:p>
    <w:p w14:paraId="16861A59" w14:textId="77777777" w:rsid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Tahap pelaksanaannya adalah:</w:t>
      </w:r>
    </w:p>
    <w:p w14:paraId="094E2373" w14:textId="77777777" w:rsidR="00C94EF3" w:rsidRPr="006207F4" w:rsidRDefault="00C94EF3" w:rsidP="006207F4">
      <w:pPr>
        <w:spacing w:after="0" w:line="360" w:lineRule="auto"/>
        <w:jc w:val="both"/>
        <w:rPr>
          <w:rFonts w:ascii="Times New Roman" w:hAnsi="Times New Roman" w:cs="Times New Roman"/>
          <w:sz w:val="24"/>
          <w:szCs w:val="24"/>
        </w:rPr>
      </w:pPr>
    </w:p>
    <w:p w14:paraId="2B04D16A" w14:textId="77777777" w:rsidR="006207F4" w:rsidRPr="006207F4" w:rsidRDefault="006207F4" w:rsidP="006207F4">
      <w:pPr>
        <w:numPr>
          <w:ilvl w:val="0"/>
          <w:numId w:val="9"/>
        </w:numPr>
        <w:spacing w:after="0" w:line="360" w:lineRule="auto"/>
        <w:jc w:val="both"/>
        <w:rPr>
          <w:rFonts w:ascii="Times New Roman" w:hAnsi="Times New Roman" w:cs="Times New Roman"/>
          <w:sz w:val="24"/>
          <w:szCs w:val="24"/>
        </w:rPr>
      </w:pPr>
      <w:r w:rsidRPr="006207F4">
        <w:rPr>
          <w:rFonts w:ascii="Times New Roman" w:hAnsi="Times New Roman" w:cs="Times New Roman"/>
          <w:b/>
          <w:bCs/>
          <w:sz w:val="24"/>
          <w:szCs w:val="24"/>
        </w:rPr>
        <w:lastRenderedPageBreak/>
        <w:t>Menentukan masalah atau kebutuhan nyata</w:t>
      </w:r>
    </w:p>
    <w:p w14:paraId="31AD956F" w14:textId="1CF2D5E7" w:rsidR="006207F4" w:rsidRPr="006207F4" w:rsidRDefault="006207F4" w:rsidP="006207F4">
      <w:pPr>
        <w:spacing w:after="0" w:line="360" w:lineRule="auto"/>
        <w:ind w:left="720"/>
        <w:jc w:val="both"/>
        <w:rPr>
          <w:rFonts w:ascii="Times New Roman" w:hAnsi="Times New Roman" w:cs="Times New Roman"/>
          <w:sz w:val="24"/>
          <w:szCs w:val="24"/>
        </w:rPr>
      </w:pPr>
      <w:r w:rsidRPr="006207F4">
        <w:rPr>
          <w:rFonts w:ascii="Times New Roman" w:hAnsi="Times New Roman" w:cs="Times New Roman"/>
          <w:sz w:val="24"/>
          <w:szCs w:val="24"/>
        </w:rPr>
        <w:t>Misalnya pesanan produk, kebutuhan promosi, perbaikan alat, atau pelayanan tertentu.</w:t>
      </w:r>
    </w:p>
    <w:p w14:paraId="560B3DD7" w14:textId="77777777" w:rsidR="00C94EF3" w:rsidRDefault="006207F4" w:rsidP="00C94EF3">
      <w:pPr>
        <w:numPr>
          <w:ilvl w:val="0"/>
          <w:numId w:val="9"/>
        </w:numPr>
        <w:spacing w:after="0" w:line="360" w:lineRule="auto"/>
        <w:jc w:val="both"/>
        <w:rPr>
          <w:rFonts w:ascii="Times New Roman" w:hAnsi="Times New Roman" w:cs="Times New Roman"/>
          <w:sz w:val="24"/>
          <w:szCs w:val="24"/>
        </w:rPr>
      </w:pPr>
      <w:r w:rsidRPr="006207F4">
        <w:rPr>
          <w:rFonts w:ascii="Times New Roman" w:hAnsi="Times New Roman" w:cs="Times New Roman"/>
          <w:b/>
          <w:bCs/>
          <w:sz w:val="24"/>
          <w:szCs w:val="24"/>
        </w:rPr>
        <w:t>Mengidentifikasi kompetensi yang diperlukan</w:t>
      </w:r>
    </w:p>
    <w:p w14:paraId="6B4A99A4" w14:textId="53E367A0" w:rsidR="006207F4" w:rsidRPr="006207F4" w:rsidRDefault="006207F4" w:rsidP="00C94EF3">
      <w:pPr>
        <w:spacing w:after="0" w:line="360" w:lineRule="auto"/>
        <w:ind w:left="720"/>
        <w:jc w:val="both"/>
        <w:rPr>
          <w:rFonts w:ascii="Times New Roman" w:hAnsi="Times New Roman" w:cs="Times New Roman"/>
          <w:sz w:val="24"/>
          <w:szCs w:val="24"/>
        </w:rPr>
      </w:pPr>
      <w:r w:rsidRPr="006207F4">
        <w:rPr>
          <w:rFonts w:ascii="Times New Roman" w:hAnsi="Times New Roman" w:cs="Times New Roman"/>
          <w:sz w:val="24"/>
          <w:szCs w:val="24"/>
        </w:rPr>
        <w:t>Murid memahami konsep, prosedur, alat, bahan, risiko, standar mutu, dan kebutuhan pengguna.</w:t>
      </w:r>
    </w:p>
    <w:p w14:paraId="26838960" w14:textId="77777777" w:rsidR="00C94EF3" w:rsidRDefault="006207F4" w:rsidP="006207F4">
      <w:pPr>
        <w:numPr>
          <w:ilvl w:val="0"/>
          <w:numId w:val="9"/>
        </w:numPr>
        <w:spacing w:after="0" w:line="360" w:lineRule="auto"/>
        <w:jc w:val="both"/>
        <w:rPr>
          <w:rFonts w:ascii="Times New Roman" w:hAnsi="Times New Roman" w:cs="Times New Roman"/>
          <w:sz w:val="24"/>
          <w:szCs w:val="24"/>
        </w:rPr>
      </w:pPr>
      <w:r w:rsidRPr="006207F4">
        <w:rPr>
          <w:rFonts w:ascii="Times New Roman" w:hAnsi="Times New Roman" w:cs="Times New Roman"/>
          <w:b/>
          <w:bCs/>
          <w:sz w:val="24"/>
          <w:szCs w:val="24"/>
        </w:rPr>
        <w:t>Menyusun rencana kerja</w:t>
      </w:r>
    </w:p>
    <w:p w14:paraId="27F50C03" w14:textId="6B047EDB" w:rsidR="006207F4" w:rsidRPr="006207F4" w:rsidRDefault="006207F4" w:rsidP="00C94EF3">
      <w:pPr>
        <w:spacing w:after="0" w:line="360" w:lineRule="auto"/>
        <w:ind w:left="720"/>
        <w:jc w:val="both"/>
        <w:rPr>
          <w:rFonts w:ascii="Times New Roman" w:hAnsi="Times New Roman" w:cs="Times New Roman"/>
          <w:sz w:val="24"/>
          <w:szCs w:val="24"/>
        </w:rPr>
      </w:pPr>
      <w:r w:rsidRPr="006207F4">
        <w:rPr>
          <w:rFonts w:ascii="Times New Roman" w:hAnsi="Times New Roman" w:cs="Times New Roman"/>
          <w:sz w:val="24"/>
          <w:szCs w:val="24"/>
        </w:rPr>
        <w:t>Murid membagi peran, menentukan jadwal, membuat target, serta memilih strategi penyelesaian.</w:t>
      </w:r>
    </w:p>
    <w:p w14:paraId="1412CD5F" w14:textId="77777777" w:rsidR="00C94EF3" w:rsidRDefault="006207F4" w:rsidP="006207F4">
      <w:pPr>
        <w:numPr>
          <w:ilvl w:val="0"/>
          <w:numId w:val="9"/>
        </w:numPr>
        <w:spacing w:after="0" w:line="360" w:lineRule="auto"/>
        <w:jc w:val="both"/>
        <w:rPr>
          <w:rFonts w:ascii="Times New Roman" w:hAnsi="Times New Roman" w:cs="Times New Roman"/>
          <w:sz w:val="24"/>
          <w:szCs w:val="24"/>
        </w:rPr>
      </w:pPr>
      <w:r w:rsidRPr="006207F4">
        <w:rPr>
          <w:rFonts w:ascii="Times New Roman" w:hAnsi="Times New Roman" w:cs="Times New Roman"/>
          <w:b/>
          <w:bCs/>
          <w:sz w:val="24"/>
          <w:szCs w:val="24"/>
        </w:rPr>
        <w:t>Melaksanakan projek</w:t>
      </w:r>
    </w:p>
    <w:p w14:paraId="7EDA8410" w14:textId="0EE220D9" w:rsidR="006207F4" w:rsidRPr="006207F4" w:rsidRDefault="006207F4" w:rsidP="00C94EF3">
      <w:pPr>
        <w:spacing w:after="0" w:line="360" w:lineRule="auto"/>
        <w:ind w:left="720"/>
        <w:jc w:val="both"/>
        <w:rPr>
          <w:rFonts w:ascii="Times New Roman" w:hAnsi="Times New Roman" w:cs="Times New Roman"/>
          <w:sz w:val="24"/>
          <w:szCs w:val="24"/>
        </w:rPr>
      </w:pPr>
      <w:r w:rsidRPr="006207F4">
        <w:rPr>
          <w:rFonts w:ascii="Times New Roman" w:hAnsi="Times New Roman" w:cs="Times New Roman"/>
          <w:sz w:val="24"/>
          <w:szCs w:val="24"/>
        </w:rPr>
        <w:t>Guru berperan sebagai fasilitator, pengawas keselamatan, dan pemberi umpan balik.</w:t>
      </w:r>
    </w:p>
    <w:p w14:paraId="149FC16A" w14:textId="77777777" w:rsidR="00C94EF3" w:rsidRDefault="006207F4" w:rsidP="006207F4">
      <w:pPr>
        <w:numPr>
          <w:ilvl w:val="0"/>
          <w:numId w:val="9"/>
        </w:numPr>
        <w:spacing w:after="0" w:line="360" w:lineRule="auto"/>
        <w:jc w:val="both"/>
        <w:rPr>
          <w:rFonts w:ascii="Times New Roman" w:hAnsi="Times New Roman" w:cs="Times New Roman"/>
          <w:sz w:val="24"/>
          <w:szCs w:val="24"/>
        </w:rPr>
      </w:pPr>
      <w:r w:rsidRPr="006207F4">
        <w:rPr>
          <w:rFonts w:ascii="Times New Roman" w:hAnsi="Times New Roman" w:cs="Times New Roman"/>
          <w:b/>
          <w:bCs/>
          <w:sz w:val="24"/>
          <w:szCs w:val="24"/>
        </w:rPr>
        <w:t>Melakukan pengendalian mutu</w:t>
      </w:r>
    </w:p>
    <w:p w14:paraId="200943C3" w14:textId="140811CE" w:rsidR="006207F4" w:rsidRPr="006207F4" w:rsidRDefault="006207F4" w:rsidP="00C94EF3">
      <w:pPr>
        <w:spacing w:after="0" w:line="360" w:lineRule="auto"/>
        <w:ind w:left="720"/>
        <w:jc w:val="both"/>
        <w:rPr>
          <w:rFonts w:ascii="Times New Roman" w:hAnsi="Times New Roman" w:cs="Times New Roman"/>
          <w:sz w:val="24"/>
          <w:szCs w:val="24"/>
        </w:rPr>
      </w:pPr>
      <w:r w:rsidRPr="006207F4">
        <w:rPr>
          <w:rFonts w:ascii="Times New Roman" w:hAnsi="Times New Roman" w:cs="Times New Roman"/>
          <w:sz w:val="24"/>
          <w:szCs w:val="24"/>
        </w:rPr>
        <w:t>Produk atau jasa diperiksa berdasarkan standar yang telah ditetapkan.</w:t>
      </w:r>
    </w:p>
    <w:p w14:paraId="644F2915" w14:textId="77777777" w:rsidR="006207F4" w:rsidRDefault="006207F4" w:rsidP="006207F4">
      <w:pPr>
        <w:numPr>
          <w:ilvl w:val="0"/>
          <w:numId w:val="9"/>
        </w:numPr>
        <w:spacing w:after="0" w:line="360" w:lineRule="auto"/>
        <w:jc w:val="both"/>
        <w:rPr>
          <w:rFonts w:ascii="Times New Roman" w:hAnsi="Times New Roman" w:cs="Times New Roman"/>
          <w:sz w:val="24"/>
          <w:szCs w:val="24"/>
        </w:rPr>
      </w:pPr>
      <w:r w:rsidRPr="006207F4">
        <w:rPr>
          <w:rFonts w:ascii="Times New Roman" w:hAnsi="Times New Roman" w:cs="Times New Roman"/>
          <w:b/>
          <w:bCs/>
          <w:sz w:val="24"/>
          <w:szCs w:val="24"/>
        </w:rPr>
        <w:t>Mempresentasikan dan menyerahkan hasil</w:t>
      </w:r>
    </w:p>
    <w:p w14:paraId="1E7963B0" w14:textId="27EA586E" w:rsidR="006207F4" w:rsidRPr="006207F4" w:rsidRDefault="006207F4" w:rsidP="006207F4">
      <w:pPr>
        <w:spacing w:after="0" w:line="360" w:lineRule="auto"/>
        <w:ind w:left="720"/>
        <w:jc w:val="both"/>
        <w:rPr>
          <w:rFonts w:ascii="Times New Roman" w:hAnsi="Times New Roman" w:cs="Times New Roman"/>
          <w:sz w:val="24"/>
          <w:szCs w:val="24"/>
        </w:rPr>
      </w:pPr>
      <w:r w:rsidRPr="006207F4">
        <w:rPr>
          <w:rFonts w:ascii="Times New Roman" w:hAnsi="Times New Roman" w:cs="Times New Roman"/>
          <w:sz w:val="24"/>
          <w:szCs w:val="24"/>
        </w:rPr>
        <w:t>Murid menjelaskan proses, keputusan, kesulitan, dan hasil kepada guru, pengguna, atau konsumen.</w:t>
      </w:r>
    </w:p>
    <w:p w14:paraId="081A0066" w14:textId="77777777" w:rsidR="006207F4" w:rsidRDefault="006207F4" w:rsidP="006207F4">
      <w:pPr>
        <w:numPr>
          <w:ilvl w:val="0"/>
          <w:numId w:val="9"/>
        </w:numPr>
        <w:spacing w:after="0" w:line="360" w:lineRule="auto"/>
        <w:jc w:val="both"/>
        <w:rPr>
          <w:rFonts w:ascii="Times New Roman" w:hAnsi="Times New Roman" w:cs="Times New Roman"/>
          <w:sz w:val="24"/>
          <w:szCs w:val="24"/>
        </w:rPr>
      </w:pPr>
      <w:r w:rsidRPr="006207F4">
        <w:rPr>
          <w:rFonts w:ascii="Times New Roman" w:hAnsi="Times New Roman" w:cs="Times New Roman"/>
          <w:b/>
          <w:bCs/>
          <w:sz w:val="24"/>
          <w:szCs w:val="24"/>
        </w:rPr>
        <w:t>Melakukan</w:t>
      </w:r>
      <w:r>
        <w:rPr>
          <w:rFonts w:ascii="Times New Roman" w:hAnsi="Times New Roman" w:cs="Times New Roman"/>
          <w:b/>
          <w:bCs/>
          <w:sz w:val="24"/>
          <w:szCs w:val="24"/>
        </w:rPr>
        <w:t xml:space="preserve"> </w:t>
      </w:r>
      <w:r w:rsidRPr="006207F4">
        <w:rPr>
          <w:rFonts w:ascii="Times New Roman" w:hAnsi="Times New Roman" w:cs="Times New Roman"/>
          <w:b/>
          <w:bCs/>
          <w:sz w:val="24"/>
          <w:szCs w:val="24"/>
        </w:rPr>
        <w:t>refleksi</w:t>
      </w:r>
    </w:p>
    <w:p w14:paraId="31F2143B" w14:textId="6B17B8D0" w:rsidR="006207F4" w:rsidRPr="006207F4" w:rsidRDefault="006207F4" w:rsidP="006207F4">
      <w:pPr>
        <w:spacing w:after="0" w:line="360" w:lineRule="auto"/>
        <w:ind w:left="720"/>
        <w:jc w:val="both"/>
        <w:rPr>
          <w:rFonts w:ascii="Times New Roman" w:hAnsi="Times New Roman" w:cs="Times New Roman"/>
          <w:sz w:val="24"/>
          <w:szCs w:val="24"/>
        </w:rPr>
      </w:pPr>
      <w:r w:rsidRPr="006207F4">
        <w:rPr>
          <w:rFonts w:ascii="Times New Roman" w:hAnsi="Times New Roman" w:cs="Times New Roman"/>
          <w:sz w:val="24"/>
          <w:szCs w:val="24"/>
        </w:rPr>
        <w:t>Murid mengevaluasi kekuatan, kesalahan, kerja sama, dan perbaikan yang diperlukan.</w:t>
      </w:r>
    </w:p>
    <w:p w14:paraId="2EFEE53D" w14:textId="77777777"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Dalam konteks TeFa, projek perlu meniru alur industri, mulai dari menerima pesanan, merencanakan produksi, mengerjakan, mengontrol mutu, sampai menyerahkan produk. Pada jurusan BDP, misalnya, murid dapat berperan sebagai manajer, staf pemasaran, dan pelayanan konsumen serta menghadapi promosi, persaingan harga, dan komplain pelanggan.</w:t>
      </w:r>
    </w:p>
    <w:p w14:paraId="03AD2BC8" w14:textId="77777777"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Dengan demikian, pembelajaran menjadi imersif karena murid mengalami peran kerja secara langsung, kontekstual karena tugas sesuai kebutuhan nyata, dan bermakna karena mereka memahami hubungan antara kompetensi sekolah dengan profesi masa depan.</w:t>
      </w:r>
    </w:p>
    <w:p w14:paraId="25754A3C" w14:textId="420E9A53" w:rsidR="006207F4" w:rsidRPr="006207F4" w:rsidRDefault="006207F4" w:rsidP="006207F4">
      <w:pPr>
        <w:spacing w:after="0" w:line="360" w:lineRule="auto"/>
        <w:jc w:val="both"/>
        <w:rPr>
          <w:rFonts w:ascii="Times New Roman" w:hAnsi="Times New Roman" w:cs="Times New Roman"/>
          <w:sz w:val="24"/>
          <w:szCs w:val="24"/>
        </w:rPr>
      </w:pPr>
    </w:p>
    <w:p w14:paraId="0CE6B814" w14:textId="31FAC027" w:rsidR="00C94EF3" w:rsidRDefault="00C94EF3" w:rsidP="006207F4">
      <w:pPr>
        <w:shd w:val="clear" w:color="auto" w:fill="F4B083" w:themeFill="accent2" w:themeFillTint="99"/>
        <w:spacing w:after="0" w:line="360" w:lineRule="auto"/>
        <w:jc w:val="center"/>
        <w:rPr>
          <w:rFonts w:ascii="Times New Roman" w:hAnsi="Times New Roman" w:cs="Times New Roman"/>
          <w:b/>
          <w:bCs/>
          <w:sz w:val="24"/>
          <w:szCs w:val="24"/>
        </w:rPr>
      </w:pPr>
      <w:r w:rsidRPr="006207F4">
        <w:rPr>
          <w:rFonts w:ascii="Times New Roman" w:hAnsi="Times New Roman" w:cs="Times New Roman"/>
          <w:b/>
          <w:bCs/>
          <w:sz w:val="24"/>
          <w:szCs w:val="24"/>
        </w:rPr>
        <w:t xml:space="preserve">AKTIVITAS 2.2 </w:t>
      </w:r>
    </w:p>
    <w:p w14:paraId="1FADAA94" w14:textId="519A4E4A" w:rsidR="006207F4" w:rsidRDefault="00C94EF3" w:rsidP="006207F4">
      <w:pPr>
        <w:shd w:val="clear" w:color="auto" w:fill="F4B083" w:themeFill="accent2" w:themeFillTint="99"/>
        <w:spacing w:after="0" w:line="360" w:lineRule="auto"/>
        <w:jc w:val="center"/>
        <w:rPr>
          <w:rFonts w:ascii="Times New Roman" w:hAnsi="Times New Roman" w:cs="Times New Roman"/>
          <w:b/>
          <w:bCs/>
          <w:sz w:val="24"/>
          <w:szCs w:val="24"/>
        </w:rPr>
      </w:pPr>
      <w:r w:rsidRPr="006207F4">
        <w:rPr>
          <w:rFonts w:ascii="Times New Roman" w:hAnsi="Times New Roman" w:cs="Times New Roman"/>
          <w:b/>
          <w:bCs/>
          <w:sz w:val="24"/>
          <w:szCs w:val="24"/>
        </w:rPr>
        <w:t>REFLEKSI SINGKAT</w:t>
      </w:r>
    </w:p>
    <w:p w14:paraId="2099A9AA" w14:textId="77777777" w:rsidR="006207F4" w:rsidRPr="006207F4" w:rsidRDefault="006207F4" w:rsidP="006207F4">
      <w:pPr>
        <w:spacing w:after="0" w:line="360" w:lineRule="auto"/>
        <w:jc w:val="center"/>
        <w:rPr>
          <w:rFonts w:ascii="Times New Roman" w:hAnsi="Times New Roman" w:cs="Times New Roman"/>
          <w:b/>
          <w:bCs/>
          <w:sz w:val="24"/>
          <w:szCs w:val="24"/>
        </w:rPr>
      </w:pPr>
    </w:p>
    <w:p w14:paraId="6475ADE1" w14:textId="77777777" w:rsid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 xml:space="preserve">Hal baru yang saya temukan dari kasus SMK Negeri Mandiri adalah bahwa setiap program keahlian dapat menggunakan model pembelajaran yang berbeda sesuai karakteristik kompetensi dan kebutuhan dunia kerja. Jurusan TKR menerapkan Kelas Industri dengan standar, peralatan, SOP, dan bimbingan teknisi industri, sedangkan Tata Busana menggunakan Teaching Factory melalui proses produksi berdasarkan pesanan nyata. Jurusan BDP menerapkan pembelajaran kewirausahaan dengan melibatkan murid dalam pengelolaan toko </w:t>
      </w:r>
      <w:r w:rsidRPr="006207F4">
        <w:rPr>
          <w:rFonts w:ascii="Times New Roman" w:hAnsi="Times New Roman" w:cs="Times New Roman"/>
          <w:sz w:val="24"/>
          <w:szCs w:val="24"/>
        </w:rPr>
        <w:lastRenderedPageBreak/>
        <w:t>daring, promosi, penentuan harga, dan pelayanan konsumen. Model yang paling menarik bagi saya adalah Teaching Factory karena murid tidak hanya berlatih membuat produk, tetapi juga mengalami seluruh proses produksi dan berhadapan dengan kebutuhan konsumen. Model tersebut dapat mengembangkan kompetensi teknis, tanggung jawab, kolaborasi, pengendalian mutu, serta keterampilan menyelesaikan masalah. Setelah membaca kasus ini, saya mempertanyakan bagaimana sekolah memastikan setiap murid memperoleh kesempatan praktik yang adil dan mencapai penguasaan kompetensi yang sama. Saya juga ingin mengetahui bagaimana keterbatasan alat, waktu, dan mitra industri dapat diatasi agar model pembelajaran tersebut tetap berkelanjutan.</w:t>
      </w:r>
    </w:p>
    <w:p w14:paraId="73CA1B1A" w14:textId="77777777" w:rsidR="00C94EF3" w:rsidRPr="006207F4" w:rsidRDefault="00C94EF3" w:rsidP="006207F4">
      <w:pPr>
        <w:spacing w:after="0" w:line="360" w:lineRule="auto"/>
        <w:jc w:val="both"/>
        <w:rPr>
          <w:rFonts w:ascii="Times New Roman" w:hAnsi="Times New Roman" w:cs="Times New Roman"/>
          <w:sz w:val="24"/>
          <w:szCs w:val="24"/>
        </w:rPr>
      </w:pPr>
    </w:p>
    <w:p w14:paraId="119C80D6" w14:textId="27BA588E" w:rsidR="006207F4" w:rsidRPr="006207F4" w:rsidRDefault="006207F4" w:rsidP="006207F4">
      <w:pPr>
        <w:spacing w:after="0" w:line="360" w:lineRule="auto"/>
        <w:jc w:val="both"/>
        <w:rPr>
          <w:rFonts w:ascii="Times New Roman" w:hAnsi="Times New Roman" w:cs="Times New Roman"/>
          <w:sz w:val="24"/>
          <w:szCs w:val="24"/>
        </w:rPr>
      </w:pPr>
      <w:r w:rsidRPr="006207F4">
        <w:rPr>
          <w:rFonts w:ascii="Times New Roman" w:hAnsi="Times New Roman" w:cs="Times New Roman"/>
          <w:sz w:val="24"/>
          <w:szCs w:val="24"/>
        </w:rPr>
        <w:t>Refleksi ini disusun sesuai instruksi Aktivitas 2.2 yang meminta 5–7 kalimat.</w:t>
      </w:r>
    </w:p>
    <w:p w14:paraId="509D4A90" w14:textId="77777777" w:rsidR="000A4D16" w:rsidRDefault="000A4D16" w:rsidP="006207F4"/>
    <w:sectPr w:rsidR="000A4D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A0C1C"/>
    <w:multiLevelType w:val="multilevel"/>
    <w:tmpl w:val="6AD4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F187C"/>
    <w:multiLevelType w:val="multilevel"/>
    <w:tmpl w:val="07E4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7E015D"/>
    <w:multiLevelType w:val="multilevel"/>
    <w:tmpl w:val="09E6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2F2687"/>
    <w:multiLevelType w:val="multilevel"/>
    <w:tmpl w:val="6666E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060D86"/>
    <w:multiLevelType w:val="multilevel"/>
    <w:tmpl w:val="DF78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4F3F3D"/>
    <w:multiLevelType w:val="multilevel"/>
    <w:tmpl w:val="9BE4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F878A3"/>
    <w:multiLevelType w:val="multilevel"/>
    <w:tmpl w:val="9F24C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C0178D"/>
    <w:multiLevelType w:val="multilevel"/>
    <w:tmpl w:val="4C90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834E2F"/>
    <w:multiLevelType w:val="multilevel"/>
    <w:tmpl w:val="4804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7058031">
    <w:abstractNumId w:val="0"/>
  </w:num>
  <w:num w:numId="2" w16cid:durableId="2097356034">
    <w:abstractNumId w:val="3"/>
  </w:num>
  <w:num w:numId="3" w16cid:durableId="212665073">
    <w:abstractNumId w:val="1"/>
  </w:num>
  <w:num w:numId="4" w16cid:durableId="359285373">
    <w:abstractNumId w:val="4"/>
  </w:num>
  <w:num w:numId="5" w16cid:durableId="120153172">
    <w:abstractNumId w:val="8"/>
  </w:num>
  <w:num w:numId="6" w16cid:durableId="887108994">
    <w:abstractNumId w:val="2"/>
  </w:num>
  <w:num w:numId="7" w16cid:durableId="2133595911">
    <w:abstractNumId w:val="7"/>
  </w:num>
  <w:num w:numId="8" w16cid:durableId="348331779">
    <w:abstractNumId w:val="5"/>
  </w:num>
  <w:num w:numId="9" w16cid:durableId="18041563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FD1"/>
    <w:rsid w:val="000A4D16"/>
    <w:rsid w:val="001623E2"/>
    <w:rsid w:val="002E564A"/>
    <w:rsid w:val="003A567C"/>
    <w:rsid w:val="00600FD1"/>
    <w:rsid w:val="006207F4"/>
    <w:rsid w:val="009F6348"/>
    <w:rsid w:val="00C94EF3"/>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C6BBA"/>
  <w15:chartTrackingRefBased/>
  <w15:docId w15:val="{11D436E1-26C6-4CA1-BB78-E9C9A76BC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D1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207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922371">
      <w:bodyDiv w:val="1"/>
      <w:marLeft w:val="0"/>
      <w:marRight w:val="0"/>
      <w:marTop w:val="0"/>
      <w:marBottom w:val="0"/>
      <w:divBdr>
        <w:top w:val="none" w:sz="0" w:space="0" w:color="auto"/>
        <w:left w:val="none" w:sz="0" w:space="0" w:color="auto"/>
        <w:bottom w:val="none" w:sz="0" w:space="0" w:color="auto"/>
        <w:right w:val="none" w:sz="0" w:space="0" w:color="auto"/>
      </w:divBdr>
    </w:div>
    <w:div w:id="838037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1630</Words>
  <Characters>9292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4</cp:revision>
  <dcterms:created xsi:type="dcterms:W3CDTF">2026-08-06T11:56:00Z</dcterms:created>
  <dcterms:modified xsi:type="dcterms:W3CDTF">2026-08-06T12:08:00Z</dcterms:modified>
</cp:coreProperties>
</file>