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62D213" w14:textId="77777777" w:rsidR="00177529" w:rsidRPr="00177529" w:rsidRDefault="00177529" w:rsidP="00177529">
      <w:pPr>
        <w:spacing w:before="180" w:after="180" w:line="240" w:lineRule="auto"/>
        <w:rPr>
          <w:rFonts w:ascii="Helvetica" w:eastAsia="Times New Roman" w:hAnsi="Helvetica" w:cs="Times New Roman"/>
          <w:color w:val="273540"/>
          <w:sz w:val="21"/>
          <w:szCs w:val="21"/>
          <w:lang w:eastAsia="id-ID" w:bidi="ar-SA"/>
        </w:rPr>
      </w:pPr>
      <w:r w:rsidRPr="00177529">
        <w:rPr>
          <w:rFonts w:ascii="Helvetica" w:eastAsia="Times New Roman" w:hAnsi="Helvetica" w:cs="Times New Roman"/>
          <w:b/>
          <w:bCs/>
          <w:color w:val="273540"/>
          <w:sz w:val="28"/>
          <w:lang w:eastAsia="id-ID" w:bidi="ar-SA"/>
        </w:rPr>
        <w:t>Pemilihan dan Desain Kasus: Menemukan Pengalaman Belajar Bermakna</w:t>
      </w:r>
    </w:p>
    <w:p w14:paraId="7421D601" w14:textId="77777777" w:rsidR="00177529" w:rsidRPr="00177529" w:rsidRDefault="00177529" w:rsidP="00177529">
      <w:pPr>
        <w:spacing w:before="300" w:after="300" w:line="240" w:lineRule="auto"/>
        <w:rPr>
          <w:rFonts w:ascii="Times New Roman" w:eastAsia="Times New Roman" w:hAnsi="Times New Roman" w:cs="Times New Roman"/>
          <w:sz w:val="24"/>
          <w:szCs w:val="24"/>
          <w:lang w:eastAsia="id-ID" w:bidi="ar-SA"/>
        </w:rPr>
      </w:pPr>
      <w:r w:rsidRPr="00177529">
        <w:rPr>
          <w:rFonts w:ascii="Times New Roman" w:eastAsia="Times New Roman" w:hAnsi="Times New Roman" w:cs="Times New Roman"/>
          <w:sz w:val="24"/>
          <w:szCs w:val="24"/>
          <w:lang w:eastAsia="id-ID" w:bidi="ar-SA"/>
        </w:rPr>
        <w:pict w14:anchorId="7671AFE8">
          <v:rect id="_x0000_i1037" style="width:0;height:1.5pt" o:hralign="center" o:hrstd="t" o:hr="t" fillcolor="#a0a0a0" stroked="f"/>
        </w:pict>
      </w:r>
    </w:p>
    <w:p w14:paraId="511BD08F" w14:textId="77777777" w:rsidR="00177529" w:rsidRPr="00177529" w:rsidRDefault="00177529" w:rsidP="00177529">
      <w:pPr>
        <w:shd w:val="clear" w:color="auto" w:fill="E7F3FF"/>
        <w:spacing w:after="180" w:line="240" w:lineRule="auto"/>
        <w:jc w:val="both"/>
        <w:rPr>
          <w:rFonts w:ascii="Helvetica" w:eastAsia="Times New Roman" w:hAnsi="Helvetica" w:cs="Times New Roman"/>
          <w:color w:val="273540"/>
          <w:sz w:val="24"/>
          <w:szCs w:val="24"/>
          <w:lang w:eastAsia="id-ID" w:bidi="ar-SA"/>
        </w:rPr>
      </w:pPr>
      <w:r w:rsidRPr="00177529">
        <w:rPr>
          <w:rFonts w:ascii="Helvetica" w:eastAsia="Times New Roman" w:hAnsi="Helvetica" w:cs="Times New Roman"/>
          <w:b/>
          <w:bCs/>
          <w:color w:val="273540"/>
          <w:sz w:val="24"/>
          <w:szCs w:val="24"/>
          <w:lang w:val="en" w:eastAsia="id-ID" w:bidi="ar-SA"/>
        </w:rPr>
        <w:t>Materi</w:t>
      </w:r>
    </w:p>
    <w:p w14:paraId="331CE2E1" w14:textId="77777777" w:rsidR="00177529" w:rsidRPr="00177529" w:rsidRDefault="00177529" w:rsidP="00177529">
      <w:pPr>
        <w:shd w:val="clear" w:color="auto" w:fill="E7F3FF"/>
        <w:spacing w:before="150" w:after="150" w:line="240" w:lineRule="auto"/>
        <w:jc w:val="both"/>
        <w:rPr>
          <w:rFonts w:ascii="Helvetica" w:eastAsia="Times New Roman" w:hAnsi="Helvetica" w:cs="Times New Roman"/>
          <w:color w:val="273540"/>
          <w:sz w:val="21"/>
          <w:szCs w:val="21"/>
          <w:lang w:eastAsia="id-ID" w:bidi="ar-SA"/>
        </w:rPr>
      </w:pPr>
      <w:r w:rsidRPr="00177529">
        <w:rPr>
          <w:rFonts w:ascii="Helvetica" w:eastAsia="Times New Roman" w:hAnsi="Helvetica" w:cs="Times New Roman"/>
          <w:color w:val="273540"/>
          <w:sz w:val="21"/>
          <w:szCs w:val="21"/>
          <w:lang w:eastAsia="id-ID" w:bidi="ar-SA"/>
        </w:rPr>
        <w:pict w14:anchorId="0276608E">
          <v:rect id="_x0000_i1038" style="width:0;height:1.5pt" o:hralign="center" o:hrstd="t" o:hr="t" fillcolor="#a0a0a0" stroked="f"/>
        </w:pict>
      </w:r>
    </w:p>
    <w:p w14:paraId="76389EE9" w14:textId="77777777" w:rsidR="00177529" w:rsidRPr="00177529" w:rsidRDefault="00177529" w:rsidP="00177529">
      <w:pPr>
        <w:shd w:val="clear" w:color="auto" w:fill="E7F3FF"/>
        <w:spacing w:before="180" w:after="180" w:line="240" w:lineRule="auto"/>
        <w:jc w:val="both"/>
        <w:rPr>
          <w:rFonts w:ascii="Helvetica" w:eastAsia="Times New Roman" w:hAnsi="Helvetica" w:cs="Times New Roman"/>
          <w:color w:val="273540"/>
          <w:sz w:val="21"/>
          <w:szCs w:val="21"/>
          <w:lang w:eastAsia="id-ID" w:bidi="ar-SA"/>
        </w:rPr>
      </w:pPr>
      <w:r w:rsidRPr="00177529">
        <w:rPr>
          <w:rFonts w:ascii="Helvetica" w:eastAsia="Times New Roman" w:hAnsi="Helvetica" w:cs="Times New Roman"/>
          <w:color w:val="273540"/>
          <w:sz w:val="24"/>
          <w:szCs w:val="24"/>
          <w:lang w:eastAsia="id-ID" w:bidi="ar-SA"/>
        </w:rPr>
        <w:t>Dalam konteks SMK, muncul pertanyaan penting: bagaimana konsep pembelajaran mendalam dapat dihubungkan dengan berbagai model pembelajaran berbasis keahlian seperti PBL, PjBL, TeFa, Kelas Wirausaha, Kelas Industri, dan PKL? Lebih jauh lagi, bagaimana cara merancang pembelajaran dan asesmen di SMK yang berpihak pada murid dengan mengintegrasikan model-model tersebut agar benar-benar memberikan pengalaman belajar yang bermakna?</w:t>
      </w:r>
    </w:p>
    <w:p w14:paraId="7535544A" w14:textId="77777777" w:rsidR="00177529" w:rsidRPr="00177529" w:rsidRDefault="00177529" w:rsidP="00177529">
      <w:pPr>
        <w:shd w:val="clear" w:color="auto" w:fill="E7F3FF"/>
        <w:spacing w:before="180" w:line="240" w:lineRule="auto"/>
        <w:jc w:val="both"/>
        <w:rPr>
          <w:rFonts w:ascii="Helvetica" w:eastAsia="Times New Roman" w:hAnsi="Helvetica" w:cs="Times New Roman"/>
          <w:color w:val="273540"/>
          <w:sz w:val="21"/>
          <w:szCs w:val="21"/>
          <w:lang w:eastAsia="id-ID" w:bidi="ar-SA"/>
        </w:rPr>
      </w:pPr>
      <w:r w:rsidRPr="00177529">
        <w:rPr>
          <w:rFonts w:ascii="Helvetica" w:eastAsia="Times New Roman" w:hAnsi="Helvetica" w:cs="Times New Roman"/>
          <w:color w:val="273540"/>
          <w:sz w:val="24"/>
          <w:szCs w:val="24"/>
          <w:lang w:eastAsia="id-ID" w:bidi="ar-SA"/>
        </w:rPr>
        <w:t>Pendekatan ini akan semakin kuat dengan pemanfaatan teknologi digital untuk meningkatkan keterlibatan murid dalam proses belajar, sekaligus mengadopsi praktik-praktik baik yang sudah ada. Dalam menghadapi masa depan yang penuh ketidakpastian, kemampuan berpikir adaptif yang dikembangkan melalui PM menjadi bekal penting bagi generasi muda (Kemendikdasmen, 2025).</w:t>
      </w:r>
    </w:p>
    <w:p w14:paraId="345F1EC6" w14:textId="77777777" w:rsidR="003A567C" w:rsidRDefault="003A567C"/>
    <w:sectPr w:rsidR="003A567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00000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118"/>
    <w:rsid w:val="001623E2"/>
    <w:rsid w:val="00177529"/>
    <w:rsid w:val="002B0118"/>
    <w:rsid w:val="002E564A"/>
    <w:rsid w:val="003A567C"/>
    <w:rsid w:val="009F6348"/>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7090881-D439-464E-A236-FCB14B44C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id-ID"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7477020">
      <w:bodyDiv w:val="1"/>
      <w:marLeft w:val="0"/>
      <w:marRight w:val="0"/>
      <w:marTop w:val="0"/>
      <w:marBottom w:val="0"/>
      <w:divBdr>
        <w:top w:val="none" w:sz="0" w:space="0" w:color="auto"/>
        <w:left w:val="none" w:sz="0" w:space="0" w:color="auto"/>
        <w:bottom w:val="none" w:sz="0" w:space="0" w:color="auto"/>
        <w:right w:val="none" w:sz="0" w:space="0" w:color="auto"/>
      </w:divBdr>
      <w:divsChild>
        <w:div w:id="751201915">
          <w:marLeft w:val="0"/>
          <w:marRight w:val="0"/>
          <w:marTop w:val="300"/>
          <w:marBottom w:val="300"/>
          <w:divBdr>
            <w:top w:val="single" w:sz="12" w:space="11" w:color="0056B3"/>
            <w:left w:val="single" w:sz="12" w:space="11" w:color="0056B3"/>
            <w:bottom w:val="single" w:sz="12" w:space="11" w:color="0056B3"/>
            <w:right w:val="single" w:sz="12" w:space="11" w:color="0056B3"/>
          </w:divBdr>
        </w:div>
      </w:divsChild>
    </w:div>
    <w:div w:id="438373226">
      <w:bodyDiv w:val="1"/>
      <w:marLeft w:val="0"/>
      <w:marRight w:val="0"/>
      <w:marTop w:val="0"/>
      <w:marBottom w:val="0"/>
      <w:divBdr>
        <w:top w:val="none" w:sz="0" w:space="0" w:color="auto"/>
        <w:left w:val="none" w:sz="0" w:space="0" w:color="auto"/>
        <w:bottom w:val="none" w:sz="0" w:space="0" w:color="auto"/>
        <w:right w:val="none" w:sz="0" w:space="0" w:color="auto"/>
      </w:divBdr>
      <w:divsChild>
        <w:div w:id="353112326">
          <w:marLeft w:val="0"/>
          <w:marRight w:val="0"/>
          <w:marTop w:val="300"/>
          <w:marBottom w:val="300"/>
          <w:divBdr>
            <w:top w:val="single" w:sz="12" w:space="11" w:color="0056B3"/>
            <w:left w:val="single" w:sz="12" w:space="11" w:color="0056B3"/>
            <w:bottom w:val="single" w:sz="12" w:space="11" w:color="0056B3"/>
            <w:right w:val="single" w:sz="12" w:space="11" w:color="0056B3"/>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130</Words>
  <Characters>741</Characters>
  <Application>Microsoft Office Word</Application>
  <DocSecurity>0</DocSecurity>
  <Lines>6</Lines>
  <Paragraphs>1</Paragraphs>
  <ScaleCrop>false</ScaleCrop>
  <Company/>
  <LinksUpToDate>false</LinksUpToDate>
  <CharactersWithSpaces>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Nursyifa</dc:creator>
  <cp:keywords/>
  <dc:description/>
  <cp:lastModifiedBy>Ahmad Nursyifa</cp:lastModifiedBy>
  <cp:revision>2</cp:revision>
  <dcterms:created xsi:type="dcterms:W3CDTF">2026-08-06T00:00:00Z</dcterms:created>
  <dcterms:modified xsi:type="dcterms:W3CDTF">2026-08-06T00:01:00Z</dcterms:modified>
</cp:coreProperties>
</file>