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EE0DD" w14:textId="77777777" w:rsidR="0021769D" w:rsidRPr="0021769D" w:rsidRDefault="0021769D" w:rsidP="0021769D">
      <w:pPr>
        <w:spacing w:before="180" w:after="180" w:line="240" w:lineRule="auto"/>
        <w:rPr>
          <w:rFonts w:ascii="Helvetica" w:eastAsia="Times New Roman" w:hAnsi="Helvetica" w:cs="Times New Roman"/>
          <w:color w:val="273540"/>
          <w:sz w:val="21"/>
          <w:szCs w:val="21"/>
          <w:lang w:eastAsia="id-ID" w:bidi="ar-SA"/>
        </w:rPr>
      </w:pPr>
      <w:r w:rsidRPr="0021769D">
        <w:rPr>
          <w:rFonts w:ascii="Helvetica" w:eastAsia="Times New Roman" w:hAnsi="Helvetica" w:cs="Times New Roman"/>
          <w:b/>
          <w:bCs/>
          <w:color w:val="273540"/>
          <w:sz w:val="28"/>
          <w:lang w:eastAsia="id-ID" w:bidi="ar-SA"/>
        </w:rPr>
        <w:t>Pemilihan dan Desain Kasus: Menemukan Tantangan Asesmen dalam Pembelajaran Vokasional</w:t>
      </w:r>
    </w:p>
    <w:p w14:paraId="3D053BF4" w14:textId="77777777" w:rsidR="0021769D" w:rsidRPr="0021769D" w:rsidRDefault="0021769D" w:rsidP="0021769D">
      <w:pPr>
        <w:spacing w:before="300" w:after="300" w:line="240" w:lineRule="auto"/>
        <w:rPr>
          <w:rFonts w:ascii="Times New Roman" w:eastAsia="Times New Roman" w:hAnsi="Times New Roman" w:cs="Times New Roman"/>
          <w:sz w:val="24"/>
          <w:szCs w:val="24"/>
          <w:lang w:eastAsia="id-ID" w:bidi="ar-SA"/>
        </w:rPr>
      </w:pPr>
      <w:r w:rsidRPr="0021769D">
        <w:rPr>
          <w:rFonts w:ascii="Times New Roman" w:eastAsia="Times New Roman" w:hAnsi="Times New Roman" w:cs="Times New Roman"/>
          <w:sz w:val="24"/>
          <w:szCs w:val="24"/>
          <w:lang w:eastAsia="id-ID" w:bidi="ar-SA"/>
        </w:rPr>
        <w:pict w14:anchorId="412FCF83">
          <v:rect id="_x0000_i1025" style="width:0;height:1.5pt" o:hralign="center" o:hrstd="t" o:hr="t" fillcolor="#a0a0a0" stroked="f"/>
        </w:pict>
      </w:r>
    </w:p>
    <w:p w14:paraId="0CD9C5ED" w14:textId="77777777" w:rsidR="0021769D" w:rsidRPr="0021769D" w:rsidRDefault="0021769D" w:rsidP="0021769D">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21769D">
        <w:rPr>
          <w:rFonts w:ascii="Helvetica" w:eastAsia="Times New Roman" w:hAnsi="Helvetica" w:cs="Times New Roman"/>
          <w:b/>
          <w:bCs/>
          <w:color w:val="273540"/>
          <w:sz w:val="24"/>
          <w:szCs w:val="24"/>
          <w:lang w:val="en" w:eastAsia="id-ID" w:bidi="ar-SA"/>
        </w:rPr>
        <w:t>Materi</w:t>
      </w:r>
    </w:p>
    <w:p w14:paraId="198AD71D" w14:textId="77777777" w:rsidR="0021769D" w:rsidRPr="0021769D" w:rsidRDefault="0021769D" w:rsidP="0021769D">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21769D">
        <w:rPr>
          <w:rFonts w:ascii="Helvetica" w:eastAsia="Times New Roman" w:hAnsi="Helvetica" w:cs="Times New Roman"/>
          <w:color w:val="273540"/>
          <w:sz w:val="21"/>
          <w:szCs w:val="21"/>
          <w:lang w:eastAsia="id-ID" w:bidi="ar-SA"/>
        </w:rPr>
        <w:pict w14:anchorId="62389D7E">
          <v:rect id="_x0000_i1026" style="width:0;height:1.5pt" o:hralign="center" o:hrstd="t" o:hr="t" fillcolor="#a0a0a0" stroked="f"/>
        </w:pict>
      </w:r>
    </w:p>
    <w:p w14:paraId="7E6B27FB" w14:textId="77777777" w:rsidR="0021769D" w:rsidRPr="0021769D" w:rsidRDefault="0021769D" w:rsidP="0021769D">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21769D">
        <w:rPr>
          <w:rFonts w:ascii="Helvetica" w:eastAsia="Times New Roman" w:hAnsi="Helvetica" w:cs="Times New Roman"/>
          <w:color w:val="273540"/>
          <w:sz w:val="24"/>
          <w:szCs w:val="24"/>
          <w:lang w:eastAsia="id-ID" w:bidi="ar-SA"/>
        </w:rPr>
        <w:t>Asesmen Pembelajaran Mendalam adalah penilaian yang berfokus pada pemahaman murid secara menyeluruh. Tidak hanya melihat hasil akhir, asesmen ini juga menilai sejauh mana murid memahami konsep inti, mampu berpikir kritis, memecahkan masalah, berkolaborasi, dan mentransfer pengetahuan ke situasi baru.</w:t>
      </w:r>
    </w:p>
    <w:p w14:paraId="6FE9CE14" w14:textId="77777777" w:rsidR="0021769D" w:rsidRPr="0021769D" w:rsidRDefault="0021769D" w:rsidP="0021769D">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21769D">
        <w:rPr>
          <w:rFonts w:ascii="Helvetica" w:eastAsia="Times New Roman" w:hAnsi="Helvetica" w:cs="Times New Roman"/>
          <w:color w:val="273540"/>
          <w:sz w:val="24"/>
          <w:szCs w:val="24"/>
          <w:lang w:eastAsia="id-ID" w:bidi="ar-SA"/>
        </w:rPr>
        <w:t>Tujuan utamanya adalah menilai pemahaman konsep, mengukur kemampuan berpikir tingkat tinggi (HOTS), menilai proses belajar bukan hanya produk akhir, serta memberikan umpan balik yang bermakna untuk peningkatan pembelajaran.</w:t>
      </w:r>
    </w:p>
    <w:p w14:paraId="7793C5E1" w14:textId="77777777" w:rsidR="0021769D" w:rsidRPr="0021769D" w:rsidRDefault="0021769D" w:rsidP="0021769D">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21769D">
        <w:rPr>
          <w:rFonts w:ascii="Helvetica" w:eastAsia="Times New Roman" w:hAnsi="Helvetica" w:cs="Times New Roman"/>
          <w:color w:val="273540"/>
          <w:sz w:val="24"/>
          <w:szCs w:val="24"/>
          <w:lang w:eastAsia="id-ID" w:bidi="ar-SA"/>
        </w:rPr>
        <w:t>Dalam praktiknya, asesmen pembelajaran mendalam dapat berbentuk </w:t>
      </w:r>
      <w:r w:rsidRPr="0021769D">
        <w:rPr>
          <w:rFonts w:ascii="Helvetica" w:eastAsia="Times New Roman" w:hAnsi="Helvetica" w:cs="Times New Roman"/>
          <w:i/>
          <w:iCs/>
          <w:color w:val="273540"/>
          <w:sz w:val="24"/>
          <w:szCs w:val="24"/>
          <w:lang w:eastAsia="id-ID" w:bidi="ar-SA"/>
        </w:rPr>
        <w:t>Assessment as Learning</w:t>
      </w:r>
      <w:r w:rsidRPr="0021769D">
        <w:rPr>
          <w:rFonts w:ascii="Helvetica" w:eastAsia="Times New Roman" w:hAnsi="Helvetica" w:cs="Times New Roman"/>
          <w:color w:val="273540"/>
          <w:sz w:val="24"/>
          <w:szCs w:val="24"/>
          <w:lang w:eastAsia="id-ID" w:bidi="ar-SA"/>
        </w:rPr>
        <w:t> (AaL) ketika murid merefleksikan pembelajarannya, </w:t>
      </w:r>
      <w:r w:rsidRPr="0021769D">
        <w:rPr>
          <w:rFonts w:ascii="Helvetica" w:eastAsia="Times New Roman" w:hAnsi="Helvetica" w:cs="Times New Roman"/>
          <w:i/>
          <w:iCs/>
          <w:color w:val="273540"/>
          <w:sz w:val="24"/>
          <w:szCs w:val="24"/>
          <w:lang w:eastAsia="id-ID" w:bidi="ar-SA"/>
        </w:rPr>
        <w:t>Assessment for Learning</w:t>
      </w:r>
      <w:r w:rsidRPr="0021769D">
        <w:rPr>
          <w:rFonts w:ascii="Helvetica" w:eastAsia="Times New Roman" w:hAnsi="Helvetica" w:cs="Times New Roman"/>
          <w:color w:val="273540"/>
          <w:sz w:val="24"/>
          <w:szCs w:val="24"/>
          <w:lang w:eastAsia="id-ID" w:bidi="ar-SA"/>
        </w:rPr>
        <w:t> (AfL) ketika guru memberi umpan balik untuk memperbaiki proses belajar, dan </w:t>
      </w:r>
      <w:r w:rsidRPr="0021769D">
        <w:rPr>
          <w:rFonts w:ascii="Helvetica" w:eastAsia="Times New Roman" w:hAnsi="Helvetica" w:cs="Times New Roman"/>
          <w:i/>
          <w:iCs/>
          <w:color w:val="273540"/>
          <w:sz w:val="24"/>
          <w:szCs w:val="24"/>
          <w:lang w:eastAsia="id-ID" w:bidi="ar-SA"/>
        </w:rPr>
        <w:t>Assessment of Learning</w:t>
      </w:r>
      <w:r w:rsidRPr="0021769D">
        <w:rPr>
          <w:rFonts w:ascii="Helvetica" w:eastAsia="Times New Roman" w:hAnsi="Helvetica" w:cs="Times New Roman"/>
          <w:color w:val="273540"/>
          <w:sz w:val="24"/>
          <w:szCs w:val="24"/>
          <w:lang w:eastAsia="id-ID" w:bidi="ar-SA"/>
        </w:rPr>
        <w:t> (AoL) ketika capaian akhir belajar murid dinilai.</w:t>
      </w:r>
    </w:p>
    <w:p w14:paraId="7B1B493D" w14:textId="77777777" w:rsidR="0021769D" w:rsidRPr="0021769D" w:rsidRDefault="0021769D" w:rsidP="0021769D">
      <w:pPr>
        <w:shd w:val="clear" w:color="auto" w:fill="E7F3FF"/>
        <w:spacing w:before="180" w:line="240" w:lineRule="auto"/>
        <w:jc w:val="both"/>
        <w:rPr>
          <w:rFonts w:ascii="Helvetica" w:eastAsia="Times New Roman" w:hAnsi="Helvetica" w:cs="Times New Roman"/>
          <w:color w:val="273540"/>
          <w:sz w:val="21"/>
          <w:szCs w:val="21"/>
          <w:lang w:eastAsia="id-ID" w:bidi="ar-SA"/>
        </w:rPr>
      </w:pPr>
      <w:r w:rsidRPr="0021769D">
        <w:rPr>
          <w:rFonts w:ascii="Helvetica" w:eastAsia="Times New Roman" w:hAnsi="Helvetica" w:cs="Times New Roman"/>
          <w:color w:val="273540"/>
          <w:sz w:val="24"/>
          <w:szCs w:val="24"/>
          <w:lang w:eastAsia="id-ID" w:bidi="ar-SA"/>
        </w:rPr>
        <w:t>Pada titik ini, penting untuk merenungkan bagaimana asesmen dapat dirancang agar tidak hanya mengukur hasil belajar, tetapi juga mendukung proses pembelajaran dan perkembangan kompetensi murid SMK secara autentik. Kita juga perlu mempertimbangkan perangkat asesmen seperti apa yang benar-benar mampu mencerminkan kesiapan, keterampilan, dan sikap murid dalam menghadapi dunia kerja dan kehidupan nyata.</w:t>
      </w:r>
    </w:p>
    <w:p w14:paraId="6DD45E21" w14:textId="60D596C7" w:rsidR="0021769D" w:rsidRDefault="0021769D">
      <w:r>
        <w:br w:type="page"/>
      </w:r>
    </w:p>
    <w:p w14:paraId="316DB2E2" w14:textId="77777777" w:rsidR="0021769D" w:rsidRPr="0021769D" w:rsidRDefault="0021769D">
      <w:pPr>
        <w:rPr>
          <w:b/>
          <w:bCs/>
          <w:sz w:val="28"/>
          <w:szCs w:val="36"/>
        </w:rPr>
      </w:pPr>
      <w:r w:rsidRPr="0021769D">
        <w:rPr>
          <w:b/>
          <w:bCs/>
          <w:sz w:val="28"/>
          <w:szCs w:val="36"/>
        </w:rPr>
        <w:lastRenderedPageBreak/>
        <w:t xml:space="preserve">Aktivitas 3.1. Baca dan Pahami </w:t>
      </w:r>
    </w:p>
    <w:p w14:paraId="002C76C6" w14:textId="77777777" w:rsidR="0021769D" w:rsidRDefault="0021769D" w:rsidP="0021769D">
      <w:pPr>
        <w:jc w:val="both"/>
      </w:pPr>
      <w:r>
        <w:t xml:space="preserve">Bacalah dengan cermat kasus SMK Citra Estetika, fokus untuk memperhatikan situasi pembelajaran yang terjadi di kelas praktik. Cermati bagaimana murid melaksanakan proyek, bagaimana variasi kemampuan muncul, serta bagaimana guru melakukan penilaian. Bacalah dengan teliti agar Anda dapat memahami permasalahan asesmen yang dihadapi guru dan konteks nyata pembelajaran di SMK. Temukan inti permasalahan yang terjadi dalam kasus SMK Citra Estetika dan sebutkan tiga hal penting yang Anda temukan terkait pelaksanaan asesmen dalam kasus tersebut. </w:t>
      </w:r>
    </w:p>
    <w:p w14:paraId="0186088F" w14:textId="77777777" w:rsidR="0021769D" w:rsidRDefault="0021769D" w:rsidP="0021769D">
      <w:pPr>
        <w:jc w:val="both"/>
      </w:pPr>
    </w:p>
    <w:p w14:paraId="45875A99" w14:textId="74AB816F" w:rsidR="0021769D" w:rsidRPr="0021769D" w:rsidRDefault="0021769D" w:rsidP="0021769D">
      <w:pPr>
        <w:jc w:val="center"/>
        <w:rPr>
          <w:b/>
          <w:bCs/>
          <w:sz w:val="24"/>
          <w:szCs w:val="32"/>
        </w:rPr>
      </w:pPr>
      <w:r w:rsidRPr="0021769D">
        <w:rPr>
          <w:b/>
          <w:bCs/>
          <w:sz w:val="24"/>
          <w:szCs w:val="32"/>
        </w:rPr>
        <w:t>Merancang Asesmen Autentik pada Praktik Perawatan Wajah di SMK Citra Estetika</w:t>
      </w:r>
    </w:p>
    <w:p w14:paraId="7D06469A" w14:textId="2BA6C4BE" w:rsidR="0021769D" w:rsidRDefault="0021769D" w:rsidP="0021769D">
      <w:pPr>
        <w:jc w:val="both"/>
      </w:pPr>
      <w:r>
        <w:t>Di SMK Citra Estetika, Ibu Hani sebagai guru produktif kecantikan memberikan proyek pembelajaran kepada murid kelas XI berupa perawatan wajah lengkap (facial treatment) pada klien simulasi. Proyek ini dirancang agar murid dapat mempraktikkan keterampilan praktik kerja sekaligus menunjukkan pengetahuan dan sikap kerja profesional sebagaimana yang dituntut dalam dunia industri kecantikan. Pembelajaran dikembangkan secara immersive, di mana lingkungan belajar disusun menyerupai situasi salon nyata agar murid benar-benar merasakan atmosfer kerja profesional dan memahami standar layanan industri secara langsung. Selama praktik berlangsung, tampak variasi kemampuan murid. Ada murid yang mampu melakukan setiap langkah facial treatment dengan urutan prosedur yang tepat, pijatan wajah yang halus, serta memenuhi standar pelayanan. Namun, ada juga murid yang secara teknis benar dalam melaksanakan tahapan perawatan, tetapi kurang memperhatikan kebersihan alat maupun kenyamanan klien. Di sisi lain, sebagian murid masih terlihat bingung ketika harus menentukan jenis produk perawatan yang sesuai dengan kondisi kulit klien, sehingga hasil perawatannya belum maksimal. Ibu Hani kemudian merefleksikan asesmen yang digunakan selama ini. Penilaian sebelumnya lebih banyak berupa ujian praktik singkat di akhir pembelajaran. Cara ini ternyata belum mampu memberikan gambaran menyeluruh tentang kemampuan murid, karena hanya menilai hasil akhir tanpa memperhatikan pengetahuan kerja, keterampilan praktik kerja, maupun sikap kerja yang ditunjukkan. Padahal, kompetensi di bidang kecantikan menuntut penguasaan pengetahuan kerja (teori tentang kulit dan produk), keterampilan praktik kerja (langkah dan teknik perawatan wajah), serta sikap kerja (higienitas, pelayanan, komunikasi). Dari kondisi ini, muncul kebutuhan untuk menyusun perangkat asesmen pembelajaran mendalam berbasis mastery learning, agar setiap murid diberi kesempatan mencapai ketuntasan pada setiap tahap keterampilan secara bertahap sebelum melangkah ke tingkat berikutnya. Pendekatan ini memastikan seluruh murid mencapai penguasaan yang menyeluruh, baik dari aspek pengetahuan, keterampilan, maupun sikap profesional. Dengan asesmen yang lebih autentik, komprehensif, dan berkesinambungan, pembelajaran benar-benar menjadi proses yang bermakna dan menyiapkan murid menghadapi dunia kerja nyata.</w:t>
      </w:r>
    </w:p>
    <w:p w14:paraId="37D67C43" w14:textId="77777777" w:rsidR="0021769D" w:rsidRDefault="0021769D">
      <w:r>
        <w:br w:type="page"/>
      </w:r>
    </w:p>
    <w:p w14:paraId="2FB78AB7" w14:textId="77777777" w:rsidR="0021769D" w:rsidRPr="0021769D" w:rsidRDefault="0021769D" w:rsidP="0021769D">
      <w:pPr>
        <w:spacing w:before="180" w:after="180" w:line="240" w:lineRule="auto"/>
        <w:rPr>
          <w:rFonts w:ascii="Helvetica" w:eastAsia="Times New Roman" w:hAnsi="Helvetica" w:cs="Times New Roman"/>
          <w:color w:val="273540"/>
          <w:sz w:val="21"/>
          <w:szCs w:val="21"/>
          <w:lang w:eastAsia="id-ID" w:bidi="ar-SA"/>
        </w:rPr>
      </w:pPr>
      <w:r w:rsidRPr="0021769D">
        <w:rPr>
          <w:rFonts w:ascii="Helvetica" w:eastAsia="Times New Roman" w:hAnsi="Helvetica" w:cs="Times New Roman"/>
          <w:b/>
          <w:bCs/>
          <w:color w:val="273540"/>
          <w:sz w:val="28"/>
          <w:lang w:eastAsia="id-ID" w:bidi="ar-SA"/>
        </w:rPr>
        <w:lastRenderedPageBreak/>
        <w:t>Aktivitas 3.2: Esai Pendek</w:t>
      </w:r>
    </w:p>
    <w:p w14:paraId="2F516A0B" w14:textId="77777777" w:rsidR="0021769D" w:rsidRPr="0021769D" w:rsidRDefault="0021769D" w:rsidP="0021769D">
      <w:pPr>
        <w:spacing w:before="300" w:after="300" w:line="240" w:lineRule="auto"/>
        <w:rPr>
          <w:rFonts w:ascii="Times New Roman" w:eastAsia="Times New Roman" w:hAnsi="Times New Roman" w:cs="Times New Roman"/>
          <w:sz w:val="24"/>
          <w:szCs w:val="24"/>
          <w:lang w:eastAsia="id-ID" w:bidi="ar-SA"/>
        </w:rPr>
      </w:pPr>
      <w:r w:rsidRPr="0021769D">
        <w:rPr>
          <w:rFonts w:ascii="Times New Roman" w:eastAsia="Times New Roman" w:hAnsi="Times New Roman" w:cs="Times New Roman"/>
          <w:sz w:val="24"/>
          <w:szCs w:val="24"/>
          <w:lang w:eastAsia="id-ID" w:bidi="ar-SA"/>
        </w:rPr>
        <w:pict w14:anchorId="588CE199">
          <v:rect id="_x0000_i1029" style="width:0;height:1.5pt" o:hralign="center" o:hrstd="t" o:hr="t" fillcolor="#a0a0a0" stroked="f"/>
        </w:pict>
      </w:r>
    </w:p>
    <w:p w14:paraId="615E007C" w14:textId="77777777" w:rsidR="0021769D" w:rsidRPr="0021769D" w:rsidRDefault="0021769D" w:rsidP="0021769D">
      <w:pPr>
        <w:shd w:val="clear" w:color="auto" w:fill="E7F3FF"/>
        <w:spacing w:line="240" w:lineRule="auto"/>
        <w:jc w:val="both"/>
        <w:rPr>
          <w:rFonts w:ascii="Helvetica" w:eastAsia="Times New Roman" w:hAnsi="Helvetica" w:cs="Times New Roman"/>
          <w:color w:val="273540"/>
          <w:sz w:val="24"/>
          <w:szCs w:val="24"/>
          <w:lang w:eastAsia="id-ID" w:bidi="ar-SA"/>
        </w:rPr>
      </w:pPr>
      <w:r w:rsidRPr="0021769D">
        <w:rPr>
          <w:rFonts w:ascii="Helvetica" w:eastAsia="Times New Roman" w:hAnsi="Helvetica" w:cs="Times New Roman"/>
          <w:color w:val="273540"/>
          <w:sz w:val="24"/>
          <w:szCs w:val="24"/>
          <w:lang w:eastAsia="id-ID" w:bidi="ar-SA"/>
        </w:rPr>
        <w:t>Setelah membaca studi kasus </w:t>
      </w:r>
      <w:r w:rsidRPr="0021769D">
        <w:rPr>
          <w:rFonts w:ascii="Helvetica" w:eastAsia="Times New Roman" w:hAnsi="Helvetica" w:cs="Times New Roman"/>
          <w:i/>
          <w:iCs/>
          <w:color w:val="273540"/>
          <w:sz w:val="24"/>
          <w:szCs w:val="24"/>
          <w:lang w:eastAsia="id-ID" w:bidi="ar-SA"/>
        </w:rPr>
        <w:t>SMK Citra Estetika</w:t>
      </w:r>
      <w:r w:rsidRPr="0021769D">
        <w:rPr>
          <w:rFonts w:ascii="Helvetica" w:eastAsia="Times New Roman" w:hAnsi="Helvetica" w:cs="Times New Roman"/>
          <w:color w:val="273540"/>
          <w:sz w:val="24"/>
          <w:szCs w:val="24"/>
          <w:lang w:eastAsia="id-ID" w:bidi="ar-SA"/>
        </w:rPr>
        <w:t> dan memahami permasalahan asesmen yang muncul, tulislah esai pendek (200–300 kata). Dalam esai tersebut, uraikan pendapat Anda tentang bagaimana asesmen dapat dirancang untuk mengukur hasil belajar dan mendukung proses pembelajaran serta perkembangan kompetensi murid SMK secara autentik. Sertakan juga gagasan Anda tentang perangkat asesmen yang mampu mencerminkan kesiapan, keterampilan, dan sikap murid untuk menghadapi dunia kerja dan kehidupan nyata.</w:t>
      </w:r>
    </w:p>
    <w:p w14:paraId="264B23BD" w14:textId="77777777" w:rsidR="003A567C" w:rsidRDefault="003A567C" w:rsidP="0021769D">
      <w:pPr>
        <w:jc w:val="both"/>
      </w:pPr>
    </w:p>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18B"/>
    <w:rsid w:val="001623E2"/>
    <w:rsid w:val="0021769D"/>
    <w:rsid w:val="002C418B"/>
    <w:rsid w:val="002E564A"/>
    <w:rsid w:val="003A567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A894"/>
  <w15:chartTrackingRefBased/>
  <w15:docId w15:val="{8BAB9180-4B70-444D-B248-9D160989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023625">
      <w:bodyDiv w:val="1"/>
      <w:marLeft w:val="0"/>
      <w:marRight w:val="0"/>
      <w:marTop w:val="0"/>
      <w:marBottom w:val="0"/>
      <w:divBdr>
        <w:top w:val="none" w:sz="0" w:space="0" w:color="auto"/>
        <w:left w:val="none" w:sz="0" w:space="0" w:color="auto"/>
        <w:bottom w:val="none" w:sz="0" w:space="0" w:color="auto"/>
        <w:right w:val="none" w:sz="0" w:space="0" w:color="auto"/>
      </w:divBdr>
      <w:divsChild>
        <w:div w:id="2016613912">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933275381">
      <w:bodyDiv w:val="1"/>
      <w:marLeft w:val="0"/>
      <w:marRight w:val="0"/>
      <w:marTop w:val="0"/>
      <w:marBottom w:val="0"/>
      <w:divBdr>
        <w:top w:val="none" w:sz="0" w:space="0" w:color="auto"/>
        <w:left w:val="none" w:sz="0" w:space="0" w:color="auto"/>
        <w:bottom w:val="none" w:sz="0" w:space="0" w:color="auto"/>
        <w:right w:val="none" w:sz="0" w:space="0" w:color="auto"/>
      </w:divBdr>
      <w:divsChild>
        <w:div w:id="795413674">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2026-08-07T00:04:00Z</dcterms:created>
  <dcterms:modified xsi:type="dcterms:W3CDTF">2026-08-07T00:08:00Z</dcterms:modified>
</cp:coreProperties>
</file>