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9D78" w14:textId="77777777" w:rsidR="002248AB" w:rsidRPr="002248AB" w:rsidRDefault="002248AB" w:rsidP="002248AB">
      <w:pPr>
        <w:shd w:val="clear" w:color="auto" w:fill="FFFFFF"/>
        <w:spacing w:before="225" w:after="225" w:line="240" w:lineRule="auto"/>
        <w:ind w:left="0" w:firstLine="0"/>
        <w:jc w:val="left"/>
        <w:outlineLvl w:val="0"/>
        <w:rPr>
          <w:rFonts w:ascii="Helvetica" w:eastAsia="Times New Roman" w:hAnsi="Helvetica" w:cs="Times New Roman"/>
          <w:color w:val="666666"/>
          <w:kern w:val="36"/>
          <w:sz w:val="60"/>
          <w:szCs w:val="60"/>
          <w:lang w:eastAsia="id-ID" w:bidi="ar-SA"/>
        </w:rPr>
      </w:pPr>
      <w:r w:rsidRPr="002248AB">
        <w:rPr>
          <w:rFonts w:ascii="Helvetica" w:eastAsia="Times New Roman" w:hAnsi="Helvetica" w:cs="Times New Roman"/>
          <w:color w:val="666666"/>
          <w:kern w:val="36"/>
          <w:sz w:val="60"/>
          <w:szCs w:val="60"/>
          <w:lang w:eastAsia="id-ID" w:bidi="ar-SA"/>
        </w:rPr>
        <w:t>4.C. Membangun Budaya Sekolah Berkelanjutan melalui CPD dan Kolaborasi</w:t>
      </w:r>
    </w:p>
    <w:p w14:paraId="395AC868"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noProof/>
          <w:color w:val="000000"/>
          <w:sz w:val="24"/>
          <w:szCs w:val="24"/>
          <w:lang w:eastAsia="id-ID" w:bidi="ar-SA"/>
        </w:rPr>
        <mc:AlternateContent>
          <mc:Choice Requires="wps">
            <w:drawing>
              <wp:inline distT="0" distB="0" distL="0" distR="0" wp14:anchorId="35D5FDC5" wp14:editId="6D753DB0">
                <wp:extent cx="304800" cy="304800"/>
                <wp:effectExtent l="0" t="0" r="0" b="0"/>
                <wp:docPr id="2063802980"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5C4A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70004"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b/>
          <w:bCs/>
          <w:color w:val="000000"/>
          <w:sz w:val="24"/>
          <w:szCs w:val="24"/>
          <w:lang w:eastAsia="id-ID" w:bidi="ar-SA"/>
        </w:rPr>
        <w:t>A. Pendahuluan</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Keberhasilan pendidikan berkelanjutan tidak hanya ditentukan oleh kompetensi individu guru, tetapi juga oleh budaya yang berkembang dalam organisasi sekolah. Sekolah yang berkelanjutan merupakan sekolah yang mampu menciptakan lingkungan belajar yang mendukung pengembangan akademik, sosial, dan lingkungan secara seimbang. Dalam mewujudkan kondisi tersebut, pengembangan profesional berkelanjutan (Continuing Professional Development atau CPD) dan kolaborasi antarwarga sekolah menjadi faktor yang sangat penting.</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CPD tidak hanya berfungsi untuk meningkatkan kompetensi guru secara individu, tetapi juga menjadi sarana membangun budaya belajar bersama (learning culture) yang mendorong inovasi, refleksi, dan perbaikan berkelanjutan. Ketika nilai-nilai keberlanjutan diintegrasikan ke dalam program CPD dan praktik kolaboratif, sekolah dapat berkembang menjadi komunitas pembelajar yang mampu menghadapi berbagai tantangan pendidikan masa kini dan masa depan. </w:t>
      </w:r>
    </w:p>
    <w:p w14:paraId="6F58892B"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b/>
          <w:bCs/>
          <w:color w:val="000000"/>
          <w:sz w:val="24"/>
          <w:szCs w:val="24"/>
          <w:lang w:eastAsia="id-ID" w:bidi="ar-SA"/>
        </w:rPr>
        <w:t>B. Membangun Budaya Belajar Berkelanjutan melalui CPD</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Budaya sekolah yang berkelanjutan berawal dari budaya belajar yang kuat. Sekolah tidak hanya menjadi tempat peserta didik belajar, tetapi juga menjadi ruang pembelajaran bagi guru, tenaga kependidikan, dan pimpinan sekolah. Dalam konteks ini, CPD berfungsi sebagai instrumen strategis untuk membangun organisasi pembelajar (learning organization) yang terus berkembang dan beradaptasi terhadap perubahan. </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Budaya belajar berkelanjutan ditandai oleh adanya komitmen untuk terus meningkatkan kualitas diri dan organisasi. Guru secara aktif mengikuti pelatihan, membaca literatur terbaru, melakukan refleksi terhadap praktik pembelajaran, dan berbagi pengalaman dengan rekan sejawat. Kegiatan tersebut tidak dilakukan karena tuntutan administratif semata, melainkan karena adanya kesadaran bahwa pembelajaran sepanjang hayat merupakan bagian dari profesionalisme guru.</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Menurut konsep organisasi pembelajar, sekolah perlu menciptakan lingkungan yang memungkinkan setiap individu untuk belajar, bereksperimen, dan berinovasi. Kesalahan dipandang sebagai bagian dari proses belajar, bukan sebagai kegagalan yang harus dihindari. Dengan demikian, guru merasa lebih aman untuk mencoba pendekatan pembelajaran baru, mengembangkan proyek inovatif, dan mendiskusikan berbagai tantangan yang dihadapi.</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 xml:space="preserve">Dalam perspektif keberlanjutan, budaya belajar juga harus mendorong pemahaman terhadap isu-isu sosial, ekonomi, dan lingkungan. Guru tidak hanya belajar untuk meningkatkan kompetensi pedagogik, tetapi juga untuk memperkuat kapasitasnya dalam mengintegrasikan nilai-nilai SDGs dan ESD ke dalam pembelajaran. Dengan </w:t>
      </w:r>
      <w:r w:rsidRPr="002248AB">
        <w:rPr>
          <w:rFonts w:ascii="Helvetica" w:eastAsia="Times New Roman" w:hAnsi="Helvetica" w:cs="Times New Roman"/>
          <w:color w:val="000000"/>
          <w:sz w:val="24"/>
          <w:szCs w:val="24"/>
          <w:lang w:eastAsia="id-ID" w:bidi="ar-SA"/>
        </w:rPr>
        <w:lastRenderedPageBreak/>
        <w:t>cara ini, CPD menjadi sarana transformasi yang membantu sekolah membangun visi bersama menuju masa depan yang berkelanjutan. </w:t>
      </w:r>
    </w:p>
    <w:p w14:paraId="3293303B"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b/>
          <w:bCs/>
          <w:color w:val="000000"/>
          <w:sz w:val="24"/>
          <w:szCs w:val="24"/>
          <w:lang w:eastAsia="id-ID" w:bidi="ar-SA"/>
        </w:rPr>
        <w:t>C. Merancang Program CPD Berbasis Nilai-Nilai Keberlanjutan</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Program CPD yang mendukung budaya sekolah berkelanjutan perlu dirancang berdasarkan nilai-nilai keberlanjutan. Hal ini berarti bahwa setiap kegiatan pengembangan profesional tidak hanya berorientasi pada peningkatan keterampilan teknis, tetapi juga pada penguatan tanggung jawab sosial, kepedulian lingkungan, dan integritas profesional. </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Perancangan program CPD perlu mempertimbangkan keselarasan antara visi sekolah, kebutuhan guru, dan tantangan global yang dihadapi dunia pendidikan. Isu-isu seperti perubahan iklim, literasi lingkungan, kesehatan mental, keberagaman budaya, kewargaan global, dan transformasi digital dapat menjadi bagian dari materi pengembangan profesional.</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Selain isi program, metode pelaksanaan CPD juga perlu mendukung prinsip keberlanjutan. Kegiatan berbasis proyek, studi kasus, refleksi kritis, dan pemecahan masalah nyata lebih efektif dibandingkan pendekatan yang hanya berorientasi pada penyampaian informasi. Guru didorong untuk menghubungkan materi pelatihan dengan konteks sekolah dan lingkungan tempat mereka bekerja.</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Program CPD berbasis keberlanjutan juga perlu mendorong perubahan perilaku dan praktik profesional. Keberhasilan program tidak hanya diukur dari jumlah pelatihan yang diikuti, tetapi juga dari perubahan nyata yang terjadi dalam pembelajaran, pengelolaan sekolah, dan interaksi dengan masyarakat. Dengan demikian, CPD menjadi alat untuk membangun budaya sekolah yang berorientasi pada dampak jangka panjang, bukan sekadar pencapaian administratif. </w:t>
      </w:r>
    </w:p>
    <w:p w14:paraId="53AE19C7"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b/>
          <w:bCs/>
          <w:color w:val="000000"/>
          <w:sz w:val="24"/>
          <w:szCs w:val="24"/>
          <w:lang w:eastAsia="id-ID" w:bidi="ar-SA"/>
        </w:rPr>
        <w:t>D. Kolaborasi dan Jejaring Profesional sebagai Penggerak Transformasi Sekolah</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Budaya sekolah yang berkelanjutan tidak dapat dibangun secara individual. Diperlukan kolaborasi yang kuat antara guru, kepala sekolah, tenaga kependidikan, peserta didik, orang tua, dan masyarakat. Kolaborasi memungkinkan berbagai pihak berbagi pengalaman, sumber daya, serta solusi untuk menghadapi tantangan pendidikan yang semakin kompleks.</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Bagi guru, kolaborasi profesional dapat diwujudkan melalui komunitas belajar, kelompok kerja guru, forum akademik, maupun jejaring profesional yang lebih luas. Melalui interaksi tersebut, guru dapat memperoleh ide baru, mendiskusikan praktik baik, serta mengembangkan inovasi pembelajaran secara bersama-sama. Kolaborasi juga membantu mengurangi isolasi profesional yang sering dialami guru dalam menjalankan tugasnya sehari-hari. </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Di era digital, jejaring profesional tidak lagi terbatas pada lingkungan sekolah atau wilayah tertentu. Guru dapat terhubung dengan komunitas nasional maupun internasional melalui berbagai platform digital, webinar, konferensi daring, dan media sosial profesional. Keterhubungan ini membuka peluang untuk berbagi pengetahuan, melakukan kolaborasi lintas sekolah, bahkan mengembangkan proyek pendidikan yang berorientasi global.</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Kolaborasi yang efektif juga berkontribusi terhadap penguatan budaya keberlanjutan. Ketika berbagai pihak bekerja bersama dalam program sekolah hijau, proyek sosial, konservasi lingkungan, atau kegiatan berbasis SDGs, nilai-nilai keberlanjutan menjadi bagian dari budaya sekolah sehari-hari. Dengan demikian, kolaborasi tidak hanya memperkuat hubungan antarindividu, tetapi juga menjadi penggerak transformasi sekolah menuju komunitas yang lebih berkelanjutan. </w:t>
      </w:r>
    </w:p>
    <w:p w14:paraId="591FD908" w14:textId="77777777" w:rsidR="002248AB" w:rsidRPr="002248AB" w:rsidRDefault="002248AB" w:rsidP="002248AB">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2248AB">
        <w:rPr>
          <w:rFonts w:ascii="Helvetica" w:eastAsia="Times New Roman" w:hAnsi="Helvetica" w:cs="Times New Roman"/>
          <w:b/>
          <w:bCs/>
          <w:color w:val="000000"/>
          <w:sz w:val="24"/>
          <w:szCs w:val="24"/>
          <w:lang w:eastAsia="id-ID" w:bidi="ar-SA"/>
        </w:rPr>
        <w:lastRenderedPageBreak/>
        <w:t>E. Sekolah sebagai Ekosistem Pembelajaran Berkelanjutan</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Sekolah berkelanjutan pada hakikatnya merupakan ekosistem pembelajaran yang melibatkan seluruh warga sekolah dalam proses perubahan yang berkesinambungan. Dalam ekosistem ini, pembelajaran tidak hanya terjadi di ruang kelas, tetapi juga melalui kebijakan sekolah, budaya organisasi, kegiatan ekstrakurikuler, serta hubungan dengan masyarakat.</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Peran kepala sekolah sangat penting dalam menciptakan ekosistem tersebut. Kepemimpinan yang visioner dapat mendorong integrasi keberlanjutan ke dalam visi, misi, program kerja, dan budaya organisasi sekolah. Kepala sekolah juga berperan dalam menyediakan dukungan bagi pelaksanaan CPD, memfasilitasi kolaborasi, dan menciptakan lingkungan yang mendorong inovasi.</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Guru menjadi penggerak utama implementasi keberlanjutan melalui pembelajaran dan keteladanan. Sementara itu, peserta didik perlu diberi kesempatan untuk terlibat dalam berbagai kegiatan yang mengembangkan kepedulian sosial dan lingkungan. Orang tua dan masyarakat juga harus dilibatkan sebagai mitra dalam mendukung berbagai program keberlanjutan sekolah.</w:t>
      </w:r>
      <w:r w:rsidRPr="002248AB">
        <w:rPr>
          <w:rFonts w:ascii="Helvetica" w:eastAsia="Times New Roman" w:hAnsi="Helvetica" w:cs="Times New Roman"/>
          <w:color w:val="273540"/>
          <w:sz w:val="24"/>
          <w:szCs w:val="24"/>
          <w:lang w:eastAsia="id-ID" w:bidi="ar-SA"/>
        </w:rPr>
        <w:br/>
      </w:r>
      <w:r w:rsidRPr="002248AB">
        <w:rPr>
          <w:rFonts w:ascii="Helvetica" w:eastAsia="Times New Roman" w:hAnsi="Helvetica" w:cs="Times New Roman"/>
          <w:color w:val="000000"/>
          <w:sz w:val="24"/>
          <w:szCs w:val="24"/>
          <w:lang w:eastAsia="id-ID" w:bidi="ar-SA"/>
        </w:rPr>
        <w:t>Keberhasilan sekolah berkelanjutan dapat terlihat dari munculnya budaya yang menghargai pembelajaran sepanjang hayat, kolaborasi, inovasi, tanggung jawab sosial, dan kepedulian lingkungan. Ketika CPD dan kolaborasi menjadi bagian integral dari kehidupan sekolah, maka sekolah tidak hanya berfungsi sebagai tempat belajar, tetapi juga sebagai agen perubahan yang berkontribusi pada pencapaian tujuan pembangunan berkelanjutan. Dengan demikian, sekolah mampu mempersiapkan generasi yang tidak hanya cerdas secara akademik, tetapi juga memiliki kesadaran dan kemampuan untuk membangun masa depan yang lebih adil, inklusif, dan berkelanjutan.</w:t>
      </w:r>
    </w:p>
    <w:p w14:paraId="143C27D5"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F5"/>
    <w:rsid w:val="001623E2"/>
    <w:rsid w:val="002248AB"/>
    <w:rsid w:val="002E564A"/>
    <w:rsid w:val="003A567C"/>
    <w:rsid w:val="009F6348"/>
    <w:rsid w:val="00D07FF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D78D11-F5A0-465C-97E0-4138EBF0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66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2026-09-20T13:22:00Z</dcterms:created>
  <dcterms:modified xsi:type="dcterms:W3CDTF">2026-09-20T13:23:00Z</dcterms:modified>
</cp:coreProperties>
</file>