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w:hAnsi="Aptos"/>
          <w:b/>
          <w:color w:val="17365D"/>
          <w:sz w:val="44"/>
        </w:rPr>
        <w:t>MODUL AJAR SIKLUS I</w:t>
      </w:r>
    </w:p>
    <w:p>
      <w:pPr>
        <w:jc w:val="center"/>
      </w:pPr>
      <w:r>
        <w:rPr>
          <w:rFonts w:ascii="Aptos" w:hAnsi="Aptos"/>
          <w:b/>
          <w:color w:val="2F5597"/>
          <w:sz w:val="30"/>
        </w:rPr>
        <w:t>Problem Based Learning (PBL)</w:t>
      </w:r>
    </w:p>
    <w:p>
      <w:pPr>
        <w:spacing w:after="480"/>
        <w:jc w:val="center"/>
      </w:pPr>
      <w:r>
        <w:rPr>
          <w:rFonts w:ascii="Aptos" w:hAnsi="Aptos"/>
          <w:b/>
          <w:color w:val="1F4E79"/>
          <w:sz w:val="36"/>
        </w:rPr>
        <w:t>Algoritma, Diagram Alir, dan Pseudocode</w:t>
      </w:r>
    </w:p>
    <w:tbl>
      <w:tblPr>
        <w:tblStyle w:val="TableGrid"/>
        <w:tblW w:type="auto" w:w="0"/>
        <w:jc w:val="center"/>
        <w:tblLook w:firstColumn="1" w:firstRow="1" w:lastColumn="0" w:lastRow="0" w:noHBand="0" w:noVBand="1" w:val="04A0"/>
      </w:tblPr>
      <w:tblGrid>
        <w:gridCol w:w="4706"/>
        <w:gridCol w:w="4706"/>
      </w:tblGrid>
      <w:tr>
        <w:trPr>
          <w:cantSplit/>
        </w:trPr>
        <w:tc>
          <w:tcPr>
            <w:tcW w:type="dxa" w:w="4706"/>
            <w:shd w:fill="D9EAF7"/>
            <w:tcMar>
              <w:top w:w="140" w:type="dxa"/>
              <w:start w:w="140" w:type="dxa"/>
              <w:bottom w:w="140" w:type="dxa"/>
              <w:end w:w="140" w:type="dxa"/>
            </w:tcMar>
            <w:vAlign w:val="center"/>
          </w:tcPr>
          <w:p>
            <w:r>
              <w:rPr>
                <w:rFonts w:ascii="Aptos" w:hAnsi="Aptos"/>
                <w:b w:val="0"/>
                <w:sz w:val="20"/>
              </w:rPr>
              <w:t>Satuan Pendidikan</w:t>
            </w:r>
          </w:p>
        </w:tc>
        <w:tc>
          <w:tcPr>
            <w:tcW w:type="dxa" w:w="4706"/>
            <w:tcMar>
              <w:top w:w="140" w:type="dxa"/>
              <w:start w:w="140" w:type="dxa"/>
              <w:bottom w:w="140" w:type="dxa"/>
              <w:end w:w="140" w:type="dxa"/>
            </w:tcMar>
            <w:vAlign w:val="center"/>
          </w:tcPr>
          <w:p>
            <w:r>
              <w:rPr>
                <w:rFonts w:ascii="Aptos" w:hAnsi="Aptos"/>
                <w:b w:val="0"/>
                <w:sz w:val="20"/>
              </w:rPr>
              <w:t>SMAN 15 Bandung</w:t>
            </w:r>
          </w:p>
        </w:tc>
      </w:tr>
      <w:tr>
        <w:trPr>
          <w:cantSplit/>
        </w:trPr>
        <w:tc>
          <w:tcPr>
            <w:tcW w:type="dxa" w:w="4706"/>
            <w:shd w:fill="D9EAF7"/>
            <w:tcMar>
              <w:top w:w="140" w:type="dxa"/>
              <w:start w:w="140" w:type="dxa"/>
              <w:bottom w:w="140" w:type="dxa"/>
              <w:end w:w="140" w:type="dxa"/>
            </w:tcMar>
            <w:vAlign w:val="center"/>
          </w:tcPr>
          <w:p>
            <w:r>
              <w:rPr>
                <w:rFonts w:ascii="Aptos" w:hAnsi="Aptos"/>
                <w:b w:val="0"/>
                <w:sz w:val="20"/>
              </w:rPr>
              <w:t>Mata Pelajaran</w:t>
            </w:r>
          </w:p>
        </w:tc>
        <w:tc>
          <w:tcPr>
            <w:tcW w:type="dxa" w:w="4706"/>
            <w:tcMar>
              <w:top w:w="140" w:type="dxa"/>
              <w:start w:w="140" w:type="dxa"/>
              <w:bottom w:w="140" w:type="dxa"/>
              <w:end w:w="140" w:type="dxa"/>
            </w:tcMar>
            <w:vAlign w:val="center"/>
          </w:tcPr>
          <w:p>
            <w:r>
              <w:rPr>
                <w:rFonts w:ascii="Aptos" w:hAnsi="Aptos"/>
                <w:b w:val="0"/>
                <w:sz w:val="20"/>
              </w:rPr>
              <w:t>Informatika</w:t>
            </w:r>
          </w:p>
        </w:tc>
      </w:tr>
      <w:tr>
        <w:trPr>
          <w:cantSplit/>
        </w:trPr>
        <w:tc>
          <w:tcPr>
            <w:tcW w:type="dxa" w:w="4706"/>
            <w:shd w:fill="D9EAF7"/>
            <w:tcMar>
              <w:top w:w="140" w:type="dxa"/>
              <w:start w:w="140" w:type="dxa"/>
              <w:bottom w:w="140" w:type="dxa"/>
              <w:end w:w="140" w:type="dxa"/>
            </w:tcMar>
            <w:vAlign w:val="center"/>
          </w:tcPr>
          <w:p>
            <w:r>
              <w:rPr>
                <w:rFonts w:ascii="Aptos" w:hAnsi="Aptos"/>
                <w:b w:val="0"/>
                <w:sz w:val="20"/>
              </w:rPr>
              <w:t>Kelas / Fase</w:t>
            </w:r>
          </w:p>
        </w:tc>
        <w:tc>
          <w:tcPr>
            <w:tcW w:type="dxa" w:w="4706"/>
            <w:tcMar>
              <w:top w:w="140" w:type="dxa"/>
              <w:start w:w="140" w:type="dxa"/>
              <w:bottom w:w="140" w:type="dxa"/>
              <w:end w:w="140" w:type="dxa"/>
            </w:tcMar>
            <w:vAlign w:val="center"/>
          </w:tcPr>
          <w:p>
            <w:r>
              <w:rPr>
                <w:rFonts w:ascii="Aptos" w:hAnsi="Aptos"/>
                <w:b w:val="0"/>
                <w:sz w:val="20"/>
              </w:rPr>
              <w:t>X-5 / Fase E</w:t>
            </w:r>
          </w:p>
        </w:tc>
      </w:tr>
      <w:tr>
        <w:trPr>
          <w:cantSplit/>
        </w:trPr>
        <w:tc>
          <w:tcPr>
            <w:tcW w:type="dxa" w:w="4706"/>
            <w:shd w:fill="D9EAF7"/>
            <w:tcMar>
              <w:top w:w="140" w:type="dxa"/>
              <w:start w:w="140" w:type="dxa"/>
              <w:bottom w:w="140" w:type="dxa"/>
              <w:end w:w="140" w:type="dxa"/>
            </w:tcMar>
            <w:vAlign w:val="center"/>
          </w:tcPr>
          <w:p>
            <w:r>
              <w:rPr>
                <w:rFonts w:ascii="Aptos" w:hAnsi="Aptos"/>
                <w:b w:val="0"/>
                <w:sz w:val="20"/>
              </w:rPr>
              <w:t>Siklus / Pertemuan</w:t>
            </w:r>
          </w:p>
        </w:tc>
        <w:tc>
          <w:tcPr>
            <w:tcW w:type="dxa" w:w="4706"/>
            <w:tcMar>
              <w:top w:w="140" w:type="dxa"/>
              <w:start w:w="140" w:type="dxa"/>
              <w:bottom w:w="140" w:type="dxa"/>
              <w:end w:w="140" w:type="dxa"/>
            </w:tcMar>
            <w:vAlign w:val="center"/>
          </w:tcPr>
          <w:p>
            <w:r>
              <w:rPr>
                <w:rFonts w:ascii="Aptos" w:hAnsi="Aptos"/>
                <w:b w:val="0"/>
                <w:sz w:val="20"/>
              </w:rPr>
              <w:t>Siklus I / 1 pertemuan</w:t>
            </w:r>
          </w:p>
        </w:tc>
      </w:tr>
      <w:tr>
        <w:trPr>
          <w:cantSplit/>
        </w:trPr>
        <w:tc>
          <w:tcPr>
            <w:tcW w:type="dxa" w:w="4706"/>
            <w:shd w:fill="D9EAF7"/>
            <w:tcMar>
              <w:top w:w="140" w:type="dxa"/>
              <w:start w:w="140" w:type="dxa"/>
              <w:bottom w:w="140" w:type="dxa"/>
              <w:end w:w="140" w:type="dxa"/>
            </w:tcMar>
            <w:vAlign w:val="center"/>
          </w:tcPr>
          <w:p>
            <w:r>
              <w:rPr>
                <w:rFonts w:ascii="Aptos" w:hAnsi="Aptos"/>
                <w:b w:val="0"/>
                <w:sz w:val="20"/>
              </w:rPr>
              <w:t>Alokasi Waktu</w:t>
            </w:r>
          </w:p>
        </w:tc>
        <w:tc>
          <w:tcPr>
            <w:tcW w:type="dxa" w:w="4706"/>
            <w:tcMar>
              <w:top w:w="140" w:type="dxa"/>
              <w:start w:w="140" w:type="dxa"/>
              <w:bottom w:w="140" w:type="dxa"/>
              <w:end w:w="140" w:type="dxa"/>
            </w:tcMar>
            <w:vAlign w:val="center"/>
          </w:tcPr>
          <w:p>
            <w:r>
              <w:rPr>
                <w:rFonts w:ascii="Aptos" w:hAnsi="Aptos"/>
                <w:b w:val="0"/>
                <w:sz w:val="20"/>
              </w:rPr>
              <w:t>2 JP x 40 menit (80 menit)</w:t>
            </w:r>
          </w:p>
        </w:tc>
      </w:tr>
      <w:tr>
        <w:trPr>
          <w:cantSplit/>
        </w:trPr>
        <w:tc>
          <w:tcPr>
            <w:tcW w:type="dxa" w:w="4706"/>
            <w:shd w:fill="D9EAF7"/>
            <w:tcMar>
              <w:top w:w="140" w:type="dxa"/>
              <w:start w:w="140" w:type="dxa"/>
              <w:bottom w:w="140" w:type="dxa"/>
              <w:end w:w="140" w:type="dxa"/>
            </w:tcMar>
            <w:vAlign w:val="center"/>
          </w:tcPr>
          <w:p>
            <w:r>
              <w:rPr>
                <w:rFonts w:ascii="Aptos" w:hAnsi="Aptos"/>
                <w:b w:val="0"/>
                <w:sz w:val="20"/>
              </w:rPr>
              <w:t>Model Pembelajaran</w:t>
            </w:r>
          </w:p>
        </w:tc>
        <w:tc>
          <w:tcPr>
            <w:tcW w:type="dxa" w:w="4706"/>
            <w:tcMar>
              <w:top w:w="140" w:type="dxa"/>
              <w:start w:w="140" w:type="dxa"/>
              <w:bottom w:w="140" w:type="dxa"/>
              <w:end w:w="140" w:type="dxa"/>
            </w:tcMar>
            <w:vAlign w:val="center"/>
          </w:tcPr>
          <w:p>
            <w:r>
              <w:rPr>
                <w:rFonts w:ascii="Aptos" w:hAnsi="Aptos"/>
                <w:b w:val="0"/>
                <w:sz w:val="20"/>
              </w:rPr>
              <w:t>Problem Based Learning (PBL)</w:t>
            </w:r>
          </w:p>
        </w:tc>
      </w:tr>
    </w:tbl>
    <w:p>
      <w:pPr>
        <w:spacing w:before="600"/>
        <w:jc w:val="center"/>
      </w:pPr>
      <w:r>
        <w:rPr>
          <w:rFonts w:ascii="Aptos" w:hAnsi="Aptos"/>
          <w:b/>
          <w:color w:val="666666"/>
          <w:sz w:val="20"/>
        </w:rPr>
        <w:t>Judul PTK</w:t>
      </w:r>
    </w:p>
    <w:p>
      <w:pPr>
        <w:jc w:val="center"/>
      </w:pPr>
      <w:r>
        <w:rPr>
          <w:rFonts w:ascii="Aptos" w:hAnsi="Aptos"/>
          <w:b/>
          <w:color w:val="17365D"/>
          <w:sz w:val="24"/>
        </w:rPr>
        <w:t>Peningkatan Kemampuan Berpikir Algoritmik Peserta Didik melalui Model Problem Based Learning pada Materi Algoritma, Diagram Alir, dan Pseudocode</w:t>
      </w:r>
    </w:p>
    <w:p>
      <w:pPr>
        <w:spacing w:before="600"/>
        <w:jc w:val="center"/>
      </w:pPr>
      <w:r>
        <w:rPr>
          <w:rFonts w:ascii="Aptos" w:hAnsi="Aptos"/>
          <w:sz w:val="20"/>
        </w:rPr>
        <w:t>Penyusun: ............................................................</w:t>
      </w:r>
    </w:p>
    <w:p>
      <w:r>
        <w:br w:type="page"/>
      </w:r>
    </w:p>
    <w:p>
      <w:pPr>
        <w:pStyle w:val="Heading1"/>
      </w:pPr>
      <w:r>
        <w:t>A. IDENTITAS MODUL</w:t>
      </w:r>
    </w:p>
    <w:tbl>
      <w:tblPr>
        <w:tblStyle w:val="TableGrid"/>
        <w:tblW w:type="auto" w:w="0"/>
        <w:jc w:val="center"/>
        <w:tblLook w:firstColumn="1" w:firstRow="1" w:lastColumn="0" w:lastRow="0" w:noHBand="0" w:noVBand="1" w:val="04A0"/>
      </w:tblPr>
      <w:tblGrid>
        <w:gridCol w:w="4706"/>
        <w:gridCol w:w="4706"/>
      </w:tblGrid>
      <w:tr>
        <w:trPr>
          <w:cantSplit/>
        </w:trPr>
        <w:tc>
          <w:tcPr>
            <w:tcW w:type="dxa" w:w="4706"/>
            <w:shd w:fill="EAF2F8"/>
            <w:tcMar>
              <w:top w:w="100" w:type="dxa"/>
              <w:start w:w="120" w:type="dxa"/>
              <w:bottom w:w="100" w:type="dxa"/>
              <w:end w:w="120" w:type="dxa"/>
            </w:tcMar>
          </w:tcPr>
          <w:p>
            <w:r>
              <w:rPr>
                <w:rFonts w:ascii="Aptos" w:hAnsi="Aptos"/>
                <w:b w:val="0"/>
                <w:sz w:val="20"/>
              </w:rPr>
              <w:t>Satuan Pendidikan</w:t>
            </w:r>
          </w:p>
        </w:tc>
        <w:tc>
          <w:tcPr>
            <w:tcW w:type="dxa" w:w="4706"/>
            <w:tcMar>
              <w:top w:w="100" w:type="dxa"/>
              <w:start w:w="120" w:type="dxa"/>
              <w:bottom w:w="100" w:type="dxa"/>
              <w:end w:w="120" w:type="dxa"/>
            </w:tcMar>
          </w:tcPr>
          <w:p>
            <w:r>
              <w:rPr>
                <w:rFonts w:ascii="Aptos" w:hAnsi="Aptos"/>
                <w:b w:val="0"/>
                <w:sz w:val="20"/>
              </w:rPr>
              <w:t>SMAN 15 Bandung</w:t>
            </w:r>
          </w:p>
        </w:tc>
      </w:tr>
      <w:tr>
        <w:trPr>
          <w:cantSplit/>
        </w:trPr>
        <w:tc>
          <w:tcPr>
            <w:tcW w:type="dxa" w:w="4706"/>
            <w:shd w:fill="EAF2F8"/>
            <w:tcMar>
              <w:top w:w="100" w:type="dxa"/>
              <w:start w:w="120" w:type="dxa"/>
              <w:bottom w:w="100" w:type="dxa"/>
              <w:end w:w="120" w:type="dxa"/>
            </w:tcMar>
          </w:tcPr>
          <w:p>
            <w:r>
              <w:rPr>
                <w:rFonts w:ascii="Aptos" w:hAnsi="Aptos"/>
                <w:b w:val="0"/>
                <w:sz w:val="20"/>
              </w:rPr>
              <w:t>Mata Pelajaran</w:t>
            </w:r>
          </w:p>
        </w:tc>
        <w:tc>
          <w:tcPr>
            <w:tcW w:type="dxa" w:w="4706"/>
            <w:tcMar>
              <w:top w:w="100" w:type="dxa"/>
              <w:start w:w="120" w:type="dxa"/>
              <w:bottom w:w="100" w:type="dxa"/>
              <w:end w:w="120" w:type="dxa"/>
            </w:tcMar>
          </w:tcPr>
          <w:p>
            <w:r>
              <w:rPr>
                <w:rFonts w:ascii="Aptos" w:hAnsi="Aptos"/>
                <w:b w:val="0"/>
                <w:sz w:val="20"/>
              </w:rPr>
              <w:t>Informatika</w:t>
            </w:r>
          </w:p>
        </w:tc>
      </w:tr>
      <w:tr>
        <w:trPr>
          <w:cantSplit/>
        </w:trPr>
        <w:tc>
          <w:tcPr>
            <w:tcW w:type="dxa" w:w="4706"/>
            <w:shd w:fill="EAF2F8"/>
            <w:tcMar>
              <w:top w:w="100" w:type="dxa"/>
              <w:start w:w="120" w:type="dxa"/>
              <w:bottom w:w="100" w:type="dxa"/>
              <w:end w:w="120" w:type="dxa"/>
            </w:tcMar>
          </w:tcPr>
          <w:p>
            <w:r>
              <w:rPr>
                <w:rFonts w:ascii="Aptos" w:hAnsi="Aptos"/>
                <w:b w:val="0"/>
                <w:sz w:val="20"/>
              </w:rPr>
              <w:t>Kelas / Fase</w:t>
            </w:r>
          </w:p>
        </w:tc>
        <w:tc>
          <w:tcPr>
            <w:tcW w:type="dxa" w:w="4706"/>
            <w:tcMar>
              <w:top w:w="100" w:type="dxa"/>
              <w:start w:w="120" w:type="dxa"/>
              <w:bottom w:w="100" w:type="dxa"/>
              <w:end w:w="120" w:type="dxa"/>
            </w:tcMar>
          </w:tcPr>
          <w:p>
            <w:r>
              <w:rPr>
                <w:rFonts w:ascii="Aptos" w:hAnsi="Aptos"/>
                <w:b w:val="0"/>
                <w:sz w:val="20"/>
              </w:rPr>
              <w:t>X-5 / Fase E</w:t>
            </w:r>
          </w:p>
        </w:tc>
      </w:tr>
      <w:tr>
        <w:trPr>
          <w:cantSplit/>
        </w:trPr>
        <w:tc>
          <w:tcPr>
            <w:tcW w:type="dxa" w:w="4706"/>
            <w:shd w:fill="EAF2F8"/>
            <w:tcMar>
              <w:top w:w="100" w:type="dxa"/>
              <w:start w:w="120" w:type="dxa"/>
              <w:bottom w:w="100" w:type="dxa"/>
              <w:end w:w="120" w:type="dxa"/>
            </w:tcMar>
          </w:tcPr>
          <w:p>
            <w:r>
              <w:rPr>
                <w:rFonts w:ascii="Aptos" w:hAnsi="Aptos"/>
                <w:b w:val="0"/>
                <w:sz w:val="20"/>
              </w:rPr>
              <w:t>Jumlah Peserta Didik</w:t>
            </w:r>
          </w:p>
        </w:tc>
        <w:tc>
          <w:tcPr>
            <w:tcW w:type="dxa" w:w="4706"/>
            <w:tcMar>
              <w:top w:w="100" w:type="dxa"/>
              <w:start w:w="120" w:type="dxa"/>
              <w:bottom w:w="100" w:type="dxa"/>
              <w:end w:w="120" w:type="dxa"/>
            </w:tcMar>
          </w:tcPr>
          <w:p>
            <w:r>
              <w:rPr>
                <w:rFonts w:ascii="Aptos" w:hAnsi="Aptos"/>
                <w:b w:val="0"/>
                <w:sz w:val="20"/>
              </w:rPr>
              <w:t>46 orang (jumlah yang dianalisis pada Siklus I mengikuti data lengkap/berpasangan)</w:t>
            </w:r>
          </w:p>
        </w:tc>
      </w:tr>
      <w:tr>
        <w:trPr>
          <w:cantSplit/>
        </w:trPr>
        <w:tc>
          <w:tcPr>
            <w:tcW w:type="dxa" w:w="4706"/>
            <w:shd w:fill="EAF2F8"/>
            <w:tcMar>
              <w:top w:w="100" w:type="dxa"/>
              <w:start w:w="120" w:type="dxa"/>
              <w:bottom w:w="100" w:type="dxa"/>
              <w:end w:w="120" w:type="dxa"/>
            </w:tcMar>
          </w:tcPr>
          <w:p>
            <w:r>
              <w:rPr>
                <w:rFonts w:ascii="Aptos" w:hAnsi="Aptos"/>
                <w:b w:val="0"/>
                <w:sz w:val="20"/>
              </w:rPr>
              <w:t>Materi</w:t>
            </w:r>
          </w:p>
        </w:tc>
        <w:tc>
          <w:tcPr>
            <w:tcW w:type="dxa" w:w="4706"/>
            <w:tcMar>
              <w:top w:w="100" w:type="dxa"/>
              <w:start w:w="120" w:type="dxa"/>
              <w:bottom w:w="100" w:type="dxa"/>
              <w:end w:w="120" w:type="dxa"/>
            </w:tcMar>
          </w:tcPr>
          <w:p>
            <w:r>
              <w:rPr>
                <w:rFonts w:ascii="Aptos" w:hAnsi="Aptos"/>
                <w:b w:val="0"/>
                <w:sz w:val="20"/>
              </w:rPr>
              <w:t>Algoritma, Diagram Alir (Flowchart), dan Pseudocode</w:t>
            </w:r>
          </w:p>
        </w:tc>
      </w:tr>
      <w:tr>
        <w:trPr>
          <w:cantSplit/>
        </w:trPr>
        <w:tc>
          <w:tcPr>
            <w:tcW w:type="dxa" w:w="4706"/>
            <w:shd w:fill="EAF2F8"/>
            <w:tcMar>
              <w:top w:w="100" w:type="dxa"/>
              <w:start w:w="120" w:type="dxa"/>
              <w:bottom w:w="100" w:type="dxa"/>
              <w:end w:w="120" w:type="dxa"/>
            </w:tcMar>
          </w:tcPr>
          <w:p>
            <w:r>
              <w:rPr>
                <w:rFonts w:ascii="Aptos" w:hAnsi="Aptos"/>
                <w:b w:val="0"/>
                <w:sz w:val="20"/>
              </w:rPr>
              <w:t>Alokasi Waktu</w:t>
            </w:r>
          </w:p>
        </w:tc>
        <w:tc>
          <w:tcPr>
            <w:tcW w:type="dxa" w:w="4706"/>
            <w:tcMar>
              <w:top w:w="100" w:type="dxa"/>
              <w:start w:w="120" w:type="dxa"/>
              <w:bottom w:w="100" w:type="dxa"/>
              <w:end w:w="120" w:type="dxa"/>
            </w:tcMar>
          </w:tcPr>
          <w:p>
            <w:r>
              <w:rPr>
                <w:rFonts w:ascii="Aptos" w:hAnsi="Aptos"/>
                <w:b w:val="0"/>
                <w:sz w:val="20"/>
              </w:rPr>
              <w:t>2 JP x 40 menit = 80 menit</w:t>
            </w:r>
          </w:p>
        </w:tc>
      </w:tr>
      <w:tr>
        <w:trPr>
          <w:cantSplit/>
        </w:trPr>
        <w:tc>
          <w:tcPr>
            <w:tcW w:type="dxa" w:w="4706"/>
            <w:shd w:fill="EAF2F8"/>
            <w:tcMar>
              <w:top w:w="100" w:type="dxa"/>
              <w:start w:w="120" w:type="dxa"/>
              <w:bottom w:w="100" w:type="dxa"/>
              <w:end w:w="120" w:type="dxa"/>
            </w:tcMar>
          </w:tcPr>
          <w:p>
            <w:r>
              <w:rPr>
                <w:rFonts w:ascii="Aptos" w:hAnsi="Aptos"/>
                <w:b w:val="0"/>
                <w:sz w:val="20"/>
              </w:rPr>
              <w:t>KKTP</w:t>
            </w:r>
          </w:p>
        </w:tc>
        <w:tc>
          <w:tcPr>
            <w:tcW w:type="dxa" w:w="4706"/>
            <w:tcMar>
              <w:top w:w="100" w:type="dxa"/>
              <w:start w:w="120" w:type="dxa"/>
              <w:bottom w:w="100" w:type="dxa"/>
              <w:end w:w="120" w:type="dxa"/>
            </w:tcMar>
          </w:tcPr>
          <w:p>
            <w:r>
              <w:rPr>
                <w:rFonts w:ascii="Aptos" w:hAnsi="Aptos"/>
                <w:b w:val="0"/>
                <w:sz w:val="20"/>
              </w:rPr>
              <w:t>75</w:t>
            </w:r>
          </w:p>
        </w:tc>
      </w:tr>
      <w:tr>
        <w:trPr>
          <w:cantSplit/>
        </w:trPr>
        <w:tc>
          <w:tcPr>
            <w:tcW w:type="dxa" w:w="4706"/>
            <w:shd w:fill="EAF2F8"/>
            <w:tcMar>
              <w:top w:w="100" w:type="dxa"/>
              <w:start w:w="120" w:type="dxa"/>
              <w:bottom w:w="100" w:type="dxa"/>
              <w:end w:w="120" w:type="dxa"/>
            </w:tcMar>
          </w:tcPr>
          <w:p>
            <w:r>
              <w:rPr>
                <w:rFonts w:ascii="Aptos" w:hAnsi="Aptos"/>
                <w:b w:val="0"/>
                <w:sz w:val="20"/>
              </w:rPr>
              <w:t>Model Pembelajaran</w:t>
            </w:r>
          </w:p>
        </w:tc>
        <w:tc>
          <w:tcPr>
            <w:tcW w:type="dxa" w:w="4706"/>
            <w:tcMar>
              <w:top w:w="100" w:type="dxa"/>
              <w:start w:w="120" w:type="dxa"/>
              <w:bottom w:w="100" w:type="dxa"/>
              <w:end w:w="120" w:type="dxa"/>
            </w:tcMar>
          </w:tcPr>
          <w:p>
            <w:r>
              <w:rPr>
                <w:rFonts w:ascii="Aptos" w:hAnsi="Aptos"/>
                <w:b w:val="0"/>
                <w:sz w:val="20"/>
              </w:rPr>
              <w:t>Problem Based Learning (PBL)</w:t>
            </w:r>
          </w:p>
        </w:tc>
      </w:tr>
    </w:tbl>
    <w:p>
      <w:pPr>
        <w:pStyle w:val="Heading1"/>
      </w:pPr>
      <w:r>
        <w:t>B. KONTEKS PTK DAN KARAKTERISTIK PESERTA DIDIK</w:t>
      </w:r>
    </w:p>
    <w:p>
      <w:r>
        <w:rPr>
          <w:rFonts w:ascii="Aptos" w:hAnsi="Aptos"/>
          <w:b/>
          <w:sz w:val="20"/>
        </w:rPr>
        <w:t xml:space="preserve">Kondisi awal. </w:t>
      </w:r>
      <w:r>
        <w:rPr>
          <w:rFonts w:ascii="Aptos" w:hAnsi="Aptos"/>
          <w:sz w:val="20"/>
        </w:rPr>
        <w:t>Peserta didik telah mempelajari materi algoritma, diagram alir, dan pseudocode. Hasil pra-tindakan menunjukkan kemampuan berpikir algoritmik masih perlu ditingkatkan. Rata-rata kelas pada asesmen diagnostik sebesar 39,86 dengan 5 dari 46 peserta didik (10,87%) mencapai KKTP 75. Aspek terlemah terdapat pada diagram alir (rata-rata 1,13 dari 4) dan pseudocode (rata-rata 1,11 dari 4).</w:t>
      </w:r>
    </w:p>
    <w:p>
      <w:r>
        <w:rPr>
          <w:rFonts w:ascii="Aptos" w:hAnsi="Aptos"/>
          <w:b/>
          <w:sz w:val="20"/>
        </w:rPr>
        <w:t xml:space="preserve">Kemandirian belajar. </w:t>
      </w:r>
      <w:r>
        <w:rPr>
          <w:rFonts w:ascii="Aptos" w:hAnsi="Aptos"/>
          <w:sz w:val="20"/>
        </w:rPr>
        <w:t>Peserta didik cenderung menunggu contoh atau arahan ketika menyusun solusi. Rata-rata kemandirian pra-tindakan sebesar 2,14 dari skala 4. Fokus tindakan adalah mendorong peserta didik mencoba memahami masalah, menyusun solusi, menguji, dan memperbaiki solusi sebelum meminta jawaban langsung dari guru.</w:t>
      </w:r>
    </w:p>
    <w:p>
      <w:pPr>
        <w:pStyle w:val="Heading1"/>
      </w:pPr>
      <w:r>
        <w:t>C. CAPAIAN PEMBELAJARAN DAN TUJUAN PEMBELAJARAN</w:t>
      </w:r>
    </w:p>
    <w:p>
      <w:r>
        <w:rPr>
          <w:rFonts w:ascii="Aptos" w:hAnsi="Aptos"/>
          <w:b/>
          <w:sz w:val="20"/>
        </w:rPr>
        <w:t xml:space="preserve">Capaian Pembelajaran yang relevan (Fase E - Berpikir Komputasional). </w:t>
      </w:r>
      <w:r>
        <w:rPr>
          <w:rFonts w:ascii="Aptos" w:hAnsi="Aptos"/>
          <w:sz w:val="20"/>
        </w:rPr>
        <w:t>Peserta didik menerapkan berpikir komputasional untuk memecahkan permasalahan sehari-hari yang kompleks, menghasilkan solusi dengan struktur yang logis, serta menuliskan rancangan program sederhana dalam bentuk pseudocode. Rumusan operasional pada modul ini disesuaikan dengan materi algoritma, diagram alir, dan pseudocode serta ATP satuan pendidikan.</w:t>
      </w:r>
    </w:p>
    <w:p>
      <w:pPr>
        <w:pStyle w:val="Heading2"/>
      </w:pPr>
      <w:r>
        <w:t>Tujuan Pembelajaran (ABCD)</w:t>
      </w:r>
    </w:p>
    <w:p>
      <w:pPr>
        <w:spacing w:after="80" w:line="240" w:lineRule="auto"/>
        <w:ind w:left="283" w:hanging="170"/>
      </w:pPr>
      <w:r>
        <w:t>• Melalui permasalahan kontekstual yang disajikan dalam pembelajaran Problem Based Learning, peserta didik kelas X-5 mampu mengidentifikasi input, proses, dan output suatu permasalahan dengan ketepatan minimal 75% sesuai rubrik penilaian.</w:t>
      </w:r>
    </w:p>
    <w:p>
      <w:pPr>
        <w:spacing w:after="80" w:line="240" w:lineRule="auto"/>
        <w:ind w:left="283" w:hanging="170"/>
      </w:pPr>
      <w:r>
        <w:t>• Melalui kegiatan pemecahan masalah berbasis Problem Based Learning, peserta didik kelas X-5 mampu menyusun langkah-langkah algoritma secara logis dan sistematis dengan memperoleh minimal skor 3 dari skala 4 pada rubrik penilaian.</w:t>
      </w:r>
    </w:p>
    <w:p>
      <w:pPr>
        <w:spacing w:after="80" w:line="240" w:lineRule="auto"/>
        <w:ind w:left="283" w:hanging="170"/>
      </w:pPr>
      <w:r>
        <w:t>• Diberikan permasalahan yang memerlukan pengambilan keputusan, peserta didik kelas X-5 mampu menerapkan logika percabangan dalam penyelesaian masalah dengan benar minimal 75% sesuai kriteria penilaian.</w:t>
      </w:r>
    </w:p>
    <w:p>
      <w:pPr>
        <w:spacing w:after="80" w:line="240" w:lineRule="auto"/>
        <w:ind w:left="283" w:hanging="170"/>
      </w:pPr>
      <w:r>
        <w:t>• Berdasarkan algoritma yang telah disusun dalam kegiatan Problem Based Learning, peserta didik kelas X-5 mampu merepresentasikan solusi dalam bentuk diagram alir menggunakan simbol dan alur yang sesuai dengan memperoleh minimal skor 3 dari skala 4 pada rubrik penilaian.</w:t>
      </w:r>
    </w:p>
    <w:p>
      <w:pPr>
        <w:spacing w:after="80" w:line="240" w:lineRule="auto"/>
        <w:ind w:left="283" w:hanging="170"/>
      </w:pPr>
      <w:r>
        <w:t>• Berdasarkan solusi algoritmik yang telah dirancang, peserta didik kelas X-5 mampu menuliskan penyelesaian masalah dalam bentuk pseudocode yang runtut dan logis dengan memperoleh minimal skor 3 dari skala 4 pada rubrik penilaian.</w:t>
      </w:r>
    </w:p>
    <w:p>
      <w:pPr>
        <w:spacing w:after="80" w:line="240" w:lineRule="auto"/>
        <w:ind w:left="283" w:hanging="170"/>
      </w:pPr>
      <w:r>
        <w:t>• Diberikan beberapa data uji terhadap solusi yang telah dibuat, peserta didik kelas X-5 mampu menguji, menemukan kesalahan, dan memperbaiki solusi algoritmik dengan ketepatan minimal 75% sesuai rubrik penilaian.</w:t>
      </w:r>
    </w:p>
    <w:p>
      <w:pPr>
        <w:spacing w:after="80" w:line="240" w:lineRule="auto"/>
        <w:ind w:left="283" w:hanging="170"/>
      </w:pPr>
      <w:r>
        <w:t>• Tujuan pendukung: melalui kegiatan penyelidikan dalam kelompok dan penyelesaian masalah secara individual, peserta didik mampu menunjukkan kemandirian dengan mencoba menyusun solusi terlebih dahulu sebelum meminta bantuan guru.</w:t>
      </w:r>
    </w:p>
    <w:p>
      <w:pPr>
        <w:pStyle w:val="Heading1"/>
      </w:pPr>
      <w:r>
        <w:t>D. DIMENSI PROFIL LULUSAN DAN PEMBELAJARAN MENDALAM</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shd w:fill="1F4E79"/>
          </w:tcPr>
          <w:p>
            <w:r>
              <w:rPr>
                <w:rFonts w:ascii="Aptos" w:hAnsi="Aptos"/>
                <w:b/>
                <w:color w:val="FFFFFF"/>
                <w:sz w:val="18"/>
              </w:rPr>
              <w:t>Dimensi</w:t>
            </w:r>
          </w:p>
        </w:tc>
        <w:tc>
          <w:tcPr>
            <w:tcW w:type="dxa" w:w="3137"/>
            <w:shd w:fill="1F4E79"/>
          </w:tcPr>
          <w:p>
            <w:r>
              <w:rPr>
                <w:rFonts w:ascii="Aptos" w:hAnsi="Aptos"/>
                <w:b/>
                <w:color w:val="FFFFFF"/>
                <w:sz w:val="18"/>
              </w:rPr>
              <w:t>Penguatan dalam Pembelajaran</w:t>
            </w:r>
          </w:p>
        </w:tc>
        <w:tc>
          <w:tcPr>
            <w:tcW w:type="dxa" w:w="3137"/>
            <w:shd w:fill="1F4E79"/>
          </w:tcPr>
          <w:p>
            <w:r>
              <w:rPr>
                <w:rFonts w:ascii="Aptos" w:hAnsi="Aptos"/>
                <w:b/>
                <w:color w:val="FFFFFF"/>
                <w:sz w:val="18"/>
              </w:rPr>
              <w:t>Bukti yang Diamati</w:t>
            </w:r>
          </w:p>
        </w:tc>
      </w:tr>
      <w:tr>
        <w:trPr>
          <w:cantSplit/>
        </w:trPr>
        <w:tc>
          <w:tcPr>
            <w:tcW w:type="dxa" w:w="3137"/>
            <w:tcMar>
              <w:top w:w="90" w:type="dxa"/>
              <w:start w:w="90" w:type="dxa"/>
              <w:bottom w:w="90" w:type="dxa"/>
              <w:end w:w="90" w:type="dxa"/>
            </w:tcMar>
          </w:tcPr>
          <w:p>
            <w:r>
              <w:rPr>
                <w:rFonts w:ascii="Aptos" w:hAnsi="Aptos"/>
                <w:sz w:val="18"/>
              </w:rPr>
              <w:t>Penalaran Kritis</w:t>
            </w:r>
          </w:p>
        </w:tc>
        <w:tc>
          <w:tcPr>
            <w:tcW w:type="dxa" w:w="3137"/>
            <w:tcMar>
              <w:top w:w="90" w:type="dxa"/>
              <w:start w:w="90" w:type="dxa"/>
              <w:bottom w:w="90" w:type="dxa"/>
              <w:end w:w="90" w:type="dxa"/>
            </w:tcMar>
          </w:tcPr>
          <w:p>
            <w:r>
              <w:rPr>
                <w:rFonts w:ascii="Aptos" w:hAnsi="Aptos"/>
                <w:sz w:val="18"/>
              </w:rPr>
              <w:t>Menganalisis kondisi, percabangan, dan konsistensi langkah solusi.</w:t>
            </w:r>
          </w:p>
        </w:tc>
        <w:tc>
          <w:tcPr>
            <w:tcW w:type="dxa" w:w="3137"/>
            <w:tcMar>
              <w:top w:w="90" w:type="dxa"/>
              <w:start w:w="90" w:type="dxa"/>
              <w:bottom w:w="90" w:type="dxa"/>
              <w:end w:w="90" w:type="dxa"/>
            </w:tcMar>
          </w:tcPr>
          <w:p>
            <w:r>
              <w:rPr>
                <w:rFonts w:ascii="Aptos" w:hAnsi="Aptos"/>
                <w:sz w:val="18"/>
              </w:rPr>
              <w:t>Ketepatan algoritma, flowchart, pseudocode, dan debugging.</w:t>
            </w:r>
          </w:p>
        </w:tc>
      </w:tr>
      <w:tr>
        <w:trPr>
          <w:cantSplit/>
        </w:trPr>
        <w:tc>
          <w:tcPr>
            <w:tcW w:type="dxa" w:w="3137"/>
            <w:tcMar>
              <w:top w:w="90" w:type="dxa"/>
              <w:start w:w="90" w:type="dxa"/>
              <w:bottom w:w="90" w:type="dxa"/>
              <w:end w:w="90" w:type="dxa"/>
            </w:tcMar>
          </w:tcPr>
          <w:p>
            <w:r>
              <w:rPr>
                <w:rFonts w:ascii="Aptos" w:hAnsi="Aptos"/>
                <w:sz w:val="18"/>
              </w:rPr>
              <w:t>Kemandirian</w:t>
            </w:r>
          </w:p>
        </w:tc>
        <w:tc>
          <w:tcPr>
            <w:tcW w:type="dxa" w:w="3137"/>
            <w:tcMar>
              <w:top w:w="90" w:type="dxa"/>
              <w:start w:w="90" w:type="dxa"/>
              <w:bottom w:w="90" w:type="dxa"/>
              <w:end w:w="90" w:type="dxa"/>
            </w:tcMar>
          </w:tcPr>
          <w:p>
            <w:r>
              <w:rPr>
                <w:rFonts w:ascii="Aptos" w:hAnsi="Aptos"/>
                <w:sz w:val="18"/>
              </w:rPr>
              <w:t>Mencoba solusi sebelum meminta jawaban langsung.</w:t>
            </w:r>
          </w:p>
        </w:tc>
        <w:tc>
          <w:tcPr>
            <w:tcW w:type="dxa" w:w="3137"/>
            <w:tcMar>
              <w:top w:w="90" w:type="dxa"/>
              <w:start w:w="90" w:type="dxa"/>
              <w:bottom w:w="90" w:type="dxa"/>
              <w:end w:w="90" w:type="dxa"/>
            </w:tcMar>
          </w:tcPr>
          <w:p>
            <w:r>
              <w:rPr>
                <w:rFonts w:ascii="Aptos" w:hAnsi="Aptos"/>
                <w:sz w:val="18"/>
              </w:rPr>
              <w:t>Skor observasi K1-K5, terutama K3.</w:t>
            </w:r>
          </w:p>
        </w:tc>
      </w:tr>
      <w:tr>
        <w:trPr>
          <w:cantSplit/>
        </w:trPr>
        <w:tc>
          <w:tcPr>
            <w:tcW w:type="dxa" w:w="3137"/>
            <w:tcMar>
              <w:top w:w="90" w:type="dxa"/>
              <w:start w:w="90" w:type="dxa"/>
              <w:bottom w:w="90" w:type="dxa"/>
              <w:end w:w="90" w:type="dxa"/>
            </w:tcMar>
          </w:tcPr>
          <w:p>
            <w:r>
              <w:rPr>
                <w:rFonts w:ascii="Aptos" w:hAnsi="Aptos"/>
                <w:sz w:val="18"/>
              </w:rPr>
              <w:t>Kolaborasi</w:t>
            </w:r>
          </w:p>
        </w:tc>
        <w:tc>
          <w:tcPr>
            <w:tcW w:type="dxa" w:w="3137"/>
            <w:tcMar>
              <w:top w:w="90" w:type="dxa"/>
              <w:start w:w="90" w:type="dxa"/>
              <w:bottom w:w="90" w:type="dxa"/>
              <w:end w:w="90" w:type="dxa"/>
            </w:tcMar>
          </w:tcPr>
          <w:p>
            <w:r>
              <w:rPr>
                <w:rFonts w:ascii="Aptos" w:hAnsi="Aptos"/>
                <w:sz w:val="18"/>
              </w:rPr>
              <w:t>Mendiskusikan alternatif solusi dan membagi peran secara bertanggung jawab.</w:t>
            </w:r>
          </w:p>
        </w:tc>
        <w:tc>
          <w:tcPr>
            <w:tcW w:type="dxa" w:w="3137"/>
            <w:tcMar>
              <w:top w:w="90" w:type="dxa"/>
              <w:start w:w="90" w:type="dxa"/>
              <w:bottom w:w="90" w:type="dxa"/>
              <w:end w:w="90" w:type="dxa"/>
            </w:tcMar>
          </w:tcPr>
          <w:p>
            <w:r>
              <w:rPr>
                <w:rFonts w:ascii="Aptos" w:hAnsi="Aptos"/>
                <w:sz w:val="18"/>
              </w:rPr>
              <w:t>Partisipasi dalam kerja kelompok.</w:t>
            </w:r>
          </w:p>
        </w:tc>
      </w:tr>
      <w:tr>
        <w:trPr>
          <w:cantSplit/>
        </w:trPr>
        <w:tc>
          <w:tcPr>
            <w:tcW w:type="dxa" w:w="3137"/>
            <w:tcMar>
              <w:top w:w="90" w:type="dxa"/>
              <w:start w:w="90" w:type="dxa"/>
              <w:bottom w:w="90" w:type="dxa"/>
              <w:end w:w="90" w:type="dxa"/>
            </w:tcMar>
          </w:tcPr>
          <w:p>
            <w:r>
              <w:rPr>
                <w:rFonts w:ascii="Aptos" w:hAnsi="Aptos"/>
                <w:sz w:val="18"/>
              </w:rPr>
              <w:t>Komunikasi</w:t>
            </w:r>
          </w:p>
        </w:tc>
        <w:tc>
          <w:tcPr>
            <w:tcW w:type="dxa" w:w="3137"/>
            <w:tcMar>
              <w:top w:w="90" w:type="dxa"/>
              <w:start w:w="90" w:type="dxa"/>
              <w:bottom w:w="90" w:type="dxa"/>
              <w:end w:w="90" w:type="dxa"/>
            </w:tcMar>
          </w:tcPr>
          <w:p>
            <w:r>
              <w:rPr>
                <w:rFonts w:ascii="Aptos" w:hAnsi="Aptos"/>
                <w:sz w:val="18"/>
              </w:rPr>
              <w:t>Menjelaskan alasan pemilihan langkah dan mempresentasikan hasil.</w:t>
            </w:r>
          </w:p>
        </w:tc>
        <w:tc>
          <w:tcPr>
            <w:tcW w:type="dxa" w:w="3137"/>
            <w:tcMar>
              <w:top w:w="90" w:type="dxa"/>
              <w:start w:w="90" w:type="dxa"/>
              <w:bottom w:w="90" w:type="dxa"/>
              <w:end w:w="90" w:type="dxa"/>
            </w:tcMar>
          </w:tcPr>
          <w:p>
            <w:r>
              <w:rPr>
                <w:rFonts w:ascii="Aptos" w:hAnsi="Aptos"/>
                <w:sz w:val="18"/>
              </w:rPr>
              <w:t>Presentasi dan tanggapan antarkelompok.</w:t>
            </w:r>
          </w:p>
        </w:tc>
      </w:tr>
      <w:tr>
        <w:trPr>
          <w:cantSplit/>
        </w:trPr>
        <w:tc>
          <w:tcPr>
            <w:tcW w:type="dxa" w:w="3137"/>
            <w:tcMar>
              <w:top w:w="90" w:type="dxa"/>
              <w:start w:w="90" w:type="dxa"/>
              <w:bottom w:w="90" w:type="dxa"/>
              <w:end w:w="90" w:type="dxa"/>
            </w:tcMar>
          </w:tcPr>
          <w:p>
            <w:r>
              <w:rPr>
                <w:rFonts w:ascii="Aptos" w:hAnsi="Aptos"/>
                <w:sz w:val="18"/>
              </w:rPr>
              <w:t>Kreativitas</w:t>
            </w:r>
          </w:p>
        </w:tc>
        <w:tc>
          <w:tcPr>
            <w:tcW w:type="dxa" w:w="3137"/>
            <w:tcMar>
              <w:top w:w="90" w:type="dxa"/>
              <w:start w:w="90" w:type="dxa"/>
              <w:bottom w:w="90" w:type="dxa"/>
              <w:end w:w="90" w:type="dxa"/>
            </w:tcMar>
          </w:tcPr>
          <w:p>
            <w:r>
              <w:rPr>
                <w:rFonts w:ascii="Aptos" w:hAnsi="Aptos"/>
                <w:sz w:val="18"/>
              </w:rPr>
              <w:t>Membandingkan lebih dari satu cara penyelesaian yang tetap logis.</w:t>
            </w:r>
          </w:p>
        </w:tc>
        <w:tc>
          <w:tcPr>
            <w:tcW w:type="dxa" w:w="3137"/>
            <w:tcMar>
              <w:top w:w="90" w:type="dxa"/>
              <w:start w:w="90" w:type="dxa"/>
              <w:bottom w:w="90" w:type="dxa"/>
              <w:end w:w="90" w:type="dxa"/>
            </w:tcMar>
          </w:tcPr>
          <w:p>
            <w:r>
              <w:rPr>
                <w:rFonts w:ascii="Aptos" w:hAnsi="Aptos"/>
                <w:sz w:val="18"/>
              </w:rPr>
              <w:t>Variasi representasi solusi yang benar.</w:t>
            </w:r>
          </w:p>
        </w:tc>
      </w:tr>
    </w:tbl>
    <w:p>
      <w:pPr>
        <w:pStyle w:val="SmallNote"/>
      </w:pPr>
      <w:r>
        <w:t>Prinsip Pembelajaran Mendalam yang digunakan: berkesadaran (mengetahui tujuan dan strategi berpikir), bermakna (masalah kontekstual), dan menggembirakan (kolaborasi dan tantangan yang dapat diselesaikan). Pengalaman belajar diarahkan pada memahami, mengaplikasi, dan merefleksi.</w:t>
      </w:r>
    </w:p>
    <w:p>
      <w:pPr>
        <w:pStyle w:val="Heading1"/>
      </w:pPr>
      <w:r>
        <w:t>E. KOMPETENSI AWAL, SARANA, DAN ORGANISASI BELAJAR</w:t>
      </w:r>
    </w:p>
    <w:tbl>
      <w:tblPr>
        <w:tblStyle w:val="TableGrid"/>
        <w:tblW w:type="auto" w:w="0"/>
        <w:tblLook w:firstColumn="1" w:firstRow="1" w:lastColumn="0" w:lastRow="0" w:noHBand="0" w:noVBand="1" w:val="04A0"/>
      </w:tblPr>
      <w:tblGrid>
        <w:gridCol w:w="4706"/>
        <w:gridCol w:w="4706"/>
      </w:tblGrid>
      <w:tr>
        <w:trPr>
          <w:cantSplit/>
        </w:trPr>
        <w:tc>
          <w:tcPr>
            <w:tcW w:type="dxa" w:w="4706"/>
            <w:shd w:fill="F2F2F2"/>
            <w:tcMar>
              <w:top w:w="90" w:type="dxa"/>
              <w:start w:w="100" w:type="dxa"/>
              <w:bottom w:w="90" w:type="dxa"/>
              <w:end w:w="100" w:type="dxa"/>
            </w:tcMar>
          </w:tcPr>
          <w:p>
            <w:r>
              <w:rPr>
                <w:rFonts w:ascii="Aptos" w:hAnsi="Aptos"/>
                <w:b w:val="0"/>
                <w:sz w:val="19"/>
              </w:rPr>
              <w:t>Kompetensi awal</w:t>
            </w:r>
          </w:p>
        </w:tc>
        <w:tc>
          <w:tcPr>
            <w:tcW w:type="dxa" w:w="4706"/>
            <w:tcMar>
              <w:top w:w="90" w:type="dxa"/>
              <w:start w:w="100" w:type="dxa"/>
              <w:bottom w:w="90" w:type="dxa"/>
              <w:end w:w="100" w:type="dxa"/>
            </w:tcMar>
          </w:tcPr>
          <w:p>
            <w:r>
              <w:rPr>
                <w:rFonts w:ascii="Aptos" w:hAnsi="Aptos"/>
                <w:b w:val="0"/>
                <w:sz w:val="19"/>
              </w:rPr>
              <w:t>Peserta didik telah mengenal pengertian algoritma, simbol dasar flowchart, dan bentuk sederhana pseudocode, tetapi tingkat penguasaan belum merata.</w:t>
            </w:r>
          </w:p>
        </w:tc>
      </w:tr>
      <w:tr>
        <w:trPr>
          <w:cantSplit/>
        </w:trPr>
        <w:tc>
          <w:tcPr>
            <w:tcW w:type="dxa" w:w="4706"/>
            <w:shd w:fill="F2F2F2"/>
            <w:tcMar>
              <w:top w:w="90" w:type="dxa"/>
              <w:start w:w="100" w:type="dxa"/>
              <w:bottom w:w="90" w:type="dxa"/>
              <w:end w:w="100" w:type="dxa"/>
            </w:tcMar>
          </w:tcPr>
          <w:p>
            <w:r>
              <w:rPr>
                <w:rFonts w:ascii="Aptos" w:hAnsi="Aptos"/>
                <w:b w:val="0"/>
                <w:sz w:val="19"/>
              </w:rPr>
              <w:t>Sarana/prasarana utama</w:t>
            </w:r>
          </w:p>
        </w:tc>
        <w:tc>
          <w:tcPr>
            <w:tcW w:type="dxa" w:w="4706"/>
            <w:tcMar>
              <w:top w:w="90" w:type="dxa"/>
              <w:start w:w="100" w:type="dxa"/>
              <w:bottom w:w="90" w:type="dxa"/>
              <w:end w:w="100" w:type="dxa"/>
            </w:tcMar>
          </w:tcPr>
          <w:p>
            <w:r>
              <w:rPr>
                <w:rFonts w:ascii="Aptos" w:hAnsi="Aptos"/>
                <w:b w:val="0"/>
                <w:sz w:val="19"/>
              </w:rPr>
              <w:t>Laptop dan proyektor guru, papan tulis, LKPD cetak, kertas A4/kertas kerja, alat tulis.</w:t>
            </w:r>
          </w:p>
        </w:tc>
      </w:tr>
      <w:tr>
        <w:trPr>
          <w:cantSplit/>
        </w:trPr>
        <w:tc>
          <w:tcPr>
            <w:tcW w:type="dxa" w:w="4706"/>
            <w:shd w:fill="F2F2F2"/>
            <w:tcMar>
              <w:top w:w="90" w:type="dxa"/>
              <w:start w:w="100" w:type="dxa"/>
              <w:bottom w:w="90" w:type="dxa"/>
              <w:end w:w="100" w:type="dxa"/>
            </w:tcMar>
          </w:tcPr>
          <w:p>
            <w:r>
              <w:rPr>
                <w:rFonts w:ascii="Aptos" w:hAnsi="Aptos"/>
                <w:b w:val="0"/>
                <w:sz w:val="19"/>
              </w:rPr>
              <w:t>Pemanfaatan digital (opsional)</w:t>
            </w:r>
          </w:p>
        </w:tc>
        <w:tc>
          <w:tcPr>
            <w:tcW w:type="dxa" w:w="4706"/>
            <w:tcMar>
              <w:top w:w="90" w:type="dxa"/>
              <w:start w:w="100" w:type="dxa"/>
              <w:bottom w:w="90" w:type="dxa"/>
              <w:end w:w="100" w:type="dxa"/>
            </w:tcMar>
          </w:tcPr>
          <w:p>
            <w:r>
              <w:rPr>
                <w:rFonts w:ascii="Aptos" w:hAnsi="Aptos"/>
                <w:b w:val="0"/>
                <w:sz w:val="19"/>
              </w:rPr>
              <w:t>Aplikasi diagram seperti diagrams.net/Draw.io bila perangkat dan waktu memungkinkan. Aktivitas inti tetap dapat dilakukan secara manual.</w:t>
            </w:r>
          </w:p>
        </w:tc>
      </w:tr>
      <w:tr>
        <w:trPr>
          <w:cantSplit/>
        </w:trPr>
        <w:tc>
          <w:tcPr>
            <w:tcW w:type="dxa" w:w="4706"/>
            <w:shd w:fill="F2F2F2"/>
            <w:tcMar>
              <w:top w:w="90" w:type="dxa"/>
              <w:start w:w="100" w:type="dxa"/>
              <w:bottom w:w="90" w:type="dxa"/>
              <w:end w:w="100" w:type="dxa"/>
            </w:tcMar>
          </w:tcPr>
          <w:p>
            <w:r>
              <w:rPr>
                <w:rFonts w:ascii="Aptos" w:hAnsi="Aptos"/>
                <w:b w:val="0"/>
                <w:sz w:val="19"/>
              </w:rPr>
              <w:t>Organisasi kelas</w:t>
            </w:r>
          </w:p>
        </w:tc>
        <w:tc>
          <w:tcPr>
            <w:tcW w:type="dxa" w:w="4706"/>
            <w:tcMar>
              <w:top w:w="90" w:type="dxa"/>
              <w:start w:w="100" w:type="dxa"/>
              <w:bottom w:w="90" w:type="dxa"/>
              <w:end w:w="100" w:type="dxa"/>
            </w:tcMar>
          </w:tcPr>
          <w:p>
            <w:r>
              <w:rPr>
                <w:rFonts w:ascii="Aptos" w:hAnsi="Aptos"/>
                <w:b w:val="0"/>
                <w:sz w:val="19"/>
              </w:rPr>
              <w:t>8 kelompok heterogen, masing-masing 5-6 peserta didik. Komposisi dapat disesuaikan dengan kehadiran aktual.</w:t>
            </w:r>
          </w:p>
        </w:tc>
      </w:tr>
      <w:tr>
        <w:trPr>
          <w:cantSplit/>
        </w:trPr>
        <w:tc>
          <w:tcPr>
            <w:tcW w:type="dxa" w:w="4706"/>
            <w:shd w:fill="F2F2F2"/>
            <w:tcMar>
              <w:top w:w="90" w:type="dxa"/>
              <w:start w:w="100" w:type="dxa"/>
              <w:bottom w:w="90" w:type="dxa"/>
              <w:end w:w="100" w:type="dxa"/>
            </w:tcMar>
          </w:tcPr>
          <w:p>
            <w:r>
              <w:rPr>
                <w:rFonts w:ascii="Aptos" w:hAnsi="Aptos"/>
                <w:b w:val="0"/>
                <w:sz w:val="19"/>
              </w:rPr>
              <w:t>Peran guru</w:t>
            </w:r>
          </w:p>
        </w:tc>
        <w:tc>
          <w:tcPr>
            <w:tcW w:type="dxa" w:w="4706"/>
            <w:tcMar>
              <w:top w:w="90" w:type="dxa"/>
              <w:start w:w="100" w:type="dxa"/>
              <w:bottom w:w="90" w:type="dxa"/>
              <w:end w:w="100" w:type="dxa"/>
            </w:tcMar>
          </w:tcPr>
          <w:p>
            <w:r>
              <w:rPr>
                <w:rFonts w:ascii="Aptos" w:hAnsi="Aptos"/>
                <w:b w:val="0"/>
                <w:sz w:val="19"/>
              </w:rPr>
              <w:t>Fasilitator dan pemberi scaffolding melalui pertanyaan pengarah; tidak memberikan solusi jadi sebelum peserta didik mencoba.</w:t>
            </w:r>
          </w:p>
        </w:tc>
      </w:tr>
    </w:tbl>
    <w:p>
      <w:pPr>
        <w:pStyle w:val="Heading1"/>
      </w:pPr>
      <w:r>
        <w:t>F. PEMAHAMAN BERMAKNA DAN PERTANYAAN PEMANTIK</w:t>
      </w:r>
    </w:p>
    <w:p>
      <w:r>
        <w:rPr>
          <w:rFonts w:ascii="Aptos" w:hAnsi="Aptos"/>
          <w:b/>
          <w:sz w:val="20"/>
        </w:rPr>
        <w:t xml:space="preserve">Pemahaman bermakna: </w:t>
      </w:r>
      <w:r>
        <w:rPr>
          <w:rFonts w:ascii="Aptos" w:hAnsi="Aptos"/>
          <w:sz w:val="20"/>
        </w:rPr>
        <w:t>Solusi komputasional yang baik tidak sekadar menghasilkan jawaban, tetapi tersusun secara logis, dapat direpresentasikan dengan jelas, dapat diuji menggunakan data, dan dapat diperbaiki ketika ditemukan kesalahan.</w:t>
      </w:r>
    </w:p>
    <w:p>
      <w:pPr>
        <w:ind w:left="227"/>
      </w:pPr>
      <w:r>
        <w:rPr>
          <w:rFonts w:ascii="Aptos" w:hAnsi="Aptos"/>
          <w:sz w:val="20"/>
        </w:rPr>
        <w:t>• Bagaimana komputer dapat menentukan keputusan jika kita hanya memberikan aturan dalam bahasa sehari-hari?</w:t>
      </w:r>
    </w:p>
    <w:p>
      <w:pPr>
        <w:ind w:left="227"/>
      </w:pPr>
      <w:r>
        <w:rPr>
          <w:rFonts w:ascii="Aptos" w:hAnsi="Aptos"/>
          <w:sz w:val="20"/>
        </w:rPr>
        <w:t>• Mengapa urutan langkah yang benar belum tentu cukup jika kondisi percabangannya salah?</w:t>
      </w:r>
    </w:p>
    <w:p>
      <w:pPr>
        <w:ind w:left="227"/>
      </w:pPr>
      <w:r>
        <w:rPr>
          <w:rFonts w:ascii="Aptos" w:hAnsi="Aptos"/>
          <w:sz w:val="20"/>
        </w:rPr>
        <w:t>• Bagaimana kita mengetahui bahwa sebuah algoritma benar tanpa langsung menuliskannya menjadi program?</w:t>
      </w:r>
    </w:p>
    <w:p>
      <w:pPr>
        <w:pStyle w:val="Heading1"/>
      </w:pPr>
      <w:r>
        <w:t>G. PENDEKATAN, MODEL, METODE, DAN DIFERENSIASI</w:t>
      </w:r>
    </w:p>
    <w:tbl>
      <w:tblPr>
        <w:tblStyle w:val="TableGrid"/>
        <w:tblW w:type="auto" w:w="0"/>
        <w:tblLook w:firstColumn="1" w:firstRow="1" w:lastColumn="0" w:lastRow="0" w:noHBand="0" w:noVBand="1" w:val="04A0"/>
      </w:tblPr>
      <w:tblGrid>
        <w:gridCol w:w="4706"/>
        <w:gridCol w:w="4706"/>
      </w:tblGrid>
      <w:tr>
        <w:trPr>
          <w:cantSplit/>
        </w:trPr>
        <w:tc>
          <w:tcPr>
            <w:tcW w:type="dxa" w:w="4706"/>
            <w:shd w:fill="EAF2F8"/>
            <w:tcMar>
              <w:top w:w="90" w:type="dxa"/>
              <w:start w:w="100" w:type="dxa"/>
              <w:bottom w:w="90" w:type="dxa"/>
              <w:end w:w="100" w:type="dxa"/>
            </w:tcMar>
          </w:tcPr>
          <w:p>
            <w:r>
              <w:rPr>
                <w:rFonts w:ascii="Aptos" w:hAnsi="Aptos"/>
                <w:b w:val="0"/>
                <w:sz w:val="19"/>
              </w:rPr>
              <w:t>Pendekatan</w:t>
            </w:r>
          </w:p>
        </w:tc>
        <w:tc>
          <w:tcPr>
            <w:tcW w:type="dxa" w:w="4706"/>
            <w:tcMar>
              <w:top w:w="90" w:type="dxa"/>
              <w:start w:w="100" w:type="dxa"/>
              <w:bottom w:w="90" w:type="dxa"/>
              <w:end w:w="100" w:type="dxa"/>
            </w:tcMar>
          </w:tcPr>
          <w:p>
            <w:r>
              <w:rPr>
                <w:rFonts w:ascii="Aptos" w:hAnsi="Aptos"/>
                <w:b w:val="0"/>
                <w:sz w:val="19"/>
              </w:rPr>
              <w:t>Pembelajaran berpusat pada peserta didik dan berorientasi pemecahan masalah.</w:t>
            </w:r>
          </w:p>
        </w:tc>
      </w:tr>
      <w:tr>
        <w:trPr>
          <w:cantSplit/>
        </w:trPr>
        <w:tc>
          <w:tcPr>
            <w:tcW w:type="dxa" w:w="4706"/>
            <w:shd w:fill="EAF2F8"/>
            <w:tcMar>
              <w:top w:w="90" w:type="dxa"/>
              <w:start w:w="100" w:type="dxa"/>
              <w:bottom w:w="90" w:type="dxa"/>
              <w:end w:w="100" w:type="dxa"/>
            </w:tcMar>
          </w:tcPr>
          <w:p>
            <w:r>
              <w:rPr>
                <w:rFonts w:ascii="Aptos" w:hAnsi="Aptos"/>
                <w:b w:val="0"/>
                <w:sz w:val="19"/>
              </w:rPr>
              <w:t>Model</w:t>
            </w:r>
          </w:p>
        </w:tc>
        <w:tc>
          <w:tcPr>
            <w:tcW w:type="dxa" w:w="4706"/>
            <w:tcMar>
              <w:top w:w="90" w:type="dxa"/>
              <w:start w:w="100" w:type="dxa"/>
              <w:bottom w:w="90" w:type="dxa"/>
              <w:end w:w="100" w:type="dxa"/>
            </w:tcMar>
          </w:tcPr>
          <w:p>
            <w:r>
              <w:rPr>
                <w:rFonts w:ascii="Aptos" w:hAnsi="Aptos"/>
                <w:b w:val="0"/>
                <w:sz w:val="19"/>
              </w:rPr>
              <w:t>Problem Based Learning (PBL).</w:t>
            </w:r>
          </w:p>
        </w:tc>
      </w:tr>
      <w:tr>
        <w:trPr>
          <w:cantSplit/>
        </w:trPr>
        <w:tc>
          <w:tcPr>
            <w:tcW w:type="dxa" w:w="4706"/>
            <w:shd w:fill="EAF2F8"/>
            <w:tcMar>
              <w:top w:w="90" w:type="dxa"/>
              <w:start w:w="100" w:type="dxa"/>
              <w:bottom w:w="90" w:type="dxa"/>
              <w:end w:w="100" w:type="dxa"/>
            </w:tcMar>
          </w:tcPr>
          <w:p>
            <w:r>
              <w:rPr>
                <w:rFonts w:ascii="Aptos" w:hAnsi="Aptos"/>
                <w:b w:val="0"/>
                <w:sz w:val="19"/>
              </w:rPr>
              <w:t>Metode</w:t>
            </w:r>
          </w:p>
        </w:tc>
        <w:tc>
          <w:tcPr>
            <w:tcW w:type="dxa" w:w="4706"/>
            <w:tcMar>
              <w:top w:w="90" w:type="dxa"/>
              <w:start w:w="100" w:type="dxa"/>
              <w:bottom w:w="90" w:type="dxa"/>
              <w:end w:w="100" w:type="dxa"/>
            </w:tcMar>
          </w:tcPr>
          <w:p>
            <w:r>
              <w:rPr>
                <w:rFonts w:ascii="Aptos" w:hAnsi="Aptos"/>
                <w:b w:val="0"/>
                <w:sz w:val="19"/>
              </w:rPr>
              <w:t>Diskusi kelompok, tanya jawab terarah, penyelidikan, presentasi, latihan individu, refleksi.</w:t>
            </w:r>
          </w:p>
        </w:tc>
      </w:tr>
      <w:tr>
        <w:trPr>
          <w:cantSplit/>
        </w:trPr>
        <w:tc>
          <w:tcPr>
            <w:tcW w:type="dxa" w:w="4706"/>
            <w:shd w:fill="EAF2F8"/>
            <w:tcMar>
              <w:top w:w="90" w:type="dxa"/>
              <w:start w:w="100" w:type="dxa"/>
              <w:bottom w:w="90" w:type="dxa"/>
              <w:end w:w="100" w:type="dxa"/>
            </w:tcMar>
          </w:tcPr>
          <w:p>
            <w:r>
              <w:rPr>
                <w:rFonts w:ascii="Aptos" w:hAnsi="Aptos"/>
                <w:b w:val="0"/>
                <w:sz w:val="19"/>
              </w:rPr>
              <w:t>Diferensiasi</w:t>
            </w:r>
          </w:p>
        </w:tc>
        <w:tc>
          <w:tcPr>
            <w:tcW w:type="dxa" w:w="4706"/>
            <w:tcMar>
              <w:top w:w="90" w:type="dxa"/>
              <w:start w:w="100" w:type="dxa"/>
              <w:bottom w:w="90" w:type="dxa"/>
              <w:end w:w="100" w:type="dxa"/>
            </w:tcMar>
          </w:tcPr>
          <w:p>
            <w:r>
              <w:rPr>
                <w:rFonts w:ascii="Aptos" w:hAnsi="Aptos"/>
                <w:b w:val="0"/>
                <w:sz w:val="19"/>
              </w:rPr>
              <w:t>Diferensiasi proses melalui kelompok heterogen, pertanyaan scaffolding bertingkat, serta pilihan representasi awal (narasi/langkah/diagram). Diferensiasi produk tetap menjaga keluaran inti yang sama: algoritma, flowchart, dan pseudocode.</w:t>
            </w:r>
          </w:p>
        </w:tc>
      </w:tr>
    </w:tbl>
    <w:p>
      <w:r>
        <w:br w:type="page"/>
      </w:r>
    </w:p>
    <w:p>
      <w:pPr>
        <w:pStyle w:val="Heading1"/>
      </w:pPr>
      <w:r>
        <w:t>H. SKENARIO PEMBELAJARAN SIKLUS I (80 MENIT)</w:t>
      </w:r>
    </w:p>
    <w:p>
      <w:pPr>
        <w:pStyle w:val="Callout"/>
      </w:pPr>
      <w:r>
        <w:t>Masalah utama PBL: Sistem Penentuan Biaya Parkir</w:t>
      </w:r>
    </w:p>
    <w:p>
      <w:r>
        <w:rPr>
          <w:rFonts w:ascii="Aptos" w:hAnsi="Aptos"/>
          <w:b/>
          <w:sz w:val="20"/>
        </w:rPr>
        <w:t xml:space="preserve">Konteks masalah: </w:t>
      </w:r>
      <w:r>
        <w:rPr>
          <w:rFonts w:ascii="Aptos" w:hAnsi="Aptos"/>
          <w:sz w:val="20"/>
        </w:rPr>
        <w:t>Sebuah tempat parkir menetapkan biaya Rp5.000 untuk lama parkir maksimal 2 jam. Jika parkir lebih dari 2 jam, setiap jam berikutnya dikenakan tambahan Rp2.000. Peserta didik diminta merancang solusi algoritmik untuk menentukan biaya parkir berdasarkan lama kendaraan diparkir.</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2353"/>
            <w:shd w:fill="1F4E79"/>
          </w:tcPr>
          <w:p>
            <w:r>
              <w:rPr>
                <w:rFonts w:ascii="Aptos" w:hAnsi="Aptos"/>
                <w:b/>
                <w:color w:val="FFFFFF"/>
                <w:sz w:val="17"/>
              </w:rPr>
              <w:t>Tahap / Waktu</w:t>
            </w:r>
          </w:p>
        </w:tc>
        <w:tc>
          <w:tcPr>
            <w:tcW w:type="dxa" w:w="2353"/>
            <w:shd w:fill="1F4E79"/>
          </w:tcPr>
          <w:p>
            <w:r>
              <w:rPr>
                <w:rFonts w:ascii="Aptos" w:hAnsi="Aptos"/>
                <w:b/>
                <w:color w:val="FFFFFF"/>
                <w:sz w:val="17"/>
              </w:rPr>
              <w:t>Aktivitas Guru</w:t>
            </w:r>
          </w:p>
        </w:tc>
        <w:tc>
          <w:tcPr>
            <w:tcW w:type="dxa" w:w="2353"/>
            <w:shd w:fill="1F4E79"/>
          </w:tcPr>
          <w:p>
            <w:r>
              <w:rPr>
                <w:rFonts w:ascii="Aptos" w:hAnsi="Aptos"/>
                <w:b/>
                <w:color w:val="FFFFFF"/>
                <w:sz w:val="17"/>
              </w:rPr>
              <w:t>Aktivitas Peserta Didik</w:t>
            </w:r>
          </w:p>
        </w:tc>
        <w:tc>
          <w:tcPr>
            <w:tcW w:type="dxa" w:w="2353"/>
            <w:shd w:fill="1F4E79"/>
          </w:tcPr>
          <w:p>
            <w:r>
              <w:rPr>
                <w:rFonts w:ascii="Aptos" w:hAnsi="Aptos"/>
                <w:b/>
                <w:color w:val="FFFFFF"/>
                <w:sz w:val="17"/>
              </w:rPr>
              <w:t>Fokus Observasi / Asesmen</w:t>
            </w:r>
          </w:p>
        </w:tc>
      </w:tr>
      <w:tr>
        <w:trPr>
          <w:cantSplit/>
        </w:trPr>
        <w:tc>
          <w:tcPr>
            <w:tcW w:type="dxa" w:w="2353"/>
            <w:tcMar>
              <w:top w:w="70" w:type="dxa"/>
              <w:start w:w="70" w:type="dxa"/>
              <w:bottom w:w="70" w:type="dxa"/>
              <w:end w:w="70" w:type="dxa"/>
            </w:tcMar>
            <w:vAlign w:val="top"/>
            <w:shd w:fill="D9EAF7"/>
          </w:tcPr>
          <w:p>
            <w:r>
              <w:t>Pendahuluan / 5 menit</w:t>
            </w:r>
          </w:p>
        </w:tc>
        <w:tc>
          <w:tcPr>
            <w:tcW w:type="dxa" w:w="2353"/>
            <w:tcMar>
              <w:top w:w="70" w:type="dxa"/>
              <w:start w:w="70" w:type="dxa"/>
              <w:bottom w:w="70" w:type="dxa"/>
              <w:end w:w="70" w:type="dxa"/>
            </w:tcMar>
            <w:vAlign w:val="top"/>
          </w:tcPr>
          <w:p>
            <w:r>
              <w:t>Membuka pembelajaran, memeriksa kehadiran secara cepat, menyampaikan tujuan, mengaitkan dengan konsep algoritma, dan menegaskan bahwa guru tidak langsung memberi contoh penyelesaian.</w:t>
            </w:r>
          </w:p>
        </w:tc>
        <w:tc>
          <w:tcPr>
            <w:tcW w:type="dxa" w:w="2353"/>
            <w:tcMar>
              <w:top w:w="70" w:type="dxa"/>
              <w:start w:w="70" w:type="dxa"/>
              <w:bottom w:w="70" w:type="dxa"/>
              <w:end w:w="70" w:type="dxa"/>
            </w:tcMar>
            <w:vAlign w:val="top"/>
          </w:tcPr>
          <w:p>
            <w:r>
              <w:rPr>
                <w:rFonts w:ascii="Aptos" w:hAnsi="Aptos"/>
                <w:sz w:val="16"/>
              </w:rPr>
              <w:t>Menjawab apersepsi, memahami tujuan, dan menyiapkan diri untuk memecahkan masalah.</w:t>
            </w:r>
          </w:p>
        </w:tc>
        <w:tc>
          <w:tcPr>
            <w:tcW w:type="dxa" w:w="2353"/>
            <w:tcMar>
              <w:top w:w="70" w:type="dxa"/>
              <w:start w:w="70" w:type="dxa"/>
              <w:bottom w:w="70" w:type="dxa"/>
              <w:end w:w="70" w:type="dxa"/>
            </w:tcMar>
            <w:vAlign w:val="top"/>
          </w:tcPr>
          <w:p>
            <w:r>
              <w:rPr>
                <w:rFonts w:ascii="Aptos" w:hAnsi="Aptos"/>
                <w:sz w:val="16"/>
              </w:rPr>
              <w:t>Kesiapan belajar; K1 memulai tanpa menunggu contoh.</w:t>
            </w:r>
          </w:p>
        </w:tc>
      </w:tr>
      <w:tr>
        <w:trPr>
          <w:cantSplit/>
        </w:trPr>
        <w:tc>
          <w:tcPr>
            <w:tcW w:type="dxa" w:w="2353"/>
            <w:tcMar>
              <w:top w:w="70" w:type="dxa"/>
              <w:start w:w="70" w:type="dxa"/>
              <w:bottom w:w="70" w:type="dxa"/>
              <w:end w:w="70" w:type="dxa"/>
            </w:tcMar>
            <w:vAlign w:val="top"/>
            <w:shd w:fill="D9EAF7"/>
          </w:tcPr>
          <w:p>
            <w:r>
              <w:t>PBL 1 - Orientasi pada masalah / 10 menit</w:t>
            </w:r>
          </w:p>
        </w:tc>
        <w:tc>
          <w:tcPr>
            <w:tcW w:type="dxa" w:w="2353"/>
            <w:tcMar>
              <w:top w:w="70" w:type="dxa"/>
              <w:start w:w="70" w:type="dxa"/>
              <w:bottom w:w="70" w:type="dxa"/>
              <w:end w:w="70" w:type="dxa"/>
            </w:tcMar>
            <w:vAlign w:val="top"/>
          </w:tcPr>
          <w:p>
            <w:r>
              <w:rPr>
                <w:rFonts w:ascii="Aptos" w:hAnsi="Aptos"/>
                <w:sz w:val="16"/>
              </w:rPr>
              <w:t>Menampilkan masalah biaya parkir. Mengajukan pertanyaan: apa input, output, kondisi keputusan, dan data yang perlu diuji?</w:t>
            </w:r>
          </w:p>
        </w:tc>
        <w:tc>
          <w:tcPr>
            <w:tcW w:type="dxa" w:w="2353"/>
            <w:tcMar>
              <w:top w:w="70" w:type="dxa"/>
              <w:start w:w="70" w:type="dxa"/>
              <w:bottom w:w="70" w:type="dxa"/>
              <w:end w:w="70" w:type="dxa"/>
            </w:tcMar>
            <w:vAlign w:val="top"/>
          </w:tcPr>
          <w:p>
            <w:r>
              <w:rPr>
                <w:rFonts w:ascii="Aptos" w:hAnsi="Aptos"/>
                <w:sz w:val="16"/>
              </w:rPr>
              <w:t>Membaca masalah secara individual, menandai informasi penting, dan mengemukakan pemahaman awal.</w:t>
            </w:r>
          </w:p>
        </w:tc>
        <w:tc>
          <w:tcPr>
            <w:tcW w:type="dxa" w:w="2353"/>
            <w:tcMar>
              <w:top w:w="70" w:type="dxa"/>
              <w:start w:w="70" w:type="dxa"/>
              <w:bottom w:w="70" w:type="dxa"/>
              <w:end w:w="70" w:type="dxa"/>
            </w:tcMar>
            <w:vAlign w:val="top"/>
          </w:tcPr>
          <w:p>
            <w:r>
              <w:rPr>
                <w:rFonts w:ascii="Aptos" w:hAnsi="Aptos"/>
                <w:sz w:val="16"/>
              </w:rPr>
              <w:t>Pemahaman masalah; identifikasi IPO; K2.</w:t>
            </w:r>
          </w:p>
        </w:tc>
      </w:tr>
      <w:tr>
        <w:trPr>
          <w:cantSplit/>
        </w:trPr>
        <w:tc>
          <w:tcPr>
            <w:tcW w:type="dxa" w:w="2353"/>
            <w:tcMar>
              <w:top w:w="70" w:type="dxa"/>
              <w:start w:w="70" w:type="dxa"/>
              <w:bottom w:w="70" w:type="dxa"/>
              <w:end w:w="70" w:type="dxa"/>
            </w:tcMar>
            <w:vAlign w:val="top"/>
            <w:shd w:fill="D9EAF7"/>
          </w:tcPr>
          <w:p>
            <w:r>
              <w:t>PBL 2 - Mengorganisasi belajar / 5 menit</w:t>
            </w:r>
          </w:p>
        </w:tc>
        <w:tc>
          <w:tcPr>
            <w:tcW w:type="dxa" w:w="2353"/>
            <w:tcMar>
              <w:top w:w="70" w:type="dxa"/>
              <w:start w:w="70" w:type="dxa"/>
              <w:bottom w:w="70" w:type="dxa"/>
              <w:end w:w="70" w:type="dxa"/>
            </w:tcMar>
            <w:vAlign w:val="top"/>
          </w:tcPr>
          <w:p>
            <w:r>
              <w:t>Mengaktifkan 8 kelompok heterogen yang telah ditetapkan sebelum pembelajaran (5-6 orang), membagikan LKPD, dan menegaskan pembagian peran serta keluaran kerja.</w:t>
            </w:r>
          </w:p>
        </w:tc>
        <w:tc>
          <w:tcPr>
            <w:tcW w:type="dxa" w:w="2353"/>
            <w:tcMar>
              <w:top w:w="70" w:type="dxa"/>
              <w:start w:w="70" w:type="dxa"/>
              <w:bottom w:w="70" w:type="dxa"/>
              <w:end w:w="70" w:type="dxa"/>
            </w:tcMar>
            <w:vAlign w:val="top"/>
          </w:tcPr>
          <w:p>
            <w:r>
              <w:rPr>
                <w:rFonts w:ascii="Aptos" w:hAnsi="Aptos"/>
                <w:sz w:val="16"/>
              </w:rPr>
              <w:t>Membagi peran, menuliskan IPO, kondisi, serta rencana penyelesaian.</w:t>
            </w:r>
          </w:p>
        </w:tc>
        <w:tc>
          <w:tcPr>
            <w:tcW w:type="dxa" w:w="2353"/>
            <w:tcMar>
              <w:top w:w="70" w:type="dxa"/>
              <w:start w:w="70" w:type="dxa"/>
              <w:bottom w:w="70" w:type="dxa"/>
              <w:end w:w="70" w:type="dxa"/>
            </w:tcMar>
            <w:vAlign w:val="top"/>
          </w:tcPr>
          <w:p>
            <w:r>
              <w:rPr>
                <w:rFonts w:ascii="Aptos" w:hAnsi="Aptos"/>
                <w:sz w:val="16"/>
              </w:rPr>
              <w:t>Kolaborasi; partisipasi; kesiapan merancang solusi.</w:t>
            </w:r>
          </w:p>
        </w:tc>
      </w:tr>
      <w:tr>
        <w:trPr>
          <w:cantSplit/>
        </w:trPr>
        <w:tc>
          <w:tcPr>
            <w:tcW w:type="dxa" w:w="2353"/>
            <w:tcMar>
              <w:top w:w="70" w:type="dxa"/>
              <w:start w:w="70" w:type="dxa"/>
              <w:bottom w:w="70" w:type="dxa"/>
              <w:end w:w="70" w:type="dxa"/>
            </w:tcMar>
            <w:vAlign w:val="top"/>
            <w:shd w:fill="D9EAF7"/>
          </w:tcPr>
          <w:p>
            <w:r>
              <w:t>PBL 3 - Penyelidikan / 20 menit</w:t>
            </w:r>
          </w:p>
        </w:tc>
        <w:tc>
          <w:tcPr>
            <w:tcW w:type="dxa" w:w="2353"/>
            <w:tcMar>
              <w:top w:w="70" w:type="dxa"/>
              <w:start w:w="70" w:type="dxa"/>
              <w:bottom w:w="70" w:type="dxa"/>
              <w:end w:w="70" w:type="dxa"/>
            </w:tcMar>
            <w:vAlign w:val="top"/>
          </w:tcPr>
          <w:p>
            <w:r>
              <w:rPr>
                <w:rFonts w:ascii="Aptos" w:hAnsi="Aptos"/>
                <w:sz w:val="16"/>
              </w:rPr>
              <w:t>Berkeliling dan memberi scaffolding melalui pertanyaan, bukan jawaban jadi. Contoh: "Kapan biaya tambahan mulai berlaku?" dan "Bagaimana menguji kondisi tepat 2 jam?"</w:t>
            </w:r>
          </w:p>
        </w:tc>
        <w:tc>
          <w:tcPr>
            <w:tcW w:type="dxa" w:w="2353"/>
            <w:tcMar>
              <w:top w:w="70" w:type="dxa"/>
              <w:start w:w="70" w:type="dxa"/>
              <w:bottom w:w="70" w:type="dxa"/>
              <w:end w:w="70" w:type="dxa"/>
            </w:tcMar>
            <w:vAlign w:val="top"/>
          </w:tcPr>
          <w:p>
            <w:r>
              <w:rPr>
                <w:rFonts w:ascii="Aptos" w:hAnsi="Aptos"/>
                <w:sz w:val="16"/>
              </w:rPr>
              <w:t>Menyusun algoritma, membuat flowchart, menulis pseudocode, menguji dengan data 1 jam, 2 jam, dan 4 jam, lalu memperbaiki jika ada kesalahan.</w:t>
            </w:r>
          </w:p>
        </w:tc>
        <w:tc>
          <w:tcPr>
            <w:tcW w:type="dxa" w:w="2353"/>
            <w:tcMar>
              <w:top w:w="70" w:type="dxa"/>
              <w:start w:w="70" w:type="dxa"/>
              <w:bottom w:w="70" w:type="dxa"/>
              <w:end w:w="70" w:type="dxa"/>
            </w:tcMar>
            <w:vAlign w:val="top"/>
          </w:tcPr>
          <w:p>
            <w:r>
              <w:rPr>
                <w:rFonts w:ascii="Aptos" w:hAnsi="Aptos"/>
                <w:sz w:val="16"/>
              </w:rPr>
              <w:t>Algoritma, percabangan, flowchart, pseudocode, debugging; K3-K5.</w:t>
            </w:r>
          </w:p>
        </w:tc>
      </w:tr>
      <w:tr>
        <w:trPr>
          <w:cantSplit/>
        </w:trPr>
        <w:tc>
          <w:tcPr>
            <w:tcW w:type="dxa" w:w="2353"/>
            <w:tcMar>
              <w:top w:w="70" w:type="dxa"/>
              <w:start w:w="70" w:type="dxa"/>
              <w:bottom w:w="70" w:type="dxa"/>
              <w:end w:w="70" w:type="dxa"/>
            </w:tcMar>
            <w:vAlign w:val="top"/>
            <w:shd w:fill="D9EAF7"/>
          </w:tcPr>
          <w:p>
            <w:r>
              <w:t>PBL 4 - Mengembangkan &amp; menyajikan hasil / 10 menit</w:t>
            </w:r>
          </w:p>
        </w:tc>
        <w:tc>
          <w:tcPr>
            <w:tcW w:type="dxa" w:w="2353"/>
            <w:tcMar>
              <w:top w:w="70" w:type="dxa"/>
              <w:start w:w="70" w:type="dxa"/>
              <w:bottom w:w="70" w:type="dxa"/>
              <w:end w:w="70" w:type="dxa"/>
            </w:tcMar>
            <w:vAlign w:val="top"/>
          </w:tcPr>
          <w:p>
            <w:r>
              <w:rPr>
                <w:rFonts w:ascii="Aptos" w:hAnsi="Aptos"/>
                <w:sz w:val="16"/>
              </w:rPr>
              <w:t>Memilih beberapa kelompok untuk mempresentasikan solusi dan memfasilitasi tanggapan antarkelompok.</w:t>
            </w:r>
          </w:p>
        </w:tc>
        <w:tc>
          <w:tcPr>
            <w:tcW w:type="dxa" w:w="2353"/>
            <w:tcMar>
              <w:top w:w="70" w:type="dxa"/>
              <w:start w:w="70" w:type="dxa"/>
              <w:bottom w:w="70" w:type="dxa"/>
              <w:end w:w="70" w:type="dxa"/>
            </w:tcMar>
            <w:vAlign w:val="top"/>
          </w:tcPr>
          <w:p>
            <w:r>
              <w:rPr>
                <w:rFonts w:ascii="Aptos" w:hAnsi="Aptos"/>
                <w:sz w:val="16"/>
              </w:rPr>
              <w:t>Menyajikan solusi, menjelaskan alasan, membandingkan pendekatan, dan memberi tanggapan.</w:t>
            </w:r>
          </w:p>
        </w:tc>
        <w:tc>
          <w:tcPr>
            <w:tcW w:type="dxa" w:w="2353"/>
            <w:tcMar>
              <w:top w:w="70" w:type="dxa"/>
              <w:start w:w="70" w:type="dxa"/>
              <w:bottom w:w="70" w:type="dxa"/>
              <w:end w:w="70" w:type="dxa"/>
            </w:tcMar>
            <w:vAlign w:val="top"/>
          </w:tcPr>
          <w:p>
            <w:r>
              <w:rPr>
                <w:rFonts w:ascii="Aptos" w:hAnsi="Aptos"/>
                <w:sz w:val="16"/>
              </w:rPr>
              <w:t>Komunikasi, argumentasi logis, ketepatan representasi.</w:t>
            </w:r>
          </w:p>
        </w:tc>
      </w:tr>
      <w:tr>
        <w:trPr>
          <w:cantSplit/>
        </w:trPr>
        <w:tc>
          <w:tcPr>
            <w:tcW w:type="dxa" w:w="2353"/>
            <w:tcMar>
              <w:top w:w="70" w:type="dxa"/>
              <w:start w:w="70" w:type="dxa"/>
              <w:bottom w:w="70" w:type="dxa"/>
              <w:end w:w="70" w:type="dxa"/>
            </w:tcMar>
            <w:vAlign w:val="top"/>
            <w:shd w:fill="D9EAF7"/>
          </w:tcPr>
          <w:p>
            <w:r>
              <w:t>PBL 5 - Analisis &amp; evaluasi / 5 menit</w:t>
            </w:r>
          </w:p>
        </w:tc>
        <w:tc>
          <w:tcPr>
            <w:tcW w:type="dxa" w:w="2353"/>
            <w:tcMar>
              <w:top w:w="70" w:type="dxa"/>
              <w:start w:w="70" w:type="dxa"/>
              <w:bottom w:w="70" w:type="dxa"/>
              <w:end w:w="70" w:type="dxa"/>
            </w:tcMar>
            <w:vAlign w:val="top"/>
          </w:tcPr>
          <w:p>
            <w:r>
              <w:rPr>
                <w:rFonts w:ascii="Aptos" w:hAnsi="Aptos"/>
                <w:sz w:val="16"/>
              </w:rPr>
              <w:t>Mengajak kelas mengidentifikasi kesalahan umum, membandingkan solusi, dan memberi penguatan konsep inti.</w:t>
            </w:r>
          </w:p>
        </w:tc>
        <w:tc>
          <w:tcPr>
            <w:tcW w:type="dxa" w:w="2353"/>
            <w:tcMar>
              <w:top w:w="70" w:type="dxa"/>
              <w:start w:w="70" w:type="dxa"/>
              <w:bottom w:w="70" w:type="dxa"/>
              <w:end w:w="70" w:type="dxa"/>
            </w:tcMar>
            <w:vAlign w:val="top"/>
          </w:tcPr>
          <w:p>
            <w:r>
              <w:rPr>
                <w:rFonts w:ascii="Aptos" w:hAnsi="Aptos"/>
                <w:sz w:val="16"/>
              </w:rPr>
              <w:t>Mengevaluasi alur dan kondisi, menyebutkan kesalahan, serta memperbaiki pemahaman.</w:t>
            </w:r>
          </w:p>
        </w:tc>
        <w:tc>
          <w:tcPr>
            <w:tcW w:type="dxa" w:w="2353"/>
            <w:tcMar>
              <w:top w:w="70" w:type="dxa"/>
              <w:start w:w="70" w:type="dxa"/>
              <w:bottom w:w="70" w:type="dxa"/>
              <w:end w:w="70" w:type="dxa"/>
            </w:tcMar>
            <w:vAlign w:val="top"/>
          </w:tcPr>
          <w:p>
            <w:r>
              <w:rPr>
                <w:rFonts w:ascii="Aptos" w:hAnsi="Aptos"/>
                <w:sz w:val="16"/>
              </w:rPr>
              <w:t>Debugging dan refleksi strategi.</w:t>
            </w:r>
          </w:p>
        </w:tc>
      </w:tr>
      <w:tr>
        <w:trPr>
          <w:cantSplit/>
        </w:trPr>
        <w:tc>
          <w:tcPr>
            <w:tcW w:type="dxa" w:w="2353"/>
            <w:tcMar>
              <w:top w:w="70" w:type="dxa"/>
              <w:start w:w="70" w:type="dxa"/>
              <w:bottom w:w="70" w:type="dxa"/>
              <w:end w:w="70" w:type="dxa"/>
            </w:tcMar>
            <w:vAlign w:val="top"/>
            <w:shd w:fill="D9EAF7"/>
          </w:tcPr>
          <w:p>
            <w:r>
              <w:t>Asesmen individu Siklus I / 20 menit</w:t>
            </w:r>
          </w:p>
        </w:tc>
        <w:tc>
          <w:tcPr>
            <w:tcW w:type="dxa" w:w="2353"/>
            <w:tcMar>
              <w:top w:w="70" w:type="dxa"/>
              <w:start w:w="70" w:type="dxa"/>
              <w:bottom w:w="70" w:type="dxa"/>
              <w:end w:w="70" w:type="dxa"/>
            </w:tcMar>
            <w:vAlign w:val="top"/>
          </w:tcPr>
          <w:p>
            <w:r>
              <w:t>Membagikan masalah baru, menjelaskan batas waktu 20 menit, dan tidak memberikan bantuan terkait solusi agar kemampuan individual dapat terukur.</w:t>
            </w:r>
          </w:p>
        </w:tc>
        <w:tc>
          <w:tcPr>
            <w:tcW w:type="dxa" w:w="2353"/>
            <w:tcMar>
              <w:top w:w="70" w:type="dxa"/>
              <w:start w:w="70" w:type="dxa"/>
              <w:bottom w:w="70" w:type="dxa"/>
              <w:end w:w="70" w:type="dxa"/>
            </w:tcMar>
            <w:vAlign w:val="top"/>
          </w:tcPr>
          <w:p>
            <w:r>
              <w:t>Mengerjakan asesmen secara mandiri selama 20 menit, memeriksa jawaban, dan mengumpulkan pekerjaan sesuai batas waktu.</w:t>
            </w:r>
          </w:p>
        </w:tc>
        <w:tc>
          <w:tcPr>
            <w:tcW w:type="dxa" w:w="2353"/>
            <w:tcMar>
              <w:top w:w="70" w:type="dxa"/>
              <w:start w:w="70" w:type="dxa"/>
              <w:bottom w:w="70" w:type="dxa"/>
              <w:end w:w="70" w:type="dxa"/>
            </w:tcMar>
            <w:vAlign w:val="top"/>
          </w:tcPr>
          <w:p>
            <w:r>
              <w:rPr>
                <w:rFonts w:ascii="Aptos" w:hAnsi="Aptos"/>
                <w:sz w:val="16"/>
              </w:rPr>
              <w:t>Data utama kemampuan berpikir algoritmik Siklus I.</w:t>
            </w:r>
          </w:p>
        </w:tc>
      </w:tr>
      <w:tr>
        <w:trPr>
          <w:cantSplit/>
        </w:trPr>
        <w:tc>
          <w:tcPr>
            <w:tcW w:type="dxa" w:w="2353"/>
            <w:tcMar>
              <w:top w:w="70" w:type="dxa"/>
              <w:start w:w="70" w:type="dxa"/>
              <w:bottom w:w="70" w:type="dxa"/>
              <w:end w:w="70" w:type="dxa"/>
            </w:tcMar>
            <w:vAlign w:val="top"/>
            <w:shd w:fill="D9EAF7"/>
          </w:tcPr>
          <w:p>
            <w:r>
              <w:t>Penutup &amp; refleksi / 5 menit</w:t>
            </w:r>
          </w:p>
        </w:tc>
        <w:tc>
          <w:tcPr>
            <w:tcW w:type="dxa" w:w="2353"/>
            <w:tcMar>
              <w:top w:w="70" w:type="dxa"/>
              <w:start w:w="70" w:type="dxa"/>
              <w:bottom w:w="70" w:type="dxa"/>
              <w:end w:w="70" w:type="dxa"/>
            </w:tcMar>
            <w:vAlign w:val="top"/>
          </w:tcPr>
          <w:p>
            <w:r>
              <w:rPr>
                <w:rFonts w:ascii="Aptos" w:hAnsi="Aptos"/>
                <w:sz w:val="16"/>
              </w:rPr>
              <w:t>Memfasilitasi simpulan dan refleksi singkat, lalu menutup pembelajaran.</w:t>
            </w:r>
          </w:p>
        </w:tc>
        <w:tc>
          <w:tcPr>
            <w:tcW w:type="dxa" w:w="2353"/>
            <w:tcMar>
              <w:top w:w="70" w:type="dxa"/>
              <w:start w:w="70" w:type="dxa"/>
              <w:bottom w:w="70" w:type="dxa"/>
              <w:end w:w="70" w:type="dxa"/>
            </w:tcMar>
            <w:vAlign w:val="top"/>
          </w:tcPr>
          <w:p>
            <w:r>
              <w:rPr>
                <w:rFonts w:ascii="Aptos" w:hAnsi="Aptos"/>
                <w:sz w:val="16"/>
              </w:rPr>
              <w:t>Menuliskan bagian termudah, tersulit, dan pengalaman mencoba solusi sebelum meminta bantuan.</w:t>
            </w:r>
          </w:p>
        </w:tc>
        <w:tc>
          <w:tcPr>
            <w:tcW w:type="dxa" w:w="2353"/>
            <w:tcMar>
              <w:top w:w="70" w:type="dxa"/>
              <w:start w:w="70" w:type="dxa"/>
              <w:bottom w:w="70" w:type="dxa"/>
              <w:end w:w="70" w:type="dxa"/>
            </w:tcMar>
            <w:vAlign w:val="top"/>
          </w:tcPr>
          <w:p>
            <w:r>
              <w:rPr>
                <w:rFonts w:ascii="Aptos" w:hAnsi="Aptos"/>
                <w:sz w:val="16"/>
              </w:rPr>
              <w:t>Refleksi peserta didik dan catatan guru.</w:t>
            </w:r>
          </w:p>
        </w:tc>
      </w:tr>
    </w:tbl>
    <w:p>
      <w:pPr>
        <w:pStyle w:val="Heading1"/>
      </w:pPr>
      <w:r>
        <w:t>I. STRATEGI SCAFFOLDING GURU</w:t>
      </w:r>
    </w:p>
    <w:p>
      <w:r>
        <w:rPr>
          <w:rFonts w:ascii="Aptos" w:hAnsi="Aptos"/>
          <w:sz w:val="20"/>
        </w:rPr>
        <w:t>Guru menghindari pola "memberi contoh lalu peserta didik meniru" pada fase penyelidikan. Bantuan diberikan bertahap melalui pertanyaan berikut:</w:t>
      </w:r>
    </w:p>
    <w:tbl>
      <w:tblPr>
        <w:tblStyle w:val="TableGrid"/>
        <w:tblW w:type="auto" w:w="0"/>
        <w:tblLook w:firstColumn="1" w:firstRow="1" w:lastColumn="0" w:lastRow="0" w:noHBand="0" w:noVBand="1" w:val="04A0"/>
      </w:tblPr>
      <w:tblGrid>
        <w:gridCol w:w="4706"/>
        <w:gridCol w:w="4706"/>
      </w:tblGrid>
      <w:tr>
        <w:trPr>
          <w:cantSplit/>
        </w:trPr>
        <w:tc>
          <w:tcPr>
            <w:tcW w:type="dxa" w:w="4706"/>
            <w:shd w:fill="2F5597"/>
          </w:tcPr>
          <w:p>
            <w:r>
              <w:rPr>
                <w:rFonts w:ascii="Aptos" w:hAnsi="Aptos"/>
                <w:b/>
                <w:color w:val="FFFFFF"/>
                <w:sz w:val="18"/>
              </w:rPr>
              <w:t>Tahap Bantuan</w:t>
            </w:r>
          </w:p>
        </w:tc>
        <w:tc>
          <w:tcPr>
            <w:tcW w:type="dxa" w:w="4706"/>
            <w:shd w:fill="2F5597"/>
          </w:tcPr>
          <w:p>
            <w:r>
              <w:rPr>
                <w:rFonts w:ascii="Aptos" w:hAnsi="Aptos"/>
                <w:b/>
                <w:color w:val="FFFFFF"/>
                <w:sz w:val="18"/>
              </w:rPr>
              <w:t>Contoh Pertanyaan</w:t>
            </w:r>
          </w:p>
        </w:tc>
      </w:tr>
      <w:tr>
        <w:trPr>
          <w:cantSplit/>
        </w:trPr>
        <w:tc>
          <w:tcPr>
            <w:tcW w:type="dxa" w:w="4706"/>
            <w:tcMar>
              <w:top w:w="80" w:type="dxa"/>
              <w:start w:w="90" w:type="dxa"/>
              <w:bottom w:w="80" w:type="dxa"/>
              <w:end w:w="90" w:type="dxa"/>
            </w:tcMar>
          </w:tcPr>
          <w:p>
            <w:r>
              <w:rPr>
                <w:rFonts w:ascii="Aptos" w:hAnsi="Aptos"/>
                <w:sz w:val="18"/>
              </w:rPr>
              <w:t>Level 1 - Memahami masalah</w:t>
            </w:r>
          </w:p>
        </w:tc>
        <w:tc>
          <w:tcPr>
            <w:tcW w:type="dxa" w:w="4706"/>
            <w:tcMar>
              <w:top w:w="80" w:type="dxa"/>
              <w:start w:w="90" w:type="dxa"/>
              <w:bottom w:w="80" w:type="dxa"/>
              <w:end w:w="90" w:type="dxa"/>
            </w:tcMar>
          </w:tcPr>
          <w:p>
            <w:r>
              <w:rPr>
                <w:rFonts w:ascii="Aptos" w:hAnsi="Aptos"/>
                <w:sz w:val="18"/>
              </w:rPr>
              <w:t>"Apa yang diketahui? Apa yang harus dihasilkan?"</w:t>
            </w:r>
          </w:p>
        </w:tc>
      </w:tr>
      <w:tr>
        <w:trPr>
          <w:cantSplit/>
        </w:trPr>
        <w:tc>
          <w:tcPr>
            <w:tcW w:type="dxa" w:w="4706"/>
            <w:tcMar>
              <w:top w:w="80" w:type="dxa"/>
              <w:start w:w="90" w:type="dxa"/>
              <w:bottom w:w="80" w:type="dxa"/>
              <w:end w:w="90" w:type="dxa"/>
            </w:tcMar>
          </w:tcPr>
          <w:p>
            <w:r>
              <w:rPr>
                <w:rFonts w:ascii="Aptos" w:hAnsi="Aptos"/>
                <w:sz w:val="18"/>
              </w:rPr>
              <w:t>Level 2 - Menyusun kondisi</w:t>
            </w:r>
          </w:p>
        </w:tc>
        <w:tc>
          <w:tcPr>
            <w:tcW w:type="dxa" w:w="4706"/>
            <w:tcMar>
              <w:top w:w="80" w:type="dxa"/>
              <w:start w:w="90" w:type="dxa"/>
              <w:bottom w:w="80" w:type="dxa"/>
              <w:end w:w="90" w:type="dxa"/>
            </w:tcMar>
          </w:tcPr>
          <w:p>
            <w:r>
              <w:rPr>
                <w:rFonts w:ascii="Aptos" w:hAnsi="Aptos"/>
                <w:sz w:val="18"/>
              </w:rPr>
              <w:t>"Kapan biaya tambahan mulai berlaku? Apa yang terjadi tepat pada 2 jam?"</w:t>
            </w:r>
          </w:p>
        </w:tc>
      </w:tr>
      <w:tr>
        <w:trPr>
          <w:cantSplit/>
        </w:trPr>
        <w:tc>
          <w:tcPr>
            <w:tcW w:type="dxa" w:w="4706"/>
            <w:tcMar>
              <w:top w:w="80" w:type="dxa"/>
              <w:start w:w="90" w:type="dxa"/>
              <w:bottom w:w="80" w:type="dxa"/>
              <w:end w:w="90" w:type="dxa"/>
            </w:tcMar>
          </w:tcPr>
          <w:p>
            <w:r>
              <w:rPr>
                <w:rFonts w:ascii="Aptos" w:hAnsi="Aptos"/>
                <w:sz w:val="18"/>
              </w:rPr>
              <w:t>Level 3 - Menguji solusi</w:t>
            </w:r>
          </w:p>
        </w:tc>
        <w:tc>
          <w:tcPr>
            <w:tcW w:type="dxa" w:w="4706"/>
            <w:tcMar>
              <w:top w:w="80" w:type="dxa"/>
              <w:start w:w="90" w:type="dxa"/>
              <w:bottom w:w="80" w:type="dxa"/>
              <w:end w:w="90" w:type="dxa"/>
            </w:tcMar>
          </w:tcPr>
          <w:p>
            <w:r>
              <w:rPr>
                <w:rFonts w:ascii="Aptos" w:hAnsi="Aptos"/>
                <w:sz w:val="18"/>
              </w:rPr>
              <w:t>"Coba masukkan 1 jam, 2 jam, dan 4 jam. Apakah hasilnya sesuai aturan?"</w:t>
            </w:r>
          </w:p>
        </w:tc>
      </w:tr>
      <w:tr>
        <w:trPr>
          <w:cantSplit/>
        </w:trPr>
        <w:tc>
          <w:tcPr>
            <w:tcW w:type="dxa" w:w="4706"/>
            <w:tcMar>
              <w:top w:w="80" w:type="dxa"/>
              <w:start w:w="90" w:type="dxa"/>
              <w:bottom w:w="80" w:type="dxa"/>
              <w:end w:w="90" w:type="dxa"/>
            </w:tcMar>
          </w:tcPr>
          <w:p>
            <w:r>
              <w:rPr>
                <w:rFonts w:ascii="Aptos" w:hAnsi="Aptos"/>
                <w:sz w:val="18"/>
              </w:rPr>
              <w:t>Level 4 - Memperbaiki</w:t>
            </w:r>
          </w:p>
        </w:tc>
        <w:tc>
          <w:tcPr>
            <w:tcW w:type="dxa" w:w="4706"/>
            <w:tcMar>
              <w:top w:w="80" w:type="dxa"/>
              <w:start w:w="90" w:type="dxa"/>
              <w:bottom w:w="80" w:type="dxa"/>
              <w:end w:w="90" w:type="dxa"/>
            </w:tcMar>
          </w:tcPr>
          <w:p>
            <w:r>
              <w:rPr>
                <w:rFonts w:ascii="Aptos" w:hAnsi="Aptos"/>
                <w:sz w:val="18"/>
              </w:rPr>
              <w:t>"Bagian mana yang menyebabkan hasil uji tidak sesuai? Apa yang harus diubah?"</w:t>
            </w:r>
          </w:p>
        </w:tc>
      </w:tr>
    </w:tbl>
    <w:p>
      <w:pPr>
        <w:pStyle w:val="Heading1"/>
      </w:pPr>
      <w:r>
        <w:t>J. ASESMEN PEMBELAJARAN</w:t>
      </w:r>
    </w:p>
    <w:p>
      <w:pPr>
        <w:pStyle w:val="Heading2"/>
      </w:pPr>
      <w:r>
        <w:t>1. Asesmen selama proses</w:t>
      </w:r>
    </w:p>
    <w:p>
      <w:r>
        <w:rPr>
          <w:rFonts w:ascii="Aptos" w:hAnsi="Aptos"/>
          <w:sz w:val="20"/>
        </w:rPr>
        <w:t>Observasi proses mencakup aktivitas pemecahan masalah, keterlibatan kelompok, dan kemandirian. Indikator kemandirian menggunakan indikator yang sama dengan pra-tindakan agar dapat dibandingkan: K1 memulai tanpa menunggu contoh, K2 memahami masalah secara mandiri, K3 mencoba solusi sebelum meminta bantuan, K4 memeriksa kembali solusi, dan K5 memperbaiki solusi ketika menemukan kesalahan.</w:t>
      </w:r>
    </w:p>
    <w:p>
      <w:pPr>
        <w:pStyle w:val="Heading2"/>
      </w:pPr>
      <w:r>
        <w:t>2. Asesmen individu akhir Siklus I</w:t>
      </w:r>
    </w:p>
    <w:p>
      <w:pPr>
        <w:pStyle w:val="Heading2"/>
      </w:pPr>
      <w:r>
        <w:t>Alokasi waktu asesmen: 20 menit. Asesmen dilaksanakan secara individual setelah seluruh fase PBL selesai dan menjadi data utama kemampuan berpikir algoritmik pada Siklus I.</w:t>
      </w:r>
    </w:p>
    <w:p>
      <w:pPr>
        <w:pStyle w:val="Callout"/>
      </w:pPr>
      <w:r>
        <w:t>Masalah asesmen: Diskon Belanja</w:t>
      </w:r>
    </w:p>
    <w:p>
      <w:r>
        <w:rPr>
          <w:rFonts w:ascii="Aptos" w:hAnsi="Aptos"/>
          <w:sz w:val="20"/>
        </w:rPr>
        <w:t>Sebuah toko memberikan diskon 15% apabila total belanja pelanggan mencapai Rp200.000 atau lebih. Jika total belanja kurang dari Rp200.000, pelanggan tidak mendapatkan diskon. Tentukan input, proses, dan output; susun algoritma; buat flowchart; tulis pseudocode; lalu uji solusi dengan minimal dua data uji.</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137"/>
            <w:shd w:fill="1F4E79"/>
          </w:tcPr>
          <w:p>
            <w:r>
              <w:rPr>
                <w:rFonts w:ascii="Aptos" w:hAnsi="Aptos"/>
                <w:b/>
                <w:color w:val="FFFFFF"/>
                <w:sz w:val="18"/>
              </w:rPr>
              <w:t>Aspek</w:t>
            </w:r>
          </w:p>
        </w:tc>
        <w:tc>
          <w:tcPr>
            <w:tcW w:type="dxa" w:w="3137"/>
            <w:shd w:fill="1F4E79"/>
          </w:tcPr>
          <w:p>
            <w:r>
              <w:rPr>
                <w:rFonts w:ascii="Aptos" w:hAnsi="Aptos"/>
                <w:b/>
                <w:color w:val="FFFFFF"/>
                <w:sz w:val="18"/>
              </w:rPr>
              <w:t>Deskripsi</w:t>
            </w:r>
          </w:p>
        </w:tc>
        <w:tc>
          <w:tcPr>
            <w:tcW w:type="dxa" w:w="3137"/>
            <w:shd w:fill="1F4E79"/>
          </w:tcPr>
          <w:p>
            <w:r>
              <w:rPr>
                <w:rFonts w:ascii="Aptos" w:hAnsi="Aptos"/>
                <w:b/>
                <w:color w:val="FFFFFF"/>
                <w:sz w:val="18"/>
              </w:rPr>
              <w:t>Skor</w:t>
            </w:r>
          </w:p>
        </w:tc>
      </w:tr>
      <w:tr>
        <w:trPr>
          <w:cantSplit/>
        </w:trPr>
        <w:tc>
          <w:tcPr>
            <w:tcW w:type="dxa" w:w="3137"/>
            <w:tcMar>
              <w:top w:w="70" w:type="dxa"/>
              <w:start w:w="80" w:type="dxa"/>
              <w:bottom w:w="70" w:type="dxa"/>
              <w:end w:w="80" w:type="dxa"/>
            </w:tcMar>
          </w:tcPr>
          <w:p>
            <w:r>
              <w:rPr>
                <w:rFonts w:ascii="Aptos" w:hAnsi="Aptos"/>
                <w:sz w:val="18"/>
              </w:rPr>
              <w:t>IPO</w:t>
            </w:r>
          </w:p>
        </w:tc>
        <w:tc>
          <w:tcPr>
            <w:tcW w:type="dxa" w:w="3137"/>
            <w:tcMar>
              <w:top w:w="70" w:type="dxa"/>
              <w:start w:w="80" w:type="dxa"/>
              <w:bottom w:w="70" w:type="dxa"/>
              <w:end w:w="80" w:type="dxa"/>
            </w:tcMar>
          </w:tcPr>
          <w:p>
            <w:r>
              <w:rPr>
                <w:rFonts w:ascii="Aptos" w:hAnsi="Aptos"/>
                <w:sz w:val="18"/>
              </w:rPr>
              <w:t>Mengidentifikasi input, proses, dan output secara tepat.</w:t>
            </w:r>
          </w:p>
        </w:tc>
        <w:tc>
          <w:tcPr>
            <w:tcW w:type="dxa" w:w="3137"/>
            <w:tcMar>
              <w:top w:w="70" w:type="dxa"/>
              <w:start w:w="80" w:type="dxa"/>
              <w:bottom w:w="70" w:type="dxa"/>
              <w:end w:w="80" w:type="dxa"/>
            </w:tcMar>
          </w:tcPr>
          <w:p>
            <w:r>
              <w:rPr>
                <w:rFonts w:ascii="Aptos" w:hAnsi="Aptos"/>
                <w:sz w:val="18"/>
              </w:rPr>
              <w:t>1-4</w:t>
            </w:r>
          </w:p>
        </w:tc>
      </w:tr>
      <w:tr>
        <w:trPr>
          <w:cantSplit/>
        </w:trPr>
        <w:tc>
          <w:tcPr>
            <w:tcW w:type="dxa" w:w="3137"/>
            <w:tcMar>
              <w:top w:w="70" w:type="dxa"/>
              <w:start w:w="80" w:type="dxa"/>
              <w:bottom w:w="70" w:type="dxa"/>
              <w:end w:w="80" w:type="dxa"/>
            </w:tcMar>
          </w:tcPr>
          <w:p>
            <w:r>
              <w:rPr>
                <w:rFonts w:ascii="Aptos" w:hAnsi="Aptos"/>
                <w:sz w:val="18"/>
              </w:rPr>
              <w:t>Algoritma</w:t>
            </w:r>
          </w:p>
        </w:tc>
        <w:tc>
          <w:tcPr>
            <w:tcW w:type="dxa" w:w="3137"/>
            <w:tcMar>
              <w:top w:w="70" w:type="dxa"/>
              <w:start w:w="80" w:type="dxa"/>
              <w:bottom w:w="70" w:type="dxa"/>
              <w:end w:w="80" w:type="dxa"/>
            </w:tcMar>
          </w:tcPr>
          <w:p>
            <w:r>
              <w:rPr>
                <w:rFonts w:ascii="Aptos" w:hAnsi="Aptos"/>
                <w:sz w:val="18"/>
              </w:rPr>
              <w:t>Langkah runtut, logis, lengkap, dan menghasilkan solusi.</w:t>
            </w:r>
          </w:p>
        </w:tc>
        <w:tc>
          <w:tcPr>
            <w:tcW w:type="dxa" w:w="3137"/>
            <w:tcMar>
              <w:top w:w="70" w:type="dxa"/>
              <w:start w:w="80" w:type="dxa"/>
              <w:bottom w:w="70" w:type="dxa"/>
              <w:end w:w="80" w:type="dxa"/>
            </w:tcMar>
          </w:tcPr>
          <w:p>
            <w:r>
              <w:rPr>
                <w:rFonts w:ascii="Aptos" w:hAnsi="Aptos"/>
                <w:sz w:val="18"/>
              </w:rPr>
              <w:t>1-4</w:t>
            </w:r>
          </w:p>
        </w:tc>
      </w:tr>
      <w:tr>
        <w:trPr>
          <w:cantSplit/>
        </w:trPr>
        <w:tc>
          <w:tcPr>
            <w:tcW w:type="dxa" w:w="3137"/>
            <w:tcMar>
              <w:top w:w="70" w:type="dxa"/>
              <w:start w:w="80" w:type="dxa"/>
              <w:bottom w:w="70" w:type="dxa"/>
              <w:end w:w="80" w:type="dxa"/>
            </w:tcMar>
          </w:tcPr>
          <w:p>
            <w:r>
              <w:rPr>
                <w:rFonts w:ascii="Aptos" w:hAnsi="Aptos"/>
                <w:sz w:val="18"/>
              </w:rPr>
              <w:t>Percabangan</w:t>
            </w:r>
          </w:p>
        </w:tc>
        <w:tc>
          <w:tcPr>
            <w:tcW w:type="dxa" w:w="3137"/>
            <w:tcMar>
              <w:top w:w="70" w:type="dxa"/>
              <w:start w:w="80" w:type="dxa"/>
              <w:bottom w:w="70" w:type="dxa"/>
              <w:end w:w="80" w:type="dxa"/>
            </w:tcMar>
          </w:tcPr>
          <w:p>
            <w:r>
              <w:rPr>
                <w:rFonts w:ascii="Aptos" w:hAnsi="Aptos"/>
                <w:sz w:val="18"/>
              </w:rPr>
              <w:t>Kondisi dan alternatif keputusan sesuai aturan masalah.</w:t>
            </w:r>
          </w:p>
        </w:tc>
        <w:tc>
          <w:tcPr>
            <w:tcW w:type="dxa" w:w="3137"/>
            <w:tcMar>
              <w:top w:w="70" w:type="dxa"/>
              <w:start w:w="80" w:type="dxa"/>
              <w:bottom w:w="70" w:type="dxa"/>
              <w:end w:w="80" w:type="dxa"/>
            </w:tcMar>
          </w:tcPr>
          <w:p>
            <w:r>
              <w:rPr>
                <w:rFonts w:ascii="Aptos" w:hAnsi="Aptos"/>
                <w:sz w:val="18"/>
              </w:rPr>
              <w:t>1-4</w:t>
            </w:r>
          </w:p>
        </w:tc>
      </w:tr>
      <w:tr>
        <w:trPr>
          <w:cantSplit/>
        </w:trPr>
        <w:tc>
          <w:tcPr>
            <w:tcW w:type="dxa" w:w="3137"/>
            <w:tcMar>
              <w:top w:w="70" w:type="dxa"/>
              <w:start w:w="80" w:type="dxa"/>
              <w:bottom w:w="70" w:type="dxa"/>
              <w:end w:w="80" w:type="dxa"/>
            </w:tcMar>
          </w:tcPr>
          <w:p>
            <w:r>
              <w:rPr>
                <w:rFonts w:ascii="Aptos" w:hAnsi="Aptos"/>
                <w:sz w:val="18"/>
              </w:rPr>
              <w:t>Flowchart</w:t>
            </w:r>
          </w:p>
        </w:tc>
        <w:tc>
          <w:tcPr>
            <w:tcW w:type="dxa" w:w="3137"/>
            <w:tcMar>
              <w:top w:w="70" w:type="dxa"/>
              <w:start w:w="80" w:type="dxa"/>
              <w:bottom w:w="70" w:type="dxa"/>
              <w:end w:w="80" w:type="dxa"/>
            </w:tcMar>
          </w:tcPr>
          <w:p>
            <w:r>
              <w:rPr>
                <w:rFonts w:ascii="Aptos" w:hAnsi="Aptos"/>
                <w:sz w:val="18"/>
              </w:rPr>
              <w:t>Simbol, arah alur, keputusan, dan keterhubungan proses tepat.</w:t>
            </w:r>
          </w:p>
        </w:tc>
        <w:tc>
          <w:tcPr>
            <w:tcW w:type="dxa" w:w="3137"/>
            <w:tcMar>
              <w:top w:w="70" w:type="dxa"/>
              <w:start w:w="80" w:type="dxa"/>
              <w:bottom w:w="70" w:type="dxa"/>
              <w:end w:w="80" w:type="dxa"/>
            </w:tcMar>
          </w:tcPr>
          <w:p>
            <w:r>
              <w:rPr>
                <w:rFonts w:ascii="Aptos" w:hAnsi="Aptos"/>
                <w:sz w:val="18"/>
              </w:rPr>
              <w:t>1-4</w:t>
            </w:r>
          </w:p>
        </w:tc>
      </w:tr>
      <w:tr>
        <w:trPr>
          <w:cantSplit/>
        </w:trPr>
        <w:tc>
          <w:tcPr>
            <w:tcW w:type="dxa" w:w="3137"/>
            <w:tcMar>
              <w:top w:w="70" w:type="dxa"/>
              <w:start w:w="80" w:type="dxa"/>
              <w:bottom w:w="70" w:type="dxa"/>
              <w:end w:w="80" w:type="dxa"/>
            </w:tcMar>
          </w:tcPr>
          <w:p>
            <w:r>
              <w:rPr>
                <w:rFonts w:ascii="Aptos" w:hAnsi="Aptos"/>
                <w:sz w:val="18"/>
              </w:rPr>
              <w:t>Pseudocode</w:t>
            </w:r>
          </w:p>
        </w:tc>
        <w:tc>
          <w:tcPr>
            <w:tcW w:type="dxa" w:w="3137"/>
            <w:tcMar>
              <w:top w:w="70" w:type="dxa"/>
              <w:start w:w="80" w:type="dxa"/>
              <w:bottom w:w="70" w:type="dxa"/>
              <w:end w:w="80" w:type="dxa"/>
            </w:tcMar>
          </w:tcPr>
          <w:p>
            <w:r>
              <w:rPr>
                <w:rFonts w:ascii="Aptos" w:hAnsi="Aptos"/>
                <w:sz w:val="18"/>
              </w:rPr>
              <w:t>Struktur runtut dan konsisten dengan algoritma/flowchart.</w:t>
            </w:r>
          </w:p>
        </w:tc>
        <w:tc>
          <w:tcPr>
            <w:tcW w:type="dxa" w:w="3137"/>
            <w:tcMar>
              <w:top w:w="70" w:type="dxa"/>
              <w:start w:w="80" w:type="dxa"/>
              <w:bottom w:w="70" w:type="dxa"/>
              <w:end w:w="80" w:type="dxa"/>
            </w:tcMar>
          </w:tcPr>
          <w:p>
            <w:r>
              <w:rPr>
                <w:rFonts w:ascii="Aptos" w:hAnsi="Aptos"/>
                <w:sz w:val="18"/>
              </w:rPr>
              <w:t>1-4</w:t>
            </w:r>
          </w:p>
        </w:tc>
      </w:tr>
      <w:tr>
        <w:trPr>
          <w:cantSplit/>
        </w:trPr>
        <w:tc>
          <w:tcPr>
            <w:tcW w:type="dxa" w:w="3137"/>
            <w:tcMar>
              <w:top w:w="70" w:type="dxa"/>
              <w:start w:w="80" w:type="dxa"/>
              <w:bottom w:w="70" w:type="dxa"/>
              <w:end w:w="80" w:type="dxa"/>
            </w:tcMar>
          </w:tcPr>
          <w:p>
            <w:r>
              <w:rPr>
                <w:rFonts w:ascii="Aptos" w:hAnsi="Aptos"/>
                <w:sz w:val="18"/>
              </w:rPr>
              <w:t>Debugging</w:t>
            </w:r>
          </w:p>
        </w:tc>
        <w:tc>
          <w:tcPr>
            <w:tcW w:type="dxa" w:w="3137"/>
            <w:tcMar>
              <w:top w:w="70" w:type="dxa"/>
              <w:start w:w="80" w:type="dxa"/>
              <w:bottom w:w="70" w:type="dxa"/>
              <w:end w:w="80" w:type="dxa"/>
            </w:tcMar>
          </w:tcPr>
          <w:p>
            <w:r>
              <w:rPr>
                <w:rFonts w:ascii="Aptos" w:hAnsi="Aptos"/>
                <w:sz w:val="18"/>
              </w:rPr>
              <w:t>Menguji solusi, menemukan ketidaksesuaian, dan memperbaikinya.</w:t>
            </w:r>
          </w:p>
        </w:tc>
        <w:tc>
          <w:tcPr>
            <w:tcW w:type="dxa" w:w="3137"/>
            <w:tcMar>
              <w:top w:w="70" w:type="dxa"/>
              <w:start w:w="80" w:type="dxa"/>
              <w:bottom w:w="70" w:type="dxa"/>
              <w:end w:w="80" w:type="dxa"/>
            </w:tcMar>
          </w:tcPr>
          <w:p>
            <w:r>
              <w:rPr>
                <w:rFonts w:ascii="Aptos" w:hAnsi="Aptos"/>
                <w:sz w:val="18"/>
              </w:rPr>
              <w:t>1-4</w:t>
            </w:r>
          </w:p>
        </w:tc>
      </w:tr>
    </w:tbl>
    <w:p>
      <w:pPr>
        <w:pStyle w:val="SmallNote"/>
      </w:pPr>
      <w:r>
        <w:t>Skor maksimal = 24. Nilai = (skor perolehan / 24) x 100. Ketuntasan individual: nilai &gt;= 75.</w:t>
      </w:r>
    </w:p>
    <w:p>
      <w:pPr>
        <w:pStyle w:val="Heading1"/>
      </w:pPr>
      <w:r>
        <w:t>K. INDIKATOR KEBERHASILAN TINDAKAN</w:t>
      </w:r>
    </w:p>
    <w:p>
      <w:pPr>
        <w:ind w:left="255" w:hanging="142"/>
      </w:pPr>
      <w:r>
        <w:rPr>
          <w:rFonts w:ascii="Aptos" w:hAnsi="Aptos"/>
          <w:sz w:val="20"/>
        </w:rPr>
        <w:t>• Sekurang-kurangnya 70% peserta didik yang mengikuti tindakan Siklus I dan memiliki data pra-tindakan serta Siklus I lengkap memperoleh nilai &gt;= 75.</w:t>
      </w:r>
    </w:p>
    <w:p>
      <w:pPr>
        <w:ind w:left="255" w:hanging="142"/>
      </w:pPr>
      <w:r>
        <w:rPr>
          <w:rFonts w:ascii="Aptos" w:hAnsi="Aptos"/>
          <w:sz w:val="20"/>
        </w:rPr>
        <w:t>• Rata-rata kemampuan berpikir algoritmik pada peserta didik dengan data berpasangan meningkat dibandingkan kondisi pra-tindakan.</w:t>
      </w:r>
    </w:p>
    <w:p>
      <w:pPr>
        <w:ind w:left="255" w:hanging="142"/>
      </w:pPr>
      <w:r>
        <w:rPr>
          <w:rFonts w:ascii="Aptos" w:hAnsi="Aptos"/>
          <w:sz w:val="20"/>
        </w:rPr>
        <w:t>• Rata-rata aspek flowchart pada Siklus I mencapai minimal 2,50 dari skala 4.</w:t>
      </w:r>
    </w:p>
    <w:p>
      <w:pPr>
        <w:ind w:left="255" w:hanging="142"/>
      </w:pPr>
      <w:r>
        <w:rPr>
          <w:rFonts w:ascii="Aptos" w:hAnsi="Aptos"/>
          <w:sz w:val="20"/>
        </w:rPr>
        <w:t>• Rata-rata aspek pseudocode pada Siklus I mencapai minimal 2,50 dari skala 4.</w:t>
      </w:r>
    </w:p>
    <w:p>
      <w:pPr>
        <w:ind w:left="255" w:hanging="142"/>
      </w:pPr>
      <w:r>
        <w:rPr>
          <w:rFonts w:ascii="Aptos" w:hAnsi="Aptos"/>
          <w:sz w:val="20"/>
        </w:rPr>
        <w:t>• Sebagai data pendukung, rata-rata kemandirian meningkat dari kondisi pra-tindakan dan jumlah peserta didik kategori Mandiri/Sangat Mandiri bertambah.</w:t>
      </w:r>
    </w:p>
    <w:p>
      <w:pPr>
        <w:pStyle w:val="SmallNote"/>
      </w:pPr>
      <w:r>
        <w:t>Catatan kehadiran: peserta didik yang sakit/izin/dispensasi tidak diberi nilai 0 dan tidak dimasukkan dalam analisis berpasangan. Tindakan diupayakan dilaksanakan ketika minimal 80% kelas hadir (sekurang-kurangnya 37 dari 46 peserta didik).</w:t>
      </w:r>
    </w:p>
    <w:p>
      <w:pPr>
        <w:pStyle w:val="Heading1"/>
      </w:pPr>
      <w:r>
        <w:t>L. TINDAK LANJ: REMEDIAL DAN PENGAYAAN</w:t>
      </w:r>
    </w:p>
    <w:tbl>
      <w:tblPr>
        <w:tblStyle w:val="TableGrid"/>
        <w:tblW w:type="auto" w:w="0"/>
        <w:tblLook w:firstColumn="1" w:firstRow="1" w:lastColumn="0" w:lastRow="0" w:noHBand="0" w:noVBand="1" w:val="04A0"/>
      </w:tblPr>
      <w:tblGrid>
        <w:gridCol w:w="4706"/>
        <w:gridCol w:w="4706"/>
      </w:tblGrid>
      <w:tr>
        <w:trPr>
          <w:cantSplit/>
        </w:trPr>
        <w:tc>
          <w:tcPr>
            <w:tcW w:type="dxa" w:w="4706"/>
            <w:shd w:fill="EAF2F8"/>
            <w:tcMar>
              <w:top w:w="100" w:type="dxa"/>
              <w:start w:w="100" w:type="dxa"/>
              <w:bottom w:w="100" w:type="dxa"/>
              <w:end w:w="100" w:type="dxa"/>
            </w:tcMar>
          </w:tcPr>
          <w:p>
            <w:r>
              <w:rPr>
                <w:rFonts w:ascii="Aptos" w:hAnsi="Aptos"/>
                <w:b w:val="0"/>
                <w:sz w:val="19"/>
              </w:rPr>
              <w:t>Remedial</w:t>
            </w:r>
          </w:p>
        </w:tc>
        <w:tc>
          <w:tcPr>
            <w:tcW w:type="dxa" w:w="4706"/>
            <w:tcMar>
              <w:top w:w="100" w:type="dxa"/>
              <w:start w:w="100" w:type="dxa"/>
              <w:bottom w:w="100" w:type="dxa"/>
              <w:end w:w="100" w:type="dxa"/>
            </w:tcMar>
          </w:tcPr>
          <w:p>
            <w:r>
              <w:rPr>
                <w:rFonts w:ascii="Aptos" w:hAnsi="Aptos"/>
                <w:b w:val="0"/>
                <w:sz w:val="19"/>
              </w:rPr>
              <w:t>Peserta didik yang belum mencapai KKTP mendapat latihan bertahap: (1) identifikasi IPO, (2) melengkapi flowchart setengah jadi, (3) mengubah flowchart menjadi pseudocode, dan (4) menguji solusi. Bantuan dikurangi secara bertahap.</w:t>
            </w:r>
          </w:p>
        </w:tc>
      </w:tr>
      <w:tr>
        <w:trPr>
          <w:cantSplit/>
        </w:trPr>
        <w:tc>
          <w:tcPr>
            <w:tcW w:type="dxa" w:w="4706"/>
            <w:shd w:fill="EAF2F8"/>
            <w:tcMar>
              <w:top w:w="100" w:type="dxa"/>
              <w:start w:w="100" w:type="dxa"/>
              <w:bottom w:w="100" w:type="dxa"/>
              <w:end w:w="100" w:type="dxa"/>
            </w:tcMar>
          </w:tcPr>
          <w:p>
            <w:r>
              <w:rPr>
                <w:rFonts w:ascii="Aptos" w:hAnsi="Aptos"/>
                <w:b w:val="0"/>
                <w:sz w:val="19"/>
              </w:rPr>
              <w:t>Pengayaan</w:t>
            </w:r>
          </w:p>
        </w:tc>
        <w:tc>
          <w:tcPr>
            <w:tcW w:type="dxa" w:w="4706"/>
            <w:tcMar>
              <w:top w:w="100" w:type="dxa"/>
              <w:start w:w="100" w:type="dxa"/>
              <w:bottom w:w="100" w:type="dxa"/>
              <w:end w:w="100" w:type="dxa"/>
            </w:tcMar>
          </w:tcPr>
          <w:p>
            <w:r>
              <w:rPr>
                <w:rFonts w:ascii="Aptos" w:hAnsi="Aptos"/>
                <w:b w:val="0"/>
                <w:sz w:val="19"/>
              </w:rPr>
              <w:t>Peserta didik yang telah mencapai tujuan diminta memodifikasi masalah, misalnya menambahkan tarif maksimal per hari atau kategori kendaraan, lalu menyesuaikan algoritma, flowchart, dan pseudocode.</w:t>
            </w:r>
          </w:p>
        </w:tc>
      </w:tr>
    </w:tbl>
    <w:p>
      <w:pPr>
        <w:pStyle w:val="Heading1"/>
      </w:pPr>
      <w:r>
        <w:t>M. REFLEKSI</w:t>
      </w:r>
    </w:p>
    <w:p>
      <w:pPr>
        <w:pStyle w:val="Heading2"/>
      </w:pPr>
      <w:r>
        <w:t>Refleksi Peserta Didik</w:t>
      </w:r>
    </w:p>
    <w:p>
      <w:pPr>
        <w:ind w:left="227"/>
      </w:pPr>
      <w:r>
        <w:rPr>
          <w:rFonts w:ascii="Aptos" w:hAnsi="Aptos"/>
          <w:sz w:val="20"/>
        </w:rPr>
        <w:t>• Bagian mana dari pemecahan masalah yang paling mudah bagi saya?</w:t>
      </w:r>
    </w:p>
    <w:p>
      <w:pPr>
        <w:ind w:left="227"/>
      </w:pPr>
      <w:r>
        <w:rPr>
          <w:rFonts w:ascii="Aptos" w:hAnsi="Aptos"/>
          <w:sz w:val="20"/>
        </w:rPr>
        <w:t>• Bagian mana yang paling sulit: algoritma, flowchart, pseudocode, atau pengujian? Mengapa?</w:t>
      </w:r>
    </w:p>
    <w:p>
      <w:pPr>
        <w:ind w:left="227"/>
      </w:pPr>
      <w:r>
        <w:rPr>
          <w:rFonts w:ascii="Aptos" w:hAnsi="Aptos"/>
          <w:sz w:val="20"/>
        </w:rPr>
        <w:t>• Apakah saya sudah mencoba menyusun solusi sebelum meminta bantuan?</w:t>
      </w:r>
    </w:p>
    <w:p>
      <w:pPr>
        <w:ind w:left="227"/>
      </w:pPr>
      <w:r>
        <w:rPr>
          <w:rFonts w:ascii="Aptos" w:hAnsi="Aptos"/>
          <w:sz w:val="20"/>
        </w:rPr>
        <w:t>• Kesalahan apa yang saya temukan saat menguji solusi dan bagaimana saya memperbaikinya?</w:t>
      </w:r>
    </w:p>
    <w:p>
      <w:pPr>
        <w:pStyle w:val="Heading2"/>
      </w:pPr>
      <w:r>
        <w:t>Refleksi Guru / Peneliti</w:t>
      </w:r>
    </w:p>
    <w:p>
      <w:pPr>
        <w:ind w:left="227"/>
      </w:pPr>
      <w:r>
        <w:rPr>
          <w:rFonts w:ascii="Aptos" w:hAnsi="Aptos"/>
          <w:sz w:val="20"/>
        </w:rPr>
        <w:t>• Apakah sintaks PBL terlaksana sesuai alokasi waktu?</w:t>
      </w:r>
    </w:p>
    <w:p>
      <w:pPr>
        <w:ind w:left="227"/>
      </w:pPr>
      <w:r>
        <w:rPr>
          <w:rFonts w:ascii="Aptos" w:hAnsi="Aptos"/>
          <w:sz w:val="20"/>
        </w:rPr>
        <w:t>• Apakah peserta didik lebih berani mencoba solusi sebelum meminta contoh?</w:t>
      </w:r>
    </w:p>
    <w:p>
      <w:pPr>
        <w:ind w:left="227"/>
      </w:pPr>
      <w:r>
        <w:rPr>
          <w:rFonts w:ascii="Aptos" w:hAnsi="Aptos"/>
          <w:sz w:val="20"/>
        </w:rPr>
        <w:t>• Bagaimana perubahan nilai, ketuntasan, flowchart, pseudocode, dan kemandirian dibandingkan pra-tindakan?</w:t>
      </w:r>
    </w:p>
    <w:p>
      <w:pPr>
        <w:ind w:left="227"/>
      </w:pPr>
      <w:r>
        <w:rPr>
          <w:rFonts w:ascii="Aptos" w:hAnsi="Aptos"/>
          <w:sz w:val="20"/>
        </w:rPr>
        <w:t>• Apakah indikator keberhasilan tindakan tercapai?</w:t>
      </w:r>
    </w:p>
    <w:p>
      <w:pPr>
        <w:ind w:left="227"/>
      </w:pPr>
      <w:r>
        <w:rPr>
          <w:rFonts w:ascii="Aptos" w:hAnsi="Aptos"/>
          <w:sz w:val="20"/>
        </w:rPr>
        <w:t>• Kendala apa yang terjadi dan rekomendasi apa yang perlu diberikan untuk pembelajaran selanjutnya?</w:t>
      </w:r>
    </w:p>
    <w:p>
      <w:pPr>
        <w:pStyle w:val="Heading1"/>
      </w:pPr>
      <w:r>
        <w:t>N. PEMBAGIAN PERAN KELOMPOK</w:t>
      </w:r>
    </w:p>
    <w:tbl>
      <w:tblPr>
        <w:tblStyle w:val="TableGrid"/>
        <w:tblW w:type="auto" w:w="0"/>
        <w:tblLook w:firstColumn="1" w:firstRow="1" w:lastColumn="0" w:lastRow="0" w:noHBand="0" w:noVBand="1" w:val="04A0"/>
      </w:tblPr>
      <w:tblGrid>
        <w:gridCol w:w="4706"/>
        <w:gridCol w:w="4706"/>
      </w:tblGrid>
      <w:tr>
        <w:trPr>
          <w:cantSplit/>
        </w:trPr>
        <w:tc>
          <w:tcPr>
            <w:tcW w:type="dxa" w:w="4706"/>
            <w:shd w:fill="1F4E79"/>
          </w:tcPr>
          <w:p>
            <w:r>
              <w:rPr>
                <w:rFonts w:ascii="Aptos" w:hAnsi="Aptos"/>
                <w:b/>
                <w:color w:val="FFFFFF"/>
                <w:sz w:val="18"/>
              </w:rPr>
              <w:t>Peran</w:t>
            </w:r>
          </w:p>
        </w:tc>
        <w:tc>
          <w:tcPr>
            <w:tcW w:type="dxa" w:w="4706"/>
            <w:shd w:fill="1F4E79"/>
          </w:tcPr>
          <w:p>
            <w:r>
              <w:rPr>
                <w:rFonts w:ascii="Aptos" w:hAnsi="Aptos"/>
                <w:b/>
                <w:color w:val="FFFFFF"/>
                <w:sz w:val="18"/>
              </w:rPr>
              <w:t>Tanggung Jawab</w:t>
            </w:r>
          </w:p>
        </w:tc>
      </w:tr>
      <w:tr>
        <w:trPr>
          <w:cantSplit/>
        </w:trPr>
        <w:tc>
          <w:tcPr>
            <w:tcW w:type="dxa" w:w="4706"/>
            <w:tcMar>
              <w:top w:w="70" w:type="dxa"/>
              <w:start w:w="80" w:type="dxa"/>
              <w:bottom w:w="70" w:type="dxa"/>
              <w:end w:w="80" w:type="dxa"/>
            </w:tcMar>
          </w:tcPr>
          <w:p>
            <w:r>
              <w:rPr>
                <w:rFonts w:ascii="Aptos" w:hAnsi="Aptos"/>
                <w:sz w:val="18"/>
              </w:rPr>
              <w:t>Koordinator</w:t>
            </w:r>
          </w:p>
        </w:tc>
        <w:tc>
          <w:tcPr>
            <w:tcW w:type="dxa" w:w="4706"/>
            <w:tcMar>
              <w:top w:w="70" w:type="dxa"/>
              <w:start w:w="80" w:type="dxa"/>
              <w:bottom w:w="70" w:type="dxa"/>
              <w:end w:w="80" w:type="dxa"/>
            </w:tcMar>
          </w:tcPr>
          <w:p>
            <w:r>
              <w:rPr>
                <w:rFonts w:ascii="Aptos" w:hAnsi="Aptos"/>
                <w:sz w:val="18"/>
              </w:rPr>
              <w:t>Menjaga diskusi tetap fokus dan memastikan setiap anggota terlibat.</w:t>
            </w:r>
          </w:p>
        </w:tc>
      </w:tr>
      <w:tr>
        <w:trPr>
          <w:cantSplit/>
        </w:trPr>
        <w:tc>
          <w:tcPr>
            <w:tcW w:type="dxa" w:w="4706"/>
            <w:tcMar>
              <w:top w:w="70" w:type="dxa"/>
              <w:start w:w="80" w:type="dxa"/>
              <w:bottom w:w="70" w:type="dxa"/>
              <w:end w:w="80" w:type="dxa"/>
            </w:tcMar>
          </w:tcPr>
          <w:p>
            <w:r>
              <w:rPr>
                <w:rFonts w:ascii="Aptos" w:hAnsi="Aptos"/>
                <w:sz w:val="18"/>
              </w:rPr>
              <w:t>Analis masalah</w:t>
            </w:r>
          </w:p>
        </w:tc>
        <w:tc>
          <w:tcPr>
            <w:tcW w:type="dxa" w:w="4706"/>
            <w:tcMar>
              <w:top w:w="70" w:type="dxa"/>
              <w:start w:w="80" w:type="dxa"/>
              <w:bottom w:w="70" w:type="dxa"/>
              <w:end w:w="80" w:type="dxa"/>
            </w:tcMar>
          </w:tcPr>
          <w:p>
            <w:r>
              <w:rPr>
                <w:rFonts w:ascii="Aptos" w:hAnsi="Aptos"/>
                <w:sz w:val="18"/>
              </w:rPr>
              <w:t>Mengidentifikasi informasi penting, input, proses, dan output.</w:t>
            </w:r>
          </w:p>
        </w:tc>
      </w:tr>
      <w:tr>
        <w:trPr>
          <w:cantSplit/>
        </w:trPr>
        <w:tc>
          <w:tcPr>
            <w:tcW w:type="dxa" w:w="4706"/>
            <w:tcMar>
              <w:top w:w="70" w:type="dxa"/>
              <w:start w:w="80" w:type="dxa"/>
              <w:bottom w:w="70" w:type="dxa"/>
              <w:end w:w="80" w:type="dxa"/>
            </w:tcMar>
          </w:tcPr>
          <w:p>
            <w:r>
              <w:rPr>
                <w:rFonts w:ascii="Aptos" w:hAnsi="Aptos"/>
                <w:sz w:val="18"/>
              </w:rPr>
              <w:t>Penyusun algoritma</w:t>
            </w:r>
          </w:p>
        </w:tc>
        <w:tc>
          <w:tcPr>
            <w:tcW w:type="dxa" w:w="4706"/>
            <w:tcMar>
              <w:top w:w="70" w:type="dxa"/>
              <w:start w:w="80" w:type="dxa"/>
              <w:bottom w:w="70" w:type="dxa"/>
              <w:end w:w="80" w:type="dxa"/>
            </w:tcMar>
          </w:tcPr>
          <w:p>
            <w:r>
              <w:rPr>
                <w:rFonts w:ascii="Aptos" w:hAnsi="Aptos"/>
                <w:sz w:val="18"/>
              </w:rPr>
              <w:t>Menuliskan langkah penyelesaian secara runtut.</w:t>
            </w:r>
          </w:p>
        </w:tc>
      </w:tr>
      <w:tr>
        <w:trPr>
          <w:cantSplit/>
        </w:trPr>
        <w:tc>
          <w:tcPr>
            <w:tcW w:type="dxa" w:w="4706"/>
            <w:tcMar>
              <w:top w:w="70" w:type="dxa"/>
              <w:start w:w="80" w:type="dxa"/>
              <w:bottom w:w="70" w:type="dxa"/>
              <w:end w:w="80" w:type="dxa"/>
            </w:tcMar>
          </w:tcPr>
          <w:p>
            <w:r>
              <w:rPr>
                <w:rFonts w:ascii="Aptos" w:hAnsi="Aptos"/>
                <w:sz w:val="18"/>
              </w:rPr>
              <w:t>Perancang flowchart</w:t>
            </w:r>
          </w:p>
        </w:tc>
        <w:tc>
          <w:tcPr>
            <w:tcW w:type="dxa" w:w="4706"/>
            <w:tcMar>
              <w:top w:w="70" w:type="dxa"/>
              <w:start w:w="80" w:type="dxa"/>
              <w:bottom w:w="70" w:type="dxa"/>
              <w:end w:w="80" w:type="dxa"/>
            </w:tcMar>
          </w:tcPr>
          <w:p>
            <w:r>
              <w:rPr>
                <w:rFonts w:ascii="Aptos" w:hAnsi="Aptos"/>
                <w:sz w:val="18"/>
              </w:rPr>
              <w:t>Menerjemahkan algoritma ke diagram alir.</w:t>
            </w:r>
          </w:p>
        </w:tc>
      </w:tr>
      <w:tr>
        <w:trPr>
          <w:cantSplit/>
        </w:trPr>
        <w:tc>
          <w:tcPr>
            <w:tcW w:type="dxa" w:w="4706"/>
            <w:tcMar>
              <w:top w:w="70" w:type="dxa"/>
              <w:start w:w="80" w:type="dxa"/>
              <w:bottom w:w="70" w:type="dxa"/>
              <w:end w:w="80" w:type="dxa"/>
            </w:tcMar>
          </w:tcPr>
          <w:p>
            <w:r>
              <w:rPr>
                <w:rFonts w:ascii="Aptos" w:hAnsi="Aptos"/>
                <w:sz w:val="18"/>
              </w:rPr>
              <w:t>Penyusun pseudocode</w:t>
            </w:r>
          </w:p>
        </w:tc>
        <w:tc>
          <w:tcPr>
            <w:tcW w:type="dxa" w:w="4706"/>
            <w:tcMar>
              <w:top w:w="70" w:type="dxa"/>
              <w:start w:w="80" w:type="dxa"/>
              <w:bottom w:w="70" w:type="dxa"/>
              <w:end w:w="80" w:type="dxa"/>
            </w:tcMar>
          </w:tcPr>
          <w:p>
            <w:r>
              <w:rPr>
                <w:rFonts w:ascii="Aptos" w:hAnsi="Aptos"/>
                <w:sz w:val="18"/>
              </w:rPr>
              <w:t>Menerjemahkan solusi ke pseudocode.</w:t>
            </w:r>
          </w:p>
        </w:tc>
      </w:tr>
      <w:tr>
        <w:trPr>
          <w:cantSplit/>
        </w:trPr>
        <w:tc>
          <w:tcPr>
            <w:tcW w:type="dxa" w:w="4706"/>
            <w:tcMar>
              <w:top w:w="70" w:type="dxa"/>
              <w:start w:w="80" w:type="dxa"/>
              <w:bottom w:w="70" w:type="dxa"/>
              <w:end w:w="80" w:type="dxa"/>
            </w:tcMar>
          </w:tcPr>
          <w:p>
            <w:r>
              <w:rPr>
                <w:rFonts w:ascii="Aptos" w:hAnsi="Aptos"/>
                <w:sz w:val="18"/>
              </w:rPr>
              <w:t>Penguji/Presenter</w:t>
            </w:r>
          </w:p>
        </w:tc>
        <w:tc>
          <w:tcPr>
            <w:tcW w:type="dxa" w:w="4706"/>
            <w:tcMar>
              <w:top w:w="70" w:type="dxa"/>
              <w:start w:w="80" w:type="dxa"/>
              <w:bottom w:w="70" w:type="dxa"/>
              <w:end w:w="80" w:type="dxa"/>
            </w:tcMar>
          </w:tcPr>
          <w:p>
            <w:r>
              <w:rPr>
                <w:rFonts w:ascii="Aptos" w:hAnsi="Aptos"/>
                <w:sz w:val="18"/>
              </w:rPr>
              <w:t>Menyiapkan data uji, memeriksa hasil, dan menyampaikan solusi.</w:t>
            </w:r>
          </w:p>
        </w:tc>
      </w:tr>
    </w:tbl>
    <w:p>
      <w:pPr>
        <w:pStyle w:val="Heading1"/>
      </w:pPr>
      <w:r>
        <w:t>O. CATATAN PELAKSANAAN SIKLUS I</w:t>
      </w:r>
    </w:p>
    <w:tbl>
      <w:tblPr>
        <w:tblStyle w:val="TableGrid"/>
        <w:tblW w:type="auto" w:w="0"/>
        <w:tblLook w:firstColumn="1" w:firstRow="1" w:lastColumn="0" w:lastRow="0" w:noHBand="0" w:noVBand="1" w:val="04A0"/>
      </w:tblPr>
      <w:tblGrid>
        <w:gridCol w:w="4706"/>
        <w:gridCol w:w="4706"/>
      </w:tblGrid>
      <w:tr>
        <w:trPr>
          <w:cantSplit/>
        </w:trPr>
        <w:tc>
          <w:tcPr>
            <w:tcW w:type="dxa" w:w="4706"/>
            <w:shd w:fill="F2F2F2"/>
            <w:tcMar>
              <w:top w:w="110" w:type="dxa"/>
              <w:start w:w="100" w:type="dxa"/>
              <w:bottom w:w="110" w:type="dxa"/>
              <w:end w:w="100" w:type="dxa"/>
            </w:tcMar>
          </w:tcPr>
          <w:p>
            <w:r>
              <w:rPr>
                <w:rFonts w:ascii="Aptos" w:hAnsi="Aptos"/>
                <w:b w:val="0"/>
                <w:sz w:val="19"/>
              </w:rPr>
              <w:t>Tanggal pelaksanaan</w:t>
            </w:r>
          </w:p>
        </w:tc>
        <w:tc>
          <w:tcPr>
            <w:tcW w:type="dxa" w:w="4706"/>
            <w:tcMar>
              <w:top w:w="110" w:type="dxa"/>
              <w:start w:w="100" w:type="dxa"/>
              <w:bottom w:w="110" w:type="dxa"/>
              <w:end w:w="100" w:type="dxa"/>
            </w:tcMar>
          </w:tcPr>
          <w:p>
            <w:r>
              <w:rPr>
                <w:rFonts w:ascii="Aptos" w:hAnsi="Aptos"/>
                <w:b w:val="0"/>
                <w:sz w:val="19"/>
              </w:rPr>
              <w:t>...........................................................</w:t>
            </w:r>
          </w:p>
        </w:tc>
      </w:tr>
      <w:tr>
        <w:trPr>
          <w:cantSplit/>
        </w:trPr>
        <w:tc>
          <w:tcPr>
            <w:tcW w:type="dxa" w:w="4706"/>
            <w:shd w:fill="F2F2F2"/>
            <w:tcMar>
              <w:top w:w="110" w:type="dxa"/>
              <w:start w:w="100" w:type="dxa"/>
              <w:bottom w:w="110" w:type="dxa"/>
              <w:end w:w="100" w:type="dxa"/>
            </w:tcMar>
          </w:tcPr>
          <w:p>
            <w:r>
              <w:rPr>
                <w:rFonts w:ascii="Aptos" w:hAnsi="Aptos"/>
                <w:b w:val="0"/>
                <w:sz w:val="19"/>
              </w:rPr>
              <w:t>Jumlah hadir</w:t>
            </w:r>
          </w:p>
        </w:tc>
        <w:tc>
          <w:tcPr>
            <w:tcW w:type="dxa" w:w="4706"/>
            <w:tcMar>
              <w:top w:w="110" w:type="dxa"/>
              <w:start w:w="100" w:type="dxa"/>
              <w:bottom w:w="110" w:type="dxa"/>
              <w:end w:w="100" w:type="dxa"/>
            </w:tcMar>
          </w:tcPr>
          <w:p>
            <w:r>
              <w:rPr>
                <w:rFonts w:ascii="Aptos" w:hAnsi="Aptos"/>
                <w:b w:val="0"/>
                <w:sz w:val="19"/>
              </w:rPr>
              <w:t>........ orang</w:t>
            </w:r>
          </w:p>
        </w:tc>
      </w:tr>
      <w:tr>
        <w:trPr>
          <w:cantSplit/>
        </w:trPr>
        <w:tc>
          <w:tcPr>
            <w:tcW w:type="dxa" w:w="4706"/>
            <w:shd w:fill="F2F2F2"/>
            <w:tcMar>
              <w:top w:w="110" w:type="dxa"/>
              <w:start w:w="100" w:type="dxa"/>
              <w:bottom w:w="110" w:type="dxa"/>
              <w:end w:w="100" w:type="dxa"/>
            </w:tcMar>
          </w:tcPr>
          <w:p>
            <w:r>
              <w:rPr>
                <w:rFonts w:ascii="Aptos" w:hAnsi="Aptos"/>
                <w:b w:val="0"/>
                <w:sz w:val="19"/>
              </w:rPr>
              <w:t>Sakit / izin / dispensasi</w:t>
            </w:r>
          </w:p>
        </w:tc>
        <w:tc>
          <w:tcPr>
            <w:tcW w:type="dxa" w:w="4706"/>
            <w:tcMar>
              <w:top w:w="110" w:type="dxa"/>
              <w:start w:w="100" w:type="dxa"/>
              <w:bottom w:w="110" w:type="dxa"/>
              <w:end w:w="100" w:type="dxa"/>
            </w:tcMar>
          </w:tcPr>
          <w:p>
            <w:r>
              <w:rPr>
                <w:rFonts w:ascii="Aptos" w:hAnsi="Aptos"/>
                <w:b w:val="0"/>
                <w:sz w:val="19"/>
              </w:rPr>
              <w:t>...........................................................</w:t>
            </w:r>
          </w:p>
        </w:tc>
      </w:tr>
      <w:tr>
        <w:trPr>
          <w:cantSplit/>
        </w:trPr>
        <w:tc>
          <w:tcPr>
            <w:tcW w:type="dxa" w:w="4706"/>
            <w:shd w:fill="F2F2F2"/>
            <w:tcMar>
              <w:top w:w="110" w:type="dxa"/>
              <w:start w:w="100" w:type="dxa"/>
              <w:bottom w:w="110" w:type="dxa"/>
              <w:end w:w="100" w:type="dxa"/>
            </w:tcMar>
          </w:tcPr>
          <w:p>
            <w:r>
              <w:rPr>
                <w:rFonts w:ascii="Aptos" w:hAnsi="Aptos"/>
                <w:b w:val="0"/>
                <w:sz w:val="19"/>
              </w:rPr>
              <w:t>Observer</w:t>
            </w:r>
          </w:p>
        </w:tc>
        <w:tc>
          <w:tcPr>
            <w:tcW w:type="dxa" w:w="4706"/>
            <w:tcMar>
              <w:top w:w="110" w:type="dxa"/>
              <w:start w:w="100" w:type="dxa"/>
              <w:bottom w:w="110" w:type="dxa"/>
              <w:end w:w="100" w:type="dxa"/>
            </w:tcMar>
          </w:tcPr>
          <w:p>
            <w:r>
              <w:rPr>
                <w:rFonts w:ascii="Aptos" w:hAnsi="Aptos"/>
                <w:b w:val="0"/>
                <w:sz w:val="19"/>
              </w:rPr>
              <w:t>...........................................................</w:t>
            </w:r>
          </w:p>
        </w:tc>
      </w:tr>
      <w:tr>
        <w:trPr>
          <w:cantSplit/>
        </w:trPr>
        <w:tc>
          <w:tcPr>
            <w:tcW w:type="dxa" w:w="4706"/>
            <w:shd w:fill="F2F2F2"/>
            <w:tcMar>
              <w:top w:w="110" w:type="dxa"/>
              <w:start w:w="100" w:type="dxa"/>
              <w:bottom w:w="110" w:type="dxa"/>
              <w:end w:w="100" w:type="dxa"/>
            </w:tcMar>
          </w:tcPr>
          <w:p>
            <w:r>
              <w:rPr>
                <w:rFonts w:ascii="Aptos" w:hAnsi="Aptos"/>
                <w:b w:val="0"/>
                <w:sz w:val="19"/>
              </w:rPr>
              <w:t>Kendala utama</w:t>
            </w:r>
          </w:p>
        </w:tc>
        <w:tc>
          <w:tcPr>
            <w:tcW w:type="dxa" w:w="4706"/>
            <w:tcMar>
              <w:top w:w="110" w:type="dxa"/>
              <w:start w:w="100" w:type="dxa"/>
              <w:bottom w:w="110" w:type="dxa"/>
              <w:end w:w="100" w:type="dxa"/>
            </w:tcMar>
          </w:tcPr>
          <w:p>
            <w:r>
              <w:rPr>
                <w:rFonts w:ascii="Aptos" w:hAnsi="Aptos"/>
                <w:b w:val="0"/>
                <w:sz w:val="19"/>
              </w:rPr>
              <w:t>........................................................................................................................</w:t>
              <w:br/>
              <w:t>........................................................................................................................</w:t>
            </w:r>
          </w:p>
        </w:tc>
      </w:tr>
      <w:tr>
        <w:trPr>
          <w:cantSplit/>
        </w:trPr>
        <w:tc>
          <w:tcPr>
            <w:tcW w:type="dxa" w:w="4706"/>
            <w:shd w:fill="F2F2F2"/>
            <w:tcMar>
              <w:top w:w="110" w:type="dxa"/>
              <w:start w:w="100" w:type="dxa"/>
              <w:bottom w:w="110" w:type="dxa"/>
              <w:end w:w="100" w:type="dxa"/>
            </w:tcMar>
          </w:tcPr>
          <w:p>
            <w:r>
              <w:rPr>
                <w:rFonts w:ascii="Aptos" w:hAnsi="Aptos"/>
                <w:b w:val="0"/>
                <w:sz w:val="19"/>
              </w:rPr>
              <w:t>Catatan refleksi awal</w:t>
            </w:r>
          </w:p>
        </w:tc>
        <w:tc>
          <w:tcPr>
            <w:tcW w:type="dxa" w:w="4706"/>
            <w:tcMar>
              <w:top w:w="110" w:type="dxa"/>
              <w:start w:w="100" w:type="dxa"/>
              <w:bottom w:w="110" w:type="dxa"/>
              <w:end w:w="100" w:type="dxa"/>
            </w:tcMar>
          </w:tcPr>
          <w:p>
            <w:r>
              <w:rPr>
                <w:rFonts w:ascii="Aptos" w:hAnsi="Aptos"/>
                <w:b w:val="0"/>
                <w:sz w:val="19"/>
              </w:rPr>
              <w:t>........................................................................................................................</w:t>
              <w:br/>
              <w:t>........................................................................................................................</w:t>
            </w:r>
          </w:p>
        </w:tc>
      </w:tr>
    </w:tbl>
    <w:p>
      <w:pPr>
        <w:pStyle w:val="Heading1"/>
      </w:pPr>
      <w:r>
        <w:t>P. ACUAN</w:t>
      </w:r>
    </w:p>
    <w:p>
      <w:pPr>
        <w:ind w:left="227" w:hanging="142"/>
      </w:pPr>
      <w:r>
        <w:rPr>
          <w:rFonts w:ascii="Aptos" w:hAnsi="Aptos"/>
          <w:sz w:val="19"/>
        </w:rPr>
        <w:t>• Kementerian Pendidikan Dasar dan Menengah. Capaian Pembelajaran Informatika Fase E (dokumen kurikulum yang berlaku).</w:t>
      </w:r>
    </w:p>
    <w:p>
      <w:pPr>
        <w:ind w:left="227" w:hanging="142"/>
      </w:pPr>
      <w:r>
        <w:rPr>
          <w:rFonts w:ascii="Aptos" w:hAnsi="Aptos"/>
          <w:sz w:val="19"/>
        </w:rPr>
        <w:t>• Kementerian Pendidikan Dasar dan Menengah. Kerangka Pembelajaran Mendalam: dimensi profil lulusan, prinsip pembelajaran, pengalaman belajar, dan kerangka pembelajaran.</w:t>
      </w:r>
    </w:p>
    <w:p>
      <w:pPr>
        <w:ind w:left="227" w:hanging="142"/>
      </w:pPr>
      <w:r>
        <w:rPr>
          <w:rFonts w:ascii="Aptos" w:hAnsi="Aptos"/>
          <w:sz w:val="19"/>
        </w:rPr>
        <w:t>• Perangkat PTK: hasil asesmen diagnostik dan observasi kemandirian kelas X-5 SMAN 15 Bandung.</w:t>
      </w:r>
    </w:p>
    <w:p>
      <w:pPr>
        <w:pStyle w:val="SmallNote"/>
        <w:spacing w:before="280"/>
        <w:jc w:val="center"/>
      </w:pPr>
      <w:r>
        <w:t>Modul ini disusun khusus untuk pelaksanaan tindakan Siklus I PTK satu siklus - satu pertemuan (80 menit), termasuk asesmen individu akhir Siklus I selama 20 menit.</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8"/>
      </w:rPr>
      <w:t xml:space="preserve">SMAN 15 Bandung  |  Halaman </w:t>
    </w:r>
    <w:r>
      <w:rPr>
        <w:rFonts w:ascii="Aptos" w:hAnsi="Aptos"/>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F8C8D"/>
        <w:sz w:val="16"/>
      </w:rPr>
      <w:t>MODUL AJAR SIKLUS I | INFORMATIKA X-5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w:hAnsi="Aptos"/>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8"/>
    </w:rPr>
  </w:style>
  <w:style w:type="paragraph" w:customStyle="1" w:styleId="Callout">
    <w:name w:val="Callout"/>
    <w:rPr>
      <w:rFonts w:ascii="Aptos" w:hAnsi="Aptos"/>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Siklus I - PBL Berpikir Algoritmik X-5</dc:title>
  <dc:subject>PTK Informatika - Algoritma, Diagram Alir, dan Pseudocode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