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90FBD" w14:textId="574600C2" w:rsidR="003A567C" w:rsidRPr="009D5AAE" w:rsidRDefault="004C16CF">
      <w:pPr>
        <w:rPr>
          <w:rFonts w:cstheme="minorHAnsi"/>
          <w:b/>
          <w:bCs/>
        </w:rPr>
      </w:pPr>
      <w:r w:rsidRPr="009D5AAE">
        <w:rPr>
          <w:rFonts w:cstheme="minorHAnsi"/>
          <w:b/>
          <w:bCs/>
        </w:rPr>
        <w:t>Projek Kepemimpinan Pertemuan Pertama, Selasa 14 Juli 2026</w:t>
      </w:r>
    </w:p>
    <w:p w14:paraId="24E7D958" w14:textId="388E4A47" w:rsidR="004C16CF" w:rsidRPr="009D5AAE" w:rsidRDefault="004C16CF">
      <w:pPr>
        <w:rPr>
          <w:rFonts w:cstheme="minorHAnsi"/>
        </w:rPr>
      </w:pPr>
      <w:r w:rsidRPr="009D5AAE">
        <w:rPr>
          <w:rFonts w:cstheme="minorHAnsi"/>
        </w:rPr>
        <w:t>Pembahasan :</w:t>
      </w:r>
    </w:p>
    <w:p w14:paraId="1BF40D52" w14:textId="066DFDF5" w:rsidR="004C16CF" w:rsidRPr="009D5AAE" w:rsidRDefault="004C16CF" w:rsidP="004C16CF">
      <w:pPr>
        <w:pStyle w:val="ListParagraph"/>
        <w:numPr>
          <w:ilvl w:val="0"/>
          <w:numId w:val="2"/>
        </w:numPr>
        <w:tabs>
          <w:tab w:val="left" w:pos="3108"/>
        </w:tabs>
        <w:rPr>
          <w:rFonts w:cstheme="minorHAnsi"/>
        </w:rPr>
      </w:pPr>
      <w:r w:rsidRPr="009D5AAE">
        <w:rPr>
          <w:rFonts w:cstheme="minorHAnsi"/>
        </w:rPr>
        <w:t>Luaran membuat projek yang bisa dirasakan dan bermanfaat untuk orang lain</w:t>
      </w:r>
    </w:p>
    <w:p w14:paraId="56BF52AA" w14:textId="5B3101D1" w:rsidR="004C16CF" w:rsidRPr="009D5AAE" w:rsidRDefault="004C16CF" w:rsidP="004C16CF">
      <w:pPr>
        <w:pStyle w:val="ListParagraph"/>
        <w:numPr>
          <w:ilvl w:val="0"/>
          <w:numId w:val="2"/>
        </w:numPr>
        <w:tabs>
          <w:tab w:val="left" w:pos="3108"/>
        </w:tabs>
        <w:rPr>
          <w:rFonts w:cstheme="minorHAnsi"/>
        </w:rPr>
      </w:pPr>
      <w:r w:rsidRPr="009D5AAE">
        <w:rPr>
          <w:rFonts w:cstheme="minorHAnsi"/>
        </w:rPr>
        <w:t xml:space="preserve">Proyek orientasi pada prodak akhir yang mana berawal dari sebuah proses </w:t>
      </w:r>
    </w:p>
    <w:p w14:paraId="53069F31" w14:textId="654FC91E" w:rsidR="00006732" w:rsidRPr="009D5AAE" w:rsidRDefault="00006732" w:rsidP="00006732">
      <w:pPr>
        <w:pStyle w:val="ListParagraph"/>
        <w:numPr>
          <w:ilvl w:val="0"/>
          <w:numId w:val="2"/>
        </w:numPr>
        <w:tabs>
          <w:tab w:val="left" w:pos="3108"/>
        </w:tabs>
        <w:rPr>
          <w:rFonts w:cstheme="minorHAnsi"/>
        </w:rPr>
      </w:pPr>
      <w:r w:rsidRPr="009D5AAE">
        <w:rPr>
          <w:rFonts w:cstheme="minorHAnsi"/>
        </w:rPr>
        <w:t>Guru di kelas sebagai pemimpin siswanya pada saat kegiatan pembelajaran</w:t>
      </w:r>
    </w:p>
    <w:p w14:paraId="134489AA" w14:textId="4EEB3E18" w:rsidR="00353635" w:rsidRPr="009D5AAE" w:rsidRDefault="00353635" w:rsidP="00006732">
      <w:pPr>
        <w:pStyle w:val="ListParagraph"/>
        <w:numPr>
          <w:ilvl w:val="0"/>
          <w:numId w:val="2"/>
        </w:numPr>
        <w:tabs>
          <w:tab w:val="left" w:pos="3108"/>
        </w:tabs>
        <w:rPr>
          <w:rFonts w:cstheme="minorHAnsi"/>
        </w:rPr>
      </w:pPr>
      <w:r w:rsidRPr="009D5AAE">
        <w:rPr>
          <w:rFonts w:cstheme="minorHAnsi"/>
        </w:rPr>
        <w:t>Aktivitas Proyek Kepemimpinan; visi guru profesional, perencanaan, UTS(Presentasi proposal), Pelaksanaan, Pemantauan Proyek, UAS(Presentasi laporan akhir dan produk akhir)</w:t>
      </w:r>
    </w:p>
    <w:p w14:paraId="46F45273" w14:textId="194D8172" w:rsidR="00353635" w:rsidRPr="009D5AAE" w:rsidRDefault="00F36C3D" w:rsidP="00006732">
      <w:pPr>
        <w:pStyle w:val="ListParagraph"/>
        <w:numPr>
          <w:ilvl w:val="0"/>
          <w:numId w:val="2"/>
        </w:numPr>
        <w:tabs>
          <w:tab w:val="left" w:pos="3108"/>
        </w:tabs>
        <w:rPr>
          <w:rFonts w:cstheme="minorHAnsi"/>
        </w:rPr>
      </w:pPr>
      <w:r w:rsidRPr="009D5AAE">
        <w:rPr>
          <w:rFonts w:cstheme="minorHAnsi"/>
        </w:rPr>
        <w:t>Projek akhir bisa mengacu kepada 17 tujuan SDGs (Sustainable Development Goals)</w:t>
      </w:r>
    </w:p>
    <w:p w14:paraId="6CD1C110" w14:textId="77777777" w:rsidR="00F36C3D" w:rsidRPr="009D5AAE" w:rsidRDefault="00F36C3D" w:rsidP="00F36C3D">
      <w:pPr>
        <w:pStyle w:val="NormalWeb"/>
        <w:numPr>
          <w:ilvl w:val="0"/>
          <w:numId w:val="3"/>
        </w:numPr>
        <w:tabs>
          <w:tab w:val="clear" w:pos="720"/>
        </w:tabs>
        <w:ind w:left="1134"/>
        <w:rPr>
          <w:rFonts w:asciiTheme="minorHAnsi" w:hAnsiTheme="minorHAnsi" w:cstheme="minorHAnsi"/>
          <w:sz w:val="18"/>
          <w:szCs w:val="18"/>
        </w:rPr>
      </w:pPr>
      <w:r w:rsidRPr="009D5AAE">
        <w:rPr>
          <w:rStyle w:val="Strong"/>
          <w:rFonts w:asciiTheme="minorHAnsi" w:hAnsiTheme="minorHAnsi" w:cstheme="minorHAnsi"/>
          <w:sz w:val="18"/>
          <w:szCs w:val="18"/>
        </w:rPr>
        <w:t>Tanpa Kemiskinan (No Poverty)</w:t>
      </w:r>
      <w:r w:rsidRPr="009D5AAE">
        <w:rPr>
          <w:rFonts w:asciiTheme="minorHAnsi" w:hAnsiTheme="minorHAnsi" w:cstheme="minorHAnsi"/>
          <w:sz w:val="18"/>
          <w:szCs w:val="18"/>
        </w:rPr>
        <w:t xml:space="preserve"> – Mengakhiri segala bentuk kemiskinan di mana pun.</w:t>
      </w:r>
    </w:p>
    <w:p w14:paraId="45E88171" w14:textId="77777777" w:rsidR="00F36C3D" w:rsidRPr="009D5AAE" w:rsidRDefault="00F36C3D" w:rsidP="00F36C3D">
      <w:pPr>
        <w:pStyle w:val="NormalWeb"/>
        <w:numPr>
          <w:ilvl w:val="0"/>
          <w:numId w:val="3"/>
        </w:numPr>
        <w:tabs>
          <w:tab w:val="clear" w:pos="720"/>
        </w:tabs>
        <w:ind w:left="1134"/>
        <w:rPr>
          <w:rFonts w:asciiTheme="minorHAnsi" w:hAnsiTheme="minorHAnsi" w:cstheme="minorHAnsi"/>
          <w:sz w:val="18"/>
          <w:szCs w:val="18"/>
        </w:rPr>
      </w:pPr>
      <w:r w:rsidRPr="009D5AAE">
        <w:rPr>
          <w:rStyle w:val="Strong"/>
          <w:rFonts w:asciiTheme="minorHAnsi" w:hAnsiTheme="minorHAnsi" w:cstheme="minorHAnsi"/>
          <w:sz w:val="18"/>
          <w:szCs w:val="18"/>
        </w:rPr>
        <w:t>Tanpa Kelaparan (Zero Hunger)</w:t>
      </w:r>
      <w:r w:rsidRPr="009D5AAE">
        <w:rPr>
          <w:rFonts w:asciiTheme="minorHAnsi" w:hAnsiTheme="minorHAnsi" w:cstheme="minorHAnsi"/>
          <w:sz w:val="18"/>
          <w:szCs w:val="18"/>
        </w:rPr>
        <w:t xml:space="preserve"> – Mengakhiri kelaparan, mencapai ketahanan pangan, dan meningkatkan nutrisi.</w:t>
      </w:r>
    </w:p>
    <w:p w14:paraId="03BAA4FF" w14:textId="77777777" w:rsidR="00F36C3D" w:rsidRPr="009D5AAE" w:rsidRDefault="00F36C3D" w:rsidP="00F36C3D">
      <w:pPr>
        <w:pStyle w:val="NormalWeb"/>
        <w:numPr>
          <w:ilvl w:val="0"/>
          <w:numId w:val="3"/>
        </w:numPr>
        <w:tabs>
          <w:tab w:val="clear" w:pos="720"/>
        </w:tabs>
        <w:ind w:left="1134"/>
        <w:rPr>
          <w:rFonts w:asciiTheme="minorHAnsi" w:hAnsiTheme="minorHAnsi" w:cstheme="minorHAnsi"/>
          <w:sz w:val="18"/>
          <w:szCs w:val="18"/>
        </w:rPr>
      </w:pPr>
      <w:r w:rsidRPr="009D5AAE">
        <w:rPr>
          <w:rStyle w:val="Strong"/>
          <w:rFonts w:asciiTheme="minorHAnsi" w:hAnsiTheme="minorHAnsi" w:cstheme="minorHAnsi"/>
          <w:sz w:val="18"/>
          <w:szCs w:val="18"/>
        </w:rPr>
        <w:t>Kesehatan yang Baik dan Kesejahteraan (Good Health and Well-Being)</w:t>
      </w:r>
      <w:r w:rsidRPr="009D5AAE">
        <w:rPr>
          <w:rFonts w:asciiTheme="minorHAnsi" w:hAnsiTheme="minorHAnsi" w:cstheme="minorHAnsi"/>
          <w:sz w:val="18"/>
          <w:szCs w:val="18"/>
        </w:rPr>
        <w:t xml:space="preserve"> – Menjamin kehidupan sehat dan kesejahteraan bagi semua usia.</w:t>
      </w:r>
    </w:p>
    <w:p w14:paraId="2A586F0E" w14:textId="77777777" w:rsidR="00F36C3D" w:rsidRPr="009D5AAE" w:rsidRDefault="00F36C3D" w:rsidP="00F36C3D">
      <w:pPr>
        <w:pStyle w:val="NormalWeb"/>
        <w:numPr>
          <w:ilvl w:val="0"/>
          <w:numId w:val="3"/>
        </w:numPr>
        <w:tabs>
          <w:tab w:val="clear" w:pos="720"/>
        </w:tabs>
        <w:ind w:left="1134"/>
        <w:rPr>
          <w:rFonts w:asciiTheme="minorHAnsi" w:hAnsiTheme="minorHAnsi" w:cstheme="minorHAnsi"/>
          <w:sz w:val="18"/>
          <w:szCs w:val="18"/>
        </w:rPr>
      </w:pPr>
      <w:r w:rsidRPr="009D5AAE">
        <w:rPr>
          <w:rStyle w:val="Strong"/>
          <w:rFonts w:asciiTheme="minorHAnsi" w:hAnsiTheme="minorHAnsi" w:cstheme="minorHAnsi"/>
          <w:sz w:val="18"/>
          <w:szCs w:val="18"/>
        </w:rPr>
        <w:t>Pendidikan Berkualitas (Quality Education)</w:t>
      </w:r>
      <w:r w:rsidRPr="009D5AAE">
        <w:rPr>
          <w:rFonts w:asciiTheme="minorHAnsi" w:hAnsiTheme="minorHAnsi" w:cstheme="minorHAnsi"/>
          <w:sz w:val="18"/>
          <w:szCs w:val="18"/>
        </w:rPr>
        <w:t xml:space="preserve"> – Menjamin pendidikan inklusif, adil, dan berkualitas serta kesempatan belajar sepanjang hayat.</w:t>
      </w:r>
    </w:p>
    <w:p w14:paraId="1DA92A34" w14:textId="77777777" w:rsidR="00F36C3D" w:rsidRPr="009D5AAE" w:rsidRDefault="00F36C3D" w:rsidP="00F36C3D">
      <w:pPr>
        <w:pStyle w:val="NormalWeb"/>
        <w:numPr>
          <w:ilvl w:val="0"/>
          <w:numId w:val="3"/>
        </w:numPr>
        <w:tabs>
          <w:tab w:val="clear" w:pos="720"/>
        </w:tabs>
        <w:ind w:left="1134"/>
        <w:rPr>
          <w:rFonts w:asciiTheme="minorHAnsi" w:hAnsiTheme="minorHAnsi" w:cstheme="minorHAnsi"/>
          <w:sz w:val="18"/>
          <w:szCs w:val="18"/>
        </w:rPr>
      </w:pPr>
      <w:r w:rsidRPr="009D5AAE">
        <w:rPr>
          <w:rStyle w:val="Strong"/>
          <w:rFonts w:asciiTheme="minorHAnsi" w:hAnsiTheme="minorHAnsi" w:cstheme="minorHAnsi"/>
          <w:sz w:val="18"/>
          <w:szCs w:val="18"/>
        </w:rPr>
        <w:t>Kesetaraan Gender (Gender Equality)</w:t>
      </w:r>
      <w:r w:rsidRPr="009D5AAE">
        <w:rPr>
          <w:rFonts w:asciiTheme="minorHAnsi" w:hAnsiTheme="minorHAnsi" w:cstheme="minorHAnsi"/>
          <w:sz w:val="18"/>
          <w:szCs w:val="18"/>
        </w:rPr>
        <w:t xml:space="preserve"> – Memberdayakan perempuan dan anak perempuan serta menghapus diskriminasi gender.</w:t>
      </w:r>
    </w:p>
    <w:p w14:paraId="7DC4D69E" w14:textId="77777777" w:rsidR="00F36C3D" w:rsidRPr="009D5AAE" w:rsidRDefault="00F36C3D" w:rsidP="00F36C3D">
      <w:pPr>
        <w:pStyle w:val="NormalWeb"/>
        <w:numPr>
          <w:ilvl w:val="0"/>
          <w:numId w:val="3"/>
        </w:numPr>
        <w:tabs>
          <w:tab w:val="clear" w:pos="720"/>
        </w:tabs>
        <w:ind w:left="1134"/>
        <w:rPr>
          <w:rFonts w:asciiTheme="minorHAnsi" w:hAnsiTheme="minorHAnsi" w:cstheme="minorHAnsi"/>
          <w:sz w:val="18"/>
          <w:szCs w:val="18"/>
        </w:rPr>
      </w:pPr>
      <w:r w:rsidRPr="009D5AAE">
        <w:rPr>
          <w:rStyle w:val="Strong"/>
          <w:rFonts w:asciiTheme="minorHAnsi" w:hAnsiTheme="minorHAnsi" w:cstheme="minorHAnsi"/>
          <w:sz w:val="18"/>
          <w:szCs w:val="18"/>
        </w:rPr>
        <w:t>Air Bersih dan Sanitasi Layak (Clean Water and Sanitation)</w:t>
      </w:r>
      <w:r w:rsidRPr="009D5AAE">
        <w:rPr>
          <w:rFonts w:asciiTheme="minorHAnsi" w:hAnsiTheme="minorHAnsi" w:cstheme="minorHAnsi"/>
          <w:sz w:val="18"/>
          <w:szCs w:val="18"/>
        </w:rPr>
        <w:t xml:space="preserve"> – Menjamin akses terhadap air bersih dan sanitasi untuk semua.</w:t>
      </w:r>
    </w:p>
    <w:p w14:paraId="036A616A" w14:textId="77777777" w:rsidR="00F36C3D" w:rsidRPr="009D5AAE" w:rsidRDefault="00F36C3D" w:rsidP="00F36C3D">
      <w:pPr>
        <w:pStyle w:val="NormalWeb"/>
        <w:numPr>
          <w:ilvl w:val="0"/>
          <w:numId w:val="3"/>
        </w:numPr>
        <w:tabs>
          <w:tab w:val="clear" w:pos="720"/>
        </w:tabs>
        <w:ind w:left="1134"/>
        <w:rPr>
          <w:rFonts w:asciiTheme="minorHAnsi" w:hAnsiTheme="minorHAnsi" w:cstheme="minorHAnsi"/>
          <w:sz w:val="18"/>
          <w:szCs w:val="18"/>
        </w:rPr>
      </w:pPr>
      <w:r w:rsidRPr="009D5AAE">
        <w:rPr>
          <w:rStyle w:val="Strong"/>
          <w:rFonts w:asciiTheme="minorHAnsi" w:hAnsiTheme="minorHAnsi" w:cstheme="minorHAnsi"/>
          <w:sz w:val="18"/>
          <w:szCs w:val="18"/>
        </w:rPr>
        <w:t>Energi Bersih dan Terjangkau (Affordable and Clean Energy)</w:t>
      </w:r>
      <w:r w:rsidRPr="009D5AAE">
        <w:rPr>
          <w:rFonts w:asciiTheme="minorHAnsi" w:hAnsiTheme="minorHAnsi" w:cstheme="minorHAnsi"/>
          <w:sz w:val="18"/>
          <w:szCs w:val="18"/>
        </w:rPr>
        <w:t xml:space="preserve"> – Menjamin akses terhadap energi yang terjangkau, andal, berkelanjutan, dan modern.</w:t>
      </w:r>
    </w:p>
    <w:p w14:paraId="2327D648" w14:textId="77777777" w:rsidR="00F36C3D" w:rsidRPr="009D5AAE" w:rsidRDefault="00F36C3D" w:rsidP="00F36C3D">
      <w:pPr>
        <w:pStyle w:val="NormalWeb"/>
        <w:numPr>
          <w:ilvl w:val="0"/>
          <w:numId w:val="3"/>
        </w:numPr>
        <w:tabs>
          <w:tab w:val="clear" w:pos="720"/>
        </w:tabs>
        <w:ind w:left="1134"/>
        <w:rPr>
          <w:rFonts w:asciiTheme="minorHAnsi" w:hAnsiTheme="minorHAnsi" w:cstheme="minorHAnsi"/>
          <w:sz w:val="18"/>
          <w:szCs w:val="18"/>
        </w:rPr>
      </w:pPr>
      <w:r w:rsidRPr="009D5AAE">
        <w:rPr>
          <w:rStyle w:val="Strong"/>
          <w:rFonts w:asciiTheme="minorHAnsi" w:hAnsiTheme="minorHAnsi" w:cstheme="minorHAnsi"/>
          <w:sz w:val="18"/>
          <w:szCs w:val="18"/>
        </w:rPr>
        <w:t>Pekerjaan Layak dan Pertumbuhan Ekonomi (Decent Work and Economic Growth)</w:t>
      </w:r>
      <w:r w:rsidRPr="009D5AAE">
        <w:rPr>
          <w:rFonts w:asciiTheme="minorHAnsi" w:hAnsiTheme="minorHAnsi" w:cstheme="minorHAnsi"/>
          <w:sz w:val="18"/>
          <w:szCs w:val="18"/>
        </w:rPr>
        <w:t xml:space="preserve"> – Mendorong pertumbuhan ekonomi berkelanjutan dan pekerjaan layak.</w:t>
      </w:r>
    </w:p>
    <w:p w14:paraId="4A545987" w14:textId="77777777" w:rsidR="00F36C3D" w:rsidRPr="009D5AAE" w:rsidRDefault="00F36C3D" w:rsidP="00F36C3D">
      <w:pPr>
        <w:pStyle w:val="NormalWeb"/>
        <w:numPr>
          <w:ilvl w:val="0"/>
          <w:numId w:val="3"/>
        </w:numPr>
        <w:tabs>
          <w:tab w:val="clear" w:pos="720"/>
        </w:tabs>
        <w:ind w:left="1134"/>
        <w:rPr>
          <w:rFonts w:asciiTheme="minorHAnsi" w:hAnsiTheme="minorHAnsi" w:cstheme="minorHAnsi"/>
          <w:sz w:val="18"/>
          <w:szCs w:val="18"/>
        </w:rPr>
      </w:pPr>
      <w:r w:rsidRPr="009D5AAE">
        <w:rPr>
          <w:rStyle w:val="Strong"/>
          <w:rFonts w:asciiTheme="minorHAnsi" w:hAnsiTheme="minorHAnsi" w:cstheme="minorHAnsi"/>
          <w:sz w:val="18"/>
          <w:szCs w:val="18"/>
        </w:rPr>
        <w:t>Industri, Inovasi, dan Infrastruktur (Industry, Innovation, and Infrastructure)</w:t>
      </w:r>
      <w:r w:rsidRPr="009D5AAE">
        <w:rPr>
          <w:rFonts w:asciiTheme="minorHAnsi" w:hAnsiTheme="minorHAnsi" w:cstheme="minorHAnsi"/>
          <w:sz w:val="18"/>
          <w:szCs w:val="18"/>
        </w:rPr>
        <w:t xml:space="preserve"> – Membangun infrastruktur tangguh dan mendukung inovasi.</w:t>
      </w:r>
    </w:p>
    <w:p w14:paraId="20FB73ED" w14:textId="77777777" w:rsidR="00F36C3D" w:rsidRPr="009D5AAE" w:rsidRDefault="00F36C3D" w:rsidP="00F36C3D">
      <w:pPr>
        <w:pStyle w:val="NormalWeb"/>
        <w:numPr>
          <w:ilvl w:val="0"/>
          <w:numId w:val="3"/>
        </w:numPr>
        <w:tabs>
          <w:tab w:val="clear" w:pos="720"/>
        </w:tabs>
        <w:ind w:left="1134"/>
        <w:rPr>
          <w:rFonts w:asciiTheme="minorHAnsi" w:hAnsiTheme="minorHAnsi" w:cstheme="minorHAnsi"/>
          <w:sz w:val="18"/>
          <w:szCs w:val="18"/>
        </w:rPr>
      </w:pPr>
      <w:r w:rsidRPr="009D5AAE">
        <w:rPr>
          <w:rStyle w:val="Strong"/>
          <w:rFonts w:asciiTheme="minorHAnsi" w:hAnsiTheme="minorHAnsi" w:cstheme="minorHAnsi"/>
          <w:sz w:val="18"/>
          <w:szCs w:val="18"/>
        </w:rPr>
        <w:t>Mengurangi Ketidaksetaraan (Reduced Inequalities)</w:t>
      </w:r>
      <w:r w:rsidRPr="009D5AAE">
        <w:rPr>
          <w:rFonts w:asciiTheme="minorHAnsi" w:hAnsiTheme="minorHAnsi" w:cstheme="minorHAnsi"/>
          <w:sz w:val="18"/>
          <w:szCs w:val="18"/>
        </w:rPr>
        <w:t xml:space="preserve"> – Mengurangi ketidaksetaraan di dalam dan antar negara.</w:t>
      </w:r>
    </w:p>
    <w:p w14:paraId="699B0371" w14:textId="77777777" w:rsidR="00F36C3D" w:rsidRPr="009D5AAE" w:rsidRDefault="00F36C3D" w:rsidP="00F36C3D">
      <w:pPr>
        <w:pStyle w:val="NormalWeb"/>
        <w:numPr>
          <w:ilvl w:val="0"/>
          <w:numId w:val="3"/>
        </w:numPr>
        <w:tabs>
          <w:tab w:val="clear" w:pos="720"/>
        </w:tabs>
        <w:ind w:left="1134"/>
        <w:rPr>
          <w:rFonts w:asciiTheme="minorHAnsi" w:hAnsiTheme="minorHAnsi" w:cstheme="minorHAnsi"/>
          <w:sz w:val="18"/>
          <w:szCs w:val="18"/>
        </w:rPr>
      </w:pPr>
      <w:r w:rsidRPr="009D5AAE">
        <w:rPr>
          <w:rStyle w:val="Strong"/>
          <w:rFonts w:asciiTheme="minorHAnsi" w:hAnsiTheme="minorHAnsi" w:cstheme="minorHAnsi"/>
          <w:sz w:val="18"/>
          <w:szCs w:val="18"/>
        </w:rPr>
        <w:t>Kota dan Komunitas Berkelanjutan (Sustainable Cities and Communities)</w:t>
      </w:r>
      <w:r w:rsidRPr="009D5AAE">
        <w:rPr>
          <w:rFonts w:asciiTheme="minorHAnsi" w:hAnsiTheme="minorHAnsi" w:cstheme="minorHAnsi"/>
          <w:sz w:val="18"/>
          <w:szCs w:val="18"/>
        </w:rPr>
        <w:t xml:space="preserve"> – Menjadikan kota inklusif, aman, tangguh, dan berkelanjutan.</w:t>
      </w:r>
    </w:p>
    <w:p w14:paraId="7ADFF6AA" w14:textId="77777777" w:rsidR="00F36C3D" w:rsidRPr="009D5AAE" w:rsidRDefault="00F36C3D" w:rsidP="00F36C3D">
      <w:pPr>
        <w:pStyle w:val="NormalWeb"/>
        <w:numPr>
          <w:ilvl w:val="0"/>
          <w:numId w:val="3"/>
        </w:numPr>
        <w:tabs>
          <w:tab w:val="clear" w:pos="720"/>
        </w:tabs>
        <w:ind w:left="1134"/>
        <w:rPr>
          <w:rFonts w:asciiTheme="minorHAnsi" w:hAnsiTheme="minorHAnsi" w:cstheme="minorHAnsi"/>
          <w:sz w:val="18"/>
          <w:szCs w:val="18"/>
        </w:rPr>
      </w:pPr>
      <w:r w:rsidRPr="009D5AAE">
        <w:rPr>
          <w:rStyle w:val="Strong"/>
          <w:rFonts w:asciiTheme="minorHAnsi" w:hAnsiTheme="minorHAnsi" w:cstheme="minorHAnsi"/>
          <w:sz w:val="18"/>
          <w:szCs w:val="18"/>
        </w:rPr>
        <w:t>Konsumsi dan Produksi Bertanggung Jawab (Responsible Consumption and Production)</w:t>
      </w:r>
      <w:r w:rsidRPr="009D5AAE">
        <w:rPr>
          <w:rFonts w:asciiTheme="minorHAnsi" w:hAnsiTheme="minorHAnsi" w:cstheme="minorHAnsi"/>
          <w:sz w:val="18"/>
          <w:szCs w:val="18"/>
        </w:rPr>
        <w:t xml:space="preserve"> – Menjamin pola konsumsi dan produksi berkelanjutan.</w:t>
      </w:r>
    </w:p>
    <w:p w14:paraId="7D06D82E" w14:textId="77777777" w:rsidR="00F36C3D" w:rsidRPr="009D5AAE" w:rsidRDefault="00F36C3D" w:rsidP="00F36C3D">
      <w:pPr>
        <w:pStyle w:val="NormalWeb"/>
        <w:numPr>
          <w:ilvl w:val="0"/>
          <w:numId w:val="3"/>
        </w:numPr>
        <w:tabs>
          <w:tab w:val="clear" w:pos="720"/>
        </w:tabs>
        <w:ind w:left="1134"/>
        <w:rPr>
          <w:rFonts w:asciiTheme="minorHAnsi" w:hAnsiTheme="minorHAnsi" w:cstheme="minorHAnsi"/>
          <w:sz w:val="18"/>
          <w:szCs w:val="18"/>
        </w:rPr>
      </w:pPr>
      <w:r w:rsidRPr="009D5AAE">
        <w:rPr>
          <w:rStyle w:val="Strong"/>
          <w:rFonts w:asciiTheme="minorHAnsi" w:hAnsiTheme="minorHAnsi" w:cstheme="minorHAnsi"/>
          <w:sz w:val="18"/>
          <w:szCs w:val="18"/>
        </w:rPr>
        <w:t>Aksi terhadap Perubahan Iklim (Climate Action)</w:t>
      </w:r>
      <w:r w:rsidRPr="009D5AAE">
        <w:rPr>
          <w:rFonts w:asciiTheme="minorHAnsi" w:hAnsiTheme="minorHAnsi" w:cstheme="minorHAnsi"/>
          <w:sz w:val="18"/>
          <w:szCs w:val="18"/>
        </w:rPr>
        <w:t xml:space="preserve"> – Mengambil tindakan mendesak untuk mengatasi perubahan iklim.</w:t>
      </w:r>
    </w:p>
    <w:p w14:paraId="0AA069CE" w14:textId="77777777" w:rsidR="00F36C3D" w:rsidRPr="009D5AAE" w:rsidRDefault="00F36C3D" w:rsidP="00F36C3D">
      <w:pPr>
        <w:pStyle w:val="NormalWeb"/>
        <w:numPr>
          <w:ilvl w:val="0"/>
          <w:numId w:val="3"/>
        </w:numPr>
        <w:tabs>
          <w:tab w:val="clear" w:pos="720"/>
        </w:tabs>
        <w:ind w:left="1134"/>
        <w:rPr>
          <w:rFonts w:asciiTheme="minorHAnsi" w:hAnsiTheme="minorHAnsi" w:cstheme="minorHAnsi"/>
          <w:sz w:val="18"/>
          <w:szCs w:val="18"/>
        </w:rPr>
      </w:pPr>
      <w:r w:rsidRPr="009D5AAE">
        <w:rPr>
          <w:rStyle w:val="Strong"/>
          <w:rFonts w:asciiTheme="minorHAnsi" w:hAnsiTheme="minorHAnsi" w:cstheme="minorHAnsi"/>
          <w:sz w:val="18"/>
          <w:szCs w:val="18"/>
        </w:rPr>
        <w:t>Ekosistem Laut (Life Below Water)</w:t>
      </w:r>
      <w:r w:rsidRPr="009D5AAE">
        <w:rPr>
          <w:rFonts w:asciiTheme="minorHAnsi" w:hAnsiTheme="minorHAnsi" w:cstheme="minorHAnsi"/>
          <w:sz w:val="18"/>
          <w:szCs w:val="18"/>
        </w:rPr>
        <w:t xml:space="preserve"> – Melestarikan dan memanfaatkan secara berkelanjutan sumber daya laut.</w:t>
      </w:r>
    </w:p>
    <w:p w14:paraId="4707B883" w14:textId="77777777" w:rsidR="00F36C3D" w:rsidRPr="009D5AAE" w:rsidRDefault="00F36C3D" w:rsidP="00F36C3D">
      <w:pPr>
        <w:pStyle w:val="NormalWeb"/>
        <w:numPr>
          <w:ilvl w:val="0"/>
          <w:numId w:val="3"/>
        </w:numPr>
        <w:tabs>
          <w:tab w:val="clear" w:pos="720"/>
        </w:tabs>
        <w:ind w:left="1134"/>
        <w:rPr>
          <w:rFonts w:asciiTheme="minorHAnsi" w:hAnsiTheme="minorHAnsi" w:cstheme="minorHAnsi"/>
          <w:sz w:val="18"/>
          <w:szCs w:val="18"/>
        </w:rPr>
      </w:pPr>
      <w:r w:rsidRPr="009D5AAE">
        <w:rPr>
          <w:rStyle w:val="Strong"/>
          <w:rFonts w:asciiTheme="minorHAnsi" w:hAnsiTheme="minorHAnsi" w:cstheme="minorHAnsi"/>
          <w:sz w:val="18"/>
          <w:szCs w:val="18"/>
        </w:rPr>
        <w:t>Ekosistem Darat (Life on Land)</w:t>
      </w:r>
      <w:r w:rsidRPr="009D5AAE">
        <w:rPr>
          <w:rFonts w:asciiTheme="minorHAnsi" w:hAnsiTheme="minorHAnsi" w:cstheme="minorHAnsi"/>
          <w:sz w:val="18"/>
          <w:szCs w:val="18"/>
        </w:rPr>
        <w:t xml:space="preserve"> – Melindungi, memulihkan, dan memanfaatkan ekosistem darat secara berkelanjutan.</w:t>
      </w:r>
    </w:p>
    <w:p w14:paraId="0E3E47AB" w14:textId="77777777" w:rsidR="00F36C3D" w:rsidRPr="009D5AAE" w:rsidRDefault="00F36C3D" w:rsidP="00F36C3D">
      <w:pPr>
        <w:pStyle w:val="NormalWeb"/>
        <w:numPr>
          <w:ilvl w:val="0"/>
          <w:numId w:val="3"/>
        </w:numPr>
        <w:tabs>
          <w:tab w:val="clear" w:pos="720"/>
        </w:tabs>
        <w:ind w:left="1134"/>
        <w:rPr>
          <w:rFonts w:asciiTheme="minorHAnsi" w:hAnsiTheme="minorHAnsi" w:cstheme="minorHAnsi"/>
          <w:sz w:val="18"/>
          <w:szCs w:val="18"/>
        </w:rPr>
      </w:pPr>
      <w:r w:rsidRPr="009D5AAE">
        <w:rPr>
          <w:rStyle w:val="Strong"/>
          <w:rFonts w:asciiTheme="minorHAnsi" w:hAnsiTheme="minorHAnsi" w:cstheme="minorHAnsi"/>
          <w:sz w:val="18"/>
          <w:szCs w:val="18"/>
        </w:rPr>
        <w:t>Perdamaian, Keadilan, dan Kelembagaan yang Kuat (Peace, Justice, and Strong Institutions)</w:t>
      </w:r>
      <w:r w:rsidRPr="009D5AAE">
        <w:rPr>
          <w:rFonts w:asciiTheme="minorHAnsi" w:hAnsiTheme="minorHAnsi" w:cstheme="minorHAnsi"/>
          <w:sz w:val="18"/>
          <w:szCs w:val="18"/>
        </w:rPr>
        <w:t xml:space="preserve"> – Mendorong masyarakat damai, inklusif, dan akses keadilan.</w:t>
      </w:r>
    </w:p>
    <w:p w14:paraId="0BD59FB7" w14:textId="6FB81162" w:rsidR="00F36C3D" w:rsidRPr="009D5AAE" w:rsidRDefault="00F36C3D" w:rsidP="00F36C3D">
      <w:pPr>
        <w:pStyle w:val="NormalWeb"/>
        <w:numPr>
          <w:ilvl w:val="0"/>
          <w:numId w:val="3"/>
        </w:numPr>
        <w:tabs>
          <w:tab w:val="clear" w:pos="720"/>
        </w:tabs>
        <w:ind w:left="1134"/>
        <w:rPr>
          <w:rFonts w:asciiTheme="minorHAnsi" w:hAnsiTheme="minorHAnsi" w:cstheme="minorHAnsi"/>
          <w:sz w:val="18"/>
          <w:szCs w:val="18"/>
        </w:rPr>
      </w:pPr>
      <w:r w:rsidRPr="009D5AAE">
        <w:rPr>
          <w:rStyle w:val="Strong"/>
          <w:rFonts w:asciiTheme="minorHAnsi" w:hAnsiTheme="minorHAnsi" w:cstheme="minorHAnsi"/>
          <w:sz w:val="18"/>
          <w:szCs w:val="18"/>
        </w:rPr>
        <w:t>Kemitraan untuk Mencapai Tujuan (Partnerships for the Goals)</w:t>
      </w:r>
      <w:r w:rsidRPr="009D5AAE">
        <w:rPr>
          <w:rFonts w:asciiTheme="minorHAnsi" w:hAnsiTheme="minorHAnsi" w:cstheme="minorHAnsi"/>
          <w:sz w:val="18"/>
          <w:szCs w:val="18"/>
        </w:rPr>
        <w:t xml:space="preserve"> – Memperkuat kemitraan global untuk pembangunan berkelanjutan.</w:t>
      </w:r>
    </w:p>
    <w:p w14:paraId="39C73F76" w14:textId="2E7F8332" w:rsidR="00F36C3D" w:rsidRPr="0093091F" w:rsidRDefault="0093091F" w:rsidP="0093091F">
      <w:pPr>
        <w:tabs>
          <w:tab w:val="left" w:pos="3108"/>
        </w:tabs>
        <w:rPr>
          <w:rFonts w:cstheme="minorHAnsi"/>
          <w:b/>
          <w:bCs/>
        </w:rPr>
      </w:pPr>
      <w:r w:rsidRPr="0093091F">
        <w:rPr>
          <w:rFonts w:cstheme="minorHAnsi"/>
          <w:b/>
          <w:bCs/>
        </w:rPr>
        <w:t xml:space="preserve">Tugas </w:t>
      </w:r>
    </w:p>
    <w:p w14:paraId="346FAB30" w14:textId="0931CCF1" w:rsidR="0093091F" w:rsidRPr="0093091F" w:rsidRDefault="0093091F" w:rsidP="0093091F">
      <w:pPr>
        <w:pStyle w:val="ListParagraph"/>
        <w:numPr>
          <w:ilvl w:val="0"/>
          <w:numId w:val="4"/>
        </w:numPr>
        <w:tabs>
          <w:tab w:val="left" w:pos="3108"/>
        </w:tabs>
        <w:rPr>
          <w:rFonts w:cstheme="minorHAnsi"/>
        </w:rPr>
      </w:pPr>
      <w:r>
        <w:rPr>
          <w:rFonts w:cstheme="minorHAnsi"/>
        </w:rPr>
        <w:t>Setiap individu menawarkan ide projek kepemimpinan dengan cara membuat file presentasi</w:t>
      </w:r>
      <w:r w:rsidRPr="0093091F">
        <w:rPr>
          <w:rFonts w:cstheme="minorHAnsi"/>
        </w:rPr>
        <w:t xml:space="preserve"> direkam dalam video maksimal 5 menit kemudian disimpan di gdrive kelompok</w:t>
      </w:r>
    </w:p>
    <w:p w14:paraId="73221F90" w14:textId="716FBD55" w:rsidR="0093091F" w:rsidRPr="0093091F" w:rsidRDefault="0093091F" w:rsidP="0093091F">
      <w:pPr>
        <w:pStyle w:val="ListParagraph"/>
        <w:numPr>
          <w:ilvl w:val="0"/>
          <w:numId w:val="4"/>
        </w:numPr>
        <w:tabs>
          <w:tab w:val="left" w:pos="3108"/>
        </w:tabs>
        <w:rPr>
          <w:rFonts w:cstheme="minorHAnsi"/>
        </w:rPr>
      </w:pPr>
      <w:r>
        <w:rPr>
          <w:rFonts w:cstheme="minorHAnsi"/>
        </w:rPr>
        <w:t>Bukti artefak meeting online kelompok menanggapi dari ppt ide projek individu lain sampai vote final ide projek yang akan dipakai</w:t>
      </w:r>
    </w:p>
    <w:sectPr w:rsidR="0093091F" w:rsidRPr="009309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64DA0"/>
    <w:multiLevelType w:val="hybridMultilevel"/>
    <w:tmpl w:val="A7E69D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E7F1E"/>
    <w:multiLevelType w:val="hybridMultilevel"/>
    <w:tmpl w:val="2BF6F8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0F2C63"/>
    <w:multiLevelType w:val="hybridMultilevel"/>
    <w:tmpl w:val="7602D09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0511CF"/>
    <w:multiLevelType w:val="multilevel"/>
    <w:tmpl w:val="D67E1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962094">
    <w:abstractNumId w:val="0"/>
  </w:num>
  <w:num w:numId="2" w16cid:durableId="1441295978">
    <w:abstractNumId w:val="2"/>
  </w:num>
  <w:num w:numId="3" w16cid:durableId="260144545">
    <w:abstractNumId w:val="3"/>
  </w:num>
  <w:num w:numId="4" w16cid:durableId="744105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F3"/>
    <w:rsid w:val="00006732"/>
    <w:rsid w:val="001623E2"/>
    <w:rsid w:val="002E564A"/>
    <w:rsid w:val="00353635"/>
    <w:rsid w:val="003A567C"/>
    <w:rsid w:val="004C16CF"/>
    <w:rsid w:val="0093091F"/>
    <w:rsid w:val="009D5AAE"/>
    <w:rsid w:val="009F6348"/>
    <w:rsid w:val="00BD2EF3"/>
    <w:rsid w:val="00F3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DF1D4"/>
  <w15:chartTrackingRefBased/>
  <w15:docId w15:val="{71A4DBD9-F1F4-4B97-B794-8788F8D0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6C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36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 w:bidi="ar-SA"/>
    </w:rPr>
  </w:style>
  <w:style w:type="character" w:styleId="Strong">
    <w:name w:val="Strong"/>
    <w:basedOn w:val="DefaultParagraphFont"/>
    <w:uiPriority w:val="22"/>
    <w:qFormat/>
    <w:rsid w:val="00F36C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5</cp:revision>
  <dcterms:created xsi:type="dcterms:W3CDTF">2026-07-14T06:03:00Z</dcterms:created>
  <dcterms:modified xsi:type="dcterms:W3CDTF">2026-07-14T07:20:00Z</dcterms:modified>
</cp:coreProperties>
</file>