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28C" w:rsidRDefault="002D028C" w:rsidP="002D028C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СОГЛАСОВАНО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УТВЕРЖДАЮ</w:t>
      </w:r>
    </w:p>
    <w:p w:rsidR="002D028C" w:rsidRDefault="002D028C" w:rsidP="002D028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Генеральный директор                                        Начальник ФГУ</w:t>
      </w:r>
    </w:p>
    <w:p w:rsidR="002D028C" w:rsidRDefault="002D028C" w:rsidP="002D028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ТОО «Хайвил Казахстан»                                   «СП и АСР» по г. Астане</w:t>
      </w:r>
    </w:p>
    <w:p w:rsidR="002D028C" w:rsidRDefault="002D028C" w:rsidP="002D028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____________ господин Ким Ин                          _____________ Омаров Б.Б.</w:t>
      </w:r>
    </w:p>
    <w:p w:rsidR="002D028C" w:rsidRDefault="002D028C" w:rsidP="002D028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«___»_________ 2007 г.                                           «___»_________ 2007 г.</w:t>
      </w: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028C" w:rsidRDefault="002D028C" w:rsidP="002D028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ОПЕРАТИВНЫЙ ПЛАН</w:t>
      </w:r>
    </w:p>
    <w:p w:rsidR="002D028C" w:rsidRDefault="002D028C" w:rsidP="002D028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sz w:val="28"/>
          <w:szCs w:val="28"/>
          <w:u w:val="single"/>
          <w:lang w:val="kk-KZ"/>
        </w:rPr>
        <w:t xml:space="preserve">Жилой комплекс «Хайвилл-Астана» </w:t>
      </w:r>
    </w:p>
    <w:p w:rsidR="002D028C" w:rsidRDefault="002D028C" w:rsidP="002D02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Расстояние от ближайшей пожарной части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ПЧ-10, 3 км</w:t>
      </w:r>
      <w:r>
        <w:rPr>
          <w:rFonts w:ascii="Times New Roman" w:hAnsi="Times New Roman" w:cs="Times New Roman"/>
          <w:sz w:val="28"/>
          <w:szCs w:val="28"/>
          <w:u w:val="single"/>
          <w:lang w:val="kk-KZ"/>
        </w:rPr>
        <w:t>________________</w:t>
      </w:r>
    </w:p>
    <w:p w:rsidR="002D028C" w:rsidRDefault="002D028C" w:rsidP="002D028C">
      <w:pPr>
        <w:spacing w:after="0"/>
        <w:ind w:right="-427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Кратчайший маршрут след.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ул. Мирзояна, пр. Б.Момышұлы_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Растояние время прибытия первого пожарного подразделения 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4 минут</w:t>
      </w:r>
      <w:r>
        <w:rPr>
          <w:rFonts w:ascii="Times New Roman" w:hAnsi="Times New Roman" w:cs="Times New Roman"/>
          <w:sz w:val="28"/>
          <w:szCs w:val="28"/>
          <w:u w:val="single"/>
          <w:lang w:val="kk-KZ"/>
        </w:rPr>
        <w:t>_______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u w:val="single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Номера тел: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74-13-43, 51-31-33</w:t>
      </w:r>
    </w:p>
    <w:p w:rsidR="002D028C" w:rsidRP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55-59-99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Предусмотрена высылка сил и средств по рангу пожара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№2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>Оперативный план составил: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Инспектор ПЧ-11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ФГУ «СП и АСР» по г. Астане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старший лейтенант внутренней службы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      Шарипов К.С.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               г. Астана 2007</w:t>
      </w:r>
    </w:p>
    <w:p w:rsidR="002D028C" w:rsidRDefault="002D028C" w:rsidP="002D028C">
      <w:pPr>
        <w:spacing w:after="0"/>
        <w:ind w:left="2124" w:right="-568"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 xml:space="preserve">    Характеристика объекта</w:t>
      </w:r>
    </w:p>
    <w:p w:rsidR="002D028C" w:rsidRDefault="002D028C" w:rsidP="002D028C">
      <w:pPr>
        <w:spacing w:after="0"/>
        <w:ind w:left="2124" w:right="-568" w:firstLine="708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F219D8" w:rsidRDefault="00F219D8" w:rsidP="002D028C">
      <w:pPr>
        <w:spacing w:after="0"/>
        <w:ind w:right="-568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>илой комплекс «</w:t>
      </w:r>
      <w:r>
        <w:rPr>
          <w:rFonts w:ascii="Times New Roman" w:hAnsi="Times New Roman" w:cs="Times New Roman"/>
          <w:sz w:val="28"/>
          <w:szCs w:val="28"/>
          <w:lang w:val="kk-KZ"/>
        </w:rPr>
        <w:t>Хайвилл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>» расположен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на правом берегу реки Ишим в районе Президентского парка и 13 магистрали г. Астаны.</w:t>
      </w:r>
    </w:p>
    <w:p w:rsidR="00F219D8" w:rsidRDefault="00F219D8" w:rsidP="002D028C">
      <w:pPr>
        <w:spacing w:after="0"/>
        <w:ind w:right="-568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Объект относится 2 категории здания и 2 степени огнестойкости. В целом 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 xml:space="preserve">комплекс </w:t>
      </w:r>
      <w:r>
        <w:rPr>
          <w:rFonts w:ascii="Times New Roman" w:hAnsi="Times New Roman" w:cs="Times New Roman"/>
          <w:sz w:val="28"/>
          <w:szCs w:val="28"/>
          <w:lang w:val="kk-KZ"/>
        </w:rPr>
        <w:t>«Хайвилл» состоит из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 xml:space="preserve"> блоков (А,Б,</w:t>
      </w:r>
      <w:r w:rsidR="002D028C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,Д и детский сад</w:t>
      </w:r>
      <w:r>
        <w:rPr>
          <w:rFonts w:ascii="Times New Roman" w:hAnsi="Times New Roman" w:cs="Times New Roman"/>
          <w:sz w:val="28"/>
          <w:szCs w:val="28"/>
          <w:lang w:val="kk-KZ"/>
        </w:rPr>
        <w:t>) общей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 xml:space="preserve"> площадь</w:t>
      </w:r>
      <w:r>
        <w:rPr>
          <w:rFonts w:ascii="Times New Roman" w:hAnsi="Times New Roman" w:cs="Times New Roman"/>
          <w:sz w:val="28"/>
          <w:szCs w:val="28"/>
          <w:lang w:val="kk-KZ"/>
        </w:rPr>
        <w:t>ю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D028C" w:rsidRDefault="00F219D8" w:rsidP="00F219D8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20,32</w:t>
      </w:r>
      <w:r w:rsidR="002D028C">
        <w:rPr>
          <w:rFonts w:ascii="Times New Roman" w:hAnsi="Times New Roman" w:cs="Times New Roman"/>
          <w:sz w:val="28"/>
          <w:szCs w:val="28"/>
          <w:lang w:val="kk-KZ"/>
        </w:rPr>
        <w:t xml:space="preserve"> га.</w:t>
      </w:r>
    </w:p>
    <w:p w:rsidR="00F219D8" w:rsidRDefault="00F219D8" w:rsidP="00F219D8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="00E91025">
        <w:rPr>
          <w:rFonts w:ascii="Times New Roman" w:hAnsi="Times New Roman" w:cs="Times New Roman"/>
          <w:sz w:val="28"/>
          <w:szCs w:val="28"/>
          <w:lang w:val="kk-KZ"/>
        </w:rPr>
        <w:t>Блок А жилого комплекса «Хайвилл» состоит из 5 блоков. Блок А-1 из 24-ти жилых этажей, блок А-2 из 20-ти жилых этажей, блок А-3 из 24-х жилых этажей, блок А-4 из 20-ти жилых этажей, блок А-5 из 22-х жилых этажей. В нижней части имеются встроено-пристроенные офисные, торговые помещения и трехуровневый паркинг с эксплуатиров</w:t>
      </w:r>
      <w:r w:rsidR="00A03D08">
        <w:rPr>
          <w:rFonts w:ascii="Times New Roman" w:hAnsi="Times New Roman" w:cs="Times New Roman"/>
          <w:sz w:val="28"/>
          <w:szCs w:val="28"/>
          <w:lang w:val="kk-KZ"/>
        </w:rPr>
        <w:t>невый крышей. На крышу паркинга, т.е. во двор блока «А» имеются въезд (выезд) по внутреннему пандусу через паркинг с (выездом) на первом этаже в любые из 2-х ворот. На кровле блока «А» имеются смотровые площадки, позволяющие обозревать панораму города. Общая площадь блока А составляет 84593,4 кв.м.</w:t>
      </w:r>
    </w:p>
    <w:p w:rsidR="00A03D08" w:rsidRDefault="00A03D08" w:rsidP="00F219D8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A03D08" w:rsidRDefault="00A03D08" w:rsidP="00A03D08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Конструктивная характеристика</w:t>
      </w:r>
    </w:p>
    <w:p w:rsidR="00821A79" w:rsidRDefault="00821A79" w:rsidP="00A03D08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03D08" w:rsidRPr="00021482" w:rsidRDefault="00A03D08" w:rsidP="00A03D08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A03D08">
        <w:rPr>
          <w:rFonts w:ascii="Times New Roman" w:hAnsi="Times New Roman" w:cs="Times New Roman"/>
          <w:sz w:val="28"/>
          <w:szCs w:val="28"/>
          <w:lang w:val="kk-KZ"/>
        </w:rPr>
        <w:t>Фундамент жилого комплекса выполнен из свайн</w:t>
      </w:r>
      <w:r>
        <w:rPr>
          <w:rFonts w:ascii="Times New Roman" w:hAnsi="Times New Roman" w:cs="Times New Roman"/>
          <w:sz w:val="28"/>
          <w:szCs w:val="28"/>
          <w:lang w:val="kk-KZ"/>
        </w:rPr>
        <w:t>о</w:t>
      </w:r>
      <w:r w:rsidRPr="00A03D08">
        <w:rPr>
          <w:rFonts w:ascii="Times New Roman" w:hAnsi="Times New Roman" w:cs="Times New Roman"/>
          <w:sz w:val="28"/>
          <w:szCs w:val="28"/>
          <w:lang w:val="kk-KZ"/>
        </w:rPr>
        <w:t xml:space="preserve">го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основания сечением 300х300, длиной 6м монолитная ж/б плита толщиной 1500 мм. Наружные стены из пенобетонных блоков с утеплением с наружи минераловатными плитами облицовочный материал выполнен из керамогранита. Наружные стены подземной части здания монолитные. Перегородки во </w:t>
      </w:r>
      <w:r w:rsidR="00821A79">
        <w:rPr>
          <w:rFonts w:ascii="Times New Roman" w:hAnsi="Times New Roman" w:cs="Times New Roman"/>
          <w:sz w:val="28"/>
          <w:szCs w:val="28"/>
          <w:lang w:val="kk-KZ"/>
        </w:rPr>
        <w:t>влажных помещениях и помещениях первого этажа из керамического кирпича. В остальных помещениях из пенобетонных блоков ьолщиной 100 мм. Колонны состоят из железобетонного монолита. Утеплитель – минераловатная плита. Кровля чердачная с внутренним водостоком, на отдельных участках наружный организованный. Лестницы – монолитные железобетонные «</w:t>
      </w:r>
      <w:r w:rsidR="00821A7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821A79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821A79" w:rsidRPr="00821A79">
        <w:rPr>
          <w:rFonts w:ascii="Times New Roman" w:hAnsi="Times New Roman" w:cs="Times New Roman"/>
          <w:sz w:val="28"/>
          <w:szCs w:val="28"/>
        </w:rPr>
        <w:t xml:space="preserve"> </w:t>
      </w:r>
      <w:r w:rsidR="00821A79">
        <w:rPr>
          <w:rFonts w:ascii="Times New Roman" w:hAnsi="Times New Roman" w:cs="Times New Roman"/>
          <w:sz w:val="28"/>
          <w:szCs w:val="28"/>
        </w:rPr>
        <w:t xml:space="preserve">образные из бетона. Лестничные клетки приняты незадымляемые Н – 1 с переходом через воздушную зону и типа Н – 2. Лифтовые шахты – монолитные железобетонные толщиной 200, 300 мм. </w:t>
      </w:r>
      <w:proofErr w:type="spellStart"/>
      <w:r w:rsidR="00821A79">
        <w:rPr>
          <w:rFonts w:ascii="Times New Roman" w:hAnsi="Times New Roman" w:cs="Times New Roman"/>
          <w:sz w:val="28"/>
          <w:szCs w:val="28"/>
        </w:rPr>
        <w:t>Мусороудаление</w:t>
      </w:r>
      <w:proofErr w:type="spellEnd"/>
      <w:r w:rsidR="00821A79">
        <w:rPr>
          <w:rFonts w:ascii="Times New Roman" w:hAnsi="Times New Roman" w:cs="Times New Roman"/>
          <w:sz w:val="28"/>
          <w:szCs w:val="28"/>
        </w:rPr>
        <w:t xml:space="preserve"> производится через мусоропроводы, проходящие по лестничным клеткам в мусорную камеру. Мусоропроводы выполнены из </w:t>
      </w:r>
      <w:proofErr w:type="spellStart"/>
      <w:r w:rsidR="00821A79">
        <w:rPr>
          <w:rFonts w:ascii="Times New Roman" w:hAnsi="Times New Roman" w:cs="Times New Roman"/>
          <w:sz w:val="28"/>
          <w:szCs w:val="28"/>
        </w:rPr>
        <w:t>коррозийностойкой</w:t>
      </w:r>
      <w:proofErr w:type="spellEnd"/>
      <w:r w:rsidR="00821A79">
        <w:rPr>
          <w:rFonts w:ascii="Times New Roman" w:hAnsi="Times New Roman" w:cs="Times New Roman"/>
          <w:sz w:val="28"/>
          <w:szCs w:val="28"/>
        </w:rPr>
        <w:t xml:space="preserve"> стали и укомплектованы механизмом прочистки, промывки, дезинфекции и автоматического пожаротушения. Мусорная </w:t>
      </w:r>
      <w:proofErr w:type="gramStart"/>
      <w:r w:rsidR="00821A79">
        <w:rPr>
          <w:rFonts w:ascii="Times New Roman" w:hAnsi="Times New Roman" w:cs="Times New Roman"/>
          <w:sz w:val="28"/>
          <w:szCs w:val="28"/>
        </w:rPr>
        <w:t>камера</w:t>
      </w:r>
      <w:proofErr w:type="gramEnd"/>
      <w:r w:rsidR="00821A79">
        <w:rPr>
          <w:rFonts w:ascii="Times New Roman" w:hAnsi="Times New Roman" w:cs="Times New Roman"/>
          <w:sz w:val="28"/>
          <w:szCs w:val="28"/>
        </w:rPr>
        <w:t xml:space="preserve"> отделанная из </w:t>
      </w:r>
      <w:r w:rsidR="00021482">
        <w:rPr>
          <w:rFonts w:ascii="Times New Roman" w:hAnsi="Times New Roman" w:cs="Times New Roman"/>
          <w:sz w:val="28"/>
          <w:szCs w:val="28"/>
        </w:rPr>
        <w:t xml:space="preserve">керамических плиток отапливаемая. </w:t>
      </w:r>
      <w:proofErr w:type="gramStart"/>
      <w:r w:rsidR="00021482">
        <w:rPr>
          <w:rFonts w:ascii="Times New Roman" w:hAnsi="Times New Roman" w:cs="Times New Roman"/>
          <w:sz w:val="28"/>
          <w:szCs w:val="28"/>
        </w:rPr>
        <w:t>Отопление производится от радиаторов Итальянского производства марки «</w:t>
      </w:r>
      <w:proofErr w:type="spellStart"/>
      <w:r w:rsidR="00021482">
        <w:rPr>
          <w:rFonts w:ascii="Times New Roman" w:hAnsi="Times New Roman" w:cs="Times New Roman"/>
          <w:sz w:val="28"/>
          <w:szCs w:val="28"/>
          <w:lang w:val="en-US"/>
        </w:rPr>
        <w:t>Calidor</w:t>
      </w:r>
      <w:proofErr w:type="spellEnd"/>
      <w:r w:rsidR="00021482" w:rsidRPr="00021482">
        <w:rPr>
          <w:rFonts w:ascii="Times New Roman" w:hAnsi="Times New Roman" w:cs="Times New Roman"/>
          <w:sz w:val="28"/>
          <w:szCs w:val="28"/>
        </w:rPr>
        <w:t xml:space="preserve"> </w:t>
      </w:r>
      <w:r w:rsidR="00021482"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="00021482">
        <w:rPr>
          <w:rFonts w:ascii="Times New Roman" w:hAnsi="Times New Roman" w:cs="Times New Roman"/>
          <w:sz w:val="28"/>
          <w:szCs w:val="28"/>
        </w:rPr>
        <w:t>»</w:t>
      </w:r>
      <w:r w:rsidR="00021482" w:rsidRPr="00021482">
        <w:rPr>
          <w:rFonts w:ascii="Times New Roman" w:hAnsi="Times New Roman" w:cs="Times New Roman"/>
          <w:sz w:val="28"/>
          <w:szCs w:val="28"/>
        </w:rPr>
        <w:t xml:space="preserve"> </w:t>
      </w:r>
      <w:r w:rsidR="00021482">
        <w:rPr>
          <w:rFonts w:ascii="Times New Roman" w:hAnsi="Times New Roman" w:cs="Times New Roman"/>
          <w:sz w:val="28"/>
          <w:szCs w:val="28"/>
        </w:rPr>
        <w:t>выполненных из полипропиленовых многослойного металла.</w:t>
      </w:r>
      <w:proofErr w:type="gramEnd"/>
      <w:r w:rsidR="00021482">
        <w:rPr>
          <w:rFonts w:ascii="Times New Roman" w:hAnsi="Times New Roman" w:cs="Times New Roman"/>
          <w:sz w:val="28"/>
          <w:szCs w:val="28"/>
        </w:rPr>
        <w:t xml:space="preserve"> К мусорной камере подведено горячее, холодное водоснабжение и канализация через трап.</w:t>
      </w:r>
    </w:p>
    <w:p w:rsidR="00021482" w:rsidRDefault="00021482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21482" w:rsidRDefault="00021482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21482" w:rsidRDefault="00021482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21482" w:rsidRDefault="00021482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21482" w:rsidRDefault="00021482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021482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Вентиляция и кондиционирование воздуха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</w:p>
    <w:p w:rsidR="002D028C" w:rsidRDefault="00021482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Вентиляция жилого комплекса – принудительная, механическая, приточно-вытяжная. Приточные камеры приняты фирмы «</w:t>
      </w:r>
      <w:r>
        <w:rPr>
          <w:rFonts w:ascii="Times New Roman" w:hAnsi="Times New Roman" w:cs="Times New Roman"/>
          <w:sz w:val="28"/>
          <w:szCs w:val="28"/>
          <w:lang w:val="en-US"/>
        </w:rPr>
        <w:t>VTS</w:t>
      </w:r>
      <w:r w:rsidRPr="000214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Clima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>
        <w:rPr>
          <w:rFonts w:ascii="Times New Roman" w:hAnsi="Times New Roman" w:cs="Times New Roman"/>
          <w:sz w:val="28"/>
          <w:szCs w:val="28"/>
        </w:rPr>
        <w:t>. Вытяжные – канальные вентиляторы фирмы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Kanaflakt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Воздуховоды системы вентиляции выполнены из оцинкованной стали класса «Н». </w:t>
      </w:r>
      <w:proofErr w:type="spellStart"/>
      <w:r w:rsidR="00DF3BEC">
        <w:rPr>
          <w:rFonts w:ascii="Times New Roman" w:hAnsi="Times New Roman" w:cs="Times New Roman"/>
          <w:sz w:val="28"/>
          <w:szCs w:val="28"/>
        </w:rPr>
        <w:t>Противодымную</w:t>
      </w:r>
      <w:proofErr w:type="spellEnd"/>
      <w:r w:rsidR="00DF3BEC">
        <w:rPr>
          <w:rFonts w:ascii="Times New Roman" w:hAnsi="Times New Roman" w:cs="Times New Roman"/>
          <w:sz w:val="28"/>
          <w:szCs w:val="28"/>
        </w:rPr>
        <w:t xml:space="preserve"> защиту представляют системы приточно-вытяжной вентиляцией </w:t>
      </w:r>
      <w:proofErr w:type="gramStart"/>
      <w:r w:rsidR="00DF3BEC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DF3BEC">
        <w:rPr>
          <w:rFonts w:ascii="Times New Roman" w:hAnsi="Times New Roman" w:cs="Times New Roman"/>
          <w:sz w:val="28"/>
          <w:szCs w:val="28"/>
        </w:rPr>
        <w:t xml:space="preserve"> механическим </w:t>
      </w:r>
      <w:proofErr w:type="spellStart"/>
      <w:r w:rsidR="00DF3BEC">
        <w:rPr>
          <w:rFonts w:ascii="Times New Roman" w:hAnsi="Times New Roman" w:cs="Times New Roman"/>
          <w:sz w:val="28"/>
          <w:szCs w:val="28"/>
        </w:rPr>
        <w:t>побужденитем</w:t>
      </w:r>
      <w:proofErr w:type="spellEnd"/>
      <w:r w:rsidR="00DF3BEC">
        <w:rPr>
          <w:rFonts w:ascii="Times New Roman" w:hAnsi="Times New Roman" w:cs="Times New Roman"/>
          <w:sz w:val="28"/>
          <w:szCs w:val="28"/>
        </w:rPr>
        <w:t xml:space="preserve">. В системах </w:t>
      </w:r>
      <w:proofErr w:type="spellStart"/>
      <w:r w:rsidR="00DF3BEC">
        <w:rPr>
          <w:rFonts w:ascii="Times New Roman" w:hAnsi="Times New Roman" w:cs="Times New Roman"/>
          <w:sz w:val="28"/>
          <w:szCs w:val="28"/>
        </w:rPr>
        <w:t>дымоудаления</w:t>
      </w:r>
      <w:proofErr w:type="spellEnd"/>
      <w:r w:rsidR="00DF3BEC">
        <w:rPr>
          <w:rFonts w:ascii="Times New Roman" w:hAnsi="Times New Roman" w:cs="Times New Roman"/>
          <w:sz w:val="28"/>
          <w:szCs w:val="28"/>
        </w:rPr>
        <w:t xml:space="preserve"> устанавливаются </w:t>
      </w:r>
      <w:proofErr w:type="spellStart"/>
      <w:r w:rsidR="00DF3BEC">
        <w:rPr>
          <w:rFonts w:ascii="Times New Roman" w:hAnsi="Times New Roman" w:cs="Times New Roman"/>
          <w:sz w:val="28"/>
          <w:szCs w:val="28"/>
        </w:rPr>
        <w:t>противодымные</w:t>
      </w:r>
      <w:proofErr w:type="spellEnd"/>
      <w:r w:rsidR="00DF3BEC">
        <w:rPr>
          <w:rFonts w:ascii="Times New Roman" w:hAnsi="Times New Roman" w:cs="Times New Roman"/>
          <w:sz w:val="28"/>
          <w:szCs w:val="28"/>
        </w:rPr>
        <w:t xml:space="preserve"> клапаны типа КПД-4-02 производства фирмы г. Москва. Открывание клапанов и включение вентиляторов осуществляется от извещателей автоматической пожарной сигнализации, установленных в помещении стоянки автомобилей, а также дистанционно установленных в помещении охранника. Для стоянок автомобилей дымоудаления предусмотрена вентиляция с механическим побуждением (ДУ</w:t>
      </w:r>
      <w:proofErr w:type="gramStart"/>
      <w:r w:rsidR="00DF3BEC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="00DF3BEC">
        <w:rPr>
          <w:rFonts w:ascii="Times New Roman" w:hAnsi="Times New Roman" w:cs="Times New Roman"/>
          <w:sz w:val="28"/>
          <w:szCs w:val="28"/>
        </w:rPr>
        <w:t xml:space="preserve"> – ДУ3) с установкой крышных вентиляторов типа ДУ на кровле Московского производства. Выброс дыма предусмотрен выше кровли на 2 м.</w:t>
      </w:r>
    </w:p>
    <w:p w:rsidR="00DF3BEC" w:rsidRPr="00021482" w:rsidRDefault="00DF3BE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У наружных дверей вестибюлей общественных помещений и автостоянки предусмотрена установка электрических завес типа КЭВ П304</w:t>
      </w:r>
      <w:r w:rsidR="00C52B4D">
        <w:rPr>
          <w:rFonts w:ascii="Times New Roman" w:hAnsi="Times New Roman" w:cs="Times New Roman"/>
          <w:sz w:val="28"/>
          <w:szCs w:val="28"/>
        </w:rPr>
        <w:t xml:space="preserve"> производства г. Санкт-Петербург.</w:t>
      </w:r>
    </w:p>
    <w:p w:rsidR="00C52B4D" w:rsidRDefault="00C52B4D" w:rsidP="002D028C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Дымоудаление</w:t>
      </w:r>
    </w:p>
    <w:p w:rsidR="00C52B4D" w:rsidRDefault="00C52B4D" w:rsidP="00C52B4D">
      <w:pPr>
        <w:spacing w:after="0"/>
        <w:ind w:right="-568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C52B4D" w:rsidRDefault="00C52B4D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C52B4D">
        <w:rPr>
          <w:rFonts w:ascii="Times New Roman" w:hAnsi="Times New Roman" w:cs="Times New Roman"/>
          <w:sz w:val="28"/>
          <w:szCs w:val="28"/>
          <w:lang w:val="kk-KZ"/>
        </w:rPr>
        <w:t xml:space="preserve">Здание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оборудовано пассажирскими и грузовыми лифтами и незадымляемыми лестничными клетками с подпором воздуха. Противодымную защиту представляет системы </w:t>
      </w:r>
      <w:r>
        <w:rPr>
          <w:rFonts w:ascii="Times New Roman" w:hAnsi="Times New Roman" w:cs="Times New Roman"/>
          <w:sz w:val="28"/>
          <w:szCs w:val="28"/>
        </w:rPr>
        <w:t xml:space="preserve">приточно-вытяжной вентиляцией с механическим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побужденитем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52B4D" w:rsidRDefault="00C52B4D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системах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дымоудаления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устанавливается </w:t>
      </w:r>
      <w:proofErr w:type="spellStart"/>
      <w:r w:rsidR="00673314">
        <w:rPr>
          <w:rFonts w:ascii="Times New Roman" w:hAnsi="Times New Roman" w:cs="Times New Roman"/>
          <w:sz w:val="28"/>
          <w:szCs w:val="28"/>
        </w:rPr>
        <w:t>противодымные</w:t>
      </w:r>
      <w:proofErr w:type="spellEnd"/>
      <w:r w:rsidR="00673314">
        <w:rPr>
          <w:rFonts w:ascii="Times New Roman" w:hAnsi="Times New Roman" w:cs="Times New Roman"/>
          <w:sz w:val="28"/>
          <w:szCs w:val="28"/>
        </w:rPr>
        <w:t xml:space="preserve"> клапаны типа КПД-4-02 фирмы «ВЕЗА» г. Москва.</w:t>
      </w:r>
    </w:p>
    <w:p w:rsidR="00673314" w:rsidRDefault="00673314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C774F">
        <w:rPr>
          <w:rFonts w:ascii="Times New Roman" w:hAnsi="Times New Roman" w:cs="Times New Roman"/>
          <w:sz w:val="28"/>
          <w:szCs w:val="28"/>
        </w:rPr>
        <w:t xml:space="preserve">Отрывание клапанов и включение вентиляторов осуществляется автоматически от извещателей пожарной сигнализации, установленных в помещении стоянки </w:t>
      </w:r>
      <w:proofErr w:type="spellStart"/>
      <w:r w:rsidR="00AC774F">
        <w:rPr>
          <w:rFonts w:ascii="Times New Roman" w:hAnsi="Times New Roman" w:cs="Times New Roman"/>
          <w:sz w:val="28"/>
          <w:szCs w:val="28"/>
        </w:rPr>
        <w:t>автомабилей</w:t>
      </w:r>
      <w:proofErr w:type="spellEnd"/>
      <w:r w:rsidR="00AC774F">
        <w:rPr>
          <w:rFonts w:ascii="Times New Roman" w:hAnsi="Times New Roman" w:cs="Times New Roman"/>
          <w:sz w:val="28"/>
          <w:szCs w:val="28"/>
        </w:rPr>
        <w:t>, а также дистанционно установленных в помещении охранника.</w:t>
      </w:r>
    </w:p>
    <w:p w:rsidR="00AC774F" w:rsidRDefault="00AC774F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стоянок автомобилей дымоудаления предусмотрена вентиляция с механическим побуждением (ДУ1-ДУ2) с установкой крышных вентиляторов тип ДУ фирмы «ВЕЗА» г. Москва на кровле. Выброс дыма предусмотрен выше кровли на 2 метра.</w:t>
      </w:r>
    </w:p>
    <w:p w:rsidR="00AC774F" w:rsidRDefault="00AC774F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Противодымная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защита жилой части здания при возникновении пожара осуществляется с помощью вентиляционных систем (ДУ4-ДУ7) для удаления из коридора из этажа, где возник пожар и создания избыточного давления системами ПД</w:t>
      </w:r>
      <w:proofErr w:type="gramStart"/>
      <w:r>
        <w:rPr>
          <w:rFonts w:ascii="Times New Roman" w:hAnsi="Times New Roman" w:cs="Times New Roman"/>
          <w:sz w:val="28"/>
          <w:szCs w:val="28"/>
        </w:rPr>
        <w:t>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ПД7, ПД8 в шахтах лифта. </w:t>
      </w:r>
      <w:r w:rsidR="000C30C8">
        <w:rPr>
          <w:rFonts w:ascii="Times New Roman" w:hAnsi="Times New Roman" w:cs="Times New Roman"/>
          <w:sz w:val="28"/>
          <w:szCs w:val="28"/>
        </w:rPr>
        <w:t>Подбор воздуха на тамбуры-шлюзы соединяющие автостоянку с офисами, торговыми техническими помещениями осуществлен системами ПД1-ПД-4. Подпор воздуха на тамбуры шлюза осуществлен осевыми вентиляторами фирмы «ВЕЗА». Вентиляторы установлены на техническом этаже. Удаление дыма из поэтажных коридоров жилой части предусматривается через шахты в строительном исполнение с клапанами КПД-4-02 фирмы «ВЕЗА» г. Москва.</w:t>
      </w:r>
    </w:p>
    <w:p w:rsidR="000C30C8" w:rsidRDefault="000C30C8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</w:p>
    <w:p w:rsidR="002D028C" w:rsidRDefault="00C52B4D" w:rsidP="000C30C8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Противопожарное в</w:t>
      </w:r>
      <w:r w:rsidR="002D028C">
        <w:rPr>
          <w:rFonts w:ascii="Times New Roman" w:hAnsi="Times New Roman" w:cs="Times New Roman"/>
          <w:b/>
          <w:sz w:val="28"/>
          <w:szCs w:val="28"/>
          <w:lang w:val="kk-KZ"/>
        </w:rPr>
        <w:t>одоснабжение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</w:p>
    <w:p w:rsidR="000C30C8" w:rsidRDefault="000C30C8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="00544FF1" w:rsidRPr="00544FF1">
        <w:rPr>
          <w:rFonts w:ascii="Times New Roman" w:hAnsi="Times New Roman" w:cs="Times New Roman"/>
          <w:sz w:val="28"/>
          <w:szCs w:val="28"/>
          <w:lang w:val="kk-KZ"/>
        </w:rPr>
        <w:t>Противопожарное водоснабжение</w:t>
      </w:r>
      <w:r w:rsidR="00544FF1">
        <w:rPr>
          <w:rFonts w:ascii="Times New Roman" w:hAnsi="Times New Roman" w:cs="Times New Roman"/>
          <w:sz w:val="28"/>
          <w:szCs w:val="28"/>
          <w:lang w:val="kk-KZ"/>
        </w:rPr>
        <w:t xml:space="preserve"> осуществляется от городской кольцевой сети водопровода диаметром 150 мм. Для подачи воды во внутреннюю противопожарную сеть автостоянки и жилых блоков предусмотрено установка 2-х рабочих и 2-х резервных насосов марки </w:t>
      </w:r>
      <w:proofErr w:type="spellStart"/>
      <w:r w:rsidR="00544FF1">
        <w:rPr>
          <w:rFonts w:ascii="Times New Roman" w:hAnsi="Times New Roman" w:cs="Times New Roman"/>
          <w:sz w:val="28"/>
          <w:szCs w:val="28"/>
          <w:lang w:val="en-US"/>
        </w:rPr>
        <w:t>Wilo</w:t>
      </w:r>
      <w:proofErr w:type="spellEnd"/>
      <w:r w:rsidR="00544FF1" w:rsidRPr="00544FF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44FF1">
        <w:rPr>
          <w:rFonts w:ascii="Times New Roman" w:hAnsi="Times New Roman" w:cs="Times New Roman"/>
          <w:sz w:val="28"/>
          <w:szCs w:val="28"/>
          <w:lang w:val="en-US"/>
        </w:rPr>
        <w:t>Multivert</w:t>
      </w:r>
      <w:proofErr w:type="spellEnd"/>
      <w:r w:rsidR="00544FF1" w:rsidRPr="00544FF1">
        <w:rPr>
          <w:rFonts w:ascii="Times New Roman" w:hAnsi="Times New Roman" w:cs="Times New Roman"/>
          <w:sz w:val="28"/>
          <w:szCs w:val="28"/>
        </w:rPr>
        <w:t xml:space="preserve"> </w:t>
      </w:r>
      <w:r w:rsidR="00544FF1">
        <w:rPr>
          <w:rFonts w:ascii="Times New Roman" w:hAnsi="Times New Roman" w:cs="Times New Roman"/>
          <w:sz w:val="28"/>
          <w:szCs w:val="28"/>
          <w:lang w:val="en-US"/>
        </w:rPr>
        <w:t>MVI</w:t>
      </w:r>
      <w:r w:rsidR="00544FF1" w:rsidRPr="00544FF1">
        <w:rPr>
          <w:rFonts w:ascii="Times New Roman" w:hAnsi="Times New Roman" w:cs="Times New Roman"/>
          <w:sz w:val="28"/>
          <w:szCs w:val="28"/>
        </w:rPr>
        <w:t xml:space="preserve"> 3207.</w:t>
      </w:r>
      <w:r w:rsidR="00544FF1">
        <w:rPr>
          <w:rFonts w:ascii="Times New Roman" w:hAnsi="Times New Roman" w:cs="Times New Roman"/>
          <w:sz w:val="28"/>
          <w:szCs w:val="28"/>
        </w:rPr>
        <w:t xml:space="preserve"> А также для поддержания постоянного давления в сети противопожарного водопровода установлен насос-жокей марки </w:t>
      </w:r>
      <w:proofErr w:type="spellStart"/>
      <w:r w:rsidR="00544FF1">
        <w:rPr>
          <w:rFonts w:ascii="Times New Roman" w:hAnsi="Times New Roman" w:cs="Times New Roman"/>
          <w:sz w:val="28"/>
          <w:szCs w:val="28"/>
          <w:lang w:val="en-US"/>
        </w:rPr>
        <w:t>Wilo</w:t>
      </w:r>
      <w:proofErr w:type="spellEnd"/>
      <w:r w:rsidR="00544FF1" w:rsidRPr="00544FF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544FF1">
        <w:rPr>
          <w:rFonts w:ascii="Times New Roman" w:hAnsi="Times New Roman" w:cs="Times New Roman"/>
          <w:sz w:val="28"/>
          <w:szCs w:val="28"/>
          <w:lang w:val="en-US"/>
        </w:rPr>
        <w:t>Ekonomy</w:t>
      </w:r>
      <w:proofErr w:type="spellEnd"/>
      <w:r w:rsidR="00544FF1" w:rsidRPr="00544FF1">
        <w:rPr>
          <w:rFonts w:ascii="Times New Roman" w:hAnsi="Times New Roman" w:cs="Times New Roman"/>
          <w:sz w:val="28"/>
          <w:szCs w:val="28"/>
        </w:rPr>
        <w:t>-</w:t>
      </w:r>
      <w:r w:rsidR="00544FF1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544FF1" w:rsidRPr="00544FF1">
        <w:rPr>
          <w:rFonts w:ascii="Times New Roman" w:hAnsi="Times New Roman" w:cs="Times New Roman"/>
          <w:sz w:val="28"/>
          <w:szCs w:val="28"/>
        </w:rPr>
        <w:t>-1</w:t>
      </w:r>
      <w:r w:rsidR="00544FF1">
        <w:rPr>
          <w:rFonts w:ascii="Times New Roman" w:hAnsi="Times New Roman" w:cs="Times New Roman"/>
          <w:sz w:val="28"/>
          <w:szCs w:val="28"/>
          <w:lang w:val="en-US"/>
        </w:rPr>
        <w:t>MVI</w:t>
      </w:r>
      <w:r w:rsidR="00544FF1" w:rsidRPr="00544FF1">
        <w:rPr>
          <w:rFonts w:ascii="Times New Roman" w:hAnsi="Times New Roman" w:cs="Times New Roman"/>
          <w:sz w:val="28"/>
          <w:szCs w:val="28"/>
        </w:rPr>
        <w:t xml:space="preserve"> 408/</w:t>
      </w:r>
      <w:r w:rsidR="00544FF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544FF1" w:rsidRPr="00544FF1">
        <w:rPr>
          <w:rFonts w:ascii="Times New Roman" w:hAnsi="Times New Roman" w:cs="Times New Roman"/>
          <w:sz w:val="28"/>
          <w:szCs w:val="28"/>
        </w:rPr>
        <w:t xml:space="preserve"> </w:t>
      </w:r>
      <w:r w:rsidR="00544FF1">
        <w:rPr>
          <w:rFonts w:ascii="Times New Roman" w:hAnsi="Times New Roman" w:cs="Times New Roman"/>
          <w:sz w:val="28"/>
          <w:szCs w:val="28"/>
        </w:rPr>
        <w:t>производительностью, 3,5 куб.м./час напор 75м. мощность электродвигателя 1,85квт.</w:t>
      </w:r>
    </w:p>
    <w:p w:rsidR="00544FF1" w:rsidRDefault="00544FF1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Включения пожарных насосов от кнопок у пожарных кранов, установленных в автостоянке и на каждом этаже жилых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блоков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также автоматическое при падении давления в системе. </w:t>
      </w:r>
    </w:p>
    <w:p w:rsidR="00E966DD" w:rsidRDefault="00E966DD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подключения рукавов пожарных автомашин предусмотрено установка выведенных наружу из насосной станции пожарных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сухотрубов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соеденительными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головками диаметром 80 мм. Наружное п</w:t>
      </w:r>
      <w:r w:rsidRPr="00544FF1">
        <w:rPr>
          <w:rFonts w:ascii="Times New Roman" w:hAnsi="Times New Roman" w:cs="Times New Roman"/>
          <w:sz w:val="28"/>
          <w:szCs w:val="28"/>
          <w:lang w:val="kk-KZ"/>
        </w:rPr>
        <w:t>ротивопожарное водоснабжение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осуществляется шестью гидрантами установленных на кольцевой городской водопроводной сети диаметром 150 мм.</w:t>
      </w:r>
    </w:p>
    <w:p w:rsidR="00E966DD" w:rsidRPr="00544FF1" w:rsidRDefault="00E966DD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>Расположение гидрантов: Два гидранта расположены по улице №12 (ПГ-1, ПГ-2) расстояние от здания 33м. Три гидранта установлены на территории жилого комплекса (ПГ-3, ПГ-4, ПГ-5) и один гидрант (ПГ-6) расположен по №41 улице, расстояние от здания 12м.</w:t>
      </w:r>
    </w:p>
    <w:p w:rsidR="002D028C" w:rsidRDefault="00C52B4D" w:rsidP="00C52B4D">
      <w:pPr>
        <w:spacing w:after="0"/>
        <w:ind w:left="3540" w:right="-56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Энергоснабжение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</w:p>
    <w:p w:rsidR="002D028C" w:rsidRPr="00E966DD" w:rsidRDefault="00E966DD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E966DD">
        <w:rPr>
          <w:rFonts w:ascii="Times New Roman" w:hAnsi="Times New Roman" w:cs="Times New Roman"/>
          <w:sz w:val="28"/>
          <w:szCs w:val="28"/>
        </w:rPr>
        <w:t xml:space="preserve">Электроснабжение </w:t>
      </w:r>
      <w:r>
        <w:rPr>
          <w:rFonts w:ascii="Times New Roman" w:hAnsi="Times New Roman" w:cs="Times New Roman"/>
          <w:sz w:val="28"/>
          <w:szCs w:val="28"/>
        </w:rPr>
        <w:t>блока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выполняется то пристроенной трансформаторной подстанции. К установке принято два трансформатора мощностью 2000ква. При отсутствии питания на обоих вводах производится автоматический запуск дизель генератора.</w:t>
      </w:r>
    </w:p>
    <w:p w:rsidR="002D028C" w:rsidRDefault="00C52B4D" w:rsidP="00C52B4D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Пожарная автоматика</w:t>
      </w:r>
    </w:p>
    <w:p w:rsidR="002D028C" w:rsidRDefault="002D028C" w:rsidP="002D028C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</w:p>
    <w:p w:rsidR="002164C1" w:rsidRDefault="002D028C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164C1">
        <w:rPr>
          <w:rFonts w:ascii="Times New Roman" w:hAnsi="Times New Roman" w:cs="Times New Roman"/>
          <w:sz w:val="28"/>
          <w:szCs w:val="28"/>
        </w:rPr>
        <w:t xml:space="preserve">Пожарная автоматика здания заблокировано прибором контроля и управления </w:t>
      </w:r>
    </w:p>
    <w:p w:rsidR="002D028C" w:rsidRDefault="002164C1" w:rsidP="00C52B4D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2000 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2000 БИ. К пульту контроля и управления подключается приборы пожарной сигнализации «Сигнал 20П», который предназначен для наблюдения за состоянием пожарной сигнализации, выдачи сигналов управления звуковым и световым оповещателям о возгорании. Питание пульта контроля и управления С2000, С2000БИ и прибор пожарной сигнализации Сигнал-20 осуществляется от сети переменного тока напряжением 220В, а также предусматривается питание от аккумуляторных батарей 12В. Пожарные извещатели используется следующих типов: Тепловые ИП101-1А, дымовые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ДИП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пожарный ручной ИПР513-3.</w:t>
      </w:r>
    </w:p>
    <w:p w:rsidR="003F0239" w:rsidRPr="002D028C" w:rsidRDefault="003F0239" w:rsidP="00A114E0">
      <w:pPr>
        <w:spacing w:after="0"/>
        <w:ind w:right="-568"/>
        <w:rPr>
          <w:rFonts w:ascii="Times New Roman" w:hAnsi="Times New Roman" w:cs="Times New Roman"/>
          <w:sz w:val="28"/>
          <w:szCs w:val="28"/>
        </w:rPr>
      </w:pPr>
    </w:p>
    <w:p w:rsidR="00E42ADB" w:rsidRDefault="00E42ADB" w:rsidP="008B51D5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028C" w:rsidRDefault="002D028C" w:rsidP="008B51D5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8B51D5" w:rsidRDefault="009B398A" w:rsidP="008B51D5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Организация тушения пожара</w:t>
      </w:r>
    </w:p>
    <w:p w:rsidR="008B51D5" w:rsidRPr="008B51D5" w:rsidRDefault="008B51D5" w:rsidP="008B51D5">
      <w:pPr>
        <w:spacing w:after="0"/>
        <w:ind w:right="-5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11199" w:type="dxa"/>
        <w:tblInd w:w="-459" w:type="dxa"/>
        <w:tblLook w:val="04A0"/>
      </w:tblPr>
      <w:tblGrid>
        <w:gridCol w:w="1481"/>
        <w:gridCol w:w="3085"/>
        <w:gridCol w:w="819"/>
        <w:gridCol w:w="557"/>
        <w:gridCol w:w="557"/>
        <w:gridCol w:w="557"/>
        <w:gridCol w:w="557"/>
        <w:gridCol w:w="819"/>
        <w:gridCol w:w="2767"/>
      </w:tblGrid>
      <w:tr w:rsidR="006A61A9" w:rsidTr="00CD431C">
        <w:tc>
          <w:tcPr>
            <w:tcW w:w="1499" w:type="dxa"/>
            <w:vMerge w:val="restart"/>
          </w:tcPr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</w:rPr>
              <w:t>Время от начала развития пожара (мин)</w:t>
            </w:r>
          </w:p>
          <w:p w:rsidR="006A61A9" w:rsidRPr="00F77E19" w:rsidRDefault="006A61A9" w:rsidP="00743AA1">
            <w:pPr>
              <w:pStyle w:val="a5"/>
              <w:rPr>
                <w:szCs w:val="28"/>
              </w:rPr>
            </w:pPr>
          </w:p>
          <w:p w:rsidR="006A61A9" w:rsidRPr="00F77E19" w:rsidRDefault="006A61A9" w:rsidP="00743AA1">
            <w:pPr>
              <w:pStyle w:val="a5"/>
              <w:rPr>
                <w:szCs w:val="28"/>
              </w:rPr>
            </w:pPr>
          </w:p>
          <w:p w:rsidR="006A61A9" w:rsidRPr="00F77E19" w:rsidRDefault="006A61A9" w:rsidP="00743AA1">
            <w:pPr>
              <w:pStyle w:val="a5"/>
              <w:rPr>
                <w:szCs w:val="28"/>
              </w:rPr>
            </w:pPr>
          </w:p>
          <w:p w:rsidR="006A61A9" w:rsidRPr="00F77E19" w:rsidRDefault="006A61A9" w:rsidP="00743AA1">
            <w:pPr>
              <w:pStyle w:val="a5"/>
              <w:rPr>
                <w:szCs w:val="28"/>
              </w:rPr>
            </w:pPr>
          </w:p>
        </w:tc>
        <w:tc>
          <w:tcPr>
            <w:tcW w:w="3170" w:type="dxa"/>
            <w:vMerge w:val="restart"/>
            <w:vAlign w:val="center"/>
          </w:tcPr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</w:rPr>
              <w:t>Возможная обстановка пожара</w:t>
            </w:r>
          </w:p>
        </w:tc>
        <w:tc>
          <w:tcPr>
            <w:tcW w:w="733" w:type="dxa"/>
            <w:vMerge w:val="restart"/>
            <w:vAlign w:val="center"/>
          </w:tcPr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  <w:lang w:val="en-US"/>
              </w:rPr>
              <w:t>Q</w:t>
            </w:r>
            <w:r w:rsidRPr="00F77E19">
              <w:rPr>
                <w:szCs w:val="28"/>
              </w:rPr>
              <w:t xml:space="preserve"> </w:t>
            </w:r>
            <w:proofErr w:type="spellStart"/>
            <w:r w:rsidRPr="00F77E19">
              <w:rPr>
                <w:szCs w:val="28"/>
              </w:rPr>
              <w:t>тр</w:t>
            </w:r>
            <w:proofErr w:type="spellEnd"/>
          </w:p>
          <w:p w:rsidR="006A61A9" w:rsidRPr="00F77E19" w:rsidRDefault="006A61A9" w:rsidP="00743AA1">
            <w:pPr>
              <w:pStyle w:val="a5"/>
              <w:rPr>
                <w:szCs w:val="28"/>
              </w:rPr>
            </w:pPr>
            <w:proofErr w:type="gramStart"/>
            <w:r w:rsidRPr="00F77E19">
              <w:rPr>
                <w:szCs w:val="28"/>
              </w:rPr>
              <w:t>л</w:t>
            </w:r>
            <w:proofErr w:type="gramEnd"/>
            <w:r w:rsidRPr="00F77E19">
              <w:rPr>
                <w:szCs w:val="28"/>
              </w:rPr>
              <w:t>\сек</w:t>
            </w:r>
          </w:p>
        </w:tc>
        <w:tc>
          <w:tcPr>
            <w:tcW w:w="2228" w:type="dxa"/>
            <w:gridSpan w:val="4"/>
          </w:tcPr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</w:rPr>
              <w:t>Введение стволов на тушение и защиту</w:t>
            </w:r>
          </w:p>
        </w:tc>
        <w:tc>
          <w:tcPr>
            <w:tcW w:w="733" w:type="dxa"/>
            <w:vMerge w:val="restart"/>
          </w:tcPr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  <w:lang w:val="en-US"/>
              </w:rPr>
              <w:t>Q</w:t>
            </w:r>
            <w:r w:rsidRPr="00F77E19">
              <w:rPr>
                <w:szCs w:val="28"/>
              </w:rPr>
              <w:t xml:space="preserve"> ф</w:t>
            </w:r>
          </w:p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</w:rPr>
              <w:t xml:space="preserve"> </w:t>
            </w:r>
            <w:proofErr w:type="gramStart"/>
            <w:r w:rsidRPr="00F77E19">
              <w:rPr>
                <w:szCs w:val="28"/>
              </w:rPr>
              <w:t>л</w:t>
            </w:r>
            <w:proofErr w:type="gramEnd"/>
            <w:r w:rsidRPr="00F77E19">
              <w:rPr>
                <w:szCs w:val="28"/>
              </w:rPr>
              <w:t>\сек</w:t>
            </w:r>
          </w:p>
        </w:tc>
        <w:tc>
          <w:tcPr>
            <w:tcW w:w="2836" w:type="dxa"/>
            <w:vMerge w:val="restart"/>
            <w:vAlign w:val="center"/>
          </w:tcPr>
          <w:p w:rsidR="006A61A9" w:rsidRPr="00F77E19" w:rsidRDefault="006A61A9" w:rsidP="00743AA1">
            <w:pPr>
              <w:pStyle w:val="a5"/>
              <w:rPr>
                <w:szCs w:val="28"/>
              </w:rPr>
            </w:pPr>
            <w:r w:rsidRPr="00F77E19">
              <w:rPr>
                <w:szCs w:val="28"/>
              </w:rPr>
              <w:t>Рекомендации РТП</w:t>
            </w:r>
          </w:p>
        </w:tc>
      </w:tr>
      <w:tr w:rsidR="003A49B1" w:rsidTr="00CD431C">
        <w:trPr>
          <w:cantSplit/>
          <w:trHeight w:val="1134"/>
        </w:trPr>
        <w:tc>
          <w:tcPr>
            <w:tcW w:w="1499" w:type="dxa"/>
            <w:vMerge/>
          </w:tcPr>
          <w:p w:rsidR="007511E1" w:rsidRDefault="007511E1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70" w:type="dxa"/>
            <w:vMerge/>
          </w:tcPr>
          <w:p w:rsidR="007511E1" w:rsidRDefault="007511E1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733" w:type="dxa"/>
            <w:vMerge/>
          </w:tcPr>
          <w:p w:rsidR="007511E1" w:rsidRDefault="007511E1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  <w:textDirection w:val="btLr"/>
          </w:tcPr>
          <w:p w:rsidR="007511E1" w:rsidRPr="00F77E19" w:rsidRDefault="003A49B1" w:rsidP="003A49B1">
            <w:pPr>
              <w:ind w:left="113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77E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РС-50</w:t>
            </w:r>
          </w:p>
          <w:p w:rsidR="007511E1" w:rsidRPr="00F77E19" w:rsidRDefault="007511E1" w:rsidP="003A49B1">
            <w:pPr>
              <w:ind w:left="113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  <w:textDirection w:val="btLr"/>
          </w:tcPr>
          <w:p w:rsidR="007511E1" w:rsidRPr="00F77E19" w:rsidRDefault="003A49B1" w:rsidP="003A49B1">
            <w:pPr>
              <w:ind w:left="113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77E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РС-70</w:t>
            </w:r>
          </w:p>
        </w:tc>
        <w:tc>
          <w:tcPr>
            <w:tcW w:w="557" w:type="dxa"/>
            <w:textDirection w:val="btLr"/>
          </w:tcPr>
          <w:p w:rsidR="007511E1" w:rsidRPr="00F77E19" w:rsidRDefault="003A49B1" w:rsidP="003A49B1">
            <w:pPr>
              <w:ind w:left="113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77E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 ПЛС</w:t>
            </w:r>
          </w:p>
          <w:p w:rsidR="007511E1" w:rsidRPr="00F77E19" w:rsidRDefault="007511E1" w:rsidP="003A49B1">
            <w:pPr>
              <w:ind w:left="113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  <w:textDirection w:val="btLr"/>
          </w:tcPr>
          <w:p w:rsidR="007511E1" w:rsidRPr="00F77E19" w:rsidRDefault="003A49B1" w:rsidP="003A49B1">
            <w:pPr>
              <w:ind w:left="113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77E1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ГПС, СВП</w:t>
            </w:r>
          </w:p>
        </w:tc>
        <w:tc>
          <w:tcPr>
            <w:tcW w:w="733" w:type="dxa"/>
            <w:vMerge/>
          </w:tcPr>
          <w:p w:rsidR="007511E1" w:rsidRDefault="007511E1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6" w:type="dxa"/>
            <w:vMerge/>
          </w:tcPr>
          <w:p w:rsidR="007511E1" w:rsidRDefault="007511E1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4969CF" w:rsidTr="00CD431C">
        <w:trPr>
          <w:cantSplit/>
          <w:trHeight w:val="403"/>
        </w:trPr>
        <w:tc>
          <w:tcPr>
            <w:tcW w:w="1499" w:type="dxa"/>
          </w:tcPr>
          <w:p w:rsidR="004969CF" w:rsidRDefault="004969CF" w:rsidP="004969CF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70" w:type="dxa"/>
          </w:tcPr>
          <w:p w:rsidR="004969CF" w:rsidRDefault="004969CF" w:rsidP="004969CF">
            <w:pPr>
              <w:ind w:right="-19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733" w:type="dxa"/>
          </w:tcPr>
          <w:p w:rsidR="004969CF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3</w:t>
            </w:r>
          </w:p>
        </w:tc>
        <w:tc>
          <w:tcPr>
            <w:tcW w:w="557" w:type="dxa"/>
          </w:tcPr>
          <w:p w:rsidR="004969CF" w:rsidRPr="004969CF" w:rsidRDefault="004969CF" w:rsidP="004969CF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</w:t>
            </w:r>
            <w:r w:rsidRPr="00496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557" w:type="dxa"/>
          </w:tcPr>
          <w:p w:rsidR="004969CF" w:rsidRPr="004969CF" w:rsidRDefault="004969CF" w:rsidP="004969CF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 xml:space="preserve">  </w:t>
            </w:r>
            <w:r w:rsidRPr="00496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557" w:type="dxa"/>
          </w:tcPr>
          <w:p w:rsidR="004969CF" w:rsidRPr="004969CF" w:rsidRDefault="004969CF" w:rsidP="004969CF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6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6</w:t>
            </w:r>
          </w:p>
        </w:tc>
        <w:tc>
          <w:tcPr>
            <w:tcW w:w="557" w:type="dxa"/>
          </w:tcPr>
          <w:p w:rsidR="004969CF" w:rsidRPr="004969CF" w:rsidRDefault="004969CF" w:rsidP="004969CF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69C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7</w:t>
            </w:r>
          </w:p>
        </w:tc>
        <w:tc>
          <w:tcPr>
            <w:tcW w:w="733" w:type="dxa"/>
          </w:tcPr>
          <w:p w:rsidR="004969CF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8</w:t>
            </w:r>
          </w:p>
        </w:tc>
        <w:tc>
          <w:tcPr>
            <w:tcW w:w="2836" w:type="dxa"/>
          </w:tcPr>
          <w:p w:rsidR="004969CF" w:rsidRDefault="004969CF" w:rsidP="004969CF">
            <w:pPr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</w:tr>
      <w:tr w:rsidR="003A49B1" w:rsidRPr="002D028C" w:rsidTr="00CD431C">
        <w:tc>
          <w:tcPr>
            <w:tcW w:w="1499" w:type="dxa"/>
          </w:tcPr>
          <w:p w:rsidR="007511E1" w:rsidRPr="006A61A9" w:rsidRDefault="003A49B1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15:0</w:t>
            </w:r>
            <w:r w:rsidR="006A61A9"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</w:t>
            </w:r>
          </w:p>
        </w:tc>
        <w:tc>
          <w:tcPr>
            <w:tcW w:w="3170" w:type="dxa"/>
          </w:tcPr>
          <w:p w:rsidR="007511E1" w:rsidRPr="006A61A9" w:rsidRDefault="006A61A9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В помещении торгового зала от короткого замыкания произошло возгорание. Сработала сигнализация, на пульт охраны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сигнал о пожаре.</w:t>
            </w:r>
          </w:p>
        </w:tc>
        <w:tc>
          <w:tcPr>
            <w:tcW w:w="733" w:type="dxa"/>
          </w:tcPr>
          <w:p w:rsidR="007511E1" w:rsidRPr="006A61A9" w:rsidRDefault="004969CF" w:rsidP="003A49B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-</w:t>
            </w:r>
          </w:p>
        </w:tc>
        <w:tc>
          <w:tcPr>
            <w:tcW w:w="557" w:type="dxa"/>
          </w:tcPr>
          <w:p w:rsidR="007511E1" w:rsidRPr="006A61A9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7511E1" w:rsidRPr="006A61A9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7511E1" w:rsidRPr="006A61A9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7511E1" w:rsidRPr="006A61A9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733" w:type="dxa"/>
          </w:tcPr>
          <w:p w:rsidR="007511E1" w:rsidRPr="006A61A9" w:rsidRDefault="004969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2836" w:type="dxa"/>
          </w:tcPr>
          <w:p w:rsidR="007511E1" w:rsidRPr="006A61A9" w:rsidRDefault="006A61A9" w:rsidP="003A49B1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Дежурный охранник направляет напарника в помещение торгового зала для провеления резведки, подтверждает пожар и сообщает по тел. 01.</w:t>
            </w:r>
          </w:p>
        </w:tc>
      </w:tr>
      <w:tr w:rsidR="003A49B1" w:rsidRPr="002D028C" w:rsidTr="00CD431C">
        <w:tc>
          <w:tcPr>
            <w:tcW w:w="1499" w:type="dxa"/>
          </w:tcPr>
          <w:p w:rsidR="007511E1" w:rsidRPr="006A61A9" w:rsidRDefault="004969CF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15:0</w:t>
            </w:r>
            <w:r w:rsidR="006A61A9"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70" w:type="dxa"/>
          </w:tcPr>
          <w:p w:rsidR="007511E1" w:rsidRPr="006A61A9" w:rsidRDefault="006A61A9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 пульт ЦОУСС поступает сообщение о пожаре в торговом помещении ЖК «Хайвилл Астана»</w:t>
            </w:r>
          </w:p>
        </w:tc>
        <w:tc>
          <w:tcPr>
            <w:tcW w:w="733" w:type="dxa"/>
          </w:tcPr>
          <w:p w:rsidR="007511E1" w:rsidRPr="006A61A9" w:rsidRDefault="00437BCF" w:rsidP="003A49B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</w:t>
            </w:r>
            <w:r w:rsidR="00CD431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</w:p>
        </w:tc>
        <w:tc>
          <w:tcPr>
            <w:tcW w:w="557" w:type="dxa"/>
          </w:tcPr>
          <w:p w:rsidR="007511E1" w:rsidRPr="006A61A9" w:rsidRDefault="00437B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7511E1" w:rsidRPr="006A61A9" w:rsidRDefault="00437B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7511E1" w:rsidRPr="006A61A9" w:rsidRDefault="00437B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7511E1" w:rsidRPr="006A61A9" w:rsidRDefault="00437B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733" w:type="dxa"/>
          </w:tcPr>
          <w:p w:rsidR="007511E1" w:rsidRPr="006A61A9" w:rsidRDefault="00437BCF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2836" w:type="dxa"/>
          </w:tcPr>
          <w:p w:rsidR="007511E1" w:rsidRPr="006A61A9" w:rsidRDefault="001332A6" w:rsidP="003A49B1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ЦОУСС автоматический объявляет вызов №2 и высылает пожарные подразделения.</w:t>
            </w:r>
          </w:p>
        </w:tc>
      </w:tr>
      <w:tr w:rsidR="00CD431C" w:rsidTr="00CD431C">
        <w:tc>
          <w:tcPr>
            <w:tcW w:w="1499" w:type="dxa"/>
          </w:tcPr>
          <w:p w:rsidR="00CD431C" w:rsidRPr="006A61A9" w:rsidRDefault="00CD431C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15:07</w:t>
            </w:r>
          </w:p>
        </w:tc>
        <w:tc>
          <w:tcPr>
            <w:tcW w:w="3170" w:type="dxa"/>
          </w:tcPr>
          <w:p w:rsidR="00CD431C" w:rsidRPr="006A61A9" w:rsidRDefault="00CD431C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 ходе разведки дежурный охранник обнаружил сильное задымление в торговом зале, высокая температура. Производит эвакуацию людей.</w:t>
            </w:r>
          </w:p>
        </w:tc>
        <w:tc>
          <w:tcPr>
            <w:tcW w:w="733" w:type="dxa"/>
          </w:tcPr>
          <w:p w:rsidR="00CD431C" w:rsidRPr="006A61A9" w:rsidRDefault="00CD431C" w:rsidP="00743AA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733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2836" w:type="dxa"/>
          </w:tcPr>
          <w:p w:rsidR="00CD431C" w:rsidRPr="006A61A9" w:rsidRDefault="00CD431C" w:rsidP="003A49B1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 место пожара </w:t>
            </w:r>
            <w:r w:rsidR="009B39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прибывает два АЦ с ПЧ-10 производят боевое развертывание с установкой одного из них на пожарный гидрант №1 и </w:t>
            </w: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9B39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производят боевое развертывание с включением звеньев ГДЗС.</w:t>
            </w:r>
          </w:p>
        </w:tc>
      </w:tr>
      <w:tr w:rsidR="00CD431C" w:rsidRPr="002D028C" w:rsidTr="00CD431C">
        <w:tc>
          <w:tcPr>
            <w:tcW w:w="1499" w:type="dxa"/>
          </w:tcPr>
          <w:p w:rsidR="00CD431C" w:rsidRPr="006A61A9" w:rsidRDefault="00CD431C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15:13</w:t>
            </w:r>
          </w:p>
        </w:tc>
        <w:tc>
          <w:tcPr>
            <w:tcW w:w="3170" w:type="dxa"/>
          </w:tcPr>
          <w:p w:rsidR="00CD431C" w:rsidRPr="006A61A9" w:rsidRDefault="009B398A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Звено 1 отделения ГДЗС ПЧ-10 установило, в торговом помещении ЖК «Хайвилл Астана» горят товары народного потребления и бытовая техника. Площадь пожара составляет около 100-140 кв.м.</w:t>
            </w:r>
          </w:p>
        </w:tc>
        <w:tc>
          <w:tcPr>
            <w:tcW w:w="733" w:type="dxa"/>
          </w:tcPr>
          <w:p w:rsidR="00CD431C" w:rsidRPr="006A61A9" w:rsidRDefault="00CD431C" w:rsidP="00743AA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38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CD431C" w:rsidRPr="006A61A9" w:rsidRDefault="00CD431C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733" w:type="dxa"/>
          </w:tcPr>
          <w:p w:rsidR="00CD431C" w:rsidRPr="006A61A9" w:rsidRDefault="00CD431C" w:rsidP="00743AA1">
            <w:pPr>
              <w:ind w:left="-39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35</w:t>
            </w:r>
          </w:p>
        </w:tc>
        <w:tc>
          <w:tcPr>
            <w:tcW w:w="2836" w:type="dxa"/>
          </w:tcPr>
          <w:p w:rsidR="00CD431C" w:rsidRPr="006A61A9" w:rsidRDefault="009B398A" w:rsidP="000A64F7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На место пожара прибывает </w:t>
            </w:r>
            <w:r w:rsidR="000A64F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ДСПТ и дежурные караулы: 2 АЦ с ПЧ-10, 1 АЦ с ПЧ-1, 2 АЛ-30 с СПЧ-2 и ПЧ-1, 1 АКП с ПЧ-1 осуществляют разведку с введением в действие первых стволов на решающем направлении. </w:t>
            </w:r>
            <w:r w:rsidR="000A64F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Дополнительно прибывает АЦ с ПЧ-1 устанавливает на пожарный гидрант №2.</w:t>
            </w:r>
          </w:p>
        </w:tc>
      </w:tr>
      <w:tr w:rsidR="009B398A" w:rsidRPr="002D028C" w:rsidTr="00CD431C">
        <w:tc>
          <w:tcPr>
            <w:tcW w:w="1499" w:type="dxa"/>
          </w:tcPr>
          <w:p w:rsidR="009B398A" w:rsidRPr="006A61A9" w:rsidRDefault="009B398A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15:17</w:t>
            </w:r>
          </w:p>
        </w:tc>
        <w:tc>
          <w:tcPr>
            <w:tcW w:w="3170" w:type="dxa"/>
          </w:tcPr>
          <w:p w:rsidR="009B398A" w:rsidRPr="006A61A9" w:rsidRDefault="000A64F7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Создается штаб пожаротушения организуется три боевых участка</w:t>
            </w:r>
            <w:r w:rsidR="009B398A"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. </w:t>
            </w:r>
          </w:p>
        </w:tc>
        <w:tc>
          <w:tcPr>
            <w:tcW w:w="733" w:type="dxa"/>
          </w:tcPr>
          <w:p w:rsidR="009B398A" w:rsidRPr="006A61A9" w:rsidRDefault="009B398A" w:rsidP="00743AA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38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733" w:type="dxa"/>
          </w:tcPr>
          <w:p w:rsidR="009B398A" w:rsidRPr="006A61A9" w:rsidRDefault="009B398A" w:rsidP="00743AA1">
            <w:pPr>
              <w:ind w:left="-39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35</w:t>
            </w:r>
          </w:p>
        </w:tc>
        <w:tc>
          <w:tcPr>
            <w:tcW w:w="2836" w:type="dxa"/>
          </w:tcPr>
          <w:p w:rsidR="009B398A" w:rsidRPr="006A61A9" w:rsidRDefault="000A64F7" w:rsidP="003A49B1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Обстановка на пожаре прежняя 3 звена ГДЗС осуществляет тушение торгового помещения 2 стволами «А».</w:t>
            </w:r>
          </w:p>
        </w:tc>
      </w:tr>
      <w:tr w:rsidR="009B398A" w:rsidTr="00CD431C">
        <w:tc>
          <w:tcPr>
            <w:tcW w:w="1499" w:type="dxa"/>
          </w:tcPr>
          <w:p w:rsidR="009B398A" w:rsidRPr="006A61A9" w:rsidRDefault="009B398A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15:20</w:t>
            </w:r>
          </w:p>
        </w:tc>
        <w:tc>
          <w:tcPr>
            <w:tcW w:w="3170" w:type="dxa"/>
          </w:tcPr>
          <w:p w:rsidR="009B398A" w:rsidRPr="006A61A9" w:rsidRDefault="00F77E19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РТП управляет боевыми участками через связных и переносными радиостанциями.</w:t>
            </w:r>
          </w:p>
        </w:tc>
        <w:tc>
          <w:tcPr>
            <w:tcW w:w="733" w:type="dxa"/>
          </w:tcPr>
          <w:p w:rsidR="009B398A" w:rsidRPr="006A61A9" w:rsidRDefault="009B398A" w:rsidP="00743AA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38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557" w:type="dxa"/>
          </w:tcPr>
          <w:p w:rsidR="009B398A" w:rsidRPr="006A61A9" w:rsidRDefault="009B398A" w:rsidP="00743AA1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-</w:t>
            </w:r>
          </w:p>
        </w:tc>
        <w:tc>
          <w:tcPr>
            <w:tcW w:w="733" w:type="dxa"/>
          </w:tcPr>
          <w:p w:rsidR="009B398A" w:rsidRPr="006A61A9" w:rsidRDefault="009B398A" w:rsidP="00743AA1">
            <w:pPr>
              <w:ind w:left="-39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35</w:t>
            </w:r>
          </w:p>
        </w:tc>
        <w:tc>
          <w:tcPr>
            <w:tcW w:w="2836" w:type="dxa"/>
          </w:tcPr>
          <w:p w:rsidR="009B398A" w:rsidRPr="006A61A9" w:rsidRDefault="00F77E19" w:rsidP="003A49B1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Пребывают остальные пожарные подразделения СПЧ-2, ПЧ-1, ПЧ-6, ПЧ-8, 4 АЦ и 1 АСА. Устанавливают технику в резерв. Личный состав производит эвакуцию людей и осмотр торговых помещений ЖК «Хайвилл Астана»</w:t>
            </w:r>
          </w:p>
        </w:tc>
      </w:tr>
      <w:tr w:rsidR="00CD431C" w:rsidRPr="002D028C" w:rsidTr="00CD431C">
        <w:tc>
          <w:tcPr>
            <w:tcW w:w="1499" w:type="dxa"/>
          </w:tcPr>
          <w:p w:rsidR="00CD431C" w:rsidRPr="006A61A9" w:rsidRDefault="00CD431C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15:35</w:t>
            </w:r>
          </w:p>
        </w:tc>
        <w:tc>
          <w:tcPr>
            <w:tcW w:w="3170" w:type="dxa"/>
          </w:tcPr>
          <w:p w:rsidR="00CD431C" w:rsidRPr="006A61A9" w:rsidRDefault="00F77E19" w:rsidP="003A49B1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Локализация. Пострадавших и угрозы распространения нет.</w:t>
            </w:r>
          </w:p>
        </w:tc>
        <w:tc>
          <w:tcPr>
            <w:tcW w:w="733" w:type="dxa"/>
          </w:tcPr>
          <w:p w:rsidR="00CD431C" w:rsidRPr="006A61A9" w:rsidRDefault="00CD431C" w:rsidP="003A49B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733" w:type="dxa"/>
          </w:tcPr>
          <w:p w:rsidR="00CD431C" w:rsidRPr="006A61A9" w:rsidRDefault="00CD431C" w:rsidP="00136446">
            <w:pPr>
              <w:ind w:left="-156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6" w:type="dxa"/>
          </w:tcPr>
          <w:p w:rsidR="00CD431C" w:rsidRPr="006A61A9" w:rsidRDefault="00F77E19" w:rsidP="003A49B1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Звенья ГДЗС вышли на свежий воздух ведется разборка и проливка конструкций. </w:t>
            </w:r>
          </w:p>
        </w:tc>
      </w:tr>
      <w:tr w:rsidR="00CD431C" w:rsidRPr="002D028C" w:rsidTr="00CD431C">
        <w:tc>
          <w:tcPr>
            <w:tcW w:w="1499" w:type="dxa"/>
          </w:tcPr>
          <w:p w:rsidR="00CD431C" w:rsidRPr="006A61A9" w:rsidRDefault="00CD431C" w:rsidP="006A61A9">
            <w:pPr>
              <w:ind w:left="-108" w:right="-122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A61A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15:45</w:t>
            </w:r>
          </w:p>
        </w:tc>
        <w:tc>
          <w:tcPr>
            <w:tcW w:w="3170" w:type="dxa"/>
          </w:tcPr>
          <w:p w:rsidR="00CD431C" w:rsidRPr="006A61A9" w:rsidRDefault="00F77E19" w:rsidP="00F77E19">
            <w:pPr>
              <w:ind w:left="-94" w:right="-91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Ликвидация. РТП лично осматривает место пожара и дает команду отбой.</w:t>
            </w:r>
          </w:p>
        </w:tc>
        <w:tc>
          <w:tcPr>
            <w:tcW w:w="733" w:type="dxa"/>
          </w:tcPr>
          <w:p w:rsidR="00CD431C" w:rsidRPr="006A61A9" w:rsidRDefault="00CD431C" w:rsidP="003A49B1">
            <w:pPr>
              <w:ind w:left="-125" w:right="-377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57" w:type="dxa"/>
          </w:tcPr>
          <w:p w:rsidR="00CD431C" w:rsidRPr="006A61A9" w:rsidRDefault="00CD431C" w:rsidP="00A114E0">
            <w:pPr>
              <w:ind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733" w:type="dxa"/>
          </w:tcPr>
          <w:p w:rsidR="00CD431C" w:rsidRPr="006A61A9" w:rsidRDefault="00CD431C" w:rsidP="00136446">
            <w:pPr>
              <w:ind w:left="-156" w:right="-56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2836" w:type="dxa"/>
          </w:tcPr>
          <w:p w:rsidR="00CD431C" w:rsidRPr="006A61A9" w:rsidRDefault="00F77E19" w:rsidP="008B51D5">
            <w:pPr>
              <w:ind w:left="-111" w:right="-108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Сбор ПТВ, техника и личный состав возвращается в подразделения.</w:t>
            </w:r>
          </w:p>
        </w:tc>
      </w:tr>
    </w:tbl>
    <w:p w:rsidR="00E42ADB" w:rsidRPr="006A61A9" w:rsidRDefault="00E42ADB" w:rsidP="00A54C3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2ADB" w:rsidRDefault="00E42ADB" w:rsidP="00A54C3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F77E19" w:rsidRDefault="00F77E19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k-KZ"/>
        </w:rPr>
      </w:pPr>
    </w:p>
    <w:p w:rsidR="00CE6030" w:rsidRPr="002E6FE0" w:rsidRDefault="00C333A5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lastRenderedPageBreak/>
        <w:t>Расчет сил и средств</w:t>
      </w:r>
      <w:r w:rsidR="00CE6030" w:rsidRPr="002E6FE0"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  <w:t xml:space="preserve">  </w:t>
      </w:r>
    </w:p>
    <w:p w:rsidR="00CE6030" w:rsidRPr="002E6FE0" w:rsidRDefault="00CE6030" w:rsidP="00CE6030">
      <w:pPr>
        <w:spacing w:after="0"/>
        <w:ind w:left="142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kk-KZ"/>
        </w:rPr>
      </w:pPr>
    </w:p>
    <w:p w:rsidR="00CE6030" w:rsidRPr="002E6FE0" w:rsidRDefault="00C333A5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Время свободного развития пожара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CE6030" w:rsidRPr="002E6FE0" w:rsidRDefault="00CE6030" w:rsidP="001C29D4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с.в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= Т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д.с.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+ Т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сб.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+ Т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сл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+Т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б/р = 5+2+4+7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= 1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мин.</w:t>
      </w:r>
    </w:p>
    <w:p w:rsidR="00CE6030" w:rsidRPr="002E6FE0" w:rsidRDefault="00CE6030" w:rsidP="001C29D4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сл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. = 60 × L/V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сл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. = 60× 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/ 45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= 4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мин.</w:t>
      </w:r>
    </w:p>
    <w:p w:rsidR="00CE6030" w:rsidRPr="002E6FE0" w:rsidRDefault="00CE603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CE6030" w:rsidRPr="002E6FE0" w:rsidRDefault="00C333A5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Расстояние пройденное огнем:</w:t>
      </w:r>
    </w:p>
    <w:p w:rsidR="00CE6030" w:rsidRPr="002E6FE0" w:rsidRDefault="00CE6030" w:rsidP="001C29D4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L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св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= 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0,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5 × Vл×Vл × Т1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= 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0,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5×1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,2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+1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,2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×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8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=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10,2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м.</w:t>
      </w:r>
    </w:p>
    <w:p w:rsidR="00CE6030" w:rsidRDefault="00C333A5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ab/>
        <w:t>Т1 = Тсв-10=18-10=8 мин.</w:t>
      </w:r>
    </w:p>
    <w:p w:rsidR="002E6FE0" w:rsidRPr="002E6FE0" w:rsidRDefault="002E6FE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CE6030" w:rsidRPr="002E6FE0" w:rsidRDefault="00C333A5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Площадь пожара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CE6030" w:rsidRPr="002E6FE0" w:rsidRDefault="00CE6030" w:rsidP="001C29D4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S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п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= 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π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×( 5× Vө+ Vө Т1)² = 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>4х15х0,5х1,2х8 = 240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м²</w:t>
      </w:r>
    </w:p>
    <w:p w:rsidR="00CE6030" w:rsidRPr="002E6FE0" w:rsidRDefault="00CE6030" w:rsidP="001C29D4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S</w:t>
      </w:r>
      <w:r w:rsidR="00C333A5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т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= 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π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×һc×(2R-hc)=3,14×5×(2×6-5)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=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140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м²</w:t>
      </w:r>
    </w:p>
    <w:p w:rsidR="00CE6030" w:rsidRPr="002E6FE0" w:rsidRDefault="00CE603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CE6030" w:rsidRPr="002E6FE0" w:rsidRDefault="002C4DA4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Требуемый расход огнетушащего вещества на тушение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CE6030" w:rsidRPr="002E6FE0" w:rsidRDefault="00CE6030" w:rsidP="001C29D4">
      <w:pPr>
        <w:spacing w:after="0"/>
        <w:ind w:left="426" w:firstLine="282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Q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тр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= S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>тх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×J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>тр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=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>140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×0,1=</w:t>
      </w:r>
      <w:r w:rsidR="002C4DA4" w:rsidRPr="002E6FE0"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л/с.</w:t>
      </w:r>
    </w:p>
    <w:p w:rsidR="00CE6030" w:rsidRPr="002E6FE0" w:rsidRDefault="00CE603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CE6030" w:rsidRPr="002E6FE0" w:rsidRDefault="002C4DA4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Требуемый расход огнетушащего вещества на защиту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2C4DA4" w:rsidRPr="002E6FE0" w:rsidRDefault="002C4DA4" w:rsidP="002C4DA4">
      <w:pPr>
        <w:pStyle w:val="a4"/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Qтр = Sтх×Jтр.=240×0,1=24л/с.</w:t>
      </w:r>
    </w:p>
    <w:p w:rsidR="00CE6030" w:rsidRPr="002E6FE0" w:rsidRDefault="00CE603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2C4DA4" w:rsidRPr="002E6FE0" w:rsidRDefault="002C4DA4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Требуемый расход огнетушащего вещества на тушение и </w:t>
      </w:r>
    </w:p>
    <w:p w:rsidR="00CE6030" w:rsidRPr="002E6FE0" w:rsidRDefault="002C4DA4" w:rsidP="002C4DA4">
      <w:pPr>
        <w:pStyle w:val="a4"/>
        <w:spacing w:after="0"/>
        <w:ind w:left="426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защиту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2C4DA4" w:rsidRPr="002E6FE0" w:rsidRDefault="002C4DA4" w:rsidP="002C4DA4">
      <w:pPr>
        <w:pStyle w:val="a4"/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Qтр= Qтр+ Qтр=14+24=38л/с.</w:t>
      </w:r>
    </w:p>
    <w:p w:rsidR="002C4DA4" w:rsidRPr="002E6FE0" w:rsidRDefault="002C4DA4" w:rsidP="002C4DA4">
      <w:pPr>
        <w:pStyle w:val="a4"/>
        <w:spacing w:after="0"/>
        <w:ind w:left="426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CE6030" w:rsidRPr="002E6FE0" w:rsidRDefault="002C4DA4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Количество стволов для подачи </w:t>
      </w:r>
      <w:r w:rsidR="00B43D08" w:rsidRPr="002E6FE0">
        <w:rPr>
          <w:rFonts w:ascii="Times New Roman" w:hAnsi="Times New Roman" w:cs="Times New Roman"/>
          <w:b/>
          <w:sz w:val="28"/>
          <w:szCs w:val="28"/>
          <w:lang w:val="kk-KZ"/>
        </w:rPr>
        <w:t>огнетушащего вещества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CE6030" w:rsidRPr="002E6FE0" w:rsidRDefault="00CE6030" w:rsidP="001C29D4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N</w:t>
      </w:r>
      <w:r w:rsidR="00B821AE" w:rsidRPr="002E6FE0">
        <w:rPr>
          <w:rFonts w:ascii="Times New Roman" w:hAnsi="Times New Roman" w:cs="Times New Roman"/>
          <w:sz w:val="28"/>
          <w:szCs w:val="28"/>
          <w:lang w:val="kk-KZ"/>
        </w:rPr>
        <w:t>приб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= Q</w:t>
      </w:r>
      <w:r w:rsidR="00B821AE" w:rsidRPr="002E6FE0">
        <w:rPr>
          <w:rFonts w:ascii="Times New Roman" w:hAnsi="Times New Roman" w:cs="Times New Roman"/>
          <w:sz w:val="28"/>
          <w:szCs w:val="28"/>
          <w:lang w:val="kk-KZ"/>
        </w:rPr>
        <w:t>тр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 xml:space="preserve"> / Q</w:t>
      </w:r>
      <w:r w:rsidR="00B821AE" w:rsidRPr="002E6FE0">
        <w:rPr>
          <w:rFonts w:ascii="Times New Roman" w:hAnsi="Times New Roman" w:cs="Times New Roman"/>
          <w:sz w:val="28"/>
          <w:szCs w:val="28"/>
          <w:lang w:val="kk-KZ"/>
        </w:rPr>
        <w:t>приб = 14/7 = 2 ств «А»</w:t>
      </w:r>
    </w:p>
    <w:p w:rsidR="00B821AE" w:rsidRPr="002E6FE0" w:rsidRDefault="00B821AE" w:rsidP="00B821AE">
      <w:p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kk-KZ"/>
        </w:rPr>
        <w:t>Nприб = Qтр / Qприб = 24/3,5 = 6 ств «Б»</w:t>
      </w:r>
    </w:p>
    <w:p w:rsidR="00CE6030" w:rsidRPr="002E6FE0" w:rsidRDefault="00CE603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CE6030" w:rsidRPr="002E6FE0" w:rsidRDefault="00117F5C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Фактический расход огнетушащего вещества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117F5C" w:rsidRPr="002E6FE0" w:rsidRDefault="00117F5C" w:rsidP="001C29D4">
      <w:pPr>
        <w:spacing w:after="0"/>
        <w:ind w:left="426" w:firstLine="282"/>
        <w:rPr>
          <w:rFonts w:ascii="Times New Roman" w:hAnsi="Times New Roman" w:cs="Times New Roman"/>
          <w:sz w:val="28"/>
          <w:szCs w:val="28"/>
        </w:rPr>
      </w:pPr>
      <w:r w:rsidRPr="002E6FE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ф</w:t>
      </w:r>
      <w:proofErr w:type="spellEnd"/>
      <w:r w:rsidRPr="002E6FE0">
        <w:rPr>
          <w:rFonts w:ascii="Times New Roman" w:hAnsi="Times New Roman" w:cs="Times New Roman"/>
          <w:sz w:val="28"/>
          <w:szCs w:val="28"/>
        </w:rPr>
        <w:t xml:space="preserve"> = </w:t>
      </w:r>
      <w:r w:rsidRPr="002E6FE0">
        <w:rPr>
          <w:rFonts w:ascii="Times New Roman" w:hAnsi="Times New Roman" w:cs="Times New Roman"/>
          <w:sz w:val="28"/>
          <w:szCs w:val="28"/>
          <w:lang w:val="kk-KZ"/>
        </w:rPr>
        <w:t>Nфх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пр+</w:t>
      </w:r>
      <w:proofErr w:type="spellEnd"/>
      <w:r w:rsidRPr="002E6FE0">
        <w:rPr>
          <w:rFonts w:ascii="Times New Roman" w:hAnsi="Times New Roman" w:cs="Times New Roman"/>
          <w:sz w:val="28"/>
          <w:szCs w:val="28"/>
          <w:lang w:val="kk-KZ"/>
        </w:rPr>
        <w:t>Nфх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2E6FE0">
        <w:rPr>
          <w:rFonts w:ascii="Times New Roman" w:hAnsi="Times New Roman" w:cs="Times New Roman"/>
          <w:sz w:val="28"/>
          <w:szCs w:val="28"/>
        </w:rPr>
        <w:t xml:space="preserve"> = 2х7+6х3</w:t>
      </w:r>
      <w:proofErr w:type="gramStart"/>
      <w:r w:rsidRPr="002E6FE0">
        <w:rPr>
          <w:rFonts w:ascii="Times New Roman" w:hAnsi="Times New Roman" w:cs="Times New Roman"/>
          <w:sz w:val="28"/>
          <w:szCs w:val="28"/>
        </w:rPr>
        <w:t>,5</w:t>
      </w:r>
      <w:proofErr w:type="gramEnd"/>
      <w:r w:rsidRPr="002E6FE0">
        <w:rPr>
          <w:rFonts w:ascii="Times New Roman" w:hAnsi="Times New Roman" w:cs="Times New Roman"/>
          <w:sz w:val="28"/>
          <w:szCs w:val="28"/>
        </w:rPr>
        <w:t xml:space="preserve"> = 35 л/с</w:t>
      </w:r>
    </w:p>
    <w:p w:rsidR="00CE6030" w:rsidRPr="002E6FE0" w:rsidRDefault="00CE6030" w:rsidP="00CE6030">
      <w:pPr>
        <w:spacing w:after="0"/>
        <w:ind w:left="426"/>
        <w:rPr>
          <w:rFonts w:ascii="Times New Roman" w:hAnsi="Times New Roman" w:cs="Times New Roman"/>
          <w:sz w:val="28"/>
          <w:szCs w:val="28"/>
          <w:lang w:val="kk-KZ"/>
        </w:rPr>
      </w:pPr>
    </w:p>
    <w:p w:rsidR="00CE6030" w:rsidRPr="002E6FE0" w:rsidRDefault="00117F5C" w:rsidP="00CE6030">
      <w:pPr>
        <w:pStyle w:val="a4"/>
        <w:numPr>
          <w:ilvl w:val="0"/>
          <w:numId w:val="1"/>
        </w:numPr>
        <w:spacing w:after="0"/>
        <w:ind w:left="426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>Требуемое количество пожарных машин</w:t>
      </w:r>
      <w:r w:rsidR="00CE6030" w:rsidRPr="002E6FE0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CE6030" w:rsidRPr="002E6FE0" w:rsidRDefault="00CE6030" w:rsidP="001C29D4">
      <w:pPr>
        <w:spacing w:after="0"/>
        <w:ind w:left="426" w:firstLine="282"/>
        <w:rPr>
          <w:rFonts w:ascii="Times New Roman" w:hAnsi="Times New Roman" w:cs="Times New Roman"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17F5C" w:rsidRPr="002E6FE0">
        <w:rPr>
          <w:rFonts w:ascii="Times New Roman" w:hAnsi="Times New Roman" w:cs="Times New Roman"/>
          <w:sz w:val="28"/>
          <w:szCs w:val="28"/>
          <w:lang w:val="kk-KZ"/>
        </w:rPr>
        <w:t>м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117F5C" w:rsidRPr="002E6FE0">
        <w:rPr>
          <w:rFonts w:ascii="Times New Roman" w:hAnsi="Times New Roman" w:cs="Times New Roman"/>
          <w:sz w:val="28"/>
          <w:szCs w:val="28"/>
          <w:lang w:val="kk-KZ"/>
        </w:rPr>
        <w:t>Qф/Qн = 35/14 = 3 АЦ</w:t>
      </w:r>
    </w:p>
    <w:p w:rsidR="00CE6030" w:rsidRPr="002E6FE0" w:rsidRDefault="00CE6030" w:rsidP="00A54C3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117F5C" w:rsidRPr="002E6FE0" w:rsidRDefault="00117F5C" w:rsidP="00117F5C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10.Требуемая численность л/с для тушения:</w:t>
      </w:r>
    </w:p>
    <w:p w:rsidR="00CE6030" w:rsidRPr="002E6FE0" w:rsidRDefault="00117F5C" w:rsidP="002E6FE0">
      <w:pPr>
        <w:spacing w:after="0" w:line="480" w:lineRule="auto"/>
        <w:ind w:right="-285"/>
        <w:rPr>
          <w:rFonts w:ascii="Times New Roman" w:hAnsi="Times New Roman" w:cs="Times New Roman"/>
          <w:b/>
          <w:sz w:val="28"/>
          <w:szCs w:val="28"/>
        </w:rPr>
      </w:pPr>
      <w:r w:rsidRPr="002E6FE0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E6FE0">
        <w:rPr>
          <w:rFonts w:ascii="Times New Roman" w:hAnsi="Times New Roman" w:cs="Times New Roman"/>
          <w:sz w:val="28"/>
          <w:szCs w:val="28"/>
        </w:rPr>
        <w:t>л/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с=</w:t>
      </w:r>
      <w:proofErr w:type="spellEnd"/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ств</w:t>
      </w:r>
      <w:proofErr w:type="spellEnd"/>
      <w:r w:rsidRPr="002E6FE0">
        <w:rPr>
          <w:rFonts w:ascii="Times New Roman" w:hAnsi="Times New Roman" w:cs="Times New Roman"/>
          <w:sz w:val="28"/>
          <w:szCs w:val="28"/>
        </w:rPr>
        <w:t xml:space="preserve"> «А»х2+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ств</w:t>
      </w:r>
      <w:proofErr w:type="spellEnd"/>
      <w:r w:rsidRPr="002E6FE0">
        <w:rPr>
          <w:rFonts w:ascii="Times New Roman" w:hAnsi="Times New Roman" w:cs="Times New Roman"/>
          <w:sz w:val="28"/>
          <w:szCs w:val="28"/>
        </w:rPr>
        <w:t xml:space="preserve"> «Б»х1+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св+ГДЗС+</w:t>
      </w:r>
      <w:proofErr w:type="spellEnd"/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пб+</w:t>
      </w:r>
      <w:proofErr w:type="spellEnd"/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E6FE0">
        <w:rPr>
          <w:rFonts w:ascii="Times New Roman" w:hAnsi="Times New Roman" w:cs="Times New Roman"/>
          <w:sz w:val="28"/>
          <w:szCs w:val="28"/>
        </w:rPr>
        <w:t>м = 2х2+6х1+1+9+2+3 = 26 л/с</w:t>
      </w:r>
    </w:p>
    <w:p w:rsidR="00CE6030" w:rsidRPr="002E6FE0" w:rsidRDefault="00117F5C" w:rsidP="00117F5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E6FE0">
        <w:rPr>
          <w:rFonts w:ascii="Times New Roman" w:hAnsi="Times New Roman" w:cs="Times New Roman"/>
          <w:b/>
          <w:sz w:val="28"/>
          <w:szCs w:val="28"/>
        </w:rPr>
        <w:t xml:space="preserve">      </w:t>
      </w:r>
    </w:p>
    <w:p w:rsidR="00117F5C" w:rsidRPr="002E6FE0" w:rsidRDefault="00117F5C" w:rsidP="00117F5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E6FE0">
        <w:rPr>
          <w:rFonts w:ascii="Times New Roman" w:hAnsi="Times New Roman" w:cs="Times New Roman"/>
          <w:b/>
          <w:sz w:val="28"/>
          <w:szCs w:val="28"/>
        </w:rPr>
        <w:t xml:space="preserve">      11.Требуемое количество отделений:</w:t>
      </w:r>
    </w:p>
    <w:p w:rsidR="00CE6030" w:rsidRDefault="00117F5C" w:rsidP="002E6FE0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E6FE0">
        <w:rPr>
          <w:rFonts w:ascii="Times New Roman" w:hAnsi="Times New Roman" w:cs="Times New Roman"/>
          <w:b/>
          <w:sz w:val="28"/>
          <w:szCs w:val="28"/>
        </w:rPr>
        <w:tab/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Pr="002E6FE0">
        <w:rPr>
          <w:rFonts w:ascii="Times New Roman" w:hAnsi="Times New Roman" w:cs="Times New Roman"/>
          <w:sz w:val="28"/>
          <w:szCs w:val="28"/>
        </w:rPr>
        <w:t>отд</w:t>
      </w:r>
      <w:proofErr w:type="spellEnd"/>
      <w:r w:rsidRPr="002E6FE0">
        <w:rPr>
          <w:rFonts w:ascii="Times New Roman" w:hAnsi="Times New Roman" w:cs="Times New Roman"/>
          <w:sz w:val="28"/>
          <w:szCs w:val="28"/>
        </w:rPr>
        <w:t xml:space="preserve"> = </w:t>
      </w:r>
      <w:r w:rsidRPr="002E6FE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E6FE0" w:rsidRPr="002E6FE0">
        <w:rPr>
          <w:rFonts w:ascii="Times New Roman" w:hAnsi="Times New Roman" w:cs="Times New Roman"/>
          <w:sz w:val="28"/>
          <w:szCs w:val="28"/>
        </w:rPr>
        <w:t>л/с/4 = 26/4 = 7 отд.</w:t>
      </w:r>
    </w:p>
    <w:p w:rsidR="00A0084E" w:rsidRDefault="00A0084E" w:rsidP="002D7145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GoBack"/>
      <w:bookmarkEnd w:id="0"/>
      <w:r w:rsidRPr="00AB3A5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Өрт сөндіру жетекшісі</w:t>
      </w:r>
    </w:p>
    <w:p w:rsidR="00496E86" w:rsidRDefault="00496E86" w:rsidP="00496E86">
      <w:pPr>
        <w:pStyle w:val="a4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B3A55">
        <w:rPr>
          <w:rFonts w:ascii="Times New Roman" w:hAnsi="Times New Roman" w:cs="Times New Roman"/>
          <w:sz w:val="28"/>
          <w:szCs w:val="28"/>
          <w:lang w:val="kk-KZ"/>
        </w:rPr>
        <w:t>Өрт сөндіру жетекшісі</w:t>
      </w:r>
      <w:r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-барлау жүргізуге және өрттегі жағдайды барлауға;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-адамдарды құтқаруды жедел ұйымдастырып, оны жеке өзі басқаруға, қолда бар күштер мен құралдарды пайдалана отырып, үрейді болдырмауға;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-шешуші бағытты, күштер мен құралдардың қажетті санын, жауынгерлік іс-қимылдың тәсілдері мен әдістерін анықтауға;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-бөлімдерге тапсырма беруге, олардың өзара іс-қимылын ұйымдастыруға және алға қойылған тапсырмалардың орындалуын қамтамасыз етуге;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-өрттегі жағдайдың өзгеруін үнемі бақылауға және тиісті шешім қабылдауға;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 болған жерге келісімен, оның сырт көріністері бойынша ӨБОП (ББП) хабарлама беруге;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-шешім қабылданған және бұйрық берілгеннен кейін диспетчерге тікелей өзі немесе жедел өрт сөндіру штабы арқылы өрт объектісінің мекен-жайы, оның жедел-тактикалық сипаттамасы, не жанып жатқандығы (немесе жанғандығы), өрттің ауданы, адамдардың өміріне қауіптің болуы мен өрттің өршу қаупі туралы, іс-қимылға қандай күштер мен құралдар енгізгендігі, қосымша күштер мен құралдардың қажеттілігін хабарлауға;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-бұдан әрі</w:t>
      </w:r>
      <w:r w:rsidRPr="00AA50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ӨБОП (ББП) тұрақты байланыс ұстап, қабылдаған шешімдер және өрттегі жағдайдың жайын әлсін-әлсін хабарлауға;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-қосымша күштер мен құралдарды бөлшектемей, бір мезгілде шақыруға және олардың кездесуін ұйымдастыруға;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-өртке аға лауазымды тұлға келген соң жағдайды, өрт сөндіру жөнінде қабылдаған шешімдер туралы, өрт орнында қандай күштер мен құралдардың барын, іс-қимылға енгізгендігін, қосымша шақырылғандығын баяндауға;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-жағдайға байланысты өрттегі жедел штабты ұйымдастыруға және оның орналасу орнын анықтауға;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-жедел өрт сөндіру штабына өрттегі жағдай, жұмылдырылған күштер мен құралдар, олардың орналасуы және бұрын қабылданған шешімдер туралы хабарлама беруге;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-тікелей немесе жедел штабы арқылы өрттегі жауынгерлік іс-қимылдармен қамтамасыз етуге;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-еңбекті қорғау ережелері мен техника қауіпсіздігінің талаптарын орындауға;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-қамтамасыз ету, өрт сөндіруге қатысушылардың назарына олардың өмірі мен денсаулықтарына қауіп-қатердің болуы туралы жеткізуге;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-басшы құрамның арасынан техника қауіпсіздігі шараларын сақтауға жауапты тұлғаны тағайындауға;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-қажет болған жағдайда медициналық көмек бекетін ұйымдастыруға;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-күштер мен құралдардың резервін құруға, жұмыс істеушілердің демалуына, жылынуына және құрғақ киім ауыстырып киюіне мүмкіндік беріп, әлсін-әлсін ауыстыруға;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-өртке әртүрлі бағыттан күштер мен құралдар келген жағдайда, тыл бастығына жүріп тұру және байланыс құралдары бар көмекшілерді бөлуге;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 сөндіру барысында жұмыстың қарқынын тоқтатпай су қорын тауысқан өрт сөндіру автоцистерналарына су құю мүмкіндігін пайдалану;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-өртті сөндіруге тартылған қызметтермен (қоғамдық тәртіп сақтау, энергетикалық, су құбырының, газдың медицинаның және басқа) өзара іс-әрекеттін ұйымдастыруға, объектідегі инженер-техник қызметкерлерімен тұрақты байланыс ұстауға және объектінің нұсқамалары мен нұсқауларын ескере отырып, өрт сөндірудің тәсілі мен құралдары туралы шешім қабылдауға;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 туралы актіні толтыруға немесе оны толтыруды өрт болған шығу ауданындағы (объектідегі) бөлімнің бөлімшесін басқарушы аға бастыққа тапсыруға;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-оның шыққан негізгі орнын, артық бұзылудан сақтауға, өртке себеп болған заттарды анықтап сақтауға, шара қабылдауға, сондай-ақ өрт туралы акт жасауға қажетті мәліметтер жинауға, бұл үшін сынау зертханасының анықтама қызметкерлерін қатыстыруға;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-өрттің жойылғанына өзінің көзін жеткізуге, сөндірілген өрт орнына бақылаудың қажеттілігі және мерзімін анықтауға (оның ішінде жану орнынан су құюға);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-көшіру, төгілген судан сақтау шараларын іске асырып, құқық қорғау қызметкерлері келгенге дейін көшірілген материалдық құндылықтарды күзету шараларын қабылдауға;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C86CE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құқық қорғау органдарының қызметкерлері  келгенше төгілген судан көшіру, қорғау және құтқарылған материалдық құндылықтарды қорғау жөніндегі шараларын қабылдауға міндетті.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 Өртті сөндіру үшін қажетті қосымша күштер мен құралдарды анықтау кезінде, ӨСЖ: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-шақырылған күштер мен құралдар іс-қимылға енгізілгенше оттың таралу көлемінің мүмкіндігін;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-оқпандарды беру үшін қажетті күштер мен құралдардың шамасын, адамдарды құтқару, ғимараттың құрылымдарын ашу мен бөлшектеу және мүліктерді көшіру үшін қажетті жұмыс аумағын;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-арнайы қызметтерді қатыстырудың қажеттілігін;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-суды өрт автокөліктерімен, су таситын автокөліктермен жеткізудің немесе суды айдау арқылы беруді ұйымдастырудың қажеттілігін ескеру керек.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3. Өртте күштер мен құралдарды орналастыруда өзгерістер енгізілген жағдайда, ӨСЖ қайта топтау туралы шешім қабылдап, оны бөлім басшыларына жеткізіп, қайта топтасуды, кімге, қайда және қалай жүргізу керектігін көрсету керек.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4. Бұйрықтар қысқа, дәл және анық болуы керек. Бұйрықтардың мазмұнына сәйкес ӨСЖ оны орындаушыларға жеке өзі, жедел штаб немесе байланысшылар арқылы, сондай-ақ техникалық байланыс құралдарының көмегімен береді.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5. ӨСЖ өртті сөндіру жөнінде қабылданған шаралардың орындалуының дұрыстығын белгілеуі және әрбір учаскеде өртті сөндіруге күштер мен құралдардың қажеттілігін анықтай қажет.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6. ӨСЖ: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-барлық тұрғын, өндірістік және басқа да ғимараттарға кедергісіз кіруге, адамдарды құтқаруға, оттың жойылуына жол бермеуге және өртті жоюға бағытталған кез-келген шараларды қабылдауға, лауазымды тұлғаларға және азаматтарға өртті сөндірудегі жауынгерлік іс-қимылдардың іске асырылатын аумақ аралығында орындалуы үшін міндеттелген нұсқау беруге;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-өртте лауазымды тұлғалардың міндеттерін орындаудан босатып беруге;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-өмірлік маңызы бар қызметтерден және мекеме әкімшілігінен өртті сөндірудіұйымдастыру үшін ақпарат алуға;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-өрт орнынан өртке қарсы қызметі бөлімдерінің, қатыстырылған күштер мен құралдардың кету тәртібін анықтауға құқылы.</w:t>
      </w: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A396C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Тыл бастығы</w:t>
      </w:r>
    </w:p>
    <w:p w:rsidR="00496E86" w:rsidRDefault="00496E86" w:rsidP="00496E86">
      <w:pPr>
        <w:pStyle w:val="a4"/>
        <w:numPr>
          <w:ilvl w:val="0"/>
          <w:numId w:val="5"/>
        </w:num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ТБ басшы құрам қатарынан тағайындалып ӨСЖ, жедел штаб бастығына бағынады </w:t>
      </w:r>
    </w:p>
    <w:p w:rsidR="00496E86" w:rsidRPr="007A396C" w:rsidRDefault="00496E86" w:rsidP="00496E86">
      <w:pPr>
        <w:tabs>
          <w:tab w:val="left" w:pos="196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A396C">
        <w:rPr>
          <w:rFonts w:ascii="Times New Roman" w:hAnsi="Times New Roman" w:cs="Times New Roman"/>
          <w:sz w:val="28"/>
          <w:szCs w:val="28"/>
          <w:lang w:val="kk-KZ"/>
        </w:rPr>
        <w:t xml:space="preserve">және өрттегі тыл жұмысына жауап береді. </w:t>
      </w:r>
    </w:p>
    <w:p w:rsidR="00496E86" w:rsidRPr="007A396C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A396C">
        <w:rPr>
          <w:rFonts w:ascii="Times New Roman" w:hAnsi="Times New Roman" w:cs="Times New Roman"/>
          <w:sz w:val="28"/>
          <w:szCs w:val="28"/>
          <w:lang w:val="kk-KZ"/>
        </w:rPr>
        <w:t xml:space="preserve">Жауынгерлік шепке шығарылмаған куштер мен құралдар ТБ-ң қарамағына, атап айтқанда негізгі, арнаулы немесе көмекші өрт автокөліктері және басқада тез әрекет етуші техникалық құралдар (жанар-жаған май тасымалдағыштар, автошебер, автобустар және т.б.), сондай-ақ басқа да өрт сөндіргіш құралдар резерві, ӨТЖ берілді. </w:t>
      </w:r>
    </w:p>
    <w:p w:rsidR="00496E86" w:rsidRPr="007A396C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A396C">
        <w:rPr>
          <w:rFonts w:ascii="Times New Roman" w:hAnsi="Times New Roman" w:cs="Times New Roman"/>
          <w:sz w:val="28"/>
          <w:szCs w:val="28"/>
          <w:lang w:val="kk-KZ"/>
        </w:rPr>
        <w:t>Тыл жұмысын әр бағытта басқару үшін ТБ-на көмекшілер тағайындалады.</w:t>
      </w:r>
    </w:p>
    <w:p w:rsidR="00496E86" w:rsidRDefault="00496E86" w:rsidP="00496E86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Тыл бастығ: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A396C">
        <w:rPr>
          <w:rFonts w:ascii="Times New Roman" w:hAnsi="Times New Roman" w:cs="Times New Roman"/>
          <w:sz w:val="28"/>
          <w:szCs w:val="28"/>
          <w:lang w:val="kk-KZ"/>
        </w:rPr>
        <w:t>Су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көзедеріне барлау жүргізуге, сорғыш-жең жүйесін таңдауға;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Өрттехникаларын күтіп алып, су көздеріне орналастырылуын ұйымдастыруға;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Күштер мен құралдардың резервін шоғырландыруға;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ӨСЖ, жедел штабтың бастығына суды айдауды немесе тасып берілуін ұйымдастыру үшін өрт автокөліктерінің қажетті санын баяндауға;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От сөндіргіш заттарды үзіліссіз беруін қамтамасыздандыруға қажетіне қарай өрт орнына арнайы от сөндіргіш заттар мен материалдардың жеткізілуін ұйымдастыруға;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Қаланың, объектінің су жабдықтау қызметімен бірге өзара іс-қимылын ұйымдастыруға;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Жеке құрамды резервтік жауынгерлік киіммен және тыныс мүшесін қорғау құралдарымен қамтамасыз ету шараларын қабылдауға;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Өрт техникаларын ЖЖМ-мен жіне басқа пайдалану материалдарымен уақытылы қамтамасыз етуге;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Жең жолдарын қорғауды қамтамасыз етуге, сонымен қатар жол полициясы қызметкерлерімен тыл учаскесінде қаланың көлік қимылын ретке келтірудегі өзара іс-қимылдарды жасауға;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Қажетіне қарай өрт автокөліктері мен жабдықтардың жұмысын қалпына келтіруді ұйымдастыруға;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Өрт техникаларының жұмысын, от сөндіргіш заттары мен материалдарының есебін жүргізуге, өрт автокөліктерін су көздеріне орналастыру мен магистралдық жең жолдарын жаю схемасын құруға міндетті.</w:t>
      </w:r>
    </w:p>
    <w:p w:rsidR="00496E86" w:rsidRDefault="00496E86" w:rsidP="00496E86">
      <w:pPr>
        <w:pStyle w:val="a4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Тыл бастығы: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B09AC">
        <w:rPr>
          <w:rFonts w:ascii="Times New Roman" w:hAnsi="Times New Roman" w:cs="Times New Roman"/>
          <w:sz w:val="28"/>
          <w:szCs w:val="28"/>
          <w:lang w:val="kk-KZ"/>
        </w:rPr>
        <w:t>Тыл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жұмысында іс-қимыл жасаған өрт сөндіруге қатысушыларға өзінің құзырымен нұсқау беруге;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Өртті сөндіруге қатысушылардан және елді мекендегі, объектідегі өмірлік маңызы бар қызметтердің, сондай-ақ өртке келген ішкі істер органының лауазымды тұлғаларынан міндеттерін, сонымен қатар оперативтік штабтың және өз нұсқауын орындауын талап етуге;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ӨСЖ және жедел штабқа өртті сөндіру үшін күштер мен құралдардың резервін құру қажеттілігі туралы ұсыныс беруге;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ӨСЖ, ШБ келісімімен, өрт орнына қажетті материалды-техникалық ресурстар жеткізу туралы кезекші диспетчерге нұсқау беруге қуқылы.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Pr="00FB09AC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Жедел штабтың бастығы</w:t>
      </w:r>
    </w:p>
    <w:p w:rsidR="00496E86" w:rsidRDefault="00496E86" w:rsidP="00496E86">
      <w:pPr>
        <w:pStyle w:val="a4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Жедел штабтың бастығы ӨСЖ-не бағынады және оның орынбасары болып табылады,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F560E">
        <w:rPr>
          <w:rFonts w:ascii="Times New Roman" w:hAnsi="Times New Roman" w:cs="Times New Roman"/>
          <w:sz w:val="28"/>
          <w:szCs w:val="28"/>
          <w:lang w:val="kk-KZ"/>
        </w:rPr>
        <w:t xml:space="preserve">ӨСЖ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шешімдерінің орындалуын қамтамасыз етеді, жедел штабты басқарады. Жедел штабтың бастығына тікелей бағынышты болып штабтың лауазымды тұлғаларына кіреді.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Штабтың бастығы өртті сөндіру кезінде жауынгерлік іс-қимылдың бастан аяғына дейін штаб орналасқан жерде болуы керек.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Ірі өрттерді сөндіру кезінде штабтың бастығы ӨСЖ келісімімен осы Жарғының талаптарына сәйкес штаб міндеттерін орындау үшін өзара міндеттерін бөле отырып, өзіне орынбасарлар тағайындай алады. </w:t>
      </w:r>
    </w:p>
    <w:p w:rsidR="00496E86" w:rsidRDefault="00496E86" w:rsidP="00496E86">
      <w:pPr>
        <w:pStyle w:val="a4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Жедел штабтың бастығы осы Жарғының 3 тармағында көрсетілген тапсырмалардың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40A0">
        <w:rPr>
          <w:rFonts w:ascii="Times New Roman" w:hAnsi="Times New Roman" w:cs="Times New Roman"/>
          <w:sz w:val="28"/>
          <w:szCs w:val="28"/>
          <w:lang w:val="kk-KZ"/>
        </w:rPr>
        <w:t>орындалуын қамтамасыз ете отырып, штабтың жұмысын басқаруға және сонымен қатар: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ӨСЖ қабылдаған шешімге сәйкес күштер мен құралдарды орналастыруға;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Өртте үздіксіз барлауды ұйымдастырумен жауынгерлік учаске бастықтарынан мәліметтер алу жолымен жағдайды зерттеуге;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Қажет болғанда қосымша күштер мен құралдарды шақыруға, ӨСЖ бұйрықтарын бөлім басшыларына жеткізуге;</w:t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>Өрттегі байланысты ұйымдастыруға;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ӨСЖ барлау нәтижесін және өртті сөндірудің жүргізілуі мен жағдайын баяндауға;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Кідіртпейтін жағдайларда, кейіннен ӨСЖ баяндау арқылы өздігінше шешім қабылдауды жүзеге асыруға;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ӨСЖ және штаб бұйрықтарының орындалуын бақылауға;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Келген бөлімдерден резерв құруға;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Қажет болғанда қаланың </w:t>
      </w:r>
      <w:r w:rsidRPr="002540A0">
        <w:rPr>
          <w:rFonts w:ascii="Times New Roman" w:hAnsi="Times New Roman" w:cs="Times New Roman"/>
          <w:sz w:val="28"/>
          <w:szCs w:val="28"/>
          <w:lang w:val="kk-KZ"/>
        </w:rPr>
        <w:t>(объект</w:t>
      </w:r>
      <w:r>
        <w:rPr>
          <w:rFonts w:ascii="Times New Roman" w:hAnsi="Times New Roman" w:cs="Times New Roman"/>
          <w:sz w:val="28"/>
          <w:szCs w:val="28"/>
          <w:lang w:val="kk-KZ"/>
        </w:rPr>
        <w:t>інің</w:t>
      </w:r>
      <w:r w:rsidRPr="002540A0">
        <w:rPr>
          <w:rFonts w:ascii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арнайы қызметтерін шақыруға, олармен өзара іс-әрекетті ұйымдастыруға; 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ӨБОП </w:t>
      </w:r>
      <w:r w:rsidRPr="00481014">
        <w:rPr>
          <w:rFonts w:ascii="Times New Roman" w:hAnsi="Times New Roman" w:cs="Times New Roman"/>
          <w:sz w:val="28"/>
          <w:szCs w:val="28"/>
          <w:lang w:val="kk-KZ"/>
        </w:rPr>
        <w:t>(</w:t>
      </w:r>
      <w:r>
        <w:rPr>
          <w:rFonts w:ascii="Times New Roman" w:hAnsi="Times New Roman" w:cs="Times New Roman"/>
          <w:sz w:val="28"/>
          <w:szCs w:val="28"/>
          <w:lang w:val="kk-KZ"/>
        </w:rPr>
        <w:t>ББП</w:t>
      </w:r>
      <w:r w:rsidRPr="00481014">
        <w:rPr>
          <w:rFonts w:ascii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өрт туралы мәліметтерді беруге;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Ішкі істер органының жедел тергеу бөлімімен, сынау өрт лабараториясымен белгіленген тәртіп бойынша өзара іс-қимыл ұйымдастыра отырып, өрттің шығу себебі мен оған кінәлі тұлғалар туралы мәлімет жинауды қамтамасыз етуге;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Тыл бастығы мен байланысшыларды қатыстыра отырып, жедел штабтың іс-құжаттарын жүргізуге;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Өртте ұзақ жумыс істеу кезінде жеке құрамды тамақтандыру мен алмастыруды ұйымдастыруға міндетті.</w:t>
      </w:r>
    </w:p>
    <w:p w:rsidR="00496E86" w:rsidRDefault="00496E86" w:rsidP="00496E86">
      <w:pPr>
        <w:pStyle w:val="a4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Штаб бастығы: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Өртті сөндіруге қатысушылардан, елді мекендегі, мекемедегі өмірлік маңызы бар қызметтердің, және де өртке келген ішкі істер органының лауазымды тұлғаларына өзінің құзырымен міндетті нұсқаулар беруге;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Кешіктірмейтін жағдайларда ӨСЖ атына өрт сөндіруге қатысушыларға нұсқау беріп, соңынан міндетті түрде бұл туралы ӨСЖ баяндауға;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Өртті сөндіруге қатысушылардан және елді мекендегі тіршілікті қамтамасыз ету қызметтерінің, шаруашылық жүргізу объектілерінің лауазымды тұлғаларынан міндеттерін, сондай-ақ ӨСЖ нұсқауларын және өзінің нұсқауларын орындауын талап етуге;</w:t>
      </w:r>
    </w:p>
    <w:p w:rsidR="00496E86" w:rsidRDefault="00496E86" w:rsidP="00496E8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Адамдардың денсаулығына және өміріне, соның ішінде өрт сөндіруге қатысушыларға </w:t>
      </w:r>
      <w:r w:rsidRPr="005E2F9C">
        <w:rPr>
          <w:rFonts w:ascii="Times New Roman" w:hAnsi="Times New Roman" w:cs="Times New Roman"/>
          <w:sz w:val="28"/>
          <w:szCs w:val="28"/>
          <w:lang w:val="kk-KZ"/>
        </w:rPr>
        <w:t>(</w:t>
      </w:r>
      <w:r>
        <w:rPr>
          <w:rFonts w:ascii="Times New Roman" w:hAnsi="Times New Roman" w:cs="Times New Roman"/>
          <w:sz w:val="28"/>
          <w:szCs w:val="28"/>
          <w:lang w:val="kk-KZ"/>
        </w:rPr>
        <w:t>құрылымның құлауы, жарылыс және басқа да өрттегі жағдайдың өзгеруі, кейінге қалдырмай шешім қабылдауды талап ететін</w:t>
      </w:r>
      <w:r w:rsidRPr="005E2F9C">
        <w:rPr>
          <w:rFonts w:ascii="Times New Roman" w:hAnsi="Times New Roman" w:cs="Times New Roman"/>
          <w:sz w:val="28"/>
          <w:szCs w:val="28"/>
          <w:lang w:val="kk-KZ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анық қауіп туғанда бұрын берілген нұсқаудың орындалуын бұзуға немесе  тоқтатуға құқылы. </w:t>
      </w:r>
      <w:r w:rsidRPr="00481014"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96E86" w:rsidRPr="0000639C" w:rsidRDefault="00496E86" w:rsidP="00496E86">
      <w:pPr>
        <w:spacing w:after="0"/>
        <w:ind w:left="426" w:firstLine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Ауруханаларда, балалар</w:t>
      </w:r>
      <w:r w:rsidRPr="0000639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мекемелері мен мектептерде өрт сөндіру</w:t>
      </w:r>
    </w:p>
    <w:p w:rsidR="00496E86" w:rsidRDefault="00496E86" w:rsidP="00496E86">
      <w:pPr>
        <w:pStyle w:val="a4"/>
        <w:numPr>
          <w:ilvl w:val="0"/>
          <w:numId w:val="7"/>
        </w:num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Ауруханаларда, балалар мекемелері мен мектептер үшін: белгілі бір адамдар категориясының (аурулар, жас балалар және басқалар) болуы бөлмелердің айрықша жобалануы, желдеткіш және ауаны салқындатудың дамыған жүйесі, дәріхананың дәрі-дәрмек қоймасының, рентген пленкаларының және химиялық реактивтерінің, газ баллондардың және т.б. болуымен;</w:t>
      </w:r>
    </w:p>
    <w:p w:rsidR="00496E86" w:rsidRDefault="00496E86" w:rsidP="00496E86">
      <w:pPr>
        <w:pStyle w:val="a4"/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Арнайы медициналық аппаратура және электр қондырғыларымен жабдықталуымен сипатталады.</w:t>
      </w:r>
    </w:p>
    <w:p w:rsidR="00496E86" w:rsidRDefault="00496E86" w:rsidP="00496E86">
      <w:pPr>
        <w:pStyle w:val="a4"/>
        <w:numPr>
          <w:ilvl w:val="0"/>
          <w:numId w:val="7"/>
        </w:num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Ауруханадағы өртті барлау кезінде негізгі міндеттерді орындаудан басқа:</w:t>
      </w:r>
    </w:p>
    <w:p w:rsidR="00496E86" w:rsidRDefault="00496E86" w:rsidP="00496E86">
      <w:pPr>
        <w:pStyle w:val="a4"/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-медицина қызметкерлерінің қауіп төнген жайлардан ауруларды көшірудің қандай шаралар қолданғандығын;</w:t>
      </w:r>
    </w:p>
    <w:p w:rsidR="00496E86" w:rsidRDefault="00496E86" w:rsidP="00496E86">
      <w:pPr>
        <w:pStyle w:val="a4"/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-көшіруге тиісті аурулардың санын, олардың тасымалдануын, көшірудің жолы мен кезектігін;</w:t>
      </w:r>
    </w:p>
    <w:p w:rsidR="00496E86" w:rsidRDefault="00496E86" w:rsidP="00496E86">
      <w:pPr>
        <w:pStyle w:val="a4"/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3F073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медициналық қызметкерлермен бірлесе отырып, ауруларды көшіруге қатысу және олардың көшіру орнын анықтау;</w:t>
      </w:r>
    </w:p>
    <w:p w:rsidR="00496E86" w:rsidRDefault="00496E86" w:rsidP="00496E86">
      <w:pPr>
        <w:pStyle w:val="a4"/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-көшіру жолдарын қорғаудың қажеттілігі мен жанған заттарды шығарудың мүмкіндігін анықтау қажет.</w:t>
      </w:r>
    </w:p>
    <w:p w:rsidR="00496E86" w:rsidRDefault="00496E86" w:rsidP="00496E86">
      <w:p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3F073A"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kk-KZ"/>
        </w:rPr>
        <w:t>Ауруханада өрт сөндіру кезінде ӨСЖ:</w:t>
      </w:r>
    </w:p>
    <w:p w:rsidR="00496E86" w:rsidRDefault="00496E86" w:rsidP="00496E86">
      <w:p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-барлау мәліметтерін және қызмет көрсетушілердің ұсыныстарын жан-жақты бағалауға, қалыптасқан жағдайда ауруларды ойдағыдай көшіруге, оның қаншалықты әсер ететіндігін білуге;</w:t>
      </w:r>
    </w:p>
    <w:p w:rsidR="00496E86" w:rsidRDefault="00496E86" w:rsidP="00496E86">
      <w:p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-медицина қызметкерлерімен бірлесіп ауруларды көшіруді ұйымдастыруға;</w:t>
      </w:r>
    </w:p>
    <w:p w:rsidR="00496E86" w:rsidRDefault="00496E86" w:rsidP="00496E86">
      <w:p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-қызмет көрсетушілердің кеңесін, әсіресе перзентханаларда, жүйке-психиаторлық және жұқпалы ауруларды емдеу орындарында жеке құрамның жұмыс істеуін ескеріп, үрейдің алдын-алу шараларын қабылдауға;</w:t>
      </w:r>
    </w:p>
    <w:p w:rsidR="00496E86" w:rsidRDefault="00496E86" w:rsidP="00496E86">
      <w:p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-дәрі-дәрмектер, дәріханаларі фармацевтикалық бөлімдер мен емлеу кабинеттерінің жабдықтарын төгілген судан сақтауды қамтамасыз етуге;</w:t>
      </w:r>
    </w:p>
    <w:p w:rsidR="00496E86" w:rsidRDefault="00496E86" w:rsidP="00496E86">
      <w:pPr>
        <w:spacing w:after="0"/>
        <w:ind w:left="426"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-жұқпалы аурулар бөлімшелерінде өртті жойғанан кейін өрт бөлімдерінің жеке құрамын, медицина қызметкерлерінің нұсқауларын басшылыққа ала отырып, санитарлық тазартудан өткізуді ұйымдастыруға міндетті.</w:t>
      </w: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Өрт сөндіру жедел жоспарларының қолдануын тіркеу</w:t>
      </w:r>
    </w:p>
    <w:tbl>
      <w:tblPr>
        <w:tblStyle w:val="a3"/>
        <w:tblW w:w="0" w:type="auto"/>
        <w:tblInd w:w="250" w:type="dxa"/>
        <w:tblLook w:val="04A0"/>
      </w:tblPr>
      <w:tblGrid>
        <w:gridCol w:w="974"/>
        <w:gridCol w:w="7398"/>
        <w:gridCol w:w="1799"/>
      </w:tblGrid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Күні</w:t>
            </w: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Өрт сөндіру жедел жоспарларының қолдануын тіркеу</w:t>
            </w: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Ескертпе</w:t>
            </w: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4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7398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799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:rsidR="00496E86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Жоспарды өңдеу және түзету бойынша көрсеткіштері</w:t>
      </w:r>
    </w:p>
    <w:tbl>
      <w:tblPr>
        <w:tblStyle w:val="a3"/>
        <w:tblW w:w="0" w:type="auto"/>
        <w:tblInd w:w="250" w:type="dxa"/>
        <w:tblLook w:val="04A0"/>
      </w:tblPr>
      <w:tblGrid>
        <w:gridCol w:w="970"/>
        <w:gridCol w:w="2623"/>
        <w:gridCol w:w="2440"/>
        <w:gridCol w:w="2777"/>
        <w:gridCol w:w="1361"/>
      </w:tblGrid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Күні</w:t>
            </w: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Өңдеу және түзету</w:t>
            </w: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Лауазымы</w:t>
            </w: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Кім жүргізді (Т.А.Ә.)</w:t>
            </w: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Қолы</w:t>
            </w: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  <w:tr w:rsidR="00496E86" w:rsidTr="00496E86">
        <w:tc>
          <w:tcPr>
            <w:tcW w:w="97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623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440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2777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  <w:tc>
          <w:tcPr>
            <w:tcW w:w="1361" w:type="dxa"/>
          </w:tcPr>
          <w:p w:rsidR="00496E86" w:rsidRDefault="00496E86" w:rsidP="00D05FA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:rsidR="00496E86" w:rsidRPr="00FA6375" w:rsidRDefault="00496E86" w:rsidP="00496E8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2D7145" w:rsidRPr="00FA6375" w:rsidRDefault="002D7145" w:rsidP="002D714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CE6030" w:rsidRDefault="00CE6030" w:rsidP="00A54C3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CE6030" w:rsidSect="00A54C3B">
      <w:pgSz w:w="11906" w:h="16838"/>
      <w:pgMar w:top="993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44C51"/>
    <w:multiLevelType w:val="hybridMultilevel"/>
    <w:tmpl w:val="1DB62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57AA0"/>
    <w:multiLevelType w:val="hybridMultilevel"/>
    <w:tmpl w:val="77AC8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593E55"/>
    <w:multiLevelType w:val="hybridMultilevel"/>
    <w:tmpl w:val="33EA1048"/>
    <w:lvl w:ilvl="0" w:tplc="7BDE9A04">
      <w:numFmt w:val="bullet"/>
      <w:lvlText w:val="-"/>
      <w:lvlJc w:val="left"/>
      <w:pPr>
        <w:ind w:left="1065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890A40"/>
    <w:multiLevelType w:val="hybridMultilevel"/>
    <w:tmpl w:val="7D78C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BD4BDC"/>
    <w:multiLevelType w:val="hybridMultilevel"/>
    <w:tmpl w:val="D37E2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5B0443"/>
    <w:multiLevelType w:val="hybridMultilevel"/>
    <w:tmpl w:val="F566D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815970"/>
    <w:multiLevelType w:val="hybridMultilevel"/>
    <w:tmpl w:val="D7B62420"/>
    <w:lvl w:ilvl="0" w:tplc="8CDA2DF8">
      <w:start w:val="10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04658"/>
    <w:rsid w:val="00021482"/>
    <w:rsid w:val="000A64F7"/>
    <w:rsid w:val="000C30C8"/>
    <w:rsid w:val="00117F5C"/>
    <w:rsid w:val="00130BBF"/>
    <w:rsid w:val="001332A6"/>
    <w:rsid w:val="00136446"/>
    <w:rsid w:val="0018264D"/>
    <w:rsid w:val="0018670E"/>
    <w:rsid w:val="001C29D4"/>
    <w:rsid w:val="0020058C"/>
    <w:rsid w:val="00204658"/>
    <w:rsid w:val="002164C1"/>
    <w:rsid w:val="002958E5"/>
    <w:rsid w:val="00296657"/>
    <w:rsid w:val="0029772C"/>
    <w:rsid w:val="002C4DA4"/>
    <w:rsid w:val="002D028C"/>
    <w:rsid w:val="002D7145"/>
    <w:rsid w:val="002E6FE0"/>
    <w:rsid w:val="003002E9"/>
    <w:rsid w:val="003101BC"/>
    <w:rsid w:val="00325C84"/>
    <w:rsid w:val="00327500"/>
    <w:rsid w:val="00370CCC"/>
    <w:rsid w:val="00372FA8"/>
    <w:rsid w:val="003A49B1"/>
    <w:rsid w:val="003A69B2"/>
    <w:rsid w:val="003E1FCF"/>
    <w:rsid w:val="003F0239"/>
    <w:rsid w:val="00437BCF"/>
    <w:rsid w:val="004601B9"/>
    <w:rsid w:val="0047729F"/>
    <w:rsid w:val="004969CF"/>
    <w:rsid w:val="00496E86"/>
    <w:rsid w:val="00535D6F"/>
    <w:rsid w:val="00544FF1"/>
    <w:rsid w:val="00550EC4"/>
    <w:rsid w:val="00577FCA"/>
    <w:rsid w:val="005879CA"/>
    <w:rsid w:val="006000EC"/>
    <w:rsid w:val="00642017"/>
    <w:rsid w:val="00673314"/>
    <w:rsid w:val="006A61A9"/>
    <w:rsid w:val="007236C2"/>
    <w:rsid w:val="007511E1"/>
    <w:rsid w:val="0078433A"/>
    <w:rsid w:val="00821A79"/>
    <w:rsid w:val="0089264D"/>
    <w:rsid w:val="008B51D5"/>
    <w:rsid w:val="009A4BAF"/>
    <w:rsid w:val="009B16DE"/>
    <w:rsid w:val="009B398A"/>
    <w:rsid w:val="009E39AF"/>
    <w:rsid w:val="00A0084E"/>
    <w:rsid w:val="00A03D08"/>
    <w:rsid w:val="00A114E0"/>
    <w:rsid w:val="00A43D22"/>
    <w:rsid w:val="00A54C3B"/>
    <w:rsid w:val="00A70F9A"/>
    <w:rsid w:val="00AC774F"/>
    <w:rsid w:val="00AE6FF7"/>
    <w:rsid w:val="00B43D08"/>
    <w:rsid w:val="00B65AB9"/>
    <w:rsid w:val="00B821AE"/>
    <w:rsid w:val="00BA32E2"/>
    <w:rsid w:val="00C333A5"/>
    <w:rsid w:val="00C51725"/>
    <w:rsid w:val="00C52B4D"/>
    <w:rsid w:val="00C53C2B"/>
    <w:rsid w:val="00CD3111"/>
    <w:rsid w:val="00CD431C"/>
    <w:rsid w:val="00CE6030"/>
    <w:rsid w:val="00CE76ED"/>
    <w:rsid w:val="00D10C18"/>
    <w:rsid w:val="00D16AE6"/>
    <w:rsid w:val="00D73A40"/>
    <w:rsid w:val="00D832DF"/>
    <w:rsid w:val="00DE7742"/>
    <w:rsid w:val="00DF3BEC"/>
    <w:rsid w:val="00E42ADB"/>
    <w:rsid w:val="00E57D8C"/>
    <w:rsid w:val="00E80D48"/>
    <w:rsid w:val="00E91025"/>
    <w:rsid w:val="00E966DD"/>
    <w:rsid w:val="00EA1903"/>
    <w:rsid w:val="00EB370A"/>
    <w:rsid w:val="00ED08CF"/>
    <w:rsid w:val="00ED3903"/>
    <w:rsid w:val="00F219D8"/>
    <w:rsid w:val="00F77E19"/>
    <w:rsid w:val="00FF11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01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11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E6030"/>
    <w:pPr>
      <w:ind w:left="720"/>
      <w:contextualSpacing/>
    </w:pPr>
    <w:rPr>
      <w:rFonts w:eastAsiaTheme="minorHAnsi"/>
      <w:lang w:eastAsia="en-US"/>
    </w:rPr>
  </w:style>
  <w:style w:type="paragraph" w:styleId="a5">
    <w:name w:val="Title"/>
    <w:basedOn w:val="a"/>
    <w:link w:val="a6"/>
    <w:qFormat/>
    <w:rsid w:val="006A61A9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ja-JP"/>
    </w:rPr>
  </w:style>
  <w:style w:type="character" w:customStyle="1" w:styleId="a6">
    <w:name w:val="Название Знак"/>
    <w:basedOn w:val="a0"/>
    <w:link w:val="a5"/>
    <w:rsid w:val="006A61A9"/>
    <w:rPr>
      <w:rFonts w:ascii="Times New Roman" w:eastAsia="Times New Roman" w:hAnsi="Times New Roman" w:cs="Times New Roman"/>
      <w:sz w:val="28"/>
      <w:szCs w:val="20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1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8C269-7135-4365-93C7-309E91028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18</Pages>
  <Words>3683</Words>
  <Characters>20999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 часть</dc:creator>
  <cp:lastModifiedBy>10 часть</cp:lastModifiedBy>
  <cp:revision>36</cp:revision>
  <cp:lastPrinted>2014-07-12T17:29:00Z</cp:lastPrinted>
  <dcterms:created xsi:type="dcterms:W3CDTF">2013-03-23T20:28:00Z</dcterms:created>
  <dcterms:modified xsi:type="dcterms:W3CDTF">2014-07-12T17:29:00Z</dcterms:modified>
</cp:coreProperties>
</file>