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t>17 October 2026</w:t>
      </w:r>
    </w:p>
    <w:p>
      <w:pPr>
        <w:spacing w:after="180"/>
      </w:pPr>
      <w:r>
        <w:rPr>
          <w:b/>
        </w:rPr>
        <w:t>The Editors</w:t>
        <w:br/>
      </w:r>
      <w:r>
        <w:rPr>
          <w:i/>
        </w:rPr>
        <w:t>Journal of Tropical Pediatrics</w:t>
        <w:br/>
      </w:r>
      <w:r>
        <w:t>Oxford University Press</w:t>
      </w:r>
    </w:p>
    <w:p>
      <w:pPr>
        <w:spacing w:after="160"/>
      </w:pPr>
      <w:r>
        <w:rPr>
          <w:b/>
        </w:rPr>
        <w:t>Re: Submission of an Original Paper</w:t>
      </w:r>
    </w:p>
    <w:p>
      <w:r>
        <w:t>Dear Editors,</w:t>
      </w:r>
    </w:p>
    <w:p>
      <w:pPr>
        <w:keepLines/>
        <w:jc w:val="left"/>
      </w:pPr>
      <w:r>
        <w:t>Please consider our manuscript entitled “Sea Hare-Papaya Syrup and Iron Status in Stunted Toddlers: A Controlled Pretest-Posttest Intervention Study” for publication as an Original Paper in the Journal of Tropical Pediatrics.</w:t>
      </w:r>
    </w:p>
    <w:p>
      <w:pPr>
        <w:keepLines/>
        <w:jc w:val="left"/>
      </w:pPr>
      <w:r>
        <w:t>This controlled pretest-posttest study reports hemoglobin and serum ferritin outcomes in 50 stunted toddlers participating in a five-arm community nutrition intervention in Kendari, Indonesia. Over six weeks, hemoglobin increased within the three sea hare-papaya syrup groups, whereas changes in serum ferritin were not statistically significant. The findings are interpreted as exploratory and do not establish superiority over the comparison treatments.</w:t>
      </w:r>
    </w:p>
    <w:p>
      <w:pPr>
        <w:keepLines/>
        <w:jc w:val="left"/>
      </w:pPr>
      <w:r>
        <w:t>We believe the manuscript is relevant to the journal’s focus on clinical and community research in child health. It examines a locally sourced nutritional preparation in a tropical community setting and provides preliminary findings to inform further research on hematologic outcomes in children with undernutrition.</w:t>
      </w:r>
    </w:p>
    <w:p>
      <w:pPr>
        <w:keepLines/>
        <w:jc w:val="left"/>
      </w:pPr>
      <w:r>
        <w:t>The study was approved by the Health Research Ethics Committee of the Regional Board of the Indonesian Public Health Association (IAKMI), Southeast Sulawesi Province, Indonesia (No. 142/KEPK/IAKMI/XI/2020; 28 November 2020). Written informed consent was obtained from parents or legal guardians. The intervention was not prospectively registered, as disclosed in the manuscript.</w:t>
      </w:r>
    </w:p>
    <w:p>
      <w:pPr>
        <w:keepLines/>
        <w:jc w:val="left"/>
      </w:pPr>
      <w:r>
        <w:t>This manuscript reports original work that has not been published elsewhere and is not under consideration by another journal. All authors have approved the manuscript and its submission to the Journal of Tropical Pediatrics. No funding was received for this study, and the authors declare no relevant financial or non-financial competing interests.</w:t>
      </w:r>
    </w:p>
    <w:p>
      <w:pPr>
        <w:keepLines/>
        <w:jc w:val="left"/>
      </w:pPr>
      <w:r>
        <w:t>A large language model assisted with language editing and manuscript formatting, as disclosed in the manuscript. The authors remain responsible for all content.</w:t>
      </w:r>
    </w:p>
    <w:p>
      <w:pPr>
        <w:keepLines/>
        <w:jc w:val="left"/>
      </w:pPr>
      <w:r>
        <w:t>Thank you for considering our manuscript.</w:t>
      </w:r>
    </w:p>
    <w:p>
      <w:pPr>
        <w:keepNext/>
        <w:spacing w:after="100"/>
      </w:pPr>
      <w:r>
        <w:t>Sincerely,</w:t>
      </w:r>
    </w:p>
    <w:p>
      <w:pPr>
        <w:keepLines/>
        <w:spacing w:after="0" w:line="240" w:lineRule="auto"/>
      </w:pPr>
      <w:r>
        <w:rPr>
          <w:b/>
        </w:rPr>
        <w:t>Sultan Akbar Toruntju, SKM, M.Kes</w:t>
        <w:br/>
      </w:r>
      <w:r>
        <w:t>Corresponding author, on behalf of all authors</w:t>
        <w:br/>
      </w:r>
      <w:r>
        <w:t>Department of Nutrition, Poltekkes Kemenkes Kendari</w:t>
        <w:br/>
      </w:r>
      <w:r>
        <w:t>Kendari, Southeast Sulawesi, Indonesia</w:t>
        <w:br/>
      </w:r>
      <w:r>
        <w:t>E-mail: akbartoruntju21@gmail.com</w:t>
        <w:br/>
      </w:r>
      <w:r>
        <w:t>Telephone: +62 813-4190-5666</w:t>
      </w:r>
    </w:p>
    <w:sectPr w:rsidR="00FC693F" w:rsidRPr="0006063C" w:rsidSect="00034616">
      <w:pgSz w:w="11906" w:h="16838"/>
      <w:pgMar w:top="1020"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Times New Roman" w:hAnsi="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Journal of Tropical Pediatrics</dc:title>
  <dc:subject>Submission of the Sea Hare-Papaya Syrup manuscript as an Original Paper</dc:subject>
  <dc:creator/>
  <cp:keywords/>
  <dc:description/>
  <cp:lastModifiedBy/>
  <cp:revision>1</cp:revision>
  <dcterms:created xsi:type="dcterms:W3CDTF">2013-12-23T23:15:00Z</dcterms:created>
  <dcterms:modified xsi:type="dcterms:W3CDTF">2013-12-23T23:15:00Z</dcterms:modified>
  <cp:category/>
</cp:coreProperties>
</file>