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914B960" w14:textId="61F0888E" w:rsidR="0008175A" w:rsidRPr="00AA6253" w:rsidRDefault="0008175A" w:rsidP="00AA6253">
      <w:pPr>
        <w:jc w:val="center"/>
        <w:rPr>
          <w:rFonts w:asciiTheme="majorHAnsi" w:hAnsiTheme="majorHAnsi"/>
          <w:b/>
          <w:sz w:val="28"/>
          <w:szCs w:val="28"/>
        </w:rPr>
      </w:pPr>
      <w:r w:rsidRPr="00AA6253">
        <w:rPr>
          <w:rFonts w:asciiTheme="majorHAnsi" w:hAnsiTheme="majorHAnsi"/>
          <w:b/>
          <w:sz w:val="28"/>
          <w:szCs w:val="28"/>
        </w:rPr>
        <w:t xml:space="preserve">REGRESI  </w:t>
      </w:r>
      <w:r w:rsidRPr="00347231">
        <w:rPr>
          <w:rFonts w:asciiTheme="majorHAnsi" w:hAnsiTheme="majorHAnsi"/>
          <w:b/>
          <w:i/>
          <w:sz w:val="28"/>
          <w:szCs w:val="28"/>
        </w:rPr>
        <w:t xml:space="preserve">LEAST ABSOLUTE SHRINKAGE AND SELECTION OPERATOR </w:t>
      </w:r>
      <w:r w:rsidRPr="00AA6253">
        <w:rPr>
          <w:rFonts w:asciiTheme="majorHAnsi" w:hAnsiTheme="majorHAnsi"/>
          <w:b/>
          <w:sz w:val="28"/>
          <w:szCs w:val="28"/>
        </w:rPr>
        <w:t>(LASSO) PADA ANGKA KEMATIAN BAYI</w:t>
      </w:r>
    </w:p>
    <w:p w14:paraId="0B187A09" w14:textId="1D18230F" w:rsidR="0008175A" w:rsidRPr="00AA6253" w:rsidRDefault="0008175A" w:rsidP="0008175A">
      <w:pPr>
        <w:ind w:left="187" w:right="302" w:firstLine="360"/>
        <w:jc w:val="center"/>
        <w:rPr>
          <w:rFonts w:asciiTheme="majorHAnsi" w:hAnsiTheme="majorHAnsi"/>
          <w:b/>
          <w:sz w:val="28"/>
          <w:szCs w:val="28"/>
        </w:rPr>
      </w:pPr>
      <w:r w:rsidRPr="00AA6253">
        <w:rPr>
          <w:rFonts w:asciiTheme="majorHAnsi" w:hAnsiTheme="majorHAnsi"/>
          <w:b/>
          <w:sz w:val="28"/>
          <w:szCs w:val="28"/>
        </w:rPr>
        <w:t>DI PROVI</w:t>
      </w:r>
      <w:r w:rsidR="009D417C">
        <w:rPr>
          <w:rFonts w:asciiTheme="majorHAnsi" w:hAnsiTheme="majorHAnsi"/>
          <w:b/>
          <w:sz w:val="28"/>
          <w:szCs w:val="28"/>
        </w:rPr>
        <w:t>NSI SULAWESI TENGGARA</w:t>
      </w:r>
      <w:r w:rsidR="00537B90">
        <w:rPr>
          <w:rFonts w:asciiTheme="majorHAnsi" w:hAnsiTheme="majorHAnsi"/>
          <w:b/>
          <w:sz w:val="28"/>
          <w:szCs w:val="28"/>
        </w:rPr>
        <w:t xml:space="preserve"> TAHUN 2023</w:t>
      </w:r>
    </w:p>
    <w:p w14:paraId="450E5CCC" w14:textId="77777777" w:rsidR="00853077" w:rsidRPr="000B0934" w:rsidRDefault="00853077" w:rsidP="0008175A">
      <w:pPr>
        <w:ind w:left="187" w:right="302" w:firstLine="360"/>
        <w:jc w:val="center"/>
        <w:rPr>
          <w:rFonts w:ascii="Cambria" w:hAnsi="Cambria"/>
          <w:b/>
          <w:sz w:val="20"/>
          <w:szCs w:val="20"/>
        </w:rPr>
      </w:pPr>
    </w:p>
    <w:p w14:paraId="530ADA6C" w14:textId="409641DF" w:rsidR="0008175A" w:rsidRPr="00D878F4" w:rsidRDefault="0008175A" w:rsidP="0008175A">
      <w:pPr>
        <w:ind w:left="187" w:right="302" w:firstLine="360"/>
        <w:jc w:val="center"/>
        <w:rPr>
          <w:rFonts w:ascii="Cambria" w:hAnsi="Cambria"/>
          <w:sz w:val="20"/>
          <w:szCs w:val="20"/>
          <w:vertAlign w:val="superscript"/>
        </w:rPr>
      </w:pPr>
      <w:r w:rsidRPr="00D878F4">
        <w:rPr>
          <w:rFonts w:ascii="Cambria" w:hAnsi="Cambria"/>
          <w:sz w:val="20"/>
          <w:szCs w:val="20"/>
        </w:rPr>
        <w:t>Irma Yahya</w:t>
      </w:r>
      <w:r w:rsidRPr="00D878F4">
        <w:rPr>
          <w:rFonts w:ascii="Cambria" w:hAnsi="Cambria"/>
          <w:sz w:val="20"/>
          <w:szCs w:val="20"/>
          <w:vertAlign w:val="superscript"/>
        </w:rPr>
        <w:t>1</w:t>
      </w:r>
      <w:r w:rsidRPr="00D878F4">
        <w:rPr>
          <w:rFonts w:ascii="Cambria" w:hAnsi="Cambria"/>
          <w:sz w:val="20"/>
          <w:szCs w:val="20"/>
        </w:rPr>
        <w:t>,</w:t>
      </w:r>
      <w:r w:rsidRPr="00D878F4">
        <w:rPr>
          <w:rFonts w:ascii="Cambria" w:hAnsi="Cambria"/>
          <w:spacing w:val="-4"/>
          <w:sz w:val="20"/>
          <w:szCs w:val="20"/>
        </w:rPr>
        <w:t xml:space="preserve"> </w:t>
      </w:r>
      <w:r w:rsidR="000D022F" w:rsidRPr="00D878F4">
        <w:rPr>
          <w:rFonts w:ascii="Cambria" w:hAnsi="Cambria"/>
          <w:sz w:val="20"/>
          <w:szCs w:val="20"/>
        </w:rPr>
        <w:t xml:space="preserve">Gusti Ngurah Adhi Wibawa </w:t>
      </w:r>
      <w:r w:rsidRPr="00D878F4">
        <w:rPr>
          <w:rFonts w:ascii="Cambria" w:hAnsi="Cambria"/>
          <w:sz w:val="20"/>
          <w:szCs w:val="20"/>
          <w:vertAlign w:val="superscript"/>
        </w:rPr>
        <w:t>2</w:t>
      </w:r>
      <w:r w:rsidRPr="00D878F4">
        <w:rPr>
          <w:rFonts w:ascii="Cambria" w:hAnsi="Cambria"/>
          <w:sz w:val="20"/>
          <w:szCs w:val="20"/>
        </w:rPr>
        <w:t>,</w:t>
      </w:r>
      <w:r w:rsidRPr="00D878F4">
        <w:rPr>
          <w:rFonts w:ascii="Cambria" w:hAnsi="Cambria"/>
          <w:spacing w:val="-2"/>
          <w:sz w:val="20"/>
          <w:szCs w:val="20"/>
        </w:rPr>
        <w:t xml:space="preserve"> </w:t>
      </w:r>
      <w:r w:rsidR="000D022F" w:rsidRPr="00D878F4">
        <w:rPr>
          <w:rFonts w:ascii="Cambria" w:hAnsi="Cambria"/>
          <w:sz w:val="20"/>
          <w:szCs w:val="20"/>
        </w:rPr>
        <w:t>Agusrawati</w:t>
      </w:r>
      <w:r w:rsidR="000D022F" w:rsidRPr="00D878F4">
        <w:rPr>
          <w:rFonts w:ascii="Cambria" w:hAnsi="Cambria"/>
          <w:sz w:val="20"/>
          <w:szCs w:val="20"/>
          <w:vertAlign w:val="superscript"/>
        </w:rPr>
        <w:t xml:space="preserve"> </w:t>
      </w:r>
      <w:r w:rsidRPr="00D878F4">
        <w:rPr>
          <w:rFonts w:ascii="Cambria" w:hAnsi="Cambria"/>
          <w:sz w:val="20"/>
          <w:szCs w:val="20"/>
          <w:vertAlign w:val="superscript"/>
        </w:rPr>
        <w:t>3*</w:t>
      </w:r>
      <w:r w:rsidRPr="00D878F4">
        <w:rPr>
          <w:rFonts w:ascii="Cambria" w:hAnsi="Cambria"/>
          <w:sz w:val="20"/>
          <w:szCs w:val="20"/>
        </w:rPr>
        <w:t xml:space="preserve">, , </w:t>
      </w:r>
      <w:r w:rsidR="000D022F" w:rsidRPr="00D878F4">
        <w:rPr>
          <w:rFonts w:ascii="Cambria" w:hAnsi="Cambria"/>
          <w:sz w:val="20"/>
          <w:szCs w:val="20"/>
        </w:rPr>
        <w:t>Revalina Zuhuria Amsia</w:t>
      </w:r>
      <w:r w:rsidR="000D022F" w:rsidRPr="00D878F4">
        <w:rPr>
          <w:rFonts w:ascii="Cambria" w:hAnsi="Cambria"/>
          <w:sz w:val="20"/>
          <w:szCs w:val="20"/>
          <w:vertAlign w:val="superscript"/>
        </w:rPr>
        <w:t xml:space="preserve"> </w:t>
      </w:r>
      <w:r w:rsidR="000A6DC6">
        <w:rPr>
          <w:rFonts w:ascii="Cambria" w:hAnsi="Cambria"/>
          <w:sz w:val="20"/>
          <w:szCs w:val="20"/>
          <w:vertAlign w:val="superscript"/>
        </w:rPr>
        <w:t>4</w:t>
      </w:r>
      <w:bookmarkStart w:id="0" w:name="_GoBack"/>
      <w:bookmarkEnd w:id="0"/>
    </w:p>
    <w:p w14:paraId="1F272810" w14:textId="77777777" w:rsidR="0008175A" w:rsidRPr="000B0934" w:rsidRDefault="0008175A" w:rsidP="0008175A">
      <w:pPr>
        <w:ind w:left="187" w:right="302" w:firstLine="360"/>
        <w:jc w:val="center"/>
        <w:rPr>
          <w:rFonts w:ascii="Cambria" w:hAnsi="Cambria"/>
          <w:sz w:val="20"/>
          <w:szCs w:val="20"/>
        </w:rPr>
      </w:pPr>
      <w:r w:rsidRPr="000B0934">
        <w:rPr>
          <w:rFonts w:ascii="Cambria" w:hAnsi="Cambria"/>
          <w:sz w:val="20"/>
          <w:szCs w:val="20"/>
          <w:vertAlign w:val="superscript"/>
        </w:rPr>
        <w:t xml:space="preserve">1,2,,3,4,5 </w:t>
      </w:r>
      <w:r w:rsidRPr="000B0934">
        <w:rPr>
          <w:rFonts w:ascii="Cambria" w:hAnsi="Cambria"/>
          <w:sz w:val="20"/>
          <w:szCs w:val="20"/>
        </w:rPr>
        <w:t>Program Studi Statistika, Fakultas MIPA, Universias Halu Oleo Kendari,</w:t>
      </w:r>
    </w:p>
    <w:p w14:paraId="14848652" w14:textId="77777777" w:rsidR="007D4AE2" w:rsidRDefault="007D4AE2" w:rsidP="0008175A">
      <w:pPr>
        <w:ind w:left="187" w:right="302" w:firstLine="360"/>
        <w:jc w:val="center"/>
        <w:rPr>
          <w:rFonts w:ascii="Cambria" w:hAnsi="Cambria"/>
          <w:sz w:val="20"/>
          <w:szCs w:val="20"/>
        </w:rPr>
      </w:pPr>
    </w:p>
    <w:p w14:paraId="3C38A20A" w14:textId="77777777" w:rsidR="0008175A" w:rsidRPr="000B0934" w:rsidRDefault="0008175A" w:rsidP="0008175A">
      <w:pPr>
        <w:ind w:left="187" w:right="302" w:firstLine="360"/>
        <w:jc w:val="center"/>
        <w:rPr>
          <w:rFonts w:ascii="Cambria" w:hAnsi="Cambria"/>
          <w:color w:val="4F81BD" w:themeColor="accent1"/>
          <w:sz w:val="20"/>
          <w:szCs w:val="20"/>
        </w:rPr>
      </w:pPr>
      <w:r w:rsidRPr="000B0934">
        <w:rPr>
          <w:rFonts w:ascii="Cambria" w:hAnsi="Cambria"/>
          <w:sz w:val="20"/>
          <w:szCs w:val="20"/>
        </w:rPr>
        <w:t>Corresponding</w:t>
      </w:r>
      <w:r w:rsidRPr="000B0934">
        <w:rPr>
          <w:rFonts w:ascii="Cambria" w:hAnsi="Cambria"/>
          <w:spacing w:val="-3"/>
          <w:sz w:val="20"/>
          <w:szCs w:val="20"/>
        </w:rPr>
        <w:t xml:space="preserve"> </w:t>
      </w:r>
      <w:r w:rsidRPr="000B0934">
        <w:rPr>
          <w:rFonts w:ascii="Cambria" w:hAnsi="Cambria"/>
          <w:sz w:val="20"/>
          <w:szCs w:val="20"/>
        </w:rPr>
        <w:t>author’s</w:t>
      </w:r>
      <w:r w:rsidRPr="000B0934">
        <w:rPr>
          <w:rFonts w:ascii="Cambria" w:hAnsi="Cambria"/>
          <w:spacing w:val="-3"/>
          <w:sz w:val="20"/>
          <w:szCs w:val="20"/>
        </w:rPr>
        <w:t xml:space="preserve"> </w:t>
      </w:r>
      <w:r w:rsidRPr="000B0934">
        <w:rPr>
          <w:rFonts w:ascii="Cambria" w:hAnsi="Cambria"/>
          <w:sz w:val="20"/>
          <w:szCs w:val="20"/>
        </w:rPr>
        <w:t>e-mail:</w:t>
      </w:r>
      <w:r w:rsidRPr="000B0934">
        <w:rPr>
          <w:rFonts w:ascii="Cambria" w:hAnsi="Cambria"/>
          <w:spacing w:val="-3"/>
          <w:sz w:val="20"/>
          <w:szCs w:val="20"/>
        </w:rPr>
        <w:t xml:space="preserve"> </w:t>
      </w:r>
      <w:r w:rsidRPr="000B0934">
        <w:rPr>
          <w:rFonts w:ascii="Cambria" w:hAnsi="Cambria"/>
          <w:sz w:val="20"/>
          <w:szCs w:val="20"/>
        </w:rPr>
        <w:t>*</w:t>
      </w:r>
      <w:r w:rsidRPr="000B0934">
        <w:rPr>
          <w:rFonts w:ascii="Cambria" w:hAnsi="Cambria"/>
          <w:spacing w:val="-3"/>
          <w:sz w:val="20"/>
          <w:szCs w:val="20"/>
        </w:rPr>
        <w:t xml:space="preserve"> </w:t>
      </w:r>
      <w:hyperlink r:id="rId10">
        <w:r w:rsidRPr="000B0934">
          <w:rPr>
            <w:rFonts w:ascii="Cambria" w:hAnsi="Cambria"/>
            <w:color w:val="4F81BD" w:themeColor="accent1"/>
            <w:sz w:val="20"/>
            <w:szCs w:val="20"/>
          </w:rPr>
          <w:t>awwalud@gmail.com</w:t>
        </w:r>
      </w:hyperlink>
    </w:p>
    <w:p w14:paraId="63AD2442" w14:textId="77777777" w:rsidR="0008175A" w:rsidRPr="000B0934" w:rsidRDefault="0008175A" w:rsidP="0008175A">
      <w:pPr>
        <w:ind w:left="187" w:right="302" w:firstLine="360"/>
        <w:jc w:val="center"/>
        <w:rPr>
          <w:rFonts w:ascii="Cambria" w:hAnsi="Cambria"/>
          <w:color w:val="4F81BD" w:themeColor="accent1"/>
          <w:sz w:val="20"/>
          <w:szCs w:val="20"/>
        </w:rPr>
      </w:pPr>
    </w:p>
    <w:p w14:paraId="0454F4E3" w14:textId="77777777" w:rsidR="0008175A" w:rsidRPr="000B0934" w:rsidRDefault="0008175A" w:rsidP="0008175A">
      <w:pPr>
        <w:ind w:left="187" w:right="302" w:firstLine="360"/>
        <w:jc w:val="center"/>
        <w:rPr>
          <w:rFonts w:ascii="Cambria" w:hAnsi="Cambria"/>
          <w:b/>
          <w:sz w:val="20"/>
          <w:szCs w:val="20"/>
        </w:rPr>
      </w:pPr>
      <w:r w:rsidRPr="000B0934">
        <w:rPr>
          <w:rFonts w:ascii="Cambria" w:hAnsi="Cambria"/>
          <w:sz w:val="20"/>
          <w:szCs w:val="20"/>
        </w:rPr>
        <w:t>Abstrak</w:t>
      </w:r>
    </w:p>
    <w:p w14:paraId="4A435413" w14:textId="77777777" w:rsidR="0008175A" w:rsidRPr="000B0934" w:rsidRDefault="0008175A" w:rsidP="0008175A">
      <w:pPr>
        <w:pStyle w:val="BodyText"/>
        <w:ind w:left="187" w:right="302" w:firstLine="360"/>
        <w:rPr>
          <w:rFonts w:ascii="Cambria" w:hAnsi="Cambria"/>
          <w:b/>
          <w:sz w:val="20"/>
          <w:szCs w:val="20"/>
        </w:rPr>
      </w:pPr>
    </w:p>
    <w:p w14:paraId="3402F808" w14:textId="011E0C50" w:rsidR="009A6186" w:rsidRPr="000B0934" w:rsidRDefault="009A6186" w:rsidP="009A6186">
      <w:pPr>
        <w:ind w:left="187" w:right="302" w:hanging="7"/>
        <w:jc w:val="both"/>
        <w:rPr>
          <w:rFonts w:ascii="Cambria" w:hAnsi="Cambria"/>
          <w:sz w:val="20"/>
          <w:szCs w:val="20"/>
        </w:rPr>
      </w:pPr>
      <w:r w:rsidRPr="000B0934">
        <w:rPr>
          <w:rFonts w:ascii="Cambria" w:eastAsia="Cambria" w:hAnsi="Cambria" w:cs="Cambria"/>
          <w:b/>
          <w:sz w:val="20"/>
          <w:szCs w:val="20"/>
        </w:rPr>
        <w:t>Latar   Belakang</w:t>
      </w:r>
      <w:r w:rsidRPr="000B0934">
        <w:rPr>
          <w:rFonts w:ascii="Cambria" w:eastAsia="Cambria" w:hAnsi="Cambria" w:cs="Cambria"/>
          <w:sz w:val="20"/>
          <w:szCs w:val="20"/>
        </w:rPr>
        <w:t>:</w:t>
      </w:r>
      <w:r w:rsidRPr="000B0934">
        <w:rPr>
          <w:rFonts w:ascii="Cambria" w:hAnsi="Cambria"/>
          <w:sz w:val="20"/>
          <w:szCs w:val="20"/>
        </w:rPr>
        <w:t xml:space="preserve"> Berdasarkan laporan </w:t>
      </w:r>
      <w:r w:rsidRPr="000B0934">
        <w:rPr>
          <w:rStyle w:val="Strong"/>
          <w:rFonts w:ascii="Cambria" w:hAnsi="Cambria"/>
          <w:b w:val="0"/>
          <w:sz w:val="20"/>
          <w:szCs w:val="20"/>
        </w:rPr>
        <w:t>Profil Kesehatan Provinsi Sulawesi Tenggara tahun 2023</w:t>
      </w:r>
      <w:r w:rsidRPr="000B0934">
        <w:rPr>
          <w:rFonts w:ascii="Cambria" w:hAnsi="Cambria"/>
          <w:sz w:val="20"/>
          <w:szCs w:val="20"/>
        </w:rPr>
        <w:t xml:space="preserve">, kematian bayi masih cukup tinggi di Provins Sulawesi Tenggara, dengan rata-rata kabupaten/kota melaporkan kematian bayi di atas 20 kasus setiap tahunnya. Selain itu, dalam kurun waktu 2019 sampai 2023, </w:t>
      </w:r>
      <w:r w:rsidR="00613BA5">
        <w:rPr>
          <w:rFonts w:ascii="Cambria" w:hAnsi="Cambria"/>
          <w:sz w:val="20"/>
          <w:szCs w:val="20"/>
        </w:rPr>
        <w:t>A</w:t>
      </w:r>
      <w:r w:rsidRPr="000B0934">
        <w:rPr>
          <w:rFonts w:ascii="Cambria" w:hAnsi="Cambria"/>
          <w:sz w:val="20"/>
          <w:szCs w:val="20"/>
        </w:rPr>
        <w:t xml:space="preserve">ngka </w:t>
      </w:r>
      <w:r w:rsidR="00613BA5">
        <w:rPr>
          <w:rFonts w:ascii="Cambria" w:hAnsi="Cambria"/>
          <w:sz w:val="20"/>
          <w:szCs w:val="20"/>
        </w:rPr>
        <w:t>K</w:t>
      </w:r>
      <w:r w:rsidRPr="000B0934">
        <w:rPr>
          <w:rFonts w:ascii="Cambria" w:hAnsi="Cambria"/>
          <w:sz w:val="20"/>
          <w:szCs w:val="20"/>
        </w:rPr>
        <w:t xml:space="preserve">ematian </w:t>
      </w:r>
      <w:r w:rsidR="00613BA5">
        <w:rPr>
          <w:rFonts w:ascii="Cambria" w:hAnsi="Cambria"/>
          <w:sz w:val="20"/>
          <w:szCs w:val="20"/>
        </w:rPr>
        <w:t>B</w:t>
      </w:r>
      <w:r w:rsidRPr="000B0934">
        <w:rPr>
          <w:rFonts w:ascii="Cambria" w:hAnsi="Cambria"/>
          <w:sz w:val="20"/>
          <w:szCs w:val="20"/>
        </w:rPr>
        <w:t>ayi</w:t>
      </w:r>
      <w:r w:rsidR="00613BA5">
        <w:rPr>
          <w:rFonts w:ascii="Cambria" w:hAnsi="Cambria"/>
          <w:sz w:val="20"/>
          <w:szCs w:val="20"/>
        </w:rPr>
        <w:t xml:space="preserve"> (AKB)</w:t>
      </w:r>
      <w:r w:rsidRPr="000B0934">
        <w:rPr>
          <w:rFonts w:ascii="Cambria" w:hAnsi="Cambria"/>
          <w:sz w:val="20"/>
          <w:szCs w:val="20"/>
        </w:rPr>
        <w:t xml:space="preserve"> di Sulawesi Tenggara bergerak fluktuatif. Nilainya secara berturut-turut adalah 3, 9, 8, 9, dan 10 per 1.000 kelahiran hidup. Angka tersebut juga dikategorikan </w:t>
      </w:r>
      <w:r w:rsidRPr="000B0934">
        <w:rPr>
          <w:rStyle w:val="Strong"/>
          <w:rFonts w:ascii="Cambria" w:hAnsi="Cambria"/>
          <w:b w:val="0"/>
          <w:sz w:val="20"/>
          <w:szCs w:val="20"/>
        </w:rPr>
        <w:t>relatif tinggi</w:t>
      </w:r>
      <w:r w:rsidRPr="000B0934">
        <w:rPr>
          <w:rStyle w:val="Strong"/>
          <w:rFonts w:ascii="Cambria" w:hAnsi="Cambria"/>
          <w:sz w:val="20"/>
          <w:szCs w:val="20"/>
        </w:rPr>
        <w:t>,</w:t>
      </w:r>
      <w:r w:rsidRPr="000B0934">
        <w:rPr>
          <w:rFonts w:ascii="Cambria" w:hAnsi="Cambria"/>
          <w:sz w:val="20"/>
          <w:szCs w:val="20"/>
        </w:rPr>
        <w:t xml:space="preserve"> karena jika dibandingkan dengan target nasional dan target </w:t>
      </w:r>
      <w:r w:rsidRPr="000B0934">
        <w:rPr>
          <w:rFonts w:ascii="Cambria" w:hAnsi="Cambria"/>
          <w:i/>
          <w:sz w:val="20"/>
          <w:szCs w:val="20"/>
        </w:rPr>
        <w:t>Sustainable Development Goals</w:t>
      </w:r>
      <w:r w:rsidRPr="000B0934">
        <w:rPr>
          <w:rFonts w:ascii="Cambria" w:hAnsi="Cambria"/>
          <w:sz w:val="20"/>
          <w:szCs w:val="20"/>
        </w:rPr>
        <w:t xml:space="preserve"> (SDGs) untuk AKB, yaitu di bawah 12 per 1.000 kelahiran hidup, angka AKB Provinsi Sulawesi Tenggara beberapa tahun terakhir mendekati batas tersebut </w:t>
      </w:r>
      <w:r w:rsidRPr="000B0934">
        <w:rPr>
          <w:rFonts w:ascii="Cambria" w:hAnsi="Cambria"/>
          <w:sz w:val="20"/>
          <w:szCs w:val="20"/>
        </w:rPr>
        <w:fldChar w:fldCharType="begin" w:fldLock="1"/>
      </w:r>
      <w:r>
        <w:rPr>
          <w:rFonts w:ascii="Cambria" w:hAnsi="Cambria"/>
          <w:sz w:val="20"/>
          <w:szCs w:val="20"/>
        </w:rPr>
        <w:instrText>ADDIN CSL_CITATION {"citationItems":[{"id":"ITEM-1","itemData":{"author":[{"dropping-particle":"","family":"{Dinas Kesehatan Provinsi Sulawesi Tenggara}","given":"","non-dropping-particle":"","parse-names":false,"suffix":""}],"id":"ITEM-1","issued":{"date-parts":[["2024"]]},"publisher":"Dinas Kesehatan Provinsi Sulawesi Tenggara","publisher-place":"Kendari","title":"Profil Kesehatan Sulawesi Tenggara Tahun 2023","type":"book"},"uris":["http://www.mendeley.com/documents/?uuid=5231ea02-acf9-4b7c-8b63-824ab6b0422d"]}],"mendeley":{"formattedCitation":"({Dinas Kesehatan Provinsi Sulawesi Tenggara}, 2024)","manualFormatting":"(Dinas Kesehatan Provinsi Sulawesi Tenggara, 2024)","plainTextFormattedCitation":"({Dinas Kesehatan Provinsi Sulawesi Tenggara}, 2024)","previouslyFormattedCitation":"({Dinas Kesehatan Provinsi Sulawesi Tenggara}, 2024)"},"properties":{"noteIndex":0},"schema":"https://github.com/citation-style-language/schema/raw/master/csl-citation.json"}</w:instrText>
      </w:r>
      <w:r w:rsidRPr="000B0934">
        <w:rPr>
          <w:rFonts w:ascii="Cambria" w:hAnsi="Cambria"/>
          <w:sz w:val="20"/>
          <w:szCs w:val="20"/>
        </w:rPr>
        <w:fldChar w:fldCharType="separate"/>
      </w:r>
      <w:r w:rsidRPr="000B0934">
        <w:rPr>
          <w:rFonts w:ascii="Cambria" w:hAnsi="Cambria"/>
          <w:noProof/>
          <w:sz w:val="20"/>
          <w:szCs w:val="20"/>
        </w:rPr>
        <w:t>(Dinas Kesehatan Provinsi Sulawesi Tenggara, 2024)</w:t>
      </w:r>
      <w:r w:rsidRPr="000B0934">
        <w:rPr>
          <w:rFonts w:ascii="Cambria" w:hAnsi="Cambria"/>
          <w:sz w:val="20"/>
          <w:szCs w:val="20"/>
        </w:rPr>
        <w:fldChar w:fldCharType="end"/>
      </w:r>
      <w:r>
        <w:rPr>
          <w:rFonts w:ascii="Cambria" w:hAnsi="Cambria"/>
          <w:sz w:val="20"/>
          <w:szCs w:val="20"/>
        </w:rPr>
        <w:t>.</w:t>
      </w:r>
    </w:p>
    <w:p w14:paraId="70F21070" w14:textId="20FD5830" w:rsidR="009A6186" w:rsidRPr="000B0934" w:rsidRDefault="009A6186" w:rsidP="009A6186">
      <w:pPr>
        <w:tabs>
          <w:tab w:val="left" w:pos="1848"/>
        </w:tabs>
        <w:ind w:left="187" w:right="302" w:hanging="7"/>
        <w:jc w:val="both"/>
        <w:rPr>
          <w:rFonts w:ascii="Cambria" w:eastAsia="Cambria" w:hAnsi="Cambria" w:cs="Cambria"/>
          <w:sz w:val="20"/>
          <w:szCs w:val="20"/>
        </w:rPr>
      </w:pPr>
      <w:r w:rsidRPr="000B0934">
        <w:rPr>
          <w:rFonts w:ascii="Cambria" w:eastAsia="Cambria" w:hAnsi="Cambria" w:cs="Cambria"/>
          <w:b/>
          <w:sz w:val="20"/>
          <w:szCs w:val="20"/>
        </w:rPr>
        <w:t>Tujuan</w:t>
      </w:r>
      <w:r w:rsidRPr="000B0934">
        <w:rPr>
          <w:rFonts w:ascii="Cambria" w:eastAsia="Cambria" w:hAnsi="Cambria" w:cs="Cambria"/>
          <w:sz w:val="20"/>
          <w:szCs w:val="20"/>
        </w:rPr>
        <w:t xml:space="preserve">: Menentukan faktor-faktor yang mempengaruhi terjadinya AKB di Provinsi Sulawesi Tenggara tahun 2023 yang mengalami kasus multikolineritas dengan </w:t>
      </w:r>
      <w:r w:rsidRPr="000B0934">
        <w:rPr>
          <w:rFonts w:ascii="Cambria" w:hAnsi="Cambria"/>
          <w:sz w:val="20"/>
          <w:szCs w:val="20"/>
        </w:rPr>
        <w:t>dengan menggunakan regresi</w:t>
      </w:r>
      <w:r>
        <w:rPr>
          <w:rFonts w:ascii="Cambria" w:hAnsi="Cambria"/>
          <w:sz w:val="20"/>
          <w:szCs w:val="20"/>
        </w:rPr>
        <w:t xml:space="preserve"> </w:t>
      </w:r>
      <w:r w:rsidRPr="000B0934">
        <w:rPr>
          <w:rFonts w:ascii="Cambria" w:hAnsi="Cambria"/>
          <w:sz w:val="20"/>
          <w:szCs w:val="20"/>
        </w:rPr>
        <w:t>LASSO</w:t>
      </w:r>
      <w:r>
        <w:rPr>
          <w:rFonts w:ascii="Cambria" w:hAnsi="Cambria"/>
          <w:sz w:val="20"/>
          <w:szCs w:val="20"/>
        </w:rPr>
        <w:t>.</w:t>
      </w:r>
    </w:p>
    <w:p w14:paraId="116D881C" w14:textId="77777777" w:rsidR="009A6186" w:rsidRPr="000B0934" w:rsidRDefault="009A6186" w:rsidP="009A6186">
      <w:pPr>
        <w:pStyle w:val="subbab30"/>
        <w:numPr>
          <w:ilvl w:val="0"/>
          <w:numId w:val="0"/>
        </w:numPr>
        <w:spacing w:after="0" w:line="240" w:lineRule="auto"/>
        <w:ind w:left="187" w:right="302" w:hanging="7"/>
        <w:rPr>
          <w:rFonts w:ascii="Cambria" w:hAnsi="Cambria"/>
          <w:b w:val="0"/>
          <w:sz w:val="20"/>
          <w:szCs w:val="20"/>
        </w:rPr>
      </w:pPr>
      <w:r w:rsidRPr="000B0934">
        <w:rPr>
          <w:rFonts w:ascii="Cambria" w:eastAsia="Cambria" w:hAnsi="Cambria" w:cs="Cambria"/>
          <w:sz w:val="20"/>
          <w:szCs w:val="20"/>
        </w:rPr>
        <w:t xml:space="preserve">Metode: </w:t>
      </w:r>
      <w:r w:rsidRPr="000B0934">
        <w:rPr>
          <w:rFonts w:ascii="Cambria" w:eastAsia="Cambria" w:hAnsi="Cambria" w:cs="Cambria"/>
          <w:b w:val="0"/>
          <w:sz w:val="20"/>
          <w:szCs w:val="20"/>
        </w:rPr>
        <w:t>Regresi LASSO untuk memodelkan AKB. Prosedur LASSO</w:t>
      </w:r>
      <w:r w:rsidRPr="000B0934">
        <w:rPr>
          <w:rFonts w:ascii="Cambria" w:eastAsia="Cambria" w:hAnsi="Cambria" w:cs="Cambria"/>
          <w:sz w:val="20"/>
          <w:szCs w:val="20"/>
        </w:rPr>
        <w:t xml:space="preserve"> </w:t>
      </w:r>
      <w:r w:rsidRPr="001846CE">
        <w:rPr>
          <w:rFonts w:ascii="Cambria" w:eastAsia="Cambria" w:hAnsi="Cambria" w:cs="Cambria"/>
          <w:b w:val="0"/>
          <w:sz w:val="20"/>
          <w:szCs w:val="20"/>
        </w:rPr>
        <w:t>yaitu</w:t>
      </w:r>
      <w:r w:rsidRPr="000B0934">
        <w:rPr>
          <w:rFonts w:ascii="Cambria" w:eastAsia="Cambria" w:hAnsi="Cambria" w:cs="Cambria"/>
          <w:sz w:val="20"/>
          <w:szCs w:val="20"/>
        </w:rPr>
        <w:t xml:space="preserve"> </w:t>
      </w:r>
      <w:r w:rsidRPr="000B0934">
        <w:rPr>
          <w:rFonts w:ascii="Cambria" w:hAnsi="Cambria"/>
          <w:b w:val="0"/>
          <w:sz w:val="20"/>
          <w:szCs w:val="20"/>
        </w:rPr>
        <w:t>standarisasi data</w:t>
      </w:r>
      <w:r w:rsidRPr="000B0934">
        <w:rPr>
          <w:rFonts w:ascii="Cambria" w:hAnsi="Cambria"/>
          <w:sz w:val="20"/>
          <w:szCs w:val="20"/>
        </w:rPr>
        <w:t xml:space="preserve">, </w:t>
      </w:r>
      <w:r w:rsidRPr="000B0934">
        <w:rPr>
          <w:rFonts w:ascii="Cambria" w:hAnsi="Cambria"/>
          <w:b w:val="0"/>
          <w:sz w:val="20"/>
          <w:szCs w:val="20"/>
        </w:rPr>
        <w:t xml:space="preserve">urutan masuknya variabel ke dalam model menggunakan algoritma LARS, menduga koefisien regresi untuk setiap langkah dan </w:t>
      </w:r>
      <w:r>
        <w:rPr>
          <w:rFonts w:ascii="Cambria" w:hAnsi="Cambria"/>
          <w:b w:val="0"/>
          <w:sz w:val="20"/>
          <w:szCs w:val="20"/>
        </w:rPr>
        <w:t>m</w:t>
      </w:r>
      <w:r w:rsidRPr="000B0934">
        <w:rPr>
          <w:rFonts w:ascii="Cambria" w:hAnsi="Cambria"/>
          <w:b w:val="0"/>
          <w:sz w:val="20"/>
          <w:szCs w:val="20"/>
        </w:rPr>
        <w:t>emilih model terbaik menggunakan CV</w:t>
      </w:r>
      <w:r>
        <w:rPr>
          <w:rFonts w:ascii="Cambria" w:hAnsi="Cambria"/>
          <w:b w:val="0"/>
          <w:sz w:val="20"/>
          <w:szCs w:val="20"/>
        </w:rPr>
        <w:t>.</w:t>
      </w:r>
    </w:p>
    <w:p w14:paraId="320B518C" w14:textId="77777777" w:rsidR="009A6186" w:rsidRPr="000B0934" w:rsidRDefault="009A6186" w:rsidP="009A6186">
      <w:pPr>
        <w:ind w:left="187" w:right="302" w:hanging="7"/>
        <w:jc w:val="both"/>
        <w:rPr>
          <w:rFonts w:ascii="Cambria" w:eastAsia="Cambria" w:hAnsi="Cambria" w:cs="Cambria"/>
          <w:sz w:val="20"/>
          <w:szCs w:val="20"/>
        </w:rPr>
      </w:pPr>
      <w:r w:rsidRPr="000B0934">
        <w:rPr>
          <w:rFonts w:ascii="Cambria" w:eastAsia="Cambria" w:hAnsi="Cambria" w:cs="Cambria"/>
          <w:b/>
          <w:sz w:val="20"/>
          <w:szCs w:val="20"/>
        </w:rPr>
        <w:t xml:space="preserve">Hasil: </w:t>
      </w:r>
      <w:r w:rsidRPr="000B0934">
        <w:rPr>
          <w:rFonts w:ascii="Cambria" w:hAnsi="Cambria"/>
          <w:sz w:val="20"/>
          <w:szCs w:val="20"/>
        </w:rPr>
        <w:t>Regesi LASSO mampu menangani multikolinearitas serta mengidentifikasi variabel-variabel yang paling berpengaruh terhadap AKB di Provinsi Sulawesi Tenggara</w:t>
      </w:r>
      <w:r w:rsidRPr="000B0934">
        <w:rPr>
          <w:rFonts w:ascii="Cambria" w:eastAsia="Cambria" w:hAnsi="Cambria" w:cs="Cambria"/>
          <w:b/>
          <w:sz w:val="20"/>
          <w:szCs w:val="20"/>
        </w:rPr>
        <w:t>.</w:t>
      </w:r>
      <w:r>
        <w:rPr>
          <w:rFonts w:ascii="Cambria" w:hAnsi="Cambria" w:cs="Times New Roman"/>
          <w:sz w:val="20"/>
          <w:szCs w:val="20"/>
        </w:rPr>
        <w:t xml:space="preserve"> Nilai</w:t>
      </w:r>
      <w:r w:rsidRPr="000B0934">
        <w:rPr>
          <w:rFonts w:ascii="Cambria" w:hAnsi="Cambria"/>
          <w:sz w:val="20"/>
          <w:szCs w:val="20"/>
        </w:rPr>
        <w:t xml:space="preserve"> R² sebesar 67,58 %</w:t>
      </w:r>
      <w:r>
        <w:rPr>
          <w:rFonts w:ascii="Cambria" w:hAnsi="Cambria"/>
          <w:sz w:val="20"/>
          <w:szCs w:val="20"/>
        </w:rPr>
        <w:t>.</w:t>
      </w:r>
    </w:p>
    <w:p w14:paraId="77442440" w14:textId="77777777" w:rsidR="009A6186" w:rsidRPr="000B0934" w:rsidRDefault="009A6186" w:rsidP="009A6186">
      <w:pPr>
        <w:ind w:left="187" w:right="302" w:hanging="7"/>
        <w:jc w:val="both"/>
        <w:rPr>
          <w:rFonts w:ascii="Cambria" w:eastAsia="Cambria" w:hAnsi="Cambria" w:cs="Cambria"/>
          <w:b/>
          <w:sz w:val="20"/>
          <w:szCs w:val="20"/>
        </w:rPr>
      </w:pPr>
      <w:r w:rsidRPr="000B0934">
        <w:rPr>
          <w:rFonts w:ascii="Cambria" w:eastAsia="Cambria" w:hAnsi="Cambria" w:cs="Cambria"/>
          <w:b/>
          <w:sz w:val="20"/>
          <w:szCs w:val="20"/>
        </w:rPr>
        <w:t xml:space="preserve">Kesimpulan: </w:t>
      </w:r>
      <w:r w:rsidRPr="000B0934">
        <w:rPr>
          <w:rFonts w:ascii="Cambria" w:eastAsia="Cambria" w:hAnsi="Cambria" w:cs="Cambria"/>
          <w:sz w:val="20"/>
          <w:szCs w:val="20"/>
        </w:rPr>
        <w:t>AKB di provinsi Sulawesi Tenggara tahun 2023</w:t>
      </w:r>
      <w:r>
        <w:rPr>
          <w:rFonts w:ascii="Cambria" w:eastAsia="Cambria" w:hAnsi="Cambria" w:cs="Cambria"/>
          <w:sz w:val="20"/>
          <w:szCs w:val="20"/>
        </w:rPr>
        <w:t xml:space="preserve"> dipengaruhi oleh faktor-faktor yaitu </w:t>
      </w:r>
      <w:r w:rsidRPr="000B0934">
        <w:rPr>
          <w:rFonts w:ascii="Cambria" w:hAnsi="Cambria" w:cs="Times New Roman"/>
          <w:sz w:val="20"/>
          <w:szCs w:val="20"/>
        </w:rPr>
        <w:t>jumlah bayi dengan berat badan lahir rendah, persentase komplikasi kebidanan yang ditangani, persentase ibu hamil yang melaksanakan kunjungan K4, dan jumlah bayi y</w:t>
      </w:r>
      <w:r>
        <w:rPr>
          <w:rFonts w:ascii="Cambria" w:hAnsi="Cambria" w:cs="Times New Roman"/>
          <w:sz w:val="20"/>
          <w:szCs w:val="20"/>
        </w:rPr>
        <w:t>ang melakukan KN lengkap.</w:t>
      </w:r>
    </w:p>
    <w:p w14:paraId="0C2F9487" w14:textId="77777777" w:rsidR="009A6186" w:rsidRDefault="009A6186" w:rsidP="009A6186">
      <w:pPr>
        <w:ind w:left="1620" w:right="302" w:hanging="1440"/>
        <w:jc w:val="both"/>
        <w:rPr>
          <w:rFonts w:ascii="Cambria" w:hAnsi="Cambria"/>
          <w:sz w:val="20"/>
          <w:szCs w:val="20"/>
        </w:rPr>
      </w:pPr>
      <w:r w:rsidRPr="000B0934">
        <w:rPr>
          <w:rFonts w:ascii="Cambria" w:eastAsia="Cambria" w:hAnsi="Cambria" w:cs="Cambria"/>
          <w:b/>
          <w:sz w:val="20"/>
          <w:szCs w:val="20"/>
        </w:rPr>
        <w:t xml:space="preserve">Kata kunci: </w:t>
      </w:r>
      <w:r w:rsidRPr="00FF5E8F">
        <w:rPr>
          <w:rFonts w:ascii="Cambria" w:eastAsia="Cambria" w:hAnsi="Cambria" w:cs="Cambria"/>
          <w:sz w:val="20"/>
          <w:szCs w:val="20"/>
        </w:rPr>
        <w:t xml:space="preserve">Angka Kematian Bayi, </w:t>
      </w:r>
      <w:r w:rsidRPr="00FF5E8F">
        <w:rPr>
          <w:rFonts w:ascii="Cambria" w:hAnsi="Cambria"/>
          <w:i/>
          <w:sz w:val="20"/>
          <w:szCs w:val="20"/>
        </w:rPr>
        <w:t>Least Absolute Shrinkage and Selection Operator,</w:t>
      </w:r>
      <w:r w:rsidRPr="00FF5E8F">
        <w:rPr>
          <w:rFonts w:ascii="Cambria" w:hAnsi="Cambria"/>
          <w:sz w:val="20"/>
          <w:szCs w:val="20"/>
        </w:rPr>
        <w:t>Multikolinieritas.</w:t>
      </w:r>
    </w:p>
    <w:p w14:paraId="1861BA77" w14:textId="77777777" w:rsidR="009A6186" w:rsidRDefault="009A6186" w:rsidP="009A6186">
      <w:pPr>
        <w:ind w:left="1620" w:right="302" w:hanging="1440"/>
        <w:jc w:val="both"/>
        <w:rPr>
          <w:rFonts w:ascii="Cambria" w:hAnsi="Cambria"/>
          <w:sz w:val="20"/>
          <w:szCs w:val="20"/>
        </w:rPr>
      </w:pPr>
    </w:p>
    <w:p w14:paraId="783B1C47" w14:textId="77777777" w:rsidR="009A6186" w:rsidRPr="004A00C5" w:rsidRDefault="009A6186" w:rsidP="009A6186">
      <w:pPr>
        <w:ind w:left="1620" w:right="302" w:hanging="1440"/>
        <w:jc w:val="center"/>
        <w:rPr>
          <w:rFonts w:ascii="Cambria" w:eastAsia="Cambria" w:hAnsi="Cambria" w:cs="Cambria"/>
          <w:b/>
          <w:sz w:val="20"/>
          <w:szCs w:val="20"/>
        </w:rPr>
      </w:pPr>
      <w:r w:rsidRPr="004A00C5">
        <w:rPr>
          <w:rFonts w:asciiTheme="majorHAnsi" w:hAnsiTheme="majorHAnsi"/>
          <w:b/>
          <w:sz w:val="20"/>
          <w:szCs w:val="20"/>
        </w:rPr>
        <w:t>Abstract</w:t>
      </w:r>
    </w:p>
    <w:p w14:paraId="13F3B658" w14:textId="5B6DBEA5" w:rsidR="0078369B" w:rsidRPr="00044129" w:rsidRDefault="009A6186" w:rsidP="009A6186">
      <w:pPr>
        <w:jc w:val="both"/>
        <w:rPr>
          <w:rFonts w:asciiTheme="minorHAnsi" w:hAnsiTheme="minorHAnsi"/>
          <w:sz w:val="20"/>
          <w:szCs w:val="20"/>
        </w:rPr>
        <w:sectPr w:rsidR="0078369B" w:rsidRPr="00044129">
          <w:headerReference w:type="even" r:id="rId11"/>
          <w:headerReference w:type="default" r:id="rId12"/>
          <w:footerReference w:type="even" r:id="rId13"/>
          <w:footerReference w:type="default" r:id="rId14"/>
          <w:headerReference w:type="first" r:id="rId15"/>
          <w:footerReference w:type="first" r:id="rId16"/>
          <w:pgSz w:w="11920" w:h="16840"/>
          <w:pgMar w:top="1540" w:right="660" w:bottom="280" w:left="1600" w:header="720" w:footer="524" w:gutter="0"/>
          <w:pgNumType w:start="1"/>
          <w:cols w:space="720"/>
          <w:titlePg/>
        </w:sectPr>
      </w:pPr>
      <w:r w:rsidRPr="004A00C5">
        <w:rPr>
          <w:rFonts w:asciiTheme="majorHAnsi" w:hAnsiTheme="majorHAnsi"/>
          <w:b/>
          <w:sz w:val="20"/>
          <w:szCs w:val="20"/>
        </w:rPr>
        <w:br/>
      </w:r>
      <w:r w:rsidRPr="009D0574">
        <w:rPr>
          <w:rFonts w:asciiTheme="majorHAnsi" w:hAnsiTheme="majorHAnsi"/>
          <w:b/>
          <w:sz w:val="20"/>
          <w:szCs w:val="20"/>
        </w:rPr>
        <w:t>Background</w:t>
      </w:r>
      <w:r w:rsidRPr="009D0574">
        <w:rPr>
          <w:rFonts w:asciiTheme="majorHAnsi" w:hAnsiTheme="majorHAnsi"/>
          <w:sz w:val="20"/>
          <w:szCs w:val="20"/>
        </w:rPr>
        <w:t xml:space="preserve">: Based on the 2023 Health Profile Report of Southeast Sulawesi Province, infant mortality remains relatively high in the province, with an average of districts/cities reporting more than 20 infant deaths annually. In addition, from 2019 to 2023, the </w:t>
      </w:r>
      <w:r w:rsidR="00613BA5">
        <w:rPr>
          <w:rFonts w:asciiTheme="majorHAnsi" w:hAnsiTheme="majorHAnsi"/>
          <w:sz w:val="20"/>
          <w:szCs w:val="20"/>
        </w:rPr>
        <w:t>I</w:t>
      </w:r>
      <w:r w:rsidRPr="009D0574">
        <w:rPr>
          <w:rFonts w:asciiTheme="majorHAnsi" w:hAnsiTheme="majorHAnsi"/>
          <w:sz w:val="20"/>
          <w:szCs w:val="20"/>
        </w:rPr>
        <w:t xml:space="preserve">nfant </w:t>
      </w:r>
      <w:r w:rsidR="00613BA5">
        <w:rPr>
          <w:rFonts w:asciiTheme="majorHAnsi" w:hAnsiTheme="majorHAnsi"/>
          <w:sz w:val="20"/>
          <w:szCs w:val="20"/>
        </w:rPr>
        <w:t>M</w:t>
      </w:r>
      <w:r w:rsidRPr="009D0574">
        <w:rPr>
          <w:rFonts w:asciiTheme="majorHAnsi" w:hAnsiTheme="majorHAnsi"/>
          <w:sz w:val="20"/>
          <w:szCs w:val="20"/>
        </w:rPr>
        <w:t xml:space="preserve">ortality </w:t>
      </w:r>
      <w:r w:rsidR="00613BA5">
        <w:rPr>
          <w:rFonts w:asciiTheme="majorHAnsi" w:hAnsiTheme="majorHAnsi"/>
          <w:sz w:val="20"/>
          <w:szCs w:val="20"/>
        </w:rPr>
        <w:t>R</w:t>
      </w:r>
      <w:r w:rsidRPr="009D0574">
        <w:rPr>
          <w:rFonts w:asciiTheme="majorHAnsi" w:hAnsiTheme="majorHAnsi"/>
          <w:sz w:val="20"/>
          <w:szCs w:val="20"/>
        </w:rPr>
        <w:t>ate</w:t>
      </w:r>
      <w:r w:rsidR="00613BA5">
        <w:rPr>
          <w:rFonts w:asciiTheme="majorHAnsi" w:hAnsiTheme="majorHAnsi"/>
          <w:sz w:val="20"/>
          <w:szCs w:val="20"/>
        </w:rPr>
        <w:t xml:space="preserve"> (IMR)</w:t>
      </w:r>
      <w:r w:rsidRPr="009D0574">
        <w:rPr>
          <w:rFonts w:asciiTheme="majorHAnsi" w:hAnsiTheme="majorHAnsi"/>
          <w:sz w:val="20"/>
          <w:szCs w:val="20"/>
        </w:rPr>
        <w:t xml:space="preserve"> in Southeast Sulawesi fluctuated, with values of 3, 9, 8, 9, and 10 per 1,000 live births, respectively. These figures are categorized as relatively high because, when compared to the national target and the Sustainable Development Goals (SDGs) target for IMR, which is below 12 per 1,000 live births, the IMR in Southeast Sulawesi Province in recent years has approached this threshold (Provincial Health Office of Southeast Sulawesi, 2024).</w:t>
      </w:r>
      <w:r w:rsidRPr="009D0574">
        <w:rPr>
          <w:rFonts w:asciiTheme="majorHAnsi" w:hAnsiTheme="majorHAnsi"/>
          <w:sz w:val="20"/>
          <w:szCs w:val="20"/>
        </w:rPr>
        <w:br/>
      </w:r>
      <w:r w:rsidRPr="009D0574">
        <w:rPr>
          <w:rFonts w:asciiTheme="majorHAnsi" w:hAnsiTheme="majorHAnsi"/>
          <w:b/>
          <w:sz w:val="20"/>
          <w:szCs w:val="20"/>
        </w:rPr>
        <w:t>Objective</w:t>
      </w:r>
      <w:r w:rsidRPr="009D0574">
        <w:rPr>
          <w:rFonts w:asciiTheme="majorHAnsi" w:hAnsiTheme="majorHAnsi"/>
          <w:sz w:val="20"/>
          <w:szCs w:val="20"/>
        </w:rPr>
        <w:t>: To determine the factors influencing the IMR in</w:t>
      </w:r>
      <w:r>
        <w:rPr>
          <w:rFonts w:asciiTheme="majorHAnsi" w:hAnsiTheme="majorHAnsi"/>
          <w:sz w:val="20"/>
          <w:szCs w:val="20"/>
        </w:rPr>
        <w:t xml:space="preserve"> Southeast Sulawesi Province in 2023 </w:t>
      </w:r>
      <w:r w:rsidRPr="009D0574">
        <w:rPr>
          <w:rFonts w:asciiTheme="majorHAnsi" w:hAnsiTheme="majorHAnsi"/>
          <w:sz w:val="20"/>
          <w:szCs w:val="20"/>
        </w:rPr>
        <w:t>that exhibit multicollinearity, using the</w:t>
      </w:r>
      <w:r>
        <w:rPr>
          <w:rFonts w:asciiTheme="majorHAnsi" w:hAnsiTheme="majorHAnsi"/>
          <w:sz w:val="20"/>
          <w:szCs w:val="20"/>
        </w:rPr>
        <w:t xml:space="preserve"> LASSO regression </w:t>
      </w:r>
      <w:r w:rsidRPr="009D0574">
        <w:rPr>
          <w:rFonts w:asciiTheme="majorHAnsi" w:hAnsiTheme="majorHAnsi"/>
          <w:sz w:val="20"/>
          <w:szCs w:val="20"/>
        </w:rPr>
        <w:t>method.</w:t>
      </w:r>
      <w:r w:rsidRPr="009D0574">
        <w:rPr>
          <w:rFonts w:asciiTheme="majorHAnsi" w:hAnsiTheme="majorHAnsi"/>
          <w:sz w:val="20"/>
          <w:szCs w:val="20"/>
        </w:rPr>
        <w:br/>
      </w:r>
      <w:r w:rsidRPr="009D0574">
        <w:rPr>
          <w:rFonts w:asciiTheme="majorHAnsi" w:hAnsiTheme="majorHAnsi"/>
          <w:b/>
          <w:sz w:val="20"/>
          <w:szCs w:val="20"/>
        </w:rPr>
        <w:t>Methods</w:t>
      </w:r>
      <w:r w:rsidRPr="009D0574">
        <w:rPr>
          <w:rFonts w:asciiTheme="majorHAnsi" w:hAnsiTheme="majorHAnsi"/>
          <w:sz w:val="20"/>
          <w:szCs w:val="20"/>
        </w:rPr>
        <w:t>: LASSO regression was used to model IMR. The LASSO procedure includes data standardization, determining the order of variable entry into the model using the LARS algorithm, estimating regression coefficients at each step, and selecting the best model using cross-validation (CV).</w:t>
      </w:r>
      <w:r w:rsidRPr="009D0574">
        <w:rPr>
          <w:rFonts w:asciiTheme="majorHAnsi" w:hAnsiTheme="majorHAnsi"/>
          <w:sz w:val="20"/>
          <w:szCs w:val="20"/>
        </w:rPr>
        <w:br/>
      </w:r>
      <w:r w:rsidRPr="009D0574">
        <w:rPr>
          <w:rFonts w:asciiTheme="majorHAnsi" w:hAnsiTheme="majorHAnsi"/>
          <w:b/>
          <w:sz w:val="20"/>
          <w:szCs w:val="20"/>
        </w:rPr>
        <w:t>Results</w:t>
      </w:r>
      <w:r w:rsidRPr="009D0574">
        <w:rPr>
          <w:rFonts w:asciiTheme="majorHAnsi" w:hAnsiTheme="majorHAnsi"/>
          <w:sz w:val="20"/>
          <w:szCs w:val="20"/>
        </w:rPr>
        <w:t>: LASSO regression is capable of addressing multicollinearity and identifying the most influential variables affecting IMR in Southeast Sulawesi Province The R² value is 67.58%.</w:t>
      </w:r>
      <w:r w:rsidRPr="009D0574">
        <w:rPr>
          <w:rFonts w:asciiTheme="majorHAnsi" w:hAnsiTheme="majorHAnsi"/>
          <w:sz w:val="20"/>
          <w:szCs w:val="20"/>
        </w:rPr>
        <w:br/>
      </w:r>
      <w:r w:rsidRPr="009D0574">
        <w:rPr>
          <w:rFonts w:asciiTheme="majorHAnsi" w:hAnsiTheme="majorHAnsi"/>
          <w:b/>
          <w:sz w:val="20"/>
          <w:szCs w:val="20"/>
        </w:rPr>
        <w:t>Conclusion:</w:t>
      </w:r>
      <w:r w:rsidRPr="009D0574">
        <w:rPr>
          <w:rFonts w:asciiTheme="majorHAnsi" w:hAnsiTheme="majorHAnsi"/>
          <w:sz w:val="20"/>
          <w:szCs w:val="20"/>
        </w:rPr>
        <w:t>.</w:t>
      </w:r>
      <w:r w:rsidRPr="00AB616A">
        <w:rPr>
          <w:rFonts w:asciiTheme="majorHAnsi" w:hAnsiTheme="majorHAnsi"/>
          <w:sz w:val="20"/>
          <w:szCs w:val="20"/>
        </w:rPr>
        <w:t xml:space="preserve"> </w:t>
      </w:r>
      <w:r w:rsidRPr="009D0574">
        <w:rPr>
          <w:rFonts w:asciiTheme="majorHAnsi" w:hAnsiTheme="majorHAnsi"/>
          <w:sz w:val="20"/>
          <w:szCs w:val="20"/>
        </w:rPr>
        <w:t>The IMR in Southeast Sulawesi Province in 2023 is influenced by several factors, including the number of infants with low birth weight, the percentage of managed obstetric complications, the percentage of pregnant women completing K4 visits, and the number of infants receiving complete neonatal visits.</w:t>
      </w:r>
      <w:r w:rsidRPr="009D0574">
        <w:rPr>
          <w:rFonts w:asciiTheme="majorHAnsi" w:hAnsiTheme="majorHAnsi"/>
          <w:sz w:val="20"/>
          <w:szCs w:val="20"/>
        </w:rPr>
        <w:br/>
      </w:r>
      <w:r w:rsidRPr="009D0574">
        <w:rPr>
          <w:rFonts w:asciiTheme="majorHAnsi" w:hAnsiTheme="majorHAnsi"/>
          <w:b/>
          <w:sz w:val="20"/>
          <w:szCs w:val="20"/>
        </w:rPr>
        <w:t>Keywords</w:t>
      </w:r>
      <w:r w:rsidRPr="009D0574">
        <w:rPr>
          <w:rFonts w:asciiTheme="majorHAnsi" w:hAnsiTheme="majorHAnsi"/>
          <w:sz w:val="20"/>
          <w:szCs w:val="20"/>
        </w:rPr>
        <w:t>: Infant Mortality Rate, Least Absolute Shrinkage and Selection Operator, Multicollinearity</w:t>
      </w:r>
      <w:r w:rsidR="00311D60">
        <w:rPr>
          <w:rFonts w:ascii="Cambria" w:eastAsia="Cambria" w:hAnsi="Cambria" w:cs="Cambria"/>
          <w:i/>
          <w:sz w:val="20"/>
          <w:szCs w:val="20"/>
        </w:rPr>
        <w:t>.</w:t>
      </w:r>
    </w:p>
    <w:p w14:paraId="07A70233" w14:textId="77777777" w:rsidR="0078369B" w:rsidRDefault="001F0DC1" w:rsidP="004347C7">
      <w:pPr>
        <w:pStyle w:val="Heading2"/>
        <w:spacing w:line="240" w:lineRule="auto"/>
        <w:ind w:left="0" w:firstLine="0"/>
        <w:rPr>
          <w:rFonts w:ascii="Cambria" w:eastAsia="Cambria" w:hAnsi="Cambria" w:cs="Cambria"/>
          <w:sz w:val="24"/>
          <w:szCs w:val="24"/>
        </w:rPr>
      </w:pPr>
      <w:r>
        <w:rPr>
          <w:rFonts w:ascii="Cambria" w:eastAsia="Cambria" w:hAnsi="Cambria" w:cs="Cambria"/>
          <w:sz w:val="24"/>
          <w:szCs w:val="24"/>
        </w:rPr>
        <w:lastRenderedPageBreak/>
        <w:t xml:space="preserve">PENDAHULUAN </w:t>
      </w:r>
    </w:p>
    <w:p w14:paraId="2D0C02CB" w14:textId="626D4E1A" w:rsidR="001F0DC1" w:rsidRPr="00037D58" w:rsidRDefault="003A5DB8" w:rsidP="004347C7">
      <w:pPr>
        <w:ind w:left="187" w:right="302" w:firstLine="360"/>
        <w:jc w:val="both"/>
        <w:rPr>
          <w:rFonts w:ascii="Cambria" w:hAnsi="Cambria"/>
          <w:sz w:val="24"/>
          <w:szCs w:val="24"/>
        </w:rPr>
      </w:pPr>
      <w:r>
        <w:rPr>
          <w:rFonts w:ascii="Cambria" w:hAnsi="Cambria"/>
          <w:sz w:val="24"/>
          <w:szCs w:val="24"/>
        </w:rPr>
        <w:t>Kematian</w:t>
      </w:r>
      <w:r w:rsidR="001F0DC1" w:rsidRPr="001F0DC1">
        <w:rPr>
          <w:rFonts w:ascii="Cambria" w:hAnsi="Cambria"/>
          <w:sz w:val="24"/>
          <w:szCs w:val="24"/>
        </w:rPr>
        <w:t xml:space="preserve"> atau </w:t>
      </w:r>
      <w:r>
        <w:rPr>
          <w:rFonts w:ascii="Cambria" w:hAnsi="Cambria"/>
          <w:sz w:val="24"/>
          <w:szCs w:val="24"/>
        </w:rPr>
        <w:t xml:space="preserve">mortalitas </w:t>
      </w:r>
      <w:r w:rsidR="00293922">
        <w:rPr>
          <w:rFonts w:ascii="Cambria" w:hAnsi="Cambria"/>
          <w:sz w:val="24"/>
          <w:szCs w:val="24"/>
        </w:rPr>
        <w:t>adalah elemen dalam demografi yang memengaruhi jumlah serta struktur usia pendudukan. Contohnya adalah kematian bayi (</w:t>
      </w:r>
      <w:r w:rsidR="00293922">
        <w:rPr>
          <w:rFonts w:ascii="Cambria" w:hAnsi="Cambria"/>
          <w:i/>
          <w:iCs/>
          <w:sz w:val="24"/>
          <w:szCs w:val="24"/>
        </w:rPr>
        <w:t>infant mortality</w:t>
      </w:r>
      <w:r w:rsidR="00293922">
        <w:rPr>
          <w:rFonts w:ascii="Cambria" w:hAnsi="Cambria"/>
          <w:sz w:val="24"/>
          <w:szCs w:val="24"/>
        </w:rPr>
        <w:t>), yang diukur melalui AKB. AKB didefinisikan sebagai jumlah bayi yang berada di bawah 1 tahun yang meninggal dalam setahun per 1.000 kelahiran hidup</w:t>
      </w:r>
      <w:r w:rsidR="00626A13">
        <w:rPr>
          <w:rFonts w:ascii="Cambria" w:hAnsi="Cambria"/>
          <w:sz w:val="24"/>
          <w:szCs w:val="24"/>
        </w:rPr>
        <w:t xml:space="preserve"> </w:t>
      </w:r>
      <w:r w:rsidR="00626A13" w:rsidRPr="00037D58">
        <w:rPr>
          <w:rFonts w:ascii="Cambria" w:hAnsi="Cambria"/>
          <w:sz w:val="24"/>
          <w:szCs w:val="24"/>
        </w:rPr>
        <w:fldChar w:fldCharType="begin" w:fldLock="1"/>
      </w:r>
      <w:r w:rsidR="00626A13" w:rsidRPr="00037D58">
        <w:rPr>
          <w:rFonts w:ascii="Cambria" w:hAnsi="Cambria"/>
          <w:sz w:val="24"/>
          <w:szCs w:val="24"/>
        </w:rPr>
        <w:instrText>ADDIN CSL_CITATION {"citationItems":[{"id":"ITEM-1","itemData":{"DOI":"10.59632/leibniz.v2i2.176","abstract":"Classical regression analysis with the OLS (ordinary least square) has several assumptions. One of the assumptions is that there is no multicollinearity in the predictor variables. If multicollinearity occurs in the data, there are several other methods that can be used, including lasso regression and ridge regression. These two regression models are shrinkage methods that can shrink the regression coefficient so that the variance decreases. In this study, the performance of ridge regression and lasso regression was compared for data with multicollinearity. The result of the mean of squared errors (MSE) shows that the performance of the ridge regression is better than the lasso regression. In terms of model interpretation, lasso regression is considered superior. This is because lasso regression can shrink some coefficients to zero so that only 4 of the 9 variables used in the final model.","author":[{"dropping-particle":"","family":"Rahmawati","given":"Fitri","non-dropping-particle":"","parse-names":false,"suffix":""},{"dropping-particle":"","family":"Suratman","given":"Risky Yoga","non-dropping-particle":"","parse-names":false,"suffix":""}],"container-title":"Leibniz: Jurnal Matematika","id":"ITEM-1","issue":"2","issued":{"date-parts":[["2022"]]},"page":"1-10","title":"Performa Regresi Ridge dan Regresi Lasso pada Data dengan Multikolinearitas","type":"article-journal","volume":"2"},"uris":["http://www.mendeley.com/documents/?uuid=81c02d0c-40db-4049-b6e1-2af11f638a92"]}],"mendeley":{"formattedCitation":"(Rahmawati &amp; Suratman, 2022)","plainTextFormattedCitation":"(Rahmawati &amp; Suratman, 2022)","previouslyFormattedCitation":"(Rahmawati &amp; Suratman, 2022)"},"properties":{"noteIndex":0},"schema":"https://github.com/citation-style-language/schema/raw/master/csl-citation.json"}</w:instrText>
      </w:r>
      <w:r w:rsidR="00626A13" w:rsidRPr="00037D58">
        <w:rPr>
          <w:rFonts w:ascii="Cambria" w:hAnsi="Cambria"/>
          <w:sz w:val="24"/>
          <w:szCs w:val="24"/>
        </w:rPr>
        <w:fldChar w:fldCharType="separate"/>
      </w:r>
      <w:r w:rsidR="00626A13" w:rsidRPr="00037D58">
        <w:rPr>
          <w:rFonts w:ascii="Cambria" w:hAnsi="Cambria"/>
          <w:noProof/>
          <w:sz w:val="24"/>
          <w:szCs w:val="24"/>
        </w:rPr>
        <w:t>(Rahmawati &amp; Suratman, 2022)</w:t>
      </w:r>
      <w:r w:rsidR="00626A13" w:rsidRPr="00037D58">
        <w:rPr>
          <w:rFonts w:ascii="Cambria" w:hAnsi="Cambria"/>
          <w:sz w:val="24"/>
          <w:szCs w:val="24"/>
        </w:rPr>
        <w:fldChar w:fldCharType="end"/>
      </w:r>
      <w:r w:rsidR="001F0DC1" w:rsidRPr="00037D58">
        <w:rPr>
          <w:rFonts w:ascii="Cambria" w:hAnsi="Cambria"/>
          <w:sz w:val="24"/>
          <w:szCs w:val="24"/>
        </w:rPr>
        <w:t xml:space="preserve">.  </w:t>
      </w:r>
      <w:r w:rsidR="00293922">
        <w:rPr>
          <w:rFonts w:ascii="Cambria" w:hAnsi="Cambria"/>
          <w:sz w:val="24"/>
          <w:szCs w:val="24"/>
        </w:rPr>
        <w:t xml:space="preserve">Kematian bayi mencangkup korban jiwa anak pada tahun pertama hidupnya, dan menjadi sebuah tolok ukur pencapaian program kesehatan masyarakat </w:t>
      </w:r>
      <w:r w:rsidR="00626A13" w:rsidRPr="00037D58">
        <w:rPr>
          <w:rFonts w:ascii="Cambria" w:hAnsi="Cambria"/>
          <w:sz w:val="24"/>
          <w:szCs w:val="24"/>
        </w:rPr>
        <w:fldChar w:fldCharType="begin" w:fldLock="1"/>
      </w:r>
      <w:r w:rsidR="00C51D16" w:rsidRPr="00037D58">
        <w:rPr>
          <w:rFonts w:ascii="Cambria" w:hAnsi="Cambria"/>
          <w:sz w:val="24"/>
          <w:szCs w:val="24"/>
        </w:rPr>
        <w:instrText>ADDIN CSL_CITATION {"citationItems":[{"id":"ITEM-1","itemData":{"ISSN":"2807-4246","author":[{"dropping-particle":"","family":"Candra","given":"Putu Areista W","non-dropping-particle":"","parse-names":false,"suffix":""},{"dropping-particle":"","family":"Komang Gde Sukarsa","given":"I","non-dropping-particle":"","parse-names":false,"suffix":""},{"dropping-particle":"","family":"Gandhiadi","given":"GK","non-dropping-particle":"","parse-names":false,"suffix":""}],"container-title":"Journal Of Social Science Research","id":"ITEM-1","issued":{"date-parts":[["2024"]]},"page":"10300-10312","title":"Perbandingan Antara Latent Root Regression dan Ridge Regression dalam Mengatasi Multikolinearitas","type":"article-journal","volume":"4"},"uris":["http://www.mendeley.com/documents/?uuid=efd78f57-09cd-44e1-b9a0-78665511395f"]}],"mendeley":{"formattedCitation":"(Candra et al., 2024)","plainTextFormattedCitation":"(Candra et al., 2024)","previouslyFormattedCitation":"(Candra et al., 2024)"},"properties":{"noteIndex":0},"schema":"https://github.com/citation-style-language/schema/raw/master/csl-citation.json"}</w:instrText>
      </w:r>
      <w:r w:rsidR="00626A13" w:rsidRPr="00037D58">
        <w:rPr>
          <w:rFonts w:ascii="Cambria" w:hAnsi="Cambria"/>
          <w:sz w:val="24"/>
          <w:szCs w:val="24"/>
        </w:rPr>
        <w:fldChar w:fldCharType="separate"/>
      </w:r>
      <w:r w:rsidR="00626A13" w:rsidRPr="00037D58">
        <w:rPr>
          <w:rFonts w:ascii="Cambria" w:hAnsi="Cambria"/>
          <w:noProof/>
          <w:sz w:val="24"/>
          <w:szCs w:val="24"/>
        </w:rPr>
        <w:t>(Candra et al., 2024)</w:t>
      </w:r>
      <w:r w:rsidR="00626A13" w:rsidRPr="00037D58">
        <w:rPr>
          <w:rFonts w:ascii="Cambria" w:hAnsi="Cambria"/>
          <w:sz w:val="24"/>
          <w:szCs w:val="24"/>
        </w:rPr>
        <w:fldChar w:fldCharType="end"/>
      </w:r>
      <w:r w:rsidR="001F0DC1" w:rsidRPr="00037D58">
        <w:rPr>
          <w:rFonts w:ascii="Cambria" w:hAnsi="Cambria"/>
          <w:sz w:val="24"/>
          <w:szCs w:val="24"/>
        </w:rPr>
        <w:t xml:space="preserve">. </w:t>
      </w:r>
    </w:p>
    <w:p w14:paraId="40D3FC4A" w14:textId="201154FF" w:rsidR="001F0DC1" w:rsidRPr="001F0DC1" w:rsidRDefault="001F0DC1" w:rsidP="001F0DC1">
      <w:pPr>
        <w:ind w:left="187" w:right="302" w:firstLine="360"/>
        <w:jc w:val="both"/>
        <w:rPr>
          <w:rFonts w:ascii="Cambria" w:hAnsi="Cambria"/>
          <w:sz w:val="24"/>
          <w:szCs w:val="24"/>
        </w:rPr>
      </w:pPr>
      <w:r w:rsidRPr="001F0DC1">
        <w:rPr>
          <w:rFonts w:ascii="Cambria" w:hAnsi="Cambria"/>
          <w:sz w:val="24"/>
          <w:szCs w:val="24"/>
        </w:rPr>
        <w:t xml:space="preserve">Berdasarkan laporan  </w:t>
      </w:r>
      <w:r w:rsidRPr="001F0DC1">
        <w:rPr>
          <w:rStyle w:val="Strong"/>
          <w:rFonts w:ascii="Cambria" w:hAnsi="Cambria"/>
          <w:b w:val="0"/>
          <w:sz w:val="24"/>
          <w:szCs w:val="24"/>
        </w:rPr>
        <w:t>Profil Kesehatan Provinsi Sulawesi Tenggara tahun 2023</w:t>
      </w:r>
      <w:r w:rsidRPr="001F0DC1">
        <w:rPr>
          <w:rFonts w:ascii="Cambria" w:hAnsi="Cambria"/>
          <w:b/>
          <w:sz w:val="24"/>
          <w:szCs w:val="24"/>
        </w:rPr>
        <w:t xml:space="preserve">, </w:t>
      </w:r>
      <w:r w:rsidRPr="001F0DC1">
        <w:rPr>
          <w:rFonts w:ascii="Cambria" w:hAnsi="Cambria"/>
          <w:sz w:val="24"/>
          <w:szCs w:val="24"/>
        </w:rPr>
        <w:t xml:space="preserve">kematian bayi masih cukup tinggi di Sulawesi Tenggara, dengan rata-rata kabupaten/kota melaporkan kematian bayi di atas 20 kasus setiap tahunnya. Selain itu, dalam kurun waktu 2019 sampai 2023, </w:t>
      </w:r>
      <w:r w:rsidR="00613BA5">
        <w:rPr>
          <w:rFonts w:ascii="Cambria" w:hAnsi="Cambria"/>
          <w:sz w:val="24"/>
          <w:szCs w:val="24"/>
        </w:rPr>
        <w:t>AKB</w:t>
      </w:r>
      <w:r w:rsidRPr="001F0DC1">
        <w:rPr>
          <w:rFonts w:ascii="Cambria" w:hAnsi="Cambria"/>
          <w:sz w:val="24"/>
          <w:szCs w:val="24"/>
        </w:rPr>
        <w:t xml:space="preserve"> di Sulawesi Tenggara bergerak fluktuatif. Nilainya secara berturut-turut adalah 3, 9, 8, 9, dan 10 </w:t>
      </w:r>
      <w:r w:rsidR="0064253F">
        <w:rPr>
          <w:rFonts w:ascii="Cambria" w:hAnsi="Cambria"/>
          <w:sz w:val="24"/>
          <w:szCs w:val="24"/>
        </w:rPr>
        <w:t>untuk setiap</w:t>
      </w:r>
      <w:r w:rsidRPr="001F0DC1">
        <w:rPr>
          <w:rFonts w:ascii="Cambria" w:hAnsi="Cambria"/>
          <w:sz w:val="24"/>
          <w:szCs w:val="24"/>
        </w:rPr>
        <w:t xml:space="preserve"> 1.000 kelahiran hidup. Angka </w:t>
      </w:r>
      <w:r w:rsidR="0064253F">
        <w:rPr>
          <w:rFonts w:ascii="Cambria" w:hAnsi="Cambria"/>
          <w:sz w:val="24"/>
          <w:szCs w:val="24"/>
        </w:rPr>
        <w:t>ini</w:t>
      </w:r>
      <w:r w:rsidRPr="001F0DC1">
        <w:rPr>
          <w:rFonts w:ascii="Cambria" w:hAnsi="Cambria"/>
          <w:sz w:val="24"/>
          <w:szCs w:val="24"/>
        </w:rPr>
        <w:t xml:space="preserve"> juga </w:t>
      </w:r>
      <w:r w:rsidR="0064253F">
        <w:rPr>
          <w:rFonts w:ascii="Cambria" w:hAnsi="Cambria"/>
          <w:sz w:val="24"/>
          <w:szCs w:val="24"/>
        </w:rPr>
        <w:t>tergolong</w:t>
      </w:r>
      <w:r w:rsidRPr="001F0DC1">
        <w:rPr>
          <w:rFonts w:ascii="Cambria" w:hAnsi="Cambria"/>
          <w:sz w:val="24"/>
          <w:szCs w:val="24"/>
        </w:rPr>
        <w:t xml:space="preserve"> </w:t>
      </w:r>
      <w:r w:rsidR="0064253F">
        <w:rPr>
          <w:rStyle w:val="Strong"/>
          <w:rFonts w:ascii="Cambria" w:hAnsi="Cambria"/>
          <w:b w:val="0"/>
          <w:sz w:val="24"/>
          <w:szCs w:val="24"/>
        </w:rPr>
        <w:t xml:space="preserve">cukup besar, </w:t>
      </w:r>
      <w:r w:rsidR="0064253F">
        <w:rPr>
          <w:rFonts w:ascii="Cambria" w:hAnsi="Cambria"/>
          <w:sz w:val="24"/>
          <w:szCs w:val="24"/>
        </w:rPr>
        <w:t>sebab</w:t>
      </w:r>
      <w:r w:rsidRPr="001F0DC1">
        <w:rPr>
          <w:rFonts w:ascii="Cambria" w:hAnsi="Cambria"/>
          <w:sz w:val="24"/>
          <w:szCs w:val="24"/>
        </w:rPr>
        <w:t xml:space="preserve"> jika di</w:t>
      </w:r>
      <w:r w:rsidR="0064253F">
        <w:rPr>
          <w:rFonts w:ascii="Cambria" w:hAnsi="Cambria"/>
          <w:sz w:val="24"/>
          <w:szCs w:val="24"/>
        </w:rPr>
        <w:t>s</w:t>
      </w:r>
      <w:r w:rsidRPr="001F0DC1">
        <w:rPr>
          <w:rFonts w:ascii="Cambria" w:hAnsi="Cambria"/>
          <w:sz w:val="24"/>
          <w:szCs w:val="24"/>
        </w:rPr>
        <w:t xml:space="preserve">andingkan dengan </w:t>
      </w:r>
      <w:r w:rsidR="0064253F">
        <w:rPr>
          <w:rFonts w:ascii="Cambria" w:hAnsi="Cambria"/>
          <w:sz w:val="24"/>
          <w:szCs w:val="24"/>
        </w:rPr>
        <w:t>sasaran</w:t>
      </w:r>
      <w:r w:rsidRPr="001F0DC1">
        <w:rPr>
          <w:rFonts w:ascii="Cambria" w:hAnsi="Cambria"/>
          <w:sz w:val="24"/>
          <w:szCs w:val="24"/>
        </w:rPr>
        <w:t xml:space="preserve"> nasional </w:t>
      </w:r>
      <w:r w:rsidR="006B3D3B">
        <w:rPr>
          <w:rFonts w:ascii="Cambria" w:hAnsi="Cambria"/>
          <w:sz w:val="24"/>
          <w:szCs w:val="24"/>
        </w:rPr>
        <w:t>maupun</w:t>
      </w:r>
      <w:r w:rsidRPr="001F0DC1">
        <w:rPr>
          <w:rFonts w:ascii="Cambria" w:hAnsi="Cambria"/>
          <w:sz w:val="24"/>
          <w:szCs w:val="24"/>
        </w:rPr>
        <w:t xml:space="preserve"> </w:t>
      </w:r>
      <w:r w:rsidR="006B3D3B">
        <w:rPr>
          <w:rFonts w:ascii="Cambria" w:hAnsi="Cambria"/>
          <w:sz w:val="24"/>
          <w:szCs w:val="24"/>
        </w:rPr>
        <w:t>sasaran /</w:t>
      </w:r>
      <w:r w:rsidRPr="001F0DC1">
        <w:rPr>
          <w:rFonts w:ascii="Cambria" w:hAnsi="Cambria"/>
          <w:i/>
          <w:sz w:val="24"/>
          <w:szCs w:val="24"/>
        </w:rPr>
        <w:t>Sustainable Development Goals</w:t>
      </w:r>
      <w:r w:rsidRPr="001F0DC1">
        <w:rPr>
          <w:rFonts w:ascii="Cambria" w:hAnsi="Cambria"/>
          <w:sz w:val="24"/>
          <w:szCs w:val="24"/>
        </w:rPr>
        <w:t xml:space="preserve"> (SDGs) untuk AKB, yaitu di bawah 12 per 1.000 kelahiran hidup, angka AKB Sulawesi Tenggara beberapa tahun terakhir mendekati batas tersebut </w:t>
      </w:r>
      <w:r w:rsidRPr="001F0DC1">
        <w:rPr>
          <w:rFonts w:ascii="Cambria" w:hAnsi="Cambria"/>
          <w:color w:val="FF0000"/>
          <w:sz w:val="24"/>
          <w:szCs w:val="24"/>
        </w:rPr>
        <w:t xml:space="preserve"> </w:t>
      </w:r>
      <w:r w:rsidR="00C51D16" w:rsidRPr="00037D58">
        <w:rPr>
          <w:rFonts w:ascii="Cambria" w:hAnsi="Cambria"/>
          <w:sz w:val="24"/>
          <w:szCs w:val="24"/>
        </w:rPr>
        <w:fldChar w:fldCharType="begin" w:fldLock="1"/>
      </w:r>
      <w:r w:rsidR="00C51D16" w:rsidRPr="00037D58">
        <w:rPr>
          <w:rFonts w:ascii="Cambria" w:hAnsi="Cambria"/>
          <w:sz w:val="24"/>
          <w:szCs w:val="24"/>
        </w:rPr>
        <w:instrText>ADDIN CSL_CITATION {"citationItems":[{"id":"ITEM-1","itemData":{"DOI":"10.29244/xplore.v2i2.89","ISSN":"2302-5751","abstract":"Regression analysis is a statistical technique to examine and model the relationship between dependent variable and independent variable. Multiple linear regression includes more than one independent variable. Multicollinearity in multiple linear regression occurs when the independent variables has correlations. Multicolinearity causes the estimator by ordinary least square to be unstable and produce a large variety. Multicollinearity can be overcome by the addition of penalized regression coefficient. The purpose of this research is modeling ridge regression, LASSO, and elastic-net. Data which is data of fisherman catch at Carocok Beach of Tarusan Sumatera Barat as dependent variable and amount of labor, amount of fuel, volume of fishing/waring boat, number of catches, ship size, number of boat wattage, sea experience, education and age of fisher as independent variables. The best model provided by LASSO that has a RMSEP value of validated regression model is minimum than ridge regression and elastic-net. LASSO shrinked amount of labor, amount of fuel and number of wattage equal zero. There can be influence (productivity change) that is volume of fishing/waring boat and boat size that used by fisher.","author":[{"dropping-particle":"","family":"Fanny","given":"Resty","non-dropping-particle":"","parse-names":false,"suffix":""},{"dropping-particle":"","family":"Djuraidah","given":"Anik","non-dropping-particle":"","parse-names":false,"suffix":""},{"dropping-particle":"","family":"Alamudi","given":"Aam","non-dropping-particle":"","parse-names":false,"suffix":""}],"container-title":"Xplore: Journal of Statistics","id":"ITEM-1","issue":"2","issued":{"date-parts":[["2018"]]},"page":"7-14","title":"Pendugaan Produktivitas Bagan Perahu dengan Regresi Gulud, LASSO dan Elastic-net","type":"article-journal","volume":"2"},"uris":["http://www.mendeley.com/documents/?uuid=33585fdb-fa4f-4e71-8b42-e217495c34ca"]}],"mendeley":{"formattedCitation":"(Fanny et al., 2018)","plainTextFormattedCitation":"(Fanny et al., 2018)","previouslyFormattedCitation":"(Fanny et al., 2018)"},"properties":{"noteIndex":0},"schema":"https://github.com/citation-style-language/schema/raw/master/csl-citation.json"}</w:instrText>
      </w:r>
      <w:r w:rsidR="00C51D16" w:rsidRPr="00037D58">
        <w:rPr>
          <w:rFonts w:ascii="Cambria" w:hAnsi="Cambria"/>
          <w:sz w:val="24"/>
          <w:szCs w:val="24"/>
        </w:rPr>
        <w:fldChar w:fldCharType="separate"/>
      </w:r>
      <w:r w:rsidR="00C51D16" w:rsidRPr="00037D58">
        <w:rPr>
          <w:rFonts w:ascii="Cambria" w:hAnsi="Cambria"/>
          <w:noProof/>
          <w:sz w:val="24"/>
          <w:szCs w:val="24"/>
        </w:rPr>
        <w:t>(Fanny et al., 2018)</w:t>
      </w:r>
      <w:r w:rsidR="00C51D16" w:rsidRPr="00037D58">
        <w:rPr>
          <w:rFonts w:ascii="Cambria" w:hAnsi="Cambria"/>
          <w:sz w:val="24"/>
          <w:szCs w:val="24"/>
        </w:rPr>
        <w:fldChar w:fldCharType="end"/>
      </w:r>
      <w:r w:rsidRPr="001F0DC1">
        <w:rPr>
          <w:rFonts w:ascii="Cambria" w:hAnsi="Cambria"/>
          <w:sz w:val="24"/>
          <w:szCs w:val="24"/>
        </w:rPr>
        <w:t>.  Fluktuasi angka ini juga menunjukkan bahwa meskipun terdapat penurunan di beberapa tahun, tren peningkatan di tahun-tahun berikutnya menunjukkan perlunya intervensi yang lebih konsisten.</w:t>
      </w:r>
    </w:p>
    <w:p w14:paraId="1F8274DB" w14:textId="4B2EB0DC" w:rsidR="001F0DC1" w:rsidRPr="001F0DC1" w:rsidRDefault="001F0DC1" w:rsidP="001F0DC1">
      <w:pPr>
        <w:ind w:left="187" w:right="302" w:firstLine="360"/>
        <w:jc w:val="both"/>
        <w:rPr>
          <w:rFonts w:ascii="Cambria" w:hAnsi="Cambria"/>
          <w:sz w:val="24"/>
          <w:szCs w:val="24"/>
          <w:shd w:val="clear" w:color="auto" w:fill="FFFFFF"/>
        </w:rPr>
      </w:pPr>
      <w:r w:rsidRPr="001F0DC1">
        <w:rPr>
          <w:rFonts w:ascii="Cambria" w:hAnsi="Cambria"/>
          <w:sz w:val="24"/>
          <w:szCs w:val="24"/>
        </w:rPr>
        <w:t xml:space="preserve">Untuk itu, diperlukan analisis yang mendalam </w:t>
      </w:r>
      <w:r w:rsidR="00A86DDF">
        <w:rPr>
          <w:rFonts w:ascii="Cambria" w:hAnsi="Cambria"/>
          <w:sz w:val="24"/>
          <w:szCs w:val="24"/>
        </w:rPr>
        <w:t>melalui</w:t>
      </w:r>
      <w:r w:rsidRPr="001F0DC1">
        <w:rPr>
          <w:rFonts w:ascii="Cambria" w:hAnsi="Cambria"/>
          <w:sz w:val="24"/>
          <w:szCs w:val="24"/>
        </w:rPr>
        <w:t xml:space="preserve"> regresi untuk </w:t>
      </w:r>
      <w:r w:rsidR="00A86DDF">
        <w:rPr>
          <w:rFonts w:ascii="Cambria" w:hAnsi="Cambria"/>
          <w:sz w:val="24"/>
          <w:szCs w:val="24"/>
        </w:rPr>
        <w:t>mengungkap dampak</w:t>
      </w:r>
      <w:r w:rsidRPr="001F0DC1">
        <w:rPr>
          <w:rFonts w:ascii="Cambria" w:hAnsi="Cambria"/>
          <w:sz w:val="24"/>
          <w:szCs w:val="24"/>
        </w:rPr>
        <w:t xml:space="preserve"> faktor-faktor tersebut terhadap </w:t>
      </w:r>
      <w:r w:rsidR="00C85AEB">
        <w:rPr>
          <w:rFonts w:ascii="Cambria" w:hAnsi="Cambria"/>
          <w:sz w:val="24"/>
          <w:szCs w:val="24"/>
        </w:rPr>
        <w:t xml:space="preserve">AKB </w:t>
      </w:r>
      <w:r w:rsidRPr="001F0DC1">
        <w:rPr>
          <w:rFonts w:ascii="Cambria" w:hAnsi="Cambria"/>
          <w:sz w:val="24"/>
          <w:szCs w:val="24"/>
        </w:rPr>
        <w:t>di Provinsi Sulawesi Tenggara.</w:t>
      </w:r>
      <w:r w:rsidRPr="001F0DC1">
        <w:rPr>
          <w:rFonts w:ascii="Cambria" w:hAnsi="Cambria"/>
          <w:sz w:val="24"/>
          <w:szCs w:val="24"/>
          <w:shd w:val="clear" w:color="auto" w:fill="FFFFFF"/>
        </w:rPr>
        <w:t xml:space="preserve"> </w:t>
      </w:r>
      <w:r w:rsidR="00A86DDF">
        <w:rPr>
          <w:rFonts w:ascii="Cambria" w:hAnsi="Cambria"/>
          <w:sz w:val="24"/>
          <w:szCs w:val="24"/>
          <w:shd w:val="clear" w:color="auto" w:fill="FFFFFF"/>
        </w:rPr>
        <w:t>R</w:t>
      </w:r>
      <w:r w:rsidRPr="001F0DC1">
        <w:rPr>
          <w:rFonts w:ascii="Cambria" w:hAnsi="Cambria"/>
          <w:sz w:val="24"/>
          <w:szCs w:val="24"/>
          <w:shd w:val="clear" w:color="auto" w:fill="FFFFFF"/>
        </w:rPr>
        <w:t xml:space="preserve">egresi </w:t>
      </w:r>
      <w:r w:rsidR="00A86DDF">
        <w:rPr>
          <w:rFonts w:ascii="Cambria" w:hAnsi="Cambria"/>
          <w:sz w:val="24"/>
          <w:szCs w:val="24"/>
          <w:shd w:val="clear" w:color="auto" w:fill="FFFFFF"/>
        </w:rPr>
        <w:t>merupakan</w:t>
      </w:r>
      <w:r w:rsidRPr="001F0DC1">
        <w:rPr>
          <w:rFonts w:ascii="Cambria" w:hAnsi="Cambria"/>
          <w:sz w:val="24"/>
          <w:szCs w:val="24"/>
          <w:shd w:val="clear" w:color="auto" w:fill="FFFFFF"/>
        </w:rPr>
        <w:t xml:space="preserve"> </w:t>
      </w:r>
      <w:r w:rsidRPr="001F0DC1">
        <w:rPr>
          <w:rFonts w:ascii="Cambria" w:hAnsi="Cambria"/>
          <w:sz w:val="24"/>
          <w:szCs w:val="24"/>
          <w:shd w:val="clear" w:color="auto" w:fill="FFFFFF"/>
        </w:rPr>
        <w:lastRenderedPageBreak/>
        <w:t>metode yang digunakan untuk mengeta</w:t>
      </w:r>
      <w:r w:rsidR="001650BF">
        <w:rPr>
          <w:rFonts w:ascii="Cambria" w:hAnsi="Cambria"/>
          <w:sz w:val="24"/>
          <w:szCs w:val="24"/>
          <w:shd w:val="clear" w:color="auto" w:fill="FFFFFF"/>
        </w:rPr>
        <w:t xml:space="preserve">hui pengaruh variabel </w:t>
      </w:r>
      <w:r w:rsidR="00A86DDF">
        <w:rPr>
          <w:rFonts w:ascii="Cambria" w:hAnsi="Cambria"/>
          <w:sz w:val="24"/>
          <w:szCs w:val="24"/>
          <w:shd w:val="clear" w:color="auto" w:fill="FFFFFF"/>
        </w:rPr>
        <w:t>independen terhadap variabel dependen</w:t>
      </w:r>
      <w:r w:rsidRPr="001F0DC1">
        <w:rPr>
          <w:rFonts w:ascii="Cambria" w:hAnsi="Cambria"/>
          <w:sz w:val="24"/>
          <w:szCs w:val="24"/>
          <w:shd w:val="clear" w:color="auto" w:fill="FFFFFF"/>
        </w:rPr>
        <w:t xml:space="preserve"> </w:t>
      </w:r>
      <w:r w:rsidR="00626A13">
        <w:rPr>
          <w:rFonts w:ascii="Cambria" w:hAnsi="Cambria"/>
          <w:sz w:val="24"/>
          <w:szCs w:val="24"/>
          <w:shd w:val="clear" w:color="auto" w:fill="FFFFFF"/>
        </w:rPr>
        <w:fldChar w:fldCharType="begin" w:fldLock="1"/>
      </w:r>
      <w:r w:rsidR="00626A13">
        <w:rPr>
          <w:rFonts w:ascii="Cambria" w:hAnsi="Cambria"/>
          <w:sz w:val="24"/>
          <w:szCs w:val="24"/>
          <w:shd w:val="clear" w:color="auto" w:fill="FFFFFF"/>
        </w:rPr>
        <w:instrText>ADDIN CSL_CITATION {"citationItems":[{"id":"ITEM-1","itemData":{"author":[{"dropping-particle":"","family":"Dinas Kesehatan Kota Kendari","given":"","non-dropping-particle":"","parse-names":false,"suffix":""}],"id":"ITEM-1","issued":{"date-parts":[["2023"]]},"publisher-place":"Kendari","title":"Profil kesehatan kota Kendari tahun 2023","type":"report"},"uris":["http://www.mendeley.com/documents/?uuid=68d51c8c-84d7-499e-bdbd-b159eb3d2421"]}],"mendeley":{"formattedCitation":"(Dinas Kesehatan Kota Kendari, 2023)","plainTextFormattedCitation":"(Dinas Kesehatan Kota Kendari, 2023)","previouslyFormattedCitation":"(Dinas Kesehatan Kota Kendari, 2023)"},"properties":{"noteIndex":0},"schema":"https://github.com/citation-style-language/schema/raw/master/csl-citation.json"}</w:instrText>
      </w:r>
      <w:r w:rsidR="00626A13">
        <w:rPr>
          <w:rFonts w:ascii="Cambria" w:hAnsi="Cambria"/>
          <w:sz w:val="24"/>
          <w:szCs w:val="24"/>
          <w:shd w:val="clear" w:color="auto" w:fill="FFFFFF"/>
        </w:rPr>
        <w:fldChar w:fldCharType="separate"/>
      </w:r>
      <w:r w:rsidR="00626A13" w:rsidRPr="00626A13">
        <w:rPr>
          <w:rFonts w:ascii="Cambria" w:hAnsi="Cambria"/>
          <w:noProof/>
          <w:sz w:val="24"/>
          <w:szCs w:val="24"/>
          <w:shd w:val="clear" w:color="auto" w:fill="FFFFFF"/>
        </w:rPr>
        <w:t>(Dinas Kesehatan Kota Kendari, 2023)</w:t>
      </w:r>
      <w:r w:rsidR="00626A13">
        <w:rPr>
          <w:rFonts w:ascii="Cambria" w:hAnsi="Cambria"/>
          <w:sz w:val="24"/>
          <w:szCs w:val="24"/>
          <w:shd w:val="clear" w:color="auto" w:fill="FFFFFF"/>
        </w:rPr>
        <w:fldChar w:fldCharType="end"/>
      </w:r>
      <w:r w:rsidRPr="001F0DC1">
        <w:rPr>
          <w:rFonts w:ascii="Cambria" w:hAnsi="Cambria"/>
          <w:sz w:val="24"/>
          <w:szCs w:val="24"/>
          <w:shd w:val="clear" w:color="auto" w:fill="FFFFFF"/>
        </w:rPr>
        <w:t xml:space="preserve">. </w:t>
      </w:r>
      <w:r w:rsidR="00A86DDF">
        <w:rPr>
          <w:rFonts w:ascii="Cambria" w:hAnsi="Cambria"/>
          <w:sz w:val="24"/>
          <w:szCs w:val="24"/>
          <w:shd w:val="clear" w:color="auto" w:fill="FFFFFF"/>
        </w:rPr>
        <w:t>Teknik ini sudah</w:t>
      </w:r>
      <w:r w:rsidR="00C85AEB">
        <w:rPr>
          <w:rFonts w:ascii="Cambria" w:hAnsi="Cambria"/>
          <w:sz w:val="24"/>
          <w:szCs w:val="24"/>
          <w:shd w:val="clear" w:color="auto" w:fill="FFFFFF"/>
        </w:rPr>
        <w:t xml:space="preserve"> lama </w:t>
      </w:r>
      <w:r w:rsidR="00A86DDF">
        <w:rPr>
          <w:rFonts w:ascii="Cambria" w:hAnsi="Cambria"/>
          <w:sz w:val="24"/>
          <w:szCs w:val="24"/>
          <w:shd w:val="clear" w:color="auto" w:fill="FFFFFF"/>
        </w:rPr>
        <w:t>digunakan guna mengeksplorasi pola dan mengukur keterkaitan statistik antarvariabel tunggal atau jamak</w:t>
      </w:r>
      <w:r w:rsidR="00C85AEB">
        <w:rPr>
          <w:rFonts w:ascii="Cambria" w:hAnsi="Cambria"/>
          <w:sz w:val="24"/>
          <w:szCs w:val="24"/>
          <w:shd w:val="clear" w:color="auto" w:fill="FFFFFF"/>
        </w:rPr>
        <w:t xml:space="preserve"> </w:t>
      </w:r>
      <w:r w:rsidR="004F6622">
        <w:rPr>
          <w:rFonts w:ascii="Cambria" w:hAnsi="Cambria"/>
          <w:sz w:val="24"/>
          <w:szCs w:val="24"/>
          <w:shd w:val="clear" w:color="auto" w:fill="FFFFFF"/>
        </w:rPr>
        <w:fldChar w:fldCharType="begin" w:fldLock="1"/>
      </w:r>
      <w:r w:rsidR="004F6622">
        <w:rPr>
          <w:rFonts w:ascii="Cambria" w:hAnsi="Cambria"/>
          <w:sz w:val="24"/>
          <w:szCs w:val="24"/>
          <w:shd w:val="clear" w:color="auto" w:fill="FFFFFF"/>
        </w:rPr>
        <w:instrText>ADDIN CSL_CITATION {"citationItems":[{"id":"ITEM-1","itemData":{"DOI":"10.32665/statkom.v1i2.1170","ISSN":"2963-038X","abstract":"Latar   Belakang: Balita merupakan kelompok paling rentan terhadap masalah gizi apabila ditinjau dari sudut masalah kesehatan dan gizi, dimana balita mengalami siklus pertumbuhan dan perkembangan yang relatif pesat. Salah satu metode untuk menentukan faktor-faktor yang signifikan berpengaruh terhadap terjadinya kasus gizi buruk adalah metode Regresi Linear Berganda. Tujuan: Mendapatkan statistik deskriptif untuk kasus balita gizi buruk beserta variabel prediktornya di kabupaten Bojonegoro tahun 2020, dan mengetahui variabel apa saja yang dianggap signifikan mempengaruhi terjadinya kasus gizi buruk di kabupaten Bojonegoro menggunakan metode Regresi Linier Berganda. Metode: Diberikan metode kuantitatif dengan statistik deskriptif, pen gujian asumsi klasik, dan pengujian parameter Regresi Linear Berganda untuk Persentase Kejadian Balita yang mengalami gizi buruk di kabupaten Bojonegoro. Hasil: Karakteristik kejadian balita gizi buruk di kabupaten Bojonegoro untuk persentase kejadian balita gizi buruk per kecamatan terrendah sebesar 1,03% dan tertinggi 7,22%. Diperoleh variable-variabel yang signifikan memberikan pengaruh negative terhadap Persentase Kejadian Balita yang mengalami gizi buruk Per Kecamatan, yaitu Persentase Balita Ditimbang Empat Kali atau Lebih dalam Enam Bulan Terakhir sebesar -2,117, dan Persentase Balita Kurus Mendapatkan Makanan Tambahan sebesar -0,438. Akurasi model regresi diperoleh R-Square sebesar 74,3%. Kesimpulan: Variabel yang berpengaruh signifikan terhadap kejadian balita yang mengalami gizi buruk adalah Persentase Balita Ditimbang Empat Kali atau Lebih dalam Enam Bulan Terakhir, dan Persentase Balita Kurus Mendapatkan Makanan Tambahan.  ","author":[{"dropping-particle":"","family":"Janah","given":"Miftahul","non-dropping-particle":"","parse-names":false,"suffix":""},{"dropping-particle":"","family":"Kartini","given":"Alif Yuanita","non-dropping-particle":"","parse-names":false,"suffix":""}],"container-title":"Jurnal Statistika dan Komputasi","id":"ITEM-1","issue":"2","issued":{"date-parts":[["2022"]]},"page":"74-82","title":"Penerapan Metode Regresi Linier Berganda Pada Kasus Balita Gizi Buruk Di Kabupaten Bojonegoro","type":"article-journal","volume":"1"},"uris":["http://www.mendeley.com/documents/?uuid=db9f5dfc-6117-4f3a-b2ec-9d2f4c8f393c"]}],"mendeley":{"formattedCitation":"(Janah &amp; Kartini, 2022)","plainTextFormattedCitation":"(Janah &amp; Kartini, 2022)"},"properties":{"noteIndex":0},"schema":"https://github.com/citation-style-language/schema/raw/master/csl-citation.json"}</w:instrText>
      </w:r>
      <w:r w:rsidR="004F6622">
        <w:rPr>
          <w:rFonts w:ascii="Cambria" w:hAnsi="Cambria"/>
          <w:sz w:val="24"/>
          <w:szCs w:val="24"/>
          <w:shd w:val="clear" w:color="auto" w:fill="FFFFFF"/>
        </w:rPr>
        <w:fldChar w:fldCharType="separate"/>
      </w:r>
      <w:r w:rsidR="004F6622" w:rsidRPr="004F6622">
        <w:rPr>
          <w:rFonts w:ascii="Cambria" w:hAnsi="Cambria"/>
          <w:noProof/>
          <w:sz w:val="24"/>
          <w:szCs w:val="24"/>
          <w:shd w:val="clear" w:color="auto" w:fill="FFFFFF"/>
        </w:rPr>
        <w:t>(Janah &amp; Kartini, 2022)</w:t>
      </w:r>
      <w:r w:rsidR="004F6622">
        <w:rPr>
          <w:rFonts w:ascii="Cambria" w:hAnsi="Cambria"/>
          <w:sz w:val="24"/>
          <w:szCs w:val="24"/>
          <w:shd w:val="clear" w:color="auto" w:fill="FFFFFF"/>
        </w:rPr>
        <w:fldChar w:fldCharType="end"/>
      </w:r>
      <w:r w:rsidR="00C85AEB" w:rsidRPr="0097398E">
        <w:rPr>
          <w:rFonts w:ascii="Cambria" w:hAnsi="Cambria"/>
          <w:noProof/>
          <w:sz w:val="24"/>
          <w:szCs w:val="24"/>
          <w:shd w:val="clear" w:color="auto" w:fill="FFFFFF"/>
        </w:rPr>
        <w:t xml:space="preserve">. </w:t>
      </w:r>
      <w:r w:rsidR="00C85AEB">
        <w:rPr>
          <w:rFonts w:ascii="Cambria" w:hAnsi="Cambria"/>
          <w:noProof/>
          <w:color w:val="FF0000"/>
          <w:sz w:val="24"/>
          <w:szCs w:val="24"/>
          <w:shd w:val="clear" w:color="auto" w:fill="FFFFFF"/>
        </w:rPr>
        <w:t xml:space="preserve"> </w:t>
      </w:r>
      <w:r w:rsidR="004075A5">
        <w:rPr>
          <w:rFonts w:ascii="Cambria" w:hAnsi="Cambria"/>
          <w:sz w:val="24"/>
          <w:szCs w:val="24"/>
          <w:shd w:val="clear" w:color="auto" w:fill="FFFFFF"/>
        </w:rPr>
        <w:t xml:space="preserve">Jenisnya meliputi regresi linier berganda </w:t>
      </w:r>
      <w:r w:rsidR="00626A13">
        <w:rPr>
          <w:rFonts w:ascii="Cambria" w:hAnsi="Cambria"/>
          <w:sz w:val="24"/>
          <w:szCs w:val="24"/>
          <w:shd w:val="clear" w:color="auto" w:fill="FFFFFF"/>
        </w:rPr>
        <w:fldChar w:fldCharType="begin" w:fldLock="1"/>
      </w:r>
      <w:r w:rsidR="00626A13">
        <w:rPr>
          <w:rFonts w:ascii="Cambria" w:hAnsi="Cambria"/>
          <w:sz w:val="24"/>
          <w:szCs w:val="24"/>
          <w:shd w:val="clear" w:color="auto" w:fill="FFFFFF"/>
        </w:rPr>
        <w:instrText>ADDIN CSL_CITATION {"citationItems":[{"id":"ITEM-1","itemData":{"DOI":"10.34123/semnasoffstat.v2019i1.189","abstract":"Kemiskinan bukanlah kondisi yang statis melainkan kondisi yang dinamis. Seseorang yang dianggap miskin saat ini bisa saja tidak miskin di masa mendatang, begitu juga sebaliknya. Berdasarkan metode BPS, pada tahun 2017 Provinsi Jawa Tengah memiliki persentase penduduk rentan miskin tertinggi di Pulau Jawa. Perhitungan kerentanan kemiskinan oleh BPS belum bisa menjelaskan kemiskinan yang dinamis, metode yang dapat menjelaskan adalah Vulnerability as Expected Poverty (VEP). Analisis kemiskinan dan kerentanan kemiskinan bersifat multidimensi sehingga digunakan Regresi Ridge, LASSO, dan Elastic-net yang dapat mengatasi multikolinieritas yang sering muncul pada high dimensional data dan menghasilkan model yang parsimoni. Penelitian ini bertujuan untuk menduga persentase rumah tangga miskin maupun rentan miskin dengan metode VEP dan mengetahui variabel-variabel yang memengaruhi kemiskinan dan kerentanan kemiskinan di Provinsi Jawa Tengah tahun 2017 menggunakan model terbaik yang terpilih dari Regresi Ridge, LASSO, dan Elastic-net. Hasil penelitian menunjukkan bahwa 10,4 persen rumah tangga di Provinsi Jawa Tengah miskin dan 4,8 persen rumah tangga rentan miskin. Model terbaik untuk kemiskinan dan kerentanan kemiskinan adalah Elastic-net. Variabel-variabel yang signifikan memengaruhi kemiskinan adalah AHH, pertanian, pengeluaran non makanan, jenis lantai, jenis kloset, dan upah minimum. Sedangkan variabel yang signifikan memengaruhi kerentanan kemiskinan adalah RLS, angka morbiditas, pengeluaran makanan, dan jenis kloset.","author":[{"dropping-particle":"","family":"Kusuma","given":"Guntur Wahyu","non-dropping-particle":"","parse-names":false,"suffix":""},{"dropping-particle":"","family":"Wulansari","given":"Ika Yuni","non-dropping-particle":"","parse-names":false,"suffix":""}],"container-title":"Seminar Nasional Official Statistics","id":"ITEM-1","issue":"1","issued":{"date-parts":[["2020"]]},"page":"503-513","title":"Analisis Kemiskinan Dan Kerentanan Kemiskinan Dengan Regresi Ridge, Lasso, Dan Elastic-Net Di Provinsi Jawa Tengah Tahun 2017","type":"article-journal","volume":"2019"},"uris":["http://www.mendeley.com/documents/?uuid=f625e595-99af-43cd-a45d-0fb693334e59"]}],"mendeley":{"formattedCitation":"(Kusuma &amp; Wulansari, 2020)","plainTextFormattedCitation":"(Kusuma &amp; Wulansari, 2020)","previouslyFormattedCitation":"(Kusuma &amp; Wulansari, 2020)"},"properties":{"noteIndex":0},"schema":"https://github.com/citation-style-language/schema/raw/master/csl-citation.json"}</w:instrText>
      </w:r>
      <w:r w:rsidR="00626A13">
        <w:rPr>
          <w:rFonts w:ascii="Cambria" w:hAnsi="Cambria"/>
          <w:sz w:val="24"/>
          <w:szCs w:val="24"/>
          <w:shd w:val="clear" w:color="auto" w:fill="FFFFFF"/>
        </w:rPr>
        <w:fldChar w:fldCharType="separate"/>
      </w:r>
      <w:r w:rsidR="00626A13" w:rsidRPr="00626A13">
        <w:rPr>
          <w:rFonts w:ascii="Cambria" w:hAnsi="Cambria"/>
          <w:noProof/>
          <w:sz w:val="24"/>
          <w:szCs w:val="24"/>
          <w:shd w:val="clear" w:color="auto" w:fill="FFFFFF"/>
        </w:rPr>
        <w:t>(Kusuma &amp; Wulansari, 2020)</w:t>
      </w:r>
      <w:r w:rsidR="00626A13">
        <w:rPr>
          <w:rFonts w:ascii="Cambria" w:hAnsi="Cambria"/>
          <w:sz w:val="24"/>
          <w:szCs w:val="24"/>
          <w:shd w:val="clear" w:color="auto" w:fill="FFFFFF"/>
        </w:rPr>
        <w:fldChar w:fldCharType="end"/>
      </w:r>
      <w:r w:rsidRPr="001F0DC1">
        <w:rPr>
          <w:rFonts w:ascii="Cambria" w:hAnsi="Cambria"/>
          <w:sz w:val="24"/>
          <w:szCs w:val="24"/>
          <w:shd w:val="clear" w:color="auto" w:fill="FFFFFF"/>
        </w:rPr>
        <w:t>.</w:t>
      </w:r>
      <w:r w:rsidR="00B87C66">
        <w:rPr>
          <w:rFonts w:ascii="Cambria" w:hAnsi="Cambria"/>
          <w:noProof/>
          <w:sz w:val="24"/>
          <w:szCs w:val="24"/>
          <w:shd w:val="clear" w:color="auto" w:fill="FFFFFF"/>
        </w:rPr>
        <w:t xml:space="preserve"> </w:t>
      </w:r>
      <w:r w:rsidR="004075A5">
        <w:rPr>
          <w:rFonts w:ascii="Cambria" w:hAnsi="Cambria"/>
          <w:sz w:val="24"/>
          <w:szCs w:val="24"/>
          <w:shd w:val="clear" w:color="auto" w:fill="FFFFFF"/>
        </w:rPr>
        <w:t>Akan tetapi,</w:t>
      </w:r>
      <w:r w:rsidRPr="001F0DC1">
        <w:rPr>
          <w:rFonts w:ascii="Cambria" w:hAnsi="Cambria"/>
          <w:sz w:val="24"/>
          <w:szCs w:val="24"/>
          <w:shd w:val="clear" w:color="auto" w:fill="FFFFFF"/>
        </w:rPr>
        <w:t xml:space="preserve"> </w:t>
      </w:r>
      <w:r w:rsidR="004075A5">
        <w:rPr>
          <w:rFonts w:ascii="Cambria" w:hAnsi="Cambria"/>
          <w:sz w:val="24"/>
          <w:szCs w:val="24"/>
          <w:shd w:val="clear" w:color="auto" w:fill="FFFFFF"/>
        </w:rPr>
        <w:t>faktor-faktor yang menjadi penentu</w:t>
      </w:r>
      <w:r w:rsidRPr="001F0DC1">
        <w:rPr>
          <w:rFonts w:ascii="Cambria" w:hAnsi="Cambria"/>
          <w:sz w:val="24"/>
          <w:szCs w:val="24"/>
          <w:shd w:val="clear" w:color="auto" w:fill="FFFFFF"/>
        </w:rPr>
        <w:t xml:space="preserve"> </w:t>
      </w:r>
      <w:r w:rsidR="00C85AEB">
        <w:rPr>
          <w:rFonts w:ascii="Cambria" w:hAnsi="Cambria"/>
          <w:sz w:val="24"/>
          <w:szCs w:val="24"/>
          <w:shd w:val="clear" w:color="auto" w:fill="FFFFFF"/>
        </w:rPr>
        <w:t>AKB</w:t>
      </w:r>
      <w:r w:rsidRPr="001F0DC1">
        <w:rPr>
          <w:rFonts w:ascii="Cambria" w:hAnsi="Cambria"/>
          <w:sz w:val="24"/>
          <w:szCs w:val="24"/>
          <w:shd w:val="clear" w:color="auto" w:fill="FFFFFF"/>
        </w:rPr>
        <w:t xml:space="preserve"> </w:t>
      </w:r>
      <w:r w:rsidR="004075A5">
        <w:rPr>
          <w:rFonts w:ascii="Cambria" w:hAnsi="Cambria"/>
          <w:sz w:val="24"/>
          <w:szCs w:val="24"/>
          <w:shd w:val="clear" w:color="auto" w:fill="FFFFFF"/>
        </w:rPr>
        <w:t>kerap saling terkait dan tidak independen, yang biasa dikenal sebagai multikolinearitas. Karenanya, esensial mencari pendekatan yang paling sesuai untuk mengatasinya</w:t>
      </w:r>
      <w:r w:rsidRPr="001F0DC1">
        <w:rPr>
          <w:rFonts w:ascii="Cambria" w:hAnsi="Cambria"/>
          <w:sz w:val="24"/>
          <w:szCs w:val="24"/>
        </w:rPr>
        <w:t>.</w:t>
      </w:r>
    </w:p>
    <w:p w14:paraId="1114F67E" w14:textId="77777777" w:rsidR="00611AE1" w:rsidRDefault="00561DEF" w:rsidP="000C4481">
      <w:pPr>
        <w:ind w:left="187" w:right="302" w:firstLine="360"/>
        <w:jc w:val="both"/>
        <w:rPr>
          <w:rFonts w:ascii="Cambria" w:hAnsi="Cambria"/>
          <w:sz w:val="24"/>
          <w:szCs w:val="24"/>
        </w:rPr>
      </w:pPr>
      <w:r>
        <w:rPr>
          <w:rFonts w:ascii="Cambria" w:hAnsi="Cambria"/>
          <w:sz w:val="24"/>
          <w:szCs w:val="24"/>
        </w:rPr>
        <w:t>S</w:t>
      </w:r>
      <w:r w:rsidR="0097398E">
        <w:rPr>
          <w:rFonts w:ascii="Cambria" w:hAnsi="Cambria"/>
          <w:sz w:val="24"/>
          <w:szCs w:val="24"/>
        </w:rPr>
        <w:t xml:space="preserve">alah satu </w:t>
      </w:r>
      <w:r w:rsidR="008F4FDA">
        <w:rPr>
          <w:rFonts w:ascii="Cambria" w:hAnsi="Cambria"/>
          <w:sz w:val="24"/>
          <w:szCs w:val="24"/>
        </w:rPr>
        <w:t xml:space="preserve">solusi untuk mengatasi masalah tentang </w:t>
      </w:r>
      <w:r w:rsidR="0097398E">
        <w:rPr>
          <w:rFonts w:ascii="Cambria" w:hAnsi="Cambria"/>
          <w:sz w:val="24"/>
          <w:szCs w:val="24"/>
        </w:rPr>
        <w:t>multikolinearitas adalah</w:t>
      </w:r>
      <w:r w:rsidR="002420D7">
        <w:rPr>
          <w:rFonts w:ascii="Cambria" w:hAnsi="Cambria"/>
          <w:sz w:val="24"/>
          <w:szCs w:val="24"/>
        </w:rPr>
        <w:t xml:space="preserve"> </w:t>
      </w:r>
      <w:r w:rsidR="00611AE1">
        <w:rPr>
          <w:rFonts w:ascii="Cambria" w:hAnsi="Cambria"/>
          <w:sz w:val="24"/>
          <w:szCs w:val="24"/>
        </w:rPr>
        <w:t>Tehnik</w:t>
      </w:r>
      <w:r w:rsidR="001F0DC1" w:rsidRPr="001F0DC1">
        <w:rPr>
          <w:rFonts w:ascii="Cambria" w:hAnsi="Cambria"/>
          <w:sz w:val="24"/>
          <w:szCs w:val="24"/>
        </w:rPr>
        <w:t xml:space="preserve"> </w:t>
      </w:r>
      <w:r w:rsidR="008F4FDA">
        <w:rPr>
          <w:rFonts w:ascii="Cambria" w:hAnsi="Cambria"/>
          <w:sz w:val="24"/>
          <w:szCs w:val="24"/>
        </w:rPr>
        <w:t>LASSO</w:t>
      </w:r>
      <w:r w:rsidR="008F4FDA" w:rsidRPr="001F0DC1">
        <w:rPr>
          <w:rFonts w:ascii="Cambria" w:hAnsi="Cambria"/>
          <w:i/>
          <w:sz w:val="24"/>
          <w:szCs w:val="24"/>
        </w:rPr>
        <w:t xml:space="preserve"> </w:t>
      </w:r>
      <w:r w:rsidR="00C85AEB">
        <w:rPr>
          <w:rFonts w:ascii="Cambria" w:hAnsi="Cambria"/>
          <w:sz w:val="24"/>
          <w:szCs w:val="24"/>
        </w:rPr>
        <w:t>(</w:t>
      </w:r>
      <w:r w:rsidR="008F4FDA" w:rsidRPr="001F0DC1">
        <w:rPr>
          <w:rFonts w:ascii="Cambria" w:hAnsi="Cambria"/>
          <w:i/>
          <w:sz w:val="24"/>
          <w:szCs w:val="24"/>
        </w:rPr>
        <w:t>Least Absolute Shrinkage and Selection</w:t>
      </w:r>
      <w:r w:rsidR="00C85AEB">
        <w:rPr>
          <w:rFonts w:ascii="Cambria" w:hAnsi="Cambria"/>
          <w:sz w:val="24"/>
          <w:szCs w:val="24"/>
        </w:rPr>
        <w:t>)</w:t>
      </w:r>
      <w:r w:rsidR="008F4FDA">
        <w:rPr>
          <w:rFonts w:ascii="Cambria" w:hAnsi="Cambria"/>
          <w:sz w:val="24"/>
          <w:szCs w:val="24"/>
        </w:rPr>
        <w:t xml:space="preserve"> </w:t>
      </w:r>
      <w:r w:rsidR="00376834" w:rsidRPr="00037D58">
        <w:rPr>
          <w:rFonts w:ascii="Cambria" w:hAnsi="Cambria"/>
          <w:sz w:val="24"/>
          <w:szCs w:val="24"/>
        </w:rPr>
        <w:fldChar w:fldCharType="begin" w:fldLock="1"/>
      </w:r>
      <w:r w:rsidR="00376834" w:rsidRPr="00037D58">
        <w:rPr>
          <w:rFonts w:ascii="Cambria" w:hAnsi="Cambria"/>
          <w:sz w:val="24"/>
          <w:szCs w:val="24"/>
        </w:rPr>
        <w:instrText>ADDIN CSL_CITATION {"citationItems":[{"id":"ITEM-1","itemData":{"author":[{"dropping-particle":"","family":"Budiarti","given":"Tri","non-dropping-particle":"","parse-names":false,"suffix":""},{"dropping-particle":"","family":"Kusumawati","given":"Dhiah Dwi","non-dropping-particle":"","parse-names":false,"suffix":""}],"container-title":"Jurnal Bina Cipta Husada: Jurnal Kesehatan Dan Science","id":"ITEM-1","issue":"24","issued":{"date-parts":[["2020"]]},"page":"78-87","title":"STUDI DESKRIPTIF KEMATIAN BAYI USIA 0-11 BULAN","type":"article-journal"},"uris":["http://www.mendeley.com/documents/?uuid=b8062939-fa71-4df1-8d06-af4dff925533"]}],"mendeley":{"formattedCitation":"(Budiarti &amp; Kusumawati, 2020)","plainTextFormattedCitation":"(Budiarti &amp; Kusumawati, 2020)","previouslyFormattedCitation":"(Budiarti &amp; Kusumawati, 2020)"},"properties":{"noteIndex":0},"schema":"https://github.com/citation-style-language/schema/raw/master/csl-citation.json"}</w:instrText>
      </w:r>
      <w:r w:rsidR="00376834" w:rsidRPr="00037D58">
        <w:rPr>
          <w:rFonts w:ascii="Cambria" w:hAnsi="Cambria"/>
          <w:sz w:val="24"/>
          <w:szCs w:val="24"/>
        </w:rPr>
        <w:fldChar w:fldCharType="separate"/>
      </w:r>
      <w:r w:rsidR="00376834" w:rsidRPr="00037D58">
        <w:rPr>
          <w:rFonts w:ascii="Cambria" w:hAnsi="Cambria"/>
          <w:noProof/>
          <w:sz w:val="24"/>
          <w:szCs w:val="24"/>
        </w:rPr>
        <w:t>(Budiarti &amp; Kusumawati, 2020)</w:t>
      </w:r>
      <w:r w:rsidR="00376834" w:rsidRPr="00037D58">
        <w:rPr>
          <w:rFonts w:ascii="Cambria" w:hAnsi="Cambria"/>
          <w:sz w:val="24"/>
          <w:szCs w:val="24"/>
        </w:rPr>
        <w:fldChar w:fldCharType="end"/>
      </w:r>
      <w:r w:rsidR="001F0DC1" w:rsidRPr="001F0DC1">
        <w:rPr>
          <w:rFonts w:ascii="Cambria" w:hAnsi="Cambria"/>
          <w:sz w:val="24"/>
          <w:szCs w:val="24"/>
        </w:rPr>
        <w:t xml:space="preserve">. </w:t>
      </w:r>
      <w:r w:rsidR="008F4FDA">
        <w:rPr>
          <w:rFonts w:ascii="Cambria" w:hAnsi="Cambria"/>
          <w:sz w:val="24"/>
          <w:szCs w:val="24"/>
        </w:rPr>
        <w:t>Teknik</w:t>
      </w:r>
      <w:r w:rsidR="0097398E">
        <w:rPr>
          <w:rFonts w:ascii="Cambria" w:hAnsi="Cambria"/>
          <w:sz w:val="24"/>
          <w:szCs w:val="24"/>
        </w:rPr>
        <w:t xml:space="preserve"> ini </w:t>
      </w:r>
      <w:r w:rsidR="008F4FDA">
        <w:rPr>
          <w:rFonts w:ascii="Cambria" w:hAnsi="Cambria"/>
          <w:sz w:val="24"/>
          <w:szCs w:val="24"/>
        </w:rPr>
        <w:t>menerapkan penalti pada koefisien regresi, sehingga sebagian koefisien menyusut atau bahkan mencapai nol. Akibatnya, LASSO tak hanya menyederhanakan model, tapi juga memilih variabel yang mana paling signifikan hingga menghasilkan model yang lebih ringkas dan gampang untuk dilakukan interpretasi</w:t>
      </w:r>
      <w:r w:rsidR="001F0DC1" w:rsidRPr="001F0DC1">
        <w:rPr>
          <w:rFonts w:ascii="Cambria" w:hAnsi="Cambria"/>
          <w:sz w:val="24"/>
          <w:szCs w:val="24"/>
        </w:rPr>
        <w:t xml:space="preserve"> </w:t>
      </w:r>
      <w:r w:rsidR="00C51D16" w:rsidRPr="00037D58">
        <w:rPr>
          <w:rFonts w:ascii="Cambria" w:hAnsi="Cambria"/>
          <w:sz w:val="24"/>
          <w:szCs w:val="24"/>
        </w:rPr>
        <w:fldChar w:fldCharType="begin" w:fldLock="1"/>
      </w:r>
      <w:r w:rsidR="00BF3AC5">
        <w:rPr>
          <w:rFonts w:ascii="Cambria" w:hAnsi="Cambria"/>
          <w:sz w:val="24"/>
          <w:szCs w:val="24"/>
        </w:rPr>
        <w:instrText>ADDIN CSL_CITATION {"citationItems":[{"id":"ITEM-1","itemData":{"DOI":"10.30743/mes.v10i1.9656","ISSN":"2528-4363","abstract":"Multikolinearitas merupakan suatu permasalahan yang sering muncul dalam analisis regresi.\nKeberadaan multikolinearitas dapat mengakibatkan estimasi parameter regresi pada metode Ordinary\nLeast Square menjadi tidak efisien. Oleh karena itu, untuk mengatasi hal tersebut digunakan metode\nRegresi LASSO dan metode Principal Component Regression (PCR). Data yang digunakan dalam\npenelitian ini adalah data bangkitan berasal dari tingkat korelasi (?) rendah (0,1 − 0,3), sedang (0,4 −\n0,6), dan tinggi (0,7 − 0,9) dengan ukuran sampel berbeda (? = 20,40,120,200) dari distribusi normal\ndengan 30 dan 60 variabel independen. Kinerja metode Regresi LASSO dan metode Principal Component\nRegression (PCR) dievaluasi menggunakan nilai Mean Square Error (MSE) dan nilai koefisien determinasi\n(?\n</w:instrText>
      </w:r>
      <w:r w:rsidR="00BF3AC5">
        <w:rPr>
          <w:rFonts w:ascii="Nirmala UI" w:hAnsi="Nirmala UI" w:cs="Nirmala UI"/>
          <w:sz w:val="24"/>
          <w:szCs w:val="24"/>
        </w:rPr>
        <w:instrText>ଶ</w:instrText>
      </w:r>
      <w:r w:rsidR="00BF3AC5">
        <w:rPr>
          <w:rFonts w:ascii="Cambria" w:hAnsi="Cambria"/>
          <w:sz w:val="24"/>
          <w:szCs w:val="24"/>
        </w:rPr>
        <w:instrText>\n). Berdasarkan penelitian ini diperoleh metode Regresi LASSO memiliki efisiensi yang lebih baik\ndibandingkan metode Principal Component Regression (PCR) karena metode Regresi LASSO memperoleh\nnilai Mean Square Error (MSE) lebih kecil dan ni","author":[{"dropping-particle":"","family":"Nasution","given":"Elsa Fadillah","non-dropping-particle":"","parse-names":false,"suffix":""},{"dropping-particle":"","family":"Pane","given":"Rahmawati","non-dropping-particle":"","parse-names":false,"suffix":""}],"container-title":"MES: Journal of Mathematics Education and Science","id":"ITEM-1","issue":"1","issued":{"date-parts":[["2024"]]},"page":"120-128","title":"Perbandingan Regresi LASSO dan Principal Component Regression dalam Mengatasi Masalah Multikolinearitas","type":"article-journal","volume":"10"},"uris":["http://www.mendeley.com/documents/?uuid=001e0a2b-29fe-4fdf-83b0-a1459e11bfa7"]}],"mendeley":{"formattedCitation":"(Nasution &amp; Pane, 2024)","plainTextFormattedCitation":"(Nasution &amp; Pane, 2024)","previouslyFormattedCitation":"(Nasution &amp; Pane, 2024)"},"properties":{"noteIndex":0},"schema":"https://github.com/citation-style-language/schema/raw/master/csl-citation.json"}</w:instrText>
      </w:r>
      <w:r w:rsidR="00C51D16" w:rsidRPr="00037D58">
        <w:rPr>
          <w:rFonts w:ascii="Cambria" w:hAnsi="Cambria"/>
          <w:sz w:val="24"/>
          <w:szCs w:val="24"/>
        </w:rPr>
        <w:fldChar w:fldCharType="separate"/>
      </w:r>
      <w:r w:rsidR="00C51D16" w:rsidRPr="00037D58">
        <w:rPr>
          <w:rFonts w:ascii="Cambria" w:hAnsi="Cambria"/>
          <w:noProof/>
          <w:sz w:val="24"/>
          <w:szCs w:val="24"/>
        </w:rPr>
        <w:t>(Nasution &amp; Pane, 2024)</w:t>
      </w:r>
      <w:r w:rsidR="00C51D16" w:rsidRPr="00037D58">
        <w:rPr>
          <w:rFonts w:ascii="Cambria" w:hAnsi="Cambria"/>
          <w:sz w:val="24"/>
          <w:szCs w:val="24"/>
        </w:rPr>
        <w:fldChar w:fldCharType="end"/>
      </w:r>
      <w:r w:rsidR="001F0DC1" w:rsidRPr="001F0DC1">
        <w:rPr>
          <w:rFonts w:ascii="Cambria" w:hAnsi="Cambria"/>
          <w:sz w:val="24"/>
          <w:szCs w:val="24"/>
        </w:rPr>
        <w:t>.</w:t>
      </w:r>
      <w:r>
        <w:rPr>
          <w:rFonts w:ascii="Cambria" w:hAnsi="Cambria"/>
          <w:sz w:val="24"/>
          <w:szCs w:val="24"/>
        </w:rPr>
        <w:t xml:space="preserve"> </w:t>
      </w:r>
    </w:p>
    <w:p w14:paraId="6AC9C475" w14:textId="5AA806C1" w:rsidR="001F0DC1" w:rsidRPr="001F0DC1" w:rsidRDefault="00561DEF" w:rsidP="000C4481">
      <w:pPr>
        <w:ind w:left="187" w:right="302" w:firstLine="360"/>
        <w:jc w:val="both"/>
        <w:rPr>
          <w:rFonts w:ascii="Cambria" w:hAnsi="Cambria"/>
          <w:sz w:val="24"/>
          <w:szCs w:val="24"/>
        </w:rPr>
      </w:pPr>
      <w:r>
        <w:rPr>
          <w:rFonts w:ascii="Cambria" w:hAnsi="Cambria"/>
          <w:sz w:val="24"/>
          <w:szCs w:val="24"/>
        </w:rPr>
        <w:t>Meskipun penelitian ten</w:t>
      </w:r>
      <w:r w:rsidR="00611AE1">
        <w:rPr>
          <w:rFonts w:ascii="Cambria" w:hAnsi="Cambria"/>
          <w:sz w:val="24"/>
          <w:szCs w:val="24"/>
        </w:rPr>
        <w:t>tang tehnik LASSO</w:t>
      </w:r>
      <w:r>
        <w:rPr>
          <w:rFonts w:ascii="Cambria" w:hAnsi="Cambria"/>
          <w:sz w:val="24"/>
          <w:szCs w:val="24"/>
        </w:rPr>
        <w:t xml:space="preserve"> telah banyak digunakan dalam mengatasi masalah multikolinieritas, tetapi belum ada penelitian yang membahas tentang AK</w:t>
      </w:r>
      <w:r w:rsidR="00611AE1">
        <w:rPr>
          <w:rFonts w:ascii="Cambria" w:hAnsi="Cambria"/>
          <w:sz w:val="24"/>
          <w:szCs w:val="24"/>
        </w:rPr>
        <w:t>B dengan menggunakan regresi LASSO</w:t>
      </w:r>
      <w:r>
        <w:rPr>
          <w:rFonts w:ascii="Cambria" w:hAnsi="Cambria"/>
          <w:sz w:val="24"/>
          <w:szCs w:val="24"/>
        </w:rPr>
        <w:t xml:space="preserve">, terkhususkan lagi untuk </w:t>
      </w:r>
      <w:r w:rsidR="00D30C3C">
        <w:rPr>
          <w:rFonts w:ascii="Cambria" w:hAnsi="Cambria"/>
          <w:sz w:val="24"/>
          <w:szCs w:val="24"/>
        </w:rPr>
        <w:t xml:space="preserve">kasus </w:t>
      </w:r>
      <w:r>
        <w:rPr>
          <w:rFonts w:ascii="Cambria" w:hAnsi="Cambria"/>
          <w:sz w:val="24"/>
          <w:szCs w:val="24"/>
        </w:rPr>
        <w:t>AKB d</w:t>
      </w:r>
      <w:r w:rsidR="00D30C3C">
        <w:rPr>
          <w:rFonts w:ascii="Cambria" w:hAnsi="Cambria"/>
          <w:sz w:val="24"/>
          <w:szCs w:val="24"/>
        </w:rPr>
        <w:t>i Provinsi Sulawesi Tenggara.</w:t>
      </w:r>
      <w:r>
        <w:rPr>
          <w:rFonts w:ascii="Cambria" w:hAnsi="Cambria"/>
          <w:sz w:val="24"/>
          <w:szCs w:val="24"/>
        </w:rPr>
        <w:t xml:space="preserve"> </w:t>
      </w:r>
    </w:p>
    <w:p w14:paraId="5982A09B" w14:textId="06C4D74B" w:rsidR="001F0DC1" w:rsidRPr="001F0DC1" w:rsidRDefault="00397AFC" w:rsidP="000C4481">
      <w:pPr>
        <w:ind w:left="187" w:right="302" w:firstLine="360"/>
        <w:jc w:val="both"/>
        <w:rPr>
          <w:rFonts w:ascii="Cambria" w:hAnsi="Cambria"/>
          <w:sz w:val="24"/>
          <w:szCs w:val="24"/>
        </w:rPr>
      </w:pPr>
      <w:r>
        <w:rPr>
          <w:rFonts w:ascii="Cambria" w:hAnsi="Cambria"/>
          <w:sz w:val="24"/>
          <w:szCs w:val="24"/>
        </w:rPr>
        <w:t>Berdasarkan penjelasan di atas, peneliti berminat meneliti dengan menggunakan pendekatan LASSO</w:t>
      </w:r>
      <w:r w:rsidR="00AA2DAD">
        <w:rPr>
          <w:rFonts w:ascii="Cambria" w:hAnsi="Cambria"/>
          <w:sz w:val="24"/>
          <w:szCs w:val="24"/>
        </w:rPr>
        <w:t xml:space="preserve"> guna mengidentifikasi faktor-faktor penentu AKB di Provinsi Sulawesi Tenggara pada 2023.</w:t>
      </w:r>
    </w:p>
    <w:p w14:paraId="03584DED" w14:textId="77777777" w:rsidR="001F0DC1" w:rsidRPr="001F0DC1" w:rsidRDefault="001F0DC1" w:rsidP="001F0DC1">
      <w:pPr>
        <w:pStyle w:val="Heading2"/>
        <w:tabs>
          <w:tab w:val="left" w:pos="630"/>
        </w:tabs>
        <w:spacing w:before="120" w:line="240" w:lineRule="auto"/>
        <w:ind w:left="187" w:right="302" w:hanging="7"/>
        <w:rPr>
          <w:rFonts w:ascii="Cambria" w:eastAsia="Cambria" w:hAnsi="Cambria" w:cs="Cambria"/>
          <w:sz w:val="24"/>
          <w:szCs w:val="24"/>
        </w:rPr>
      </w:pPr>
      <w:r w:rsidRPr="001F0DC1">
        <w:rPr>
          <w:rFonts w:ascii="Cambria" w:eastAsia="Cambria" w:hAnsi="Cambria" w:cs="Cambria"/>
          <w:sz w:val="24"/>
          <w:szCs w:val="24"/>
        </w:rPr>
        <w:t>METODE</w:t>
      </w:r>
    </w:p>
    <w:p w14:paraId="6DB23AFC" w14:textId="77777777" w:rsidR="001F0DC1" w:rsidRPr="00006D39" w:rsidRDefault="001F0DC1" w:rsidP="001F0DC1">
      <w:pPr>
        <w:pStyle w:val="Subbab2"/>
        <w:numPr>
          <w:ilvl w:val="0"/>
          <w:numId w:val="0"/>
        </w:numPr>
        <w:tabs>
          <w:tab w:val="left" w:pos="630"/>
        </w:tabs>
        <w:spacing w:before="0" w:line="240" w:lineRule="auto"/>
        <w:ind w:left="187" w:right="302" w:hanging="7"/>
        <w:rPr>
          <w:rFonts w:ascii="Cambria" w:hAnsi="Cambria"/>
          <w:szCs w:val="24"/>
          <w:lang w:val="id"/>
        </w:rPr>
      </w:pPr>
      <w:bookmarkStart w:id="1" w:name="_Toc212561078"/>
      <w:r w:rsidRPr="00006D39">
        <w:rPr>
          <w:rFonts w:ascii="Cambria" w:hAnsi="Cambria"/>
          <w:szCs w:val="24"/>
          <w:lang w:val="id"/>
        </w:rPr>
        <w:lastRenderedPageBreak/>
        <w:t>Multikolinearitas</w:t>
      </w:r>
      <w:bookmarkEnd w:id="1"/>
    </w:p>
    <w:p w14:paraId="698DD718" w14:textId="0F0C1A88" w:rsidR="001F0DC1" w:rsidRPr="001F0DC1" w:rsidRDefault="008C144A" w:rsidP="001F0DC1">
      <w:pPr>
        <w:ind w:left="187" w:right="302" w:firstLine="360"/>
        <w:jc w:val="both"/>
        <w:rPr>
          <w:rFonts w:ascii="Cambria" w:hAnsi="Cambria"/>
          <w:sz w:val="24"/>
          <w:szCs w:val="24"/>
        </w:rPr>
      </w:pPr>
      <w:r>
        <w:rPr>
          <w:rFonts w:ascii="Cambria" w:hAnsi="Cambria"/>
          <w:sz w:val="24"/>
          <w:szCs w:val="24"/>
        </w:rPr>
        <w:t xml:space="preserve">Asumsi utama regresi linier berganda adalah bebas dari masalah multikolinearitas. Dengan adanya  masalah ini bisa membuat estimasi metodek kuadrat terkecil (OLS) menjadi tidak akurat. Multikolinearitas muncul saat variabel independen tidak ortogonal, yaitu ketika korelasi antarvariabel tersebut tidak nol </w:t>
      </w:r>
      <w:r w:rsidR="00BF3AC5" w:rsidRPr="00BF3AC5">
        <w:rPr>
          <w:rFonts w:ascii="Cambria" w:hAnsi="Cambria"/>
          <w:sz w:val="24"/>
          <w:szCs w:val="24"/>
        </w:rPr>
        <w:fldChar w:fldCharType="begin" w:fldLock="1"/>
      </w:r>
      <w:r w:rsidR="004F6622">
        <w:rPr>
          <w:rFonts w:ascii="Cambria" w:hAnsi="Cambria"/>
          <w:sz w:val="24"/>
          <w:szCs w:val="24"/>
        </w:rPr>
        <w:instrText>ADDIN CSL_CITATION {"citationItems":[{"id":"ITEM-1","itemData":{"abstract":"Model Regresi Linier Berganda merupakan sebuah model yang digunakan untuk menganalisis hubungan antar variabel. Hubungan tersebut dapat diekspresikan dalam bentuk persamaan yang menghubungkan variabel terikat (Y) dengan beberapa variabel bebas (X). Jika adanya hubungan linier yang sempurna atau pasti diantara beberapa atau semua variabel bebas dari model Regresi Berganda disebut Multikolinieritas. Jika korelasi antara dua atau lebih variabel bebas dalam suatu persamaan regresi linier berganda ini terjadi maka taksiran koefisien dari variabel yang bersangkutan tidak lagi tunggal melainkan tidak terhingga banyaknya sehingga tidak mungkin lagi menduganya. Dalam kasus ini peneliti akan melihat hubungan antara variabel-variabelnya. Apabila terdapat hubungan antara variabel-variabel bebasnya. Maka akan diterapkan metode Regresi Ridge untuk menstabilkan nilai koefisien regresi karena adanya Multikolinieritas. Regresi Ridge merupakan metode estimasi koefisien regresi yang diperoleh melalui penambahan konstanta bias ? pada diagonal ???. Sehingga diperoleh persamaan regresi linier yang baru dan tidak mengandung multikolinieritas.","author":[{"dropping-particle":"","family":"Wasilaine","given":"T L","non-dropping-particle":"","parse-names":false,"suffix":""},{"dropping-particle":"","family":"Talakua","given":"M W","non-dropping-particle":"","parse-names":false,"suffix":""},{"dropping-particle":"","family":"Lesnussa","given":"Y A","non-dropping-particle":"","parse-names":false,"suffix":""}],"container-title":"Barekeng","id":"ITEM-1","issue":"1","issued":{"date-parts":[["2014"]]},"page":"31-37","title":"MODEL REGRESI RIDGE UNTUK MENGATASI MODEL REGRESI LINIER BERGANDA YANG MENGANDUNG MULTIKOLINIERITAS ( Studi Kasus : Data Pertumbuhan Bayi di Kelurahan Namaelo RT 001 , Kota Masohi )","type":"article-journal","volume":"8"},"uris":["http://www.mendeley.com/documents/?uuid=7702a8b5-8079-4b79-a627-a3e8d568f6ce"]}],"mendeley":{"formattedCitation":"(Wasilaine et al., 2014)","plainTextFormattedCitation":"(Wasilaine et al., 2014)","previouslyFormattedCitation":"(Wasilaine et al., 2014)"},"properties":{"noteIndex":0},"schema":"https://github.com/citation-style-language/schema/raw/master/csl-citation.json"}</w:instrText>
      </w:r>
      <w:r w:rsidR="00BF3AC5" w:rsidRPr="00BF3AC5">
        <w:rPr>
          <w:rFonts w:ascii="Cambria" w:hAnsi="Cambria"/>
          <w:sz w:val="24"/>
          <w:szCs w:val="24"/>
        </w:rPr>
        <w:fldChar w:fldCharType="separate"/>
      </w:r>
      <w:r w:rsidR="00BF3AC5" w:rsidRPr="00BF3AC5">
        <w:rPr>
          <w:rFonts w:ascii="Cambria" w:hAnsi="Cambria"/>
          <w:noProof/>
          <w:sz w:val="24"/>
          <w:szCs w:val="24"/>
        </w:rPr>
        <w:t>(Wasilaine et al., 2014)</w:t>
      </w:r>
      <w:r w:rsidR="00BF3AC5" w:rsidRPr="00BF3AC5">
        <w:rPr>
          <w:rFonts w:ascii="Cambria" w:hAnsi="Cambria"/>
          <w:sz w:val="24"/>
          <w:szCs w:val="24"/>
        </w:rPr>
        <w:fldChar w:fldCharType="end"/>
      </w:r>
      <w:r w:rsidR="00376834">
        <w:rPr>
          <w:rFonts w:ascii="Cambria" w:hAnsi="Cambria"/>
          <w:color w:val="FF0000"/>
          <w:sz w:val="24"/>
          <w:szCs w:val="24"/>
        </w:rPr>
        <w:t xml:space="preserve"> </w:t>
      </w:r>
      <w:r w:rsidR="001F0DC1" w:rsidRPr="001F0DC1">
        <w:rPr>
          <w:rFonts w:ascii="Cambria" w:hAnsi="Cambria"/>
          <w:sz w:val="24"/>
          <w:szCs w:val="24"/>
        </w:rPr>
        <w:t>.</w:t>
      </w:r>
    </w:p>
    <w:p w14:paraId="0181B62C" w14:textId="3EEC5939" w:rsidR="001F0DC1" w:rsidRPr="001F0DC1" w:rsidRDefault="008C144A" w:rsidP="001F0DC1">
      <w:pPr>
        <w:ind w:left="187" w:right="302" w:firstLine="360"/>
        <w:jc w:val="both"/>
        <w:rPr>
          <w:rFonts w:ascii="Cambria" w:hAnsi="Cambria"/>
          <w:sz w:val="24"/>
          <w:szCs w:val="24"/>
        </w:rPr>
      </w:pPr>
      <w:r>
        <w:rPr>
          <w:rFonts w:ascii="Cambria" w:hAnsi="Cambria"/>
          <w:sz w:val="24"/>
          <w:szCs w:val="24"/>
        </w:rPr>
        <w:t>M</w:t>
      </w:r>
      <w:r w:rsidR="001F0DC1" w:rsidRPr="001F0DC1">
        <w:rPr>
          <w:rFonts w:ascii="Cambria" w:hAnsi="Cambria"/>
          <w:sz w:val="24"/>
          <w:szCs w:val="24"/>
        </w:rPr>
        <w:t xml:space="preserve">ultikolinearitas </w:t>
      </w:r>
      <w:r>
        <w:rPr>
          <w:rFonts w:ascii="Cambria" w:hAnsi="Cambria"/>
          <w:sz w:val="24"/>
          <w:szCs w:val="24"/>
        </w:rPr>
        <w:t>pada</w:t>
      </w:r>
      <w:r w:rsidR="001F0DC1" w:rsidRPr="001F0DC1">
        <w:rPr>
          <w:rFonts w:ascii="Cambria" w:hAnsi="Cambria"/>
          <w:sz w:val="24"/>
          <w:szCs w:val="24"/>
        </w:rPr>
        <w:t xml:space="preserve"> regresi </w:t>
      </w:r>
      <w:r>
        <w:rPr>
          <w:rFonts w:ascii="Cambria" w:hAnsi="Cambria"/>
          <w:sz w:val="24"/>
          <w:szCs w:val="24"/>
        </w:rPr>
        <w:t>bisa dideteksi lewat</w:t>
      </w:r>
      <w:r w:rsidR="001F0DC1" w:rsidRPr="001F0DC1">
        <w:rPr>
          <w:rFonts w:ascii="Cambria" w:hAnsi="Cambria"/>
          <w:sz w:val="24"/>
          <w:szCs w:val="24"/>
        </w:rPr>
        <w:t xml:space="preserve"> nilai </w:t>
      </w:r>
      <w:r w:rsidR="001F0DC1" w:rsidRPr="001F0DC1">
        <w:rPr>
          <w:rFonts w:ascii="Cambria" w:hAnsi="Cambria"/>
          <w:i/>
          <w:sz w:val="24"/>
          <w:szCs w:val="24"/>
        </w:rPr>
        <w:t>variance inflation facto</w:t>
      </w:r>
      <w:r w:rsidR="000C4481">
        <w:rPr>
          <w:rFonts w:ascii="Cambria" w:hAnsi="Cambria"/>
          <w:sz w:val="24"/>
          <w:szCs w:val="24"/>
        </w:rPr>
        <w:t>r (VIF). Jika VIF</w:t>
      </w:r>
      <w:r>
        <w:rPr>
          <w:rFonts w:ascii="Cambria" w:hAnsi="Cambria"/>
          <w:sz w:val="24"/>
          <w:szCs w:val="24"/>
        </w:rPr>
        <w:t xml:space="preserve"> </w:t>
      </w:r>
      <w:r w:rsidR="001F0DC1" w:rsidRPr="001F0DC1">
        <w:rPr>
          <w:rFonts w:ascii="Cambria" w:hAnsi="Cambria"/>
          <w:sz w:val="24"/>
          <w:szCs w:val="24"/>
        </w:rPr>
        <w:t>&lt;</w:t>
      </w:r>
      <w:r>
        <w:rPr>
          <w:rFonts w:ascii="Cambria" w:hAnsi="Cambria"/>
          <w:sz w:val="24"/>
          <w:szCs w:val="24"/>
        </w:rPr>
        <w:t xml:space="preserve"> </w:t>
      </w:r>
      <w:r w:rsidR="001F0DC1" w:rsidRPr="001F0DC1">
        <w:rPr>
          <w:rFonts w:ascii="Cambria" w:hAnsi="Cambria"/>
          <w:sz w:val="24"/>
          <w:szCs w:val="24"/>
        </w:rPr>
        <w:t xml:space="preserve">10, maka tidak </w:t>
      </w:r>
      <w:r>
        <w:rPr>
          <w:rFonts w:ascii="Cambria" w:hAnsi="Cambria"/>
          <w:sz w:val="24"/>
          <w:szCs w:val="24"/>
        </w:rPr>
        <w:t>ada</w:t>
      </w:r>
      <w:r w:rsidR="001F0DC1" w:rsidRPr="001F0DC1">
        <w:rPr>
          <w:rFonts w:ascii="Cambria" w:hAnsi="Cambria"/>
          <w:sz w:val="24"/>
          <w:szCs w:val="24"/>
        </w:rPr>
        <w:t xml:space="preserve"> mul</w:t>
      </w:r>
      <w:r w:rsidR="00FF3D3E">
        <w:rPr>
          <w:rFonts w:ascii="Cambria" w:hAnsi="Cambria"/>
          <w:sz w:val="24"/>
          <w:szCs w:val="24"/>
        </w:rPr>
        <w:t xml:space="preserve">tikolinearitas, </w:t>
      </w:r>
      <w:r>
        <w:rPr>
          <w:rFonts w:ascii="Cambria" w:hAnsi="Cambria"/>
          <w:sz w:val="24"/>
          <w:szCs w:val="24"/>
        </w:rPr>
        <w:t>tapi kalau</w:t>
      </w:r>
      <w:r w:rsidR="00FF3D3E">
        <w:rPr>
          <w:rFonts w:ascii="Cambria" w:hAnsi="Cambria"/>
          <w:sz w:val="24"/>
          <w:szCs w:val="24"/>
        </w:rPr>
        <w:t xml:space="preserve"> VIF</w:t>
      </w:r>
      <w:r>
        <w:rPr>
          <w:rFonts w:ascii="Cambria" w:hAnsi="Cambria"/>
          <w:sz w:val="24"/>
          <w:szCs w:val="24"/>
        </w:rPr>
        <w:t xml:space="preserve"> </w:t>
      </w:r>
      <w:r w:rsidR="001F0DC1" w:rsidRPr="001F0DC1">
        <w:rPr>
          <w:rFonts w:ascii="Cambria" w:hAnsi="Cambria"/>
          <w:sz w:val="24"/>
          <w:szCs w:val="24"/>
        </w:rPr>
        <w:t>≥</w:t>
      </w:r>
      <w:r>
        <w:rPr>
          <w:rFonts w:ascii="Cambria" w:hAnsi="Cambria"/>
          <w:sz w:val="24"/>
          <w:szCs w:val="24"/>
        </w:rPr>
        <w:t xml:space="preserve"> </w:t>
      </w:r>
      <w:r w:rsidR="001F0DC1" w:rsidRPr="001F0DC1">
        <w:rPr>
          <w:rFonts w:ascii="Cambria" w:hAnsi="Cambria"/>
          <w:sz w:val="24"/>
          <w:szCs w:val="24"/>
        </w:rPr>
        <w:t xml:space="preserve">10 maka multikolinearitas </w:t>
      </w:r>
      <w:r>
        <w:rPr>
          <w:rFonts w:ascii="Cambria" w:hAnsi="Cambria"/>
          <w:sz w:val="24"/>
          <w:szCs w:val="24"/>
        </w:rPr>
        <w:t xml:space="preserve">ada </w:t>
      </w:r>
      <w:r w:rsidR="00376834" w:rsidRPr="00037D58">
        <w:rPr>
          <w:rFonts w:ascii="Cambria" w:hAnsi="Cambria"/>
          <w:sz w:val="24"/>
          <w:szCs w:val="24"/>
        </w:rPr>
        <w:fldChar w:fldCharType="begin" w:fldLock="1"/>
      </w:r>
      <w:r w:rsidR="00BF3AC5">
        <w:rPr>
          <w:rFonts w:ascii="Cambria" w:hAnsi="Cambria"/>
          <w:sz w:val="24"/>
          <w:szCs w:val="24"/>
        </w:rPr>
        <w:instrText>ADDIN CSL_CITATION {"citationItems":[{"id":"ITEM-1","itemData":{"abstract":"Model Regresi Linier Berganda merupakan sebuah model yang digunakan untuk menganalisis hubungan antar variabel. Hubungan tersebut dapat diekspresikan dalam bentuk persamaan yang menghubungkan variabel terikat (Y) dengan beberapa variabel bebas (X). Jika adanya hubungan linier yang sempurna atau pasti diantara beberapa atau semua variabel bebas dari model Regresi Berganda disebut Multikolinieritas. Jika korelasi antara dua atau lebih variabel bebas dalam suatu persamaan regresi linier berganda ini terjadi maka taksiran koefisien dari variabel yang bersangkutan tidak lagi tunggal melainkan tidak terhingga banyaknya sehingga tidak mungkin lagi menduganya. Dalam kasus ini peneliti akan melihat hubungan antara variabel-variabelnya. Apabila terdapat hubungan antara variabel-variabel bebasnya. Maka akan diterapkan metode Regresi Ridge untuk menstabilkan nilai koefisien regresi karena adanya Multikolinieritas. Regresi Ridge merupakan metode estimasi koefisien regresi yang diperoleh melalui penambahan konstanta bias ? pada diagonal ???. Sehingga diperoleh persamaan regresi linier yang baru dan tidak mengandung multikolinieritas.","author":[{"dropping-particle":"","family":"Wasilaine","given":"T L","non-dropping-particle":"","parse-names":false,"suffix":""},{"dropping-particle":"","family":"Talakua","given":"M W","non-dropping-particle":"","parse-names":false,"suffix":""},{"dropping-particle":"","family":"Lesnussa","given":"Y A","non-dropping-particle":"","parse-names":false,"suffix":""}],"container-title":"Barekeng","id":"ITEM-1","issue":"1","issued":{"date-parts":[["2014"]]},"page":"31-37","title":"MODEL REGRESI RIDGE UNTUK MENGATASI MODEL REGRESI LINIER BERGANDA YANG MENGANDUNG MULTIKOLINIERITAS ( Studi Kasus : Data Pertumbuhan Bayi di Kelurahan Namaelo RT 001 , Kota Masohi )","type":"article-journal","volume":"8"},"uris":["http://www.mendeley.com/documents/?uuid=7702a8b5-8079-4b79-a627-a3e8d568f6ce"]}],"mendeley":{"formattedCitation":"(Wasilaine et al., 2014)","plainTextFormattedCitation":"(Wasilaine et al., 2014)","previouslyFormattedCitation":"(Wasilaine et al., 2014)"},"properties":{"noteIndex":0},"schema":"https://github.com/citation-style-language/schema/raw/master/csl-citation.json"}</w:instrText>
      </w:r>
      <w:r w:rsidR="00376834" w:rsidRPr="00037D58">
        <w:rPr>
          <w:rFonts w:ascii="Cambria" w:hAnsi="Cambria"/>
          <w:sz w:val="24"/>
          <w:szCs w:val="24"/>
        </w:rPr>
        <w:fldChar w:fldCharType="separate"/>
      </w:r>
      <w:r w:rsidR="00376834" w:rsidRPr="00037D58">
        <w:rPr>
          <w:rFonts w:ascii="Cambria" w:hAnsi="Cambria"/>
          <w:noProof/>
          <w:sz w:val="24"/>
          <w:szCs w:val="24"/>
        </w:rPr>
        <w:t>(Wasilaine et al., 2014)</w:t>
      </w:r>
      <w:r w:rsidR="00376834" w:rsidRPr="00037D58">
        <w:rPr>
          <w:rFonts w:ascii="Cambria" w:hAnsi="Cambria"/>
          <w:sz w:val="24"/>
          <w:szCs w:val="24"/>
        </w:rPr>
        <w:fldChar w:fldCharType="end"/>
      </w:r>
      <w:r w:rsidR="001F0DC1" w:rsidRPr="001F0DC1">
        <w:rPr>
          <w:rFonts w:ascii="Cambria" w:hAnsi="Cambria"/>
          <w:sz w:val="24"/>
          <w:szCs w:val="24"/>
        </w:rPr>
        <w:t xml:space="preserve">. VIF </w:t>
      </w:r>
      <w:r>
        <w:rPr>
          <w:rFonts w:ascii="Cambria" w:hAnsi="Cambria"/>
          <w:sz w:val="24"/>
          <w:szCs w:val="24"/>
        </w:rPr>
        <w:t>mengukur peningkatan varians estimasi koefisien regresi akibat korelasi antarvariabel independen. Rumus VIF didefinisikan sebagai</w:t>
      </w:r>
      <w:r w:rsidR="001F0DC1" w:rsidRPr="001F0DC1">
        <w:rPr>
          <w:rFonts w:ascii="Cambria" w:hAnsi="Cambria"/>
          <w:sz w:val="24"/>
          <w:szCs w:val="24"/>
        </w:rPr>
        <w:t>:</w:t>
      </w:r>
    </w:p>
    <w:p w14:paraId="68367286" w14:textId="77777777" w:rsidR="001F0DC1" w:rsidRPr="001F0DC1" w:rsidRDefault="001F0DC1" w:rsidP="001F0DC1">
      <w:pPr>
        <w:ind w:left="187" w:right="302" w:firstLine="360"/>
        <w:jc w:val="right"/>
        <w:rPr>
          <w:rFonts w:ascii="Cambria" w:hAnsi="Cambria"/>
          <w:sz w:val="24"/>
          <w:szCs w:val="24"/>
        </w:rPr>
      </w:pPr>
      <w:r w:rsidRPr="001F0DC1">
        <w:rPr>
          <w:rFonts w:ascii="Cambria" w:hAnsi="Cambria"/>
          <w:position w:val="-34"/>
          <w:sz w:val="24"/>
          <w:szCs w:val="24"/>
        </w:rPr>
        <w:object w:dxaOrig="1400" w:dyaOrig="720" w14:anchorId="74F53F7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in;height:38pt" o:ole="">
            <v:imagedata r:id="rId17" o:title=""/>
          </v:shape>
          <o:OLEObject Type="Embed" ProgID="Equation.DSMT4" ShapeID="_x0000_i1025" DrawAspect="Content" ObjectID="_1844083843" r:id="rId18"/>
        </w:object>
      </w:r>
      <w:r w:rsidRPr="001F0DC1">
        <w:rPr>
          <w:rFonts w:ascii="Cambria" w:hAnsi="Cambria"/>
          <w:sz w:val="24"/>
          <w:szCs w:val="24"/>
        </w:rPr>
        <w:tab/>
      </w:r>
      <w:r w:rsidRPr="001F0DC1">
        <w:rPr>
          <w:rFonts w:ascii="Cambria" w:hAnsi="Cambria"/>
          <w:sz w:val="24"/>
          <w:szCs w:val="24"/>
        </w:rPr>
        <w:tab/>
      </w:r>
      <w:r w:rsidRPr="001F0DC1">
        <w:rPr>
          <w:rFonts w:ascii="Cambria" w:eastAsia="Cambria" w:hAnsi="Cambria" w:cs="Cambria"/>
          <w:color w:val="000000"/>
          <w:sz w:val="24"/>
          <w:szCs w:val="24"/>
        </w:rPr>
        <w:t>(1)</w:t>
      </w:r>
    </w:p>
    <w:p w14:paraId="0BD475E5" w14:textId="77777777" w:rsidR="001F0DC1" w:rsidRPr="001F0DC1" w:rsidRDefault="001F0DC1" w:rsidP="001F0DC1">
      <w:pPr>
        <w:ind w:left="187" w:right="302" w:firstLine="360"/>
        <w:rPr>
          <w:rFonts w:ascii="Cambria" w:hAnsi="Cambria"/>
          <w:sz w:val="24"/>
          <w:szCs w:val="24"/>
        </w:rPr>
      </w:pPr>
      <w:r w:rsidRPr="001F0DC1">
        <w:rPr>
          <w:rFonts w:ascii="Cambria" w:hAnsi="Cambria"/>
          <w:sz w:val="24"/>
          <w:szCs w:val="24"/>
        </w:rPr>
        <w:t xml:space="preserve"> dengan:</w:t>
      </w:r>
    </w:p>
    <w:p w14:paraId="70BB90C1" w14:textId="77777777" w:rsidR="001F0DC1" w:rsidRPr="001F0DC1" w:rsidRDefault="001F0DC1" w:rsidP="000C4481">
      <w:pPr>
        <w:ind w:left="990" w:right="302" w:hanging="720"/>
        <w:jc w:val="both"/>
        <w:rPr>
          <w:rFonts w:ascii="Cambria" w:hAnsi="Cambria"/>
          <w:i/>
          <w:sz w:val="24"/>
          <w:szCs w:val="24"/>
        </w:rPr>
      </w:pPr>
      <w:r w:rsidRPr="001F0DC1">
        <w:rPr>
          <w:rFonts w:ascii="Cambria" w:hAnsi="Cambria"/>
          <w:position w:val="-14"/>
          <w:sz w:val="24"/>
          <w:szCs w:val="24"/>
        </w:rPr>
        <w:object w:dxaOrig="480" w:dyaOrig="380" w14:anchorId="7F90300F">
          <v:shape id="_x0000_i1026" type="#_x0000_t75" style="width:21.55pt;height:21.55pt" o:ole="">
            <v:imagedata r:id="rId19" o:title=""/>
          </v:shape>
          <o:OLEObject Type="Embed" ProgID="Equation.DSMT4" ShapeID="_x0000_i1026" DrawAspect="Content" ObjectID="_1844083844" r:id="rId20"/>
        </w:object>
      </w:r>
      <w:r w:rsidR="000C4481">
        <w:rPr>
          <w:rFonts w:ascii="Cambria" w:hAnsi="Cambria"/>
          <w:sz w:val="24"/>
          <w:szCs w:val="24"/>
        </w:rPr>
        <w:t>:</w:t>
      </w:r>
      <w:r w:rsidRPr="001F0DC1">
        <w:rPr>
          <w:rFonts w:ascii="Cambria" w:hAnsi="Cambria"/>
          <w:sz w:val="24"/>
          <w:szCs w:val="24"/>
        </w:rPr>
        <w:t>nilai VIF untuk variabel prediktor ke-</w:t>
      </w:r>
      <w:r w:rsidRPr="001F0DC1">
        <w:rPr>
          <w:rFonts w:ascii="Cambria" w:hAnsi="Cambria"/>
          <w:i/>
          <w:sz w:val="24"/>
          <w:szCs w:val="24"/>
        </w:rPr>
        <w:t>j</w:t>
      </w:r>
    </w:p>
    <w:p w14:paraId="66AD2FA7" w14:textId="77777777" w:rsidR="001F0DC1" w:rsidRPr="001F0DC1" w:rsidRDefault="001F0DC1" w:rsidP="001B7106">
      <w:pPr>
        <w:ind w:left="810" w:right="302" w:hanging="540"/>
        <w:jc w:val="both"/>
        <w:rPr>
          <w:rFonts w:ascii="Cambria" w:hAnsi="Cambria"/>
          <w:sz w:val="24"/>
          <w:szCs w:val="24"/>
        </w:rPr>
      </w:pPr>
      <w:r w:rsidRPr="001F0DC1">
        <w:rPr>
          <w:rFonts w:ascii="Cambria" w:hAnsi="Cambria"/>
          <w:position w:val="-14"/>
          <w:sz w:val="24"/>
          <w:szCs w:val="24"/>
        </w:rPr>
        <w:object w:dxaOrig="320" w:dyaOrig="400" w14:anchorId="5990B771">
          <v:shape id="_x0000_i1027" type="#_x0000_t75" style="width:13.05pt;height:21.55pt" o:ole="">
            <v:imagedata r:id="rId21" o:title=""/>
          </v:shape>
          <o:OLEObject Type="Embed" ProgID="Equation.DSMT4" ShapeID="_x0000_i1027" DrawAspect="Content" ObjectID="_1844083845" r:id="rId22"/>
        </w:object>
      </w:r>
      <w:r w:rsidRPr="001F0DC1">
        <w:rPr>
          <w:rFonts w:ascii="Cambria" w:hAnsi="Cambria"/>
          <w:sz w:val="24"/>
          <w:szCs w:val="24"/>
        </w:rPr>
        <w:t>: koefisien determinasi dari regresi antar variabel prediktor</w:t>
      </w:r>
    </w:p>
    <w:p w14:paraId="1D09F71B" w14:textId="27A8A91E" w:rsidR="000C4481" w:rsidRDefault="001F0DC1" w:rsidP="00FF3D3E">
      <w:pPr>
        <w:pStyle w:val="Heading2"/>
        <w:spacing w:before="120" w:line="240" w:lineRule="auto"/>
        <w:ind w:left="180" w:firstLine="540"/>
        <w:jc w:val="both"/>
        <w:rPr>
          <w:rFonts w:ascii="Cambria" w:hAnsi="Cambria"/>
          <w:b w:val="0"/>
          <w:color w:val="FF0000"/>
          <w:sz w:val="24"/>
          <w:szCs w:val="24"/>
        </w:rPr>
      </w:pPr>
      <w:r w:rsidRPr="000C4481">
        <w:rPr>
          <w:rFonts w:ascii="Cambria" w:hAnsi="Cambria"/>
          <w:b w:val="0"/>
          <w:sz w:val="24"/>
          <w:szCs w:val="24"/>
        </w:rPr>
        <w:t xml:space="preserve">Semakin </w:t>
      </w:r>
      <w:r w:rsidR="00186114">
        <w:rPr>
          <w:rFonts w:ascii="Cambria" w:hAnsi="Cambria"/>
          <w:b w:val="0"/>
          <w:sz w:val="24"/>
          <w:szCs w:val="24"/>
        </w:rPr>
        <w:t>besar</w:t>
      </w:r>
      <w:r w:rsidRPr="000C4481">
        <w:rPr>
          <w:rFonts w:ascii="Cambria" w:hAnsi="Cambria"/>
          <w:b w:val="0"/>
          <w:sz w:val="24"/>
          <w:szCs w:val="24"/>
        </w:rPr>
        <w:t xml:space="preserve"> R</w:t>
      </w:r>
      <w:r w:rsidRPr="000C4481">
        <w:rPr>
          <w:rFonts w:ascii="Cambria" w:hAnsi="Cambria"/>
          <w:b w:val="0"/>
          <w:sz w:val="24"/>
          <w:szCs w:val="24"/>
          <w:vertAlign w:val="superscript"/>
        </w:rPr>
        <w:t>2</w:t>
      </w:r>
      <w:r w:rsidRPr="000C4481">
        <w:rPr>
          <w:rFonts w:ascii="Cambria" w:hAnsi="Cambria"/>
          <w:b w:val="0"/>
          <w:sz w:val="24"/>
          <w:szCs w:val="24"/>
        </w:rPr>
        <w:t xml:space="preserve">, semakin </w:t>
      </w:r>
      <w:r w:rsidR="00186114">
        <w:rPr>
          <w:rFonts w:ascii="Cambria" w:hAnsi="Cambria"/>
          <w:b w:val="0"/>
          <w:sz w:val="24"/>
          <w:szCs w:val="24"/>
        </w:rPr>
        <w:t>rawan</w:t>
      </w:r>
      <w:r w:rsidRPr="000C4481">
        <w:rPr>
          <w:rFonts w:ascii="Cambria" w:hAnsi="Cambria"/>
          <w:b w:val="0"/>
          <w:sz w:val="24"/>
          <w:szCs w:val="24"/>
        </w:rPr>
        <w:t xml:space="preserve"> terjadi</w:t>
      </w:r>
      <w:r w:rsidR="00186114">
        <w:rPr>
          <w:rFonts w:ascii="Cambria" w:hAnsi="Cambria"/>
          <w:b w:val="0"/>
          <w:sz w:val="24"/>
          <w:szCs w:val="24"/>
        </w:rPr>
        <w:t xml:space="preserve"> masalah </w:t>
      </w:r>
      <w:r w:rsidRPr="000C4481">
        <w:rPr>
          <w:rFonts w:ascii="Cambria" w:hAnsi="Cambria"/>
          <w:b w:val="0"/>
          <w:sz w:val="24"/>
          <w:szCs w:val="24"/>
        </w:rPr>
        <w:t xml:space="preserve">multikolinearitas </w:t>
      </w:r>
      <w:r w:rsidR="00186114">
        <w:rPr>
          <w:rFonts w:ascii="Cambria" w:hAnsi="Cambria"/>
          <w:b w:val="0"/>
          <w:sz w:val="24"/>
          <w:szCs w:val="24"/>
        </w:rPr>
        <w:t xml:space="preserve">di </w:t>
      </w:r>
      <w:r w:rsidRPr="000C4481">
        <w:rPr>
          <w:rFonts w:ascii="Cambria" w:hAnsi="Cambria"/>
          <w:b w:val="0"/>
          <w:sz w:val="24"/>
          <w:szCs w:val="24"/>
        </w:rPr>
        <w:t>antar</w:t>
      </w:r>
      <w:r w:rsidR="00186114">
        <w:rPr>
          <w:rFonts w:ascii="Cambria" w:hAnsi="Cambria"/>
          <w:b w:val="0"/>
          <w:sz w:val="24"/>
          <w:szCs w:val="24"/>
        </w:rPr>
        <w:t>a</w:t>
      </w:r>
      <w:r w:rsidRPr="000C4481">
        <w:rPr>
          <w:rFonts w:ascii="Cambria" w:hAnsi="Cambria"/>
          <w:b w:val="0"/>
          <w:sz w:val="24"/>
          <w:szCs w:val="24"/>
        </w:rPr>
        <w:t xml:space="preserve"> variabel </w:t>
      </w:r>
      <w:r w:rsidR="00186114">
        <w:rPr>
          <w:rFonts w:ascii="Cambria" w:hAnsi="Cambria"/>
          <w:b w:val="0"/>
          <w:sz w:val="24"/>
          <w:szCs w:val="24"/>
        </w:rPr>
        <w:t>independen</w:t>
      </w:r>
      <w:r w:rsidRPr="000C4481">
        <w:rPr>
          <w:rFonts w:ascii="Cambria" w:hAnsi="Cambria"/>
          <w:b w:val="0"/>
          <w:sz w:val="24"/>
          <w:szCs w:val="24"/>
        </w:rPr>
        <w:t xml:space="preserve"> </w:t>
      </w:r>
      <w:r w:rsidR="00821890" w:rsidRPr="00037D58">
        <w:rPr>
          <w:rFonts w:ascii="Cambria" w:hAnsi="Cambria"/>
          <w:b w:val="0"/>
          <w:sz w:val="24"/>
          <w:szCs w:val="24"/>
        </w:rPr>
        <w:fldChar w:fldCharType="begin" w:fldLock="1"/>
      </w:r>
      <w:r w:rsidR="00821890" w:rsidRPr="00037D58">
        <w:rPr>
          <w:rFonts w:ascii="Cambria" w:hAnsi="Cambria"/>
          <w:b w:val="0"/>
          <w:sz w:val="24"/>
          <w:szCs w:val="24"/>
        </w:rPr>
        <w:instrText>ADDIN CSL_CITATION {"citationItems":[{"id":"ITEM-1","itemData":{"DOI":"10.33752/bima.v6i1.5291","abstract":"Penelitiannini bertujuan untuk mengetahui pengaruh lingkungan kerja dan motivasi kerja terhadap loyalitas karyawan dipPT. Bunga Jaya Jati Bintang Mojokerto. Metode yang digunakan pada penelitian ini adalah metode penelitian kuantitatif dengan menggunakan pendekatan asosiatif. Jumlah sampel sebanyak 30 karyawan. Teknik pengumpulan data menggunakan kuesioner. Uji hipotesis menggunakan uji t, F dan R. Hasil penilitian ini menunjukkan bahwa (1) Lingkungan Kerja tidak berpengaruh terhadap Loyalitas Karyawan di PT. Bunga Jaya Jati Bintang Mojokerto dengan nilai thitung 1,042 &lt; ttabel 1,703 dengan nilai signifikan 0,306 &gt; 0.05. (2) Motivasi Kerja berpengaruh signifikan terhadap Loyalitas Karyawan di PT. Bunga Jaya Jati Bintang Mojokerto dengan nilai thitung 4,790 &gt; ttabel 1,703 dengan nilai signifikan 0,00 &lt; 0,05. (3) Lingkungan Kerja dan Motivasi Kerja berpengaruh secara simultan terhadap Loyalitas Karyawan di PT. Bunga Jaya Jati Bintang Mojokerto dengan nilai fhitung 44,518 &gt; ftabel 3,35 dengan nilai signifikan sebesar 0,00 &lt; 0,05.","author":[{"dropping-particle":"","family":"Sudiarditha","given":"I Ketut R.","non-dropping-particle":"","parse-names":false,"suffix":""},{"dropping-particle":"","family":"Wapodo","given":"Agung AWS","non-dropping-particle":"","parse-names":false,"suffix":""},{"dropping-particle":"","family":"Triani","given":"Nesia Ayu","non-dropping-particle":"","parse-names":false,"suffix":""}],"container-title":"BIMA : Journal of Business and Innovation Management","id":"ITEM-1","issue":"1","issued":{"date-parts":[["2023"]]},"page":"14-26","title":"Pengaruh Lingkungan Kerja dan Motivasi Kerja Terhadap Loyalitas Karyawan pada Direktorat umum Lembaga Pelayanan Publik Televisi Republik Indonesia","type":"article-journal","volume":"6"},"uris":["http://www.mendeley.com/documents/?uuid=bd7a1c44-e188-4c35-a2e9-a4ac139da4f7"]}],"mendeley":{"formattedCitation":"(Sudiarditha et al., 2023)","plainTextFormattedCitation":"(Sudiarditha et al., 2023)","previouslyFormattedCitation":"(Sudiarditha et al., 2023)"},"properties":{"noteIndex":0},"schema":"https://github.com/citation-style-language/schema/raw/master/csl-citation.json"}</w:instrText>
      </w:r>
      <w:r w:rsidR="00821890" w:rsidRPr="00037D58">
        <w:rPr>
          <w:rFonts w:ascii="Cambria" w:hAnsi="Cambria"/>
          <w:b w:val="0"/>
          <w:sz w:val="24"/>
          <w:szCs w:val="24"/>
        </w:rPr>
        <w:fldChar w:fldCharType="separate"/>
      </w:r>
      <w:r w:rsidR="00821890" w:rsidRPr="00037D58">
        <w:rPr>
          <w:rFonts w:ascii="Cambria" w:hAnsi="Cambria"/>
          <w:b w:val="0"/>
          <w:noProof/>
          <w:sz w:val="24"/>
          <w:szCs w:val="24"/>
        </w:rPr>
        <w:t>(Sudiarditha et al., 2023)</w:t>
      </w:r>
      <w:r w:rsidR="00821890" w:rsidRPr="00037D58">
        <w:rPr>
          <w:rFonts w:ascii="Cambria" w:hAnsi="Cambria"/>
          <w:b w:val="0"/>
          <w:sz w:val="24"/>
          <w:szCs w:val="24"/>
        </w:rPr>
        <w:fldChar w:fldCharType="end"/>
      </w:r>
      <w:r w:rsidR="002E23E6" w:rsidRPr="00037D58">
        <w:rPr>
          <w:rFonts w:ascii="Cambria" w:hAnsi="Cambria"/>
          <w:b w:val="0"/>
          <w:sz w:val="24"/>
          <w:szCs w:val="24"/>
        </w:rPr>
        <w:t>.</w:t>
      </w:r>
    </w:p>
    <w:p w14:paraId="22598DB1" w14:textId="52981A88" w:rsidR="002E23E6" w:rsidRPr="00613BA5" w:rsidRDefault="002E23E6" w:rsidP="00FF3D3E">
      <w:pPr>
        <w:pStyle w:val="Subbab2"/>
        <w:numPr>
          <w:ilvl w:val="0"/>
          <w:numId w:val="0"/>
        </w:numPr>
        <w:spacing w:before="120" w:line="240" w:lineRule="auto"/>
        <w:ind w:left="187" w:right="302" w:hanging="7"/>
        <w:rPr>
          <w:rFonts w:asciiTheme="majorHAnsi" w:hAnsiTheme="majorHAnsi"/>
          <w:szCs w:val="24"/>
          <w:lang w:val="id"/>
        </w:rPr>
      </w:pPr>
      <w:bookmarkStart w:id="2" w:name="_Toc212561080"/>
      <w:r w:rsidRPr="00613BA5">
        <w:rPr>
          <w:rFonts w:asciiTheme="majorHAnsi" w:hAnsiTheme="majorHAnsi"/>
          <w:szCs w:val="24"/>
          <w:lang w:val="id"/>
        </w:rPr>
        <w:t>Regresi LASSO</w:t>
      </w:r>
      <w:bookmarkEnd w:id="2"/>
    </w:p>
    <w:p w14:paraId="609D92B2" w14:textId="0B71A88A" w:rsidR="002E23E6" w:rsidRPr="007B2E1B" w:rsidRDefault="00E84184" w:rsidP="002E23E6">
      <w:pPr>
        <w:ind w:left="187" w:right="302" w:firstLine="360"/>
        <w:jc w:val="both"/>
        <w:rPr>
          <w:rFonts w:asciiTheme="majorHAnsi" w:hAnsiTheme="majorHAnsi"/>
          <w:sz w:val="24"/>
          <w:szCs w:val="24"/>
        </w:rPr>
      </w:pPr>
      <w:r>
        <w:rPr>
          <w:rFonts w:asciiTheme="majorHAnsi" w:hAnsiTheme="majorHAnsi"/>
          <w:sz w:val="24"/>
          <w:szCs w:val="24"/>
        </w:rPr>
        <w:t xml:space="preserve">Regresi </w:t>
      </w:r>
      <w:r w:rsidR="002E23E6" w:rsidRPr="007B2E1B">
        <w:rPr>
          <w:rFonts w:asciiTheme="majorHAnsi" w:hAnsiTheme="majorHAnsi"/>
          <w:sz w:val="24"/>
          <w:szCs w:val="24"/>
        </w:rPr>
        <w:t xml:space="preserve">LASSO pertama kali </w:t>
      </w:r>
      <w:r w:rsidR="00126A7F">
        <w:rPr>
          <w:rFonts w:asciiTheme="majorHAnsi" w:hAnsiTheme="majorHAnsi"/>
          <w:sz w:val="24"/>
          <w:szCs w:val="24"/>
        </w:rPr>
        <w:t xml:space="preserve">dikembangkan </w:t>
      </w:r>
      <w:r w:rsidR="002E23E6" w:rsidRPr="007B2E1B">
        <w:rPr>
          <w:rFonts w:asciiTheme="majorHAnsi" w:hAnsiTheme="majorHAnsi"/>
          <w:sz w:val="24"/>
          <w:szCs w:val="24"/>
        </w:rPr>
        <w:t xml:space="preserve"> oleh Robert Tibshirani tahun 1996. </w:t>
      </w:r>
      <w:r w:rsidR="00126A7F">
        <w:rPr>
          <w:rFonts w:asciiTheme="majorHAnsi" w:hAnsiTheme="majorHAnsi"/>
          <w:sz w:val="24"/>
          <w:szCs w:val="24"/>
        </w:rPr>
        <w:t>Metode ini meminimalkan jumlah dari kuadrat residual ditambah dengan penalti berupa jumlah absolut koefisien. LASSO bisa membuang variabel dari model dengan cara mengecilkan nilai koefisien hingga nol</w:t>
      </w:r>
      <w:r w:rsidR="002E23E6" w:rsidRPr="007B2E1B">
        <w:rPr>
          <w:rFonts w:asciiTheme="majorHAnsi" w:hAnsiTheme="majorHAnsi"/>
          <w:sz w:val="24"/>
          <w:szCs w:val="24"/>
        </w:rPr>
        <w:t xml:space="preserve"> </w:t>
      </w:r>
      <w:r w:rsidR="00821890" w:rsidRPr="00037D58">
        <w:rPr>
          <w:rFonts w:asciiTheme="majorHAnsi" w:hAnsiTheme="majorHAnsi"/>
          <w:sz w:val="24"/>
          <w:szCs w:val="24"/>
        </w:rPr>
        <w:fldChar w:fldCharType="begin" w:fldLock="1"/>
      </w:r>
      <w:r w:rsidR="00821890" w:rsidRPr="00037D58">
        <w:rPr>
          <w:rFonts w:asciiTheme="majorHAnsi" w:hAnsiTheme="majorHAnsi"/>
          <w:sz w:val="24"/>
          <w:szCs w:val="24"/>
        </w:rPr>
        <w:instrText>ADDIN CSL_CITATION {"citationItems":[{"id":"ITEM-1","itemData":{"abstract":"Multikolinearitas merupakan salah satu pelanggaran asumsi klasik pada analisis regresi linear berganda yang disebabkan adanya hubungan linear diantara sebagian atau seluruh variabel independen dalam sebuah model regresi. Salah satu metode yang dapat menyelesaikan model regresi linear berganda yang terdapat multikolinearitas yaitu regresi Least Absolute Shrinkage and Selection Operator (LASSO). Regresi LASSO mampu mengatasi masalah multikolinearitas dengan menyusutkan koefisien taksirannya mendekati nol, bahkan dapat hingga tepat nol. Sedemikian sehingga regresi LASSO dapat menyeleksi variabel di dalam model regresi. Regresi LASSO tidak memiliki solusi secara eksplisit dalam menentukan koefisien taksirannya, dengan demikiaN sehingga dibutuhkan pemrograman komputasi untuk menyelesaikannya. Algoritma LARS merupakan algoritma yang sangat efektif dalam membantu menyelesaikan solusi regresi LASSO secara komputasi. Dalam penelitian ini, diambil studi kasus mengenai inflasi yang terjadi di Indonesia tahun 2014-2017 sehingga inflasi merupakan variabel dependen dalam penelitian ini. Sedangkan variabel variabel independen yang terdapat dalam penelitian ini yaitu Produk Domestik Bruto, Ekspor Bersih, Jumlah Uang Beredar, Nilai Tukar Rupiah, Suku Bunga, Harga Beras, Upah Buruh Tani, dan Harga Minyak Dunia. Variabel-variabel independen tersebut termasuk pembahasan ekonomi makro yang besar kemungkinan saling mempengaruhi satu sama lain sehingga besar kemungkinan pula terjadinya multikolinearitas pada model regresi. Tujuan dari penelitian ini adalah menentukan variabel-variabel yang berpengaruh terhadap inflasi di Indonesia tahun 2014-2017 menggunakan regresi LASSO dan dibantu algoritma LARS dalam hal komputasi. Hasil dari penelitian ini diperoleh bahwa variabel-variabel yang berpengaruh terhadap inflasi yaitu Produk Domestik Bruto, Ekspor Bersih, Nilai Tukar Rupiah, Suku Bunga, Harga Beras, dan Upah Buruh Tani.","author":[{"dropping-particle":"","family":"Robbani","given":"Muhammad","non-dropping-particle":"","parse-names":false,"suffix":""},{"dropping-particle":"","family":"Agustiani","given":"Fitriani","non-dropping-particle":"","parse-names":false,"suffix":""},{"dropping-particle":"","family":"Herrhyanto","given":"Nar","non-dropping-particle":"","parse-names":false,"suffix":""}],"container-title":"Jurnal Eurekamatika","id":"ITEM-1","issued":{"date-parts":[["2019"]]},"page":"1","title":"Regresi Least Absolute Shrinkage and Selection Operator (Lasso) Pada Kasus Inflasi Di Indonesia Tahun 2014-2017","type":"article-journal","volume":"7"},"uris":["http://www.mendeley.com/documents/?uuid=bd177a84-ffad-43ce-b598-4f506cabd735"]}],"mendeley":{"formattedCitation":"(Robbani et al., 2019)","plainTextFormattedCitation":"(Robbani et al., 2019)","previouslyFormattedCitation":"(Robbani et al., 2019)"},"properties":{"noteIndex":0},"schema":"https://github.com/citation-style-language/schema/raw/master/csl-citation.json"}</w:instrText>
      </w:r>
      <w:r w:rsidR="00821890" w:rsidRPr="00037D58">
        <w:rPr>
          <w:rFonts w:asciiTheme="majorHAnsi" w:hAnsiTheme="majorHAnsi"/>
          <w:sz w:val="24"/>
          <w:szCs w:val="24"/>
        </w:rPr>
        <w:fldChar w:fldCharType="separate"/>
      </w:r>
      <w:r w:rsidR="00821890" w:rsidRPr="00037D58">
        <w:rPr>
          <w:rFonts w:asciiTheme="majorHAnsi" w:hAnsiTheme="majorHAnsi"/>
          <w:noProof/>
          <w:sz w:val="24"/>
          <w:szCs w:val="24"/>
        </w:rPr>
        <w:t>(Robbani et al., 2019)</w:t>
      </w:r>
      <w:r w:rsidR="00821890" w:rsidRPr="00037D58">
        <w:rPr>
          <w:rFonts w:asciiTheme="majorHAnsi" w:hAnsiTheme="majorHAnsi"/>
          <w:sz w:val="24"/>
          <w:szCs w:val="24"/>
        </w:rPr>
        <w:fldChar w:fldCharType="end"/>
      </w:r>
      <w:r w:rsidR="00376834" w:rsidRPr="00037D58">
        <w:rPr>
          <w:rFonts w:asciiTheme="majorHAnsi" w:hAnsiTheme="majorHAnsi"/>
          <w:sz w:val="24"/>
          <w:szCs w:val="24"/>
        </w:rPr>
        <w:t xml:space="preserve"> </w:t>
      </w:r>
      <w:r w:rsidR="002E23E6" w:rsidRPr="007B2E1B">
        <w:rPr>
          <w:rFonts w:asciiTheme="majorHAnsi" w:hAnsiTheme="majorHAnsi"/>
          <w:sz w:val="24"/>
          <w:szCs w:val="24"/>
        </w:rPr>
        <w:t>.</w:t>
      </w:r>
    </w:p>
    <w:p w14:paraId="181196E0" w14:textId="14D807CA" w:rsidR="002E23E6" w:rsidRPr="007B2E1B" w:rsidRDefault="00126A7F" w:rsidP="002E23E6">
      <w:pPr>
        <w:pStyle w:val="Heading2"/>
        <w:spacing w:line="240" w:lineRule="auto"/>
        <w:ind w:left="187" w:right="302" w:firstLine="360"/>
        <w:jc w:val="both"/>
        <w:rPr>
          <w:rFonts w:asciiTheme="majorHAnsi" w:hAnsiTheme="majorHAnsi"/>
          <w:b w:val="0"/>
          <w:sz w:val="24"/>
          <w:szCs w:val="24"/>
          <w:lang w:eastAsia="en-ID"/>
        </w:rPr>
      </w:pPr>
      <w:r>
        <w:rPr>
          <w:rFonts w:asciiTheme="majorHAnsi" w:hAnsiTheme="majorHAnsi"/>
          <w:b w:val="0"/>
          <w:sz w:val="24"/>
          <w:szCs w:val="24"/>
        </w:rPr>
        <w:t xml:space="preserve">Regresi LASSO mirip dengan </w:t>
      </w:r>
      <w:r>
        <w:rPr>
          <w:rFonts w:asciiTheme="majorHAnsi" w:hAnsiTheme="majorHAnsi"/>
          <w:b w:val="0"/>
          <w:i/>
          <w:iCs/>
          <w:sz w:val="24"/>
          <w:szCs w:val="24"/>
        </w:rPr>
        <w:t>ridge</w:t>
      </w:r>
      <w:r>
        <w:rPr>
          <w:rFonts w:asciiTheme="majorHAnsi" w:hAnsiTheme="majorHAnsi"/>
          <w:b w:val="0"/>
          <w:sz w:val="24"/>
          <w:szCs w:val="24"/>
        </w:rPr>
        <w:t xml:space="preserve"> dalam mengestimasi parameternya. Perbedaannya terletak pada cara </w:t>
      </w:r>
      <w:r>
        <w:rPr>
          <w:rFonts w:asciiTheme="majorHAnsi" w:hAnsiTheme="majorHAnsi"/>
          <w:b w:val="0"/>
          <w:sz w:val="24"/>
          <w:szCs w:val="24"/>
        </w:rPr>
        <w:lastRenderedPageBreak/>
        <w:t xml:space="preserve">mengestimasi parameternya. </w:t>
      </w:r>
      <w:r>
        <w:rPr>
          <w:rFonts w:asciiTheme="majorHAnsi" w:hAnsiTheme="majorHAnsi"/>
          <w:b w:val="0"/>
          <w:i/>
          <w:iCs/>
          <w:sz w:val="24"/>
          <w:szCs w:val="24"/>
        </w:rPr>
        <w:t xml:space="preserve">Ridge </w:t>
      </w:r>
      <w:r>
        <w:rPr>
          <w:rFonts w:asciiTheme="majorHAnsi" w:hAnsiTheme="majorHAnsi"/>
          <w:b w:val="0"/>
          <w:sz w:val="24"/>
          <w:szCs w:val="24"/>
        </w:rPr>
        <w:t>meminimalkan kuadrat residual plus jumlah kuadrat koefisien, sedangkan LASSO meminimalkan kuadrat residual plus jumlah absolut koefisien</w:t>
      </w:r>
      <w:r w:rsidR="00037D58">
        <w:rPr>
          <w:rFonts w:asciiTheme="majorHAnsi" w:hAnsiTheme="majorHAnsi"/>
          <w:b w:val="0"/>
          <w:color w:val="FF0000"/>
          <w:sz w:val="24"/>
          <w:szCs w:val="24"/>
        </w:rPr>
        <w:t xml:space="preserve"> </w:t>
      </w:r>
      <w:r w:rsidR="00285EA2" w:rsidRPr="00037D58">
        <w:rPr>
          <w:rFonts w:asciiTheme="majorHAnsi" w:hAnsiTheme="majorHAnsi"/>
          <w:b w:val="0"/>
          <w:sz w:val="24"/>
          <w:szCs w:val="24"/>
        </w:rPr>
        <w:fldChar w:fldCharType="begin" w:fldLock="1"/>
      </w:r>
      <w:r w:rsidR="00285EA2" w:rsidRPr="00037D58">
        <w:rPr>
          <w:rFonts w:asciiTheme="majorHAnsi" w:hAnsiTheme="majorHAnsi"/>
          <w:b w:val="0"/>
          <w:sz w:val="24"/>
          <w:szCs w:val="24"/>
        </w:rPr>
        <w:instrText>ADDIN CSL_CITATION {"citationItems":[{"id":"ITEM-1","itemData":{"abstract":"Multikolinearitas merupakan salah satu pelanggaran asumsi klasik pada analisis regresi linear berganda yang disebabkan adanya hubungan linear diantara sebagian atau seluruh variabel independen dalam sebuah model regresi. Salah satu metode yang dapat menyelesaikan model regresi linear berganda yang terdapat multikolinearitas yaitu regresi Least Absolute Shrinkage and Selection Operator (LASSO). Regresi LASSO mampu mengatasi masalah multikolinearitas dengan menyusutkan koefisien taksirannya mendekati nol, bahkan dapat hingga tepat nol. Sedemikian sehingga regresi LASSO dapat menyeleksi variabel di dalam model regresi. Regresi LASSO tidak memiliki solusi secara eksplisit dalam menentukan koefisien taksirannya, dengan demikiaN sehingga dibutuhkan pemrograman komputasi untuk menyelesaikannya. Algoritma LARS merupakan algoritma yang sangat efektif dalam membantu menyelesaikan solusi regresi LASSO secara komputasi. Dalam penelitian ini, diambil studi kasus mengenai inflasi yang terjadi di Indonesia tahun 2014-2017 sehingga inflasi merupakan variabel dependen dalam penelitian ini. Sedangkan variabel variabel independen yang terdapat dalam penelitian ini yaitu Produk Domestik Bruto, Ekspor Bersih, Jumlah Uang Beredar, Nilai Tukar Rupiah, Suku Bunga, Harga Beras, Upah Buruh Tani, dan Harga Minyak Dunia. Variabel-variabel independen tersebut termasuk pembahasan ekonomi makro yang besar kemungkinan saling mempengaruhi satu sama lain sehingga besar kemungkinan pula terjadinya multikolinearitas pada model regresi. Tujuan dari penelitian ini adalah menentukan variabel-variabel yang berpengaruh terhadap inflasi di Indonesia tahun 2014-2017 menggunakan regresi LASSO dan dibantu algoritma LARS dalam hal komputasi. Hasil dari penelitian ini diperoleh bahwa variabel-variabel yang berpengaruh terhadap inflasi yaitu Produk Domestik Bruto, Ekspor Bersih, Nilai Tukar Rupiah, Suku Bunga, Harga Beras, dan Upah Buruh Tani.","author":[{"dropping-particle":"","family":"Robbani","given":"Muhammad","non-dropping-particle":"","parse-names":false,"suffix":""},{"dropping-particle":"","family":"Agustiani","given":"Fitriani","non-dropping-particle":"","parse-names":false,"suffix":""},{"dropping-particle":"","family":"Herrhyanto","given":"Nar","non-dropping-particle":"","parse-names":false,"suffix":""}],"container-title":"Jurnal Eurekamatika","id":"ITEM-1","issued":{"date-parts":[["2019"]]},"page":"1","title":"Regresi Least Absolute Shrinkage and Selection Operator (Lasso) Pada Kasus Inflasi Di Indonesia Tahun 2014-2017","type":"article-journal","volume":"7"},"uris":["http://www.mendeley.com/documents/?uuid=bd177a84-ffad-43ce-b598-4f506cabd735"]}],"mendeley":{"formattedCitation":"(Robbani et al., 2019)","plainTextFormattedCitation":"(Robbani et al., 2019)","previouslyFormattedCitation":"(Robbani et al., 2019)"},"properties":{"noteIndex":0},"schema":"https://github.com/citation-style-language/schema/raw/master/csl-citation.json"}</w:instrText>
      </w:r>
      <w:r w:rsidR="00285EA2" w:rsidRPr="00037D58">
        <w:rPr>
          <w:rFonts w:asciiTheme="majorHAnsi" w:hAnsiTheme="majorHAnsi"/>
          <w:b w:val="0"/>
          <w:sz w:val="24"/>
          <w:szCs w:val="24"/>
        </w:rPr>
        <w:fldChar w:fldCharType="separate"/>
      </w:r>
      <w:r w:rsidR="00285EA2" w:rsidRPr="00037D58">
        <w:rPr>
          <w:rFonts w:asciiTheme="majorHAnsi" w:hAnsiTheme="majorHAnsi"/>
          <w:b w:val="0"/>
          <w:noProof/>
          <w:sz w:val="24"/>
          <w:szCs w:val="24"/>
        </w:rPr>
        <w:t>(Robbani et al., 2019)</w:t>
      </w:r>
      <w:r w:rsidR="00285EA2" w:rsidRPr="00037D58">
        <w:rPr>
          <w:rFonts w:asciiTheme="majorHAnsi" w:hAnsiTheme="majorHAnsi"/>
          <w:b w:val="0"/>
          <w:sz w:val="24"/>
          <w:szCs w:val="24"/>
        </w:rPr>
        <w:fldChar w:fldCharType="end"/>
      </w:r>
      <w:r w:rsidR="002E23E6" w:rsidRPr="007B2E1B">
        <w:rPr>
          <w:rFonts w:asciiTheme="majorHAnsi" w:hAnsiTheme="majorHAnsi"/>
          <w:b w:val="0"/>
          <w:sz w:val="24"/>
          <w:szCs w:val="24"/>
        </w:rPr>
        <w:t>. P</w:t>
      </w:r>
      <w:r w:rsidR="005F7686">
        <w:rPr>
          <w:rFonts w:asciiTheme="majorHAnsi" w:hAnsiTheme="majorHAnsi"/>
          <w:b w:val="0"/>
          <w:sz w:val="24"/>
          <w:szCs w:val="24"/>
        </w:rPr>
        <w:t xml:space="preserve">ada regresi </w:t>
      </w:r>
      <w:r w:rsidR="005F7686" w:rsidRPr="005F7686">
        <w:rPr>
          <w:rFonts w:asciiTheme="majorHAnsi" w:hAnsiTheme="majorHAnsi"/>
          <w:b w:val="0"/>
          <w:sz w:val="24"/>
          <w:szCs w:val="24"/>
        </w:rPr>
        <w:t>ridge</w:t>
      </w:r>
      <w:r w:rsidR="005F7686">
        <w:rPr>
          <w:rFonts w:asciiTheme="majorHAnsi" w:hAnsiTheme="majorHAnsi"/>
          <w:b w:val="0"/>
          <w:sz w:val="24"/>
          <w:szCs w:val="24"/>
        </w:rPr>
        <w:t>, p</w:t>
      </w:r>
      <w:r w:rsidR="002E23E6" w:rsidRPr="005F7686">
        <w:rPr>
          <w:rFonts w:asciiTheme="majorHAnsi" w:hAnsiTheme="majorHAnsi"/>
          <w:b w:val="0"/>
          <w:sz w:val="24"/>
          <w:szCs w:val="24"/>
        </w:rPr>
        <w:t>enalti</w:t>
      </w:r>
      <w:r w:rsidR="002E23E6" w:rsidRPr="007B2E1B">
        <w:rPr>
          <w:rFonts w:asciiTheme="majorHAnsi" w:hAnsiTheme="majorHAnsi"/>
          <w:b w:val="0"/>
          <w:sz w:val="24"/>
          <w:szCs w:val="24"/>
        </w:rPr>
        <w:t xml:space="preserve"> </w:t>
      </w:r>
      <m:oMath>
        <m:nary>
          <m:naryPr>
            <m:chr m:val="∑"/>
            <m:limLoc m:val="undOvr"/>
            <m:ctrlPr>
              <w:rPr>
                <w:rFonts w:ascii="Cambria Math" w:hAnsi="Cambria Math"/>
                <w:b w:val="0"/>
                <w:i/>
                <w:sz w:val="24"/>
                <w:szCs w:val="24"/>
              </w:rPr>
            </m:ctrlPr>
          </m:naryPr>
          <m:sub>
            <m:r>
              <m:rPr>
                <m:sty m:val="bi"/>
              </m:rPr>
              <w:rPr>
                <w:rFonts w:ascii="Cambria Math" w:hAnsi="Cambria Math"/>
                <w:sz w:val="24"/>
                <w:szCs w:val="24"/>
              </w:rPr>
              <m:t>j=1</m:t>
            </m:r>
          </m:sub>
          <m:sup>
            <m:r>
              <m:rPr>
                <m:sty m:val="bi"/>
              </m:rPr>
              <w:rPr>
                <w:rFonts w:ascii="Cambria Math" w:hAnsi="Cambria Math"/>
                <w:sz w:val="24"/>
                <w:szCs w:val="24"/>
              </w:rPr>
              <m:t>k</m:t>
            </m:r>
          </m:sup>
          <m:e>
            <m:sSub>
              <m:sSubPr>
                <m:ctrlPr>
                  <w:rPr>
                    <w:rFonts w:ascii="Cambria Math" w:hAnsi="Cambria Math"/>
                    <w:b w:val="0"/>
                    <w:i/>
                    <w:sz w:val="24"/>
                    <w:szCs w:val="24"/>
                  </w:rPr>
                </m:ctrlPr>
              </m:sSubPr>
              <m:e>
                <m:r>
                  <m:rPr>
                    <m:sty m:val="bi"/>
                  </m:rPr>
                  <w:rPr>
                    <w:rFonts w:ascii="Cambria Math" w:hAnsi="Cambria Math"/>
                    <w:sz w:val="24"/>
                    <w:szCs w:val="24"/>
                  </w:rPr>
                  <m:t>β</m:t>
                </m:r>
              </m:e>
              <m:sub>
                <m:r>
                  <m:rPr>
                    <m:sty m:val="bi"/>
                  </m:rPr>
                  <w:rPr>
                    <w:rFonts w:ascii="Cambria Math" w:hAnsi="Cambria Math"/>
                    <w:sz w:val="24"/>
                    <w:szCs w:val="24"/>
                  </w:rPr>
                  <m:t>j</m:t>
                </m:r>
              </m:sub>
            </m:sSub>
          </m:e>
        </m:nary>
        <m:r>
          <m:rPr>
            <m:sty m:val="bi"/>
          </m:rPr>
          <w:rPr>
            <w:rFonts w:ascii="Cambria Math" w:hAnsi="Cambria Math"/>
            <w:sz w:val="24"/>
            <w:szCs w:val="24"/>
          </w:rPr>
          <m:t xml:space="preserve">  </m:t>
        </m:r>
      </m:oMath>
      <w:r w:rsidR="002E23E6" w:rsidRPr="007B2E1B">
        <w:rPr>
          <w:rFonts w:asciiTheme="majorHAnsi" w:hAnsiTheme="majorHAnsi"/>
          <w:b w:val="0"/>
          <w:sz w:val="24"/>
          <w:szCs w:val="24"/>
        </w:rPr>
        <w:t xml:space="preserve">diganti dengan </w:t>
      </w:r>
      <m:oMath>
        <m:nary>
          <m:naryPr>
            <m:chr m:val="∑"/>
            <m:limLoc m:val="undOvr"/>
            <m:ctrlPr>
              <w:rPr>
                <w:rFonts w:ascii="Cambria Math" w:hAnsi="Cambria Math"/>
                <w:b w:val="0"/>
                <w:i/>
                <w:sz w:val="24"/>
                <w:szCs w:val="24"/>
              </w:rPr>
            </m:ctrlPr>
          </m:naryPr>
          <m:sub>
            <m:r>
              <m:rPr>
                <m:sty m:val="bi"/>
              </m:rPr>
              <w:rPr>
                <w:rFonts w:ascii="Cambria Math" w:hAnsi="Cambria Math"/>
                <w:sz w:val="24"/>
                <w:szCs w:val="24"/>
              </w:rPr>
              <m:t>j-1</m:t>
            </m:r>
          </m:sub>
          <m:sup>
            <m:r>
              <m:rPr>
                <m:sty m:val="bi"/>
              </m:rPr>
              <w:rPr>
                <w:rFonts w:ascii="Cambria Math" w:hAnsi="Cambria Math"/>
                <w:sz w:val="24"/>
                <w:szCs w:val="24"/>
              </w:rPr>
              <m:t>k</m:t>
            </m:r>
          </m:sup>
          <m:e>
            <m:d>
              <m:dPr>
                <m:begChr m:val="|"/>
                <m:endChr m:val="|"/>
                <m:ctrlPr>
                  <w:rPr>
                    <w:rFonts w:ascii="Cambria Math" w:hAnsi="Cambria Math"/>
                    <w:b w:val="0"/>
                    <w:i/>
                    <w:sz w:val="24"/>
                    <w:szCs w:val="24"/>
                  </w:rPr>
                </m:ctrlPr>
              </m:dPr>
              <m:e>
                <m:sSub>
                  <m:sSubPr>
                    <m:ctrlPr>
                      <w:rPr>
                        <w:rFonts w:ascii="Cambria Math" w:hAnsi="Cambria Math"/>
                        <w:b w:val="0"/>
                        <w:i/>
                        <w:sz w:val="24"/>
                        <w:szCs w:val="24"/>
                      </w:rPr>
                    </m:ctrlPr>
                  </m:sSubPr>
                  <m:e>
                    <m:r>
                      <m:rPr>
                        <m:sty m:val="bi"/>
                      </m:rPr>
                      <w:rPr>
                        <w:rFonts w:ascii="Cambria Math" w:hAnsi="Cambria Math"/>
                        <w:sz w:val="24"/>
                        <w:szCs w:val="24"/>
                      </w:rPr>
                      <m:t>β</m:t>
                    </m:r>
                  </m:e>
                  <m:sub>
                    <m:r>
                      <m:rPr>
                        <m:sty m:val="bi"/>
                      </m:rPr>
                      <w:rPr>
                        <w:rFonts w:ascii="Cambria Math" w:hAnsi="Cambria Math"/>
                        <w:sz w:val="24"/>
                        <w:szCs w:val="24"/>
                      </w:rPr>
                      <m:t>j</m:t>
                    </m:r>
                  </m:sub>
                </m:sSub>
              </m:e>
            </m:d>
          </m:e>
        </m:nary>
      </m:oMath>
      <w:r w:rsidR="002E23E6" w:rsidRPr="007B2E1B">
        <w:rPr>
          <w:rFonts w:asciiTheme="majorHAnsi" w:hAnsiTheme="majorHAnsi"/>
          <w:b w:val="0"/>
          <w:sz w:val="24"/>
          <w:szCs w:val="24"/>
        </w:rPr>
        <w:t xml:space="preserve"> sebagai penalti penyusutan LASSO. </w:t>
      </w:r>
      <w:r w:rsidR="00467B91">
        <w:rPr>
          <w:rFonts w:asciiTheme="majorHAnsi" w:hAnsiTheme="majorHAnsi"/>
          <w:b w:val="0"/>
          <w:sz w:val="24"/>
          <w:szCs w:val="24"/>
        </w:rPr>
        <w:t>Makanya, LASSO mampu mengecilkan koefisien hingga nol, sehingga modelnya punya lebih sedikit variabel independen dan lebih simpel</w:t>
      </w:r>
      <w:r w:rsidR="002E23E6" w:rsidRPr="007B2E1B">
        <w:rPr>
          <w:rFonts w:asciiTheme="majorHAnsi" w:hAnsiTheme="majorHAnsi"/>
          <w:b w:val="0"/>
          <w:sz w:val="24"/>
          <w:szCs w:val="24"/>
        </w:rPr>
        <w:t xml:space="preserve"> </w:t>
      </w:r>
      <w:r w:rsidR="00821890" w:rsidRPr="00037D58">
        <w:rPr>
          <w:rFonts w:asciiTheme="majorHAnsi" w:hAnsiTheme="majorHAnsi"/>
          <w:b w:val="0"/>
          <w:sz w:val="24"/>
          <w:szCs w:val="24"/>
        </w:rPr>
        <w:fldChar w:fldCharType="begin" w:fldLock="1"/>
      </w:r>
      <w:r w:rsidR="00821890" w:rsidRPr="00037D58">
        <w:rPr>
          <w:rFonts w:asciiTheme="majorHAnsi" w:hAnsiTheme="majorHAnsi"/>
          <w:b w:val="0"/>
          <w:sz w:val="24"/>
          <w:szCs w:val="24"/>
        </w:rPr>
        <w:instrText>ADDIN CSL_CITATION {"citationItems":[{"id":"ITEM-1","itemData":{"author":[{"dropping-particle":"","family":"Lesmana","given":"Agung","non-dropping-particle":"","parse-names":false,"suffix":""},{"dropping-particle":"","family":"Rina","given":"Siregar","non-dropping-particle":"","parse-names":false,"suffix":""},{"dropping-particle":"","family":"Sari","given":"Filia","non-dropping-particle":"","parse-names":false,"suffix":""},{"dropping-particle":"","family":"Widyasari","given":"Rina","non-dropping-particle":"","parse-names":false,"suffix":""}],"container-title":"Jurnal Penelitian Matematika dan Pendidikan Matematika","id":"ITEM-1","issue":"1","issued":{"date-parts":[["2024"]]},"page":"290-296","title":"Penerapan Lasso Kematian Pasien Komorbid Yang Terinfeksi Covid-19","type":"article-journal","volume":"7"},"uris":["http://www.mendeley.com/documents/?uuid=1589faf7-b89a-439e-8853-ab5fc4267a58"]}],"mendeley":{"formattedCitation":"(Lesmana et al., 2024)","plainTextFormattedCitation":"(Lesmana et al., 2024)","previouslyFormattedCitation":"(Lesmana et al., 2024)"},"properties":{"noteIndex":0},"schema":"https://github.com/citation-style-language/schema/raw/master/csl-citation.json"}</w:instrText>
      </w:r>
      <w:r w:rsidR="00821890" w:rsidRPr="00037D58">
        <w:rPr>
          <w:rFonts w:asciiTheme="majorHAnsi" w:hAnsiTheme="majorHAnsi"/>
          <w:b w:val="0"/>
          <w:sz w:val="24"/>
          <w:szCs w:val="24"/>
        </w:rPr>
        <w:fldChar w:fldCharType="separate"/>
      </w:r>
      <w:r w:rsidR="00821890" w:rsidRPr="00037D58">
        <w:rPr>
          <w:rFonts w:asciiTheme="majorHAnsi" w:hAnsiTheme="majorHAnsi"/>
          <w:b w:val="0"/>
          <w:noProof/>
          <w:sz w:val="24"/>
          <w:szCs w:val="24"/>
        </w:rPr>
        <w:t>(Lesmana et al., 2024)</w:t>
      </w:r>
      <w:r w:rsidR="00821890" w:rsidRPr="00037D58">
        <w:rPr>
          <w:rFonts w:asciiTheme="majorHAnsi" w:hAnsiTheme="majorHAnsi"/>
          <w:b w:val="0"/>
          <w:sz w:val="24"/>
          <w:szCs w:val="24"/>
        </w:rPr>
        <w:fldChar w:fldCharType="end"/>
      </w:r>
      <w:r w:rsidR="002E23E6" w:rsidRPr="007B2E1B">
        <w:rPr>
          <w:rFonts w:asciiTheme="majorHAnsi" w:hAnsiTheme="majorHAnsi"/>
          <w:b w:val="0"/>
          <w:sz w:val="24"/>
          <w:szCs w:val="24"/>
        </w:rPr>
        <w:t xml:space="preserve">. </w:t>
      </w:r>
      <w:r w:rsidR="00467B91">
        <w:rPr>
          <w:rFonts w:asciiTheme="majorHAnsi" w:hAnsiTheme="majorHAnsi"/>
          <w:b w:val="0"/>
          <w:sz w:val="24"/>
          <w:szCs w:val="24"/>
          <w:lang w:eastAsia="en-ID"/>
        </w:rPr>
        <w:t>Persamaan yang dihasilkan adalah</w:t>
      </w:r>
      <w:r w:rsidR="002E23E6" w:rsidRPr="007B2E1B">
        <w:rPr>
          <w:rFonts w:asciiTheme="majorHAnsi" w:hAnsiTheme="majorHAnsi"/>
          <w:b w:val="0"/>
          <w:sz w:val="24"/>
          <w:szCs w:val="24"/>
          <w:lang w:eastAsia="en-ID"/>
        </w:rPr>
        <w:t xml:space="preserve"> sebagai berikut:</w:t>
      </w:r>
    </w:p>
    <w:p w14:paraId="75D5CB8A" w14:textId="77777777" w:rsidR="002E23E6" w:rsidRPr="007B2E1B" w:rsidRDefault="002E23E6" w:rsidP="002E23E6">
      <w:pPr>
        <w:pStyle w:val="Heading2"/>
        <w:tabs>
          <w:tab w:val="left" w:pos="474"/>
        </w:tabs>
        <w:spacing w:line="240" w:lineRule="auto"/>
        <w:ind w:left="187" w:right="302" w:firstLine="360"/>
        <w:jc w:val="right"/>
        <w:rPr>
          <w:rFonts w:asciiTheme="majorHAnsi" w:hAnsiTheme="majorHAnsi"/>
          <w:b w:val="0"/>
          <w:sz w:val="24"/>
          <w:szCs w:val="24"/>
          <w:lang w:eastAsia="en-ID"/>
        </w:rPr>
      </w:pPr>
      <w:r w:rsidRPr="007B2E1B">
        <w:rPr>
          <w:rFonts w:asciiTheme="majorHAnsi" w:hAnsiTheme="majorHAnsi"/>
          <w:position w:val="-30"/>
          <w:sz w:val="24"/>
          <w:szCs w:val="24"/>
        </w:rPr>
        <w:object w:dxaOrig="3180" w:dyaOrig="700" w14:anchorId="1FDA5DF8">
          <v:shape id="_x0000_i1028" type="#_x0000_t75" style="width:124.7pt;height:39.1pt" o:ole="">
            <v:imagedata r:id="rId23" o:title=""/>
          </v:shape>
          <o:OLEObject Type="Embed" ProgID="Equation.DSMT4" ShapeID="_x0000_i1028" DrawAspect="Content" ObjectID="_1844083846" r:id="rId24"/>
        </w:object>
      </w:r>
      <w:r w:rsidRPr="007B2E1B">
        <w:rPr>
          <w:rFonts w:asciiTheme="majorHAnsi" w:hAnsiTheme="majorHAnsi"/>
          <w:b w:val="0"/>
          <w:sz w:val="24"/>
          <w:szCs w:val="24"/>
          <w:lang w:eastAsia="en-ID"/>
        </w:rPr>
        <w:t xml:space="preserve">     </w:t>
      </w:r>
      <w:r w:rsidRPr="007B2E1B">
        <w:rPr>
          <w:rFonts w:asciiTheme="majorHAnsi" w:eastAsia="Cambria" w:hAnsiTheme="majorHAnsi" w:cs="Cambria"/>
          <w:b w:val="0"/>
          <w:color w:val="000000"/>
          <w:sz w:val="24"/>
          <w:szCs w:val="24"/>
        </w:rPr>
        <w:t>(2)</w:t>
      </w:r>
    </w:p>
    <w:p w14:paraId="25EE67DE" w14:textId="08438109" w:rsidR="002E23E6" w:rsidRPr="007B2E1B" w:rsidRDefault="002E23E6" w:rsidP="002E23E6">
      <w:pPr>
        <w:pStyle w:val="Heading2"/>
        <w:tabs>
          <w:tab w:val="left" w:pos="474"/>
        </w:tabs>
        <w:spacing w:line="240" w:lineRule="auto"/>
        <w:ind w:left="187" w:right="302" w:firstLine="360"/>
        <w:jc w:val="both"/>
        <w:rPr>
          <w:rFonts w:asciiTheme="majorHAnsi" w:hAnsiTheme="majorHAnsi"/>
          <w:b w:val="0"/>
          <w:sz w:val="24"/>
          <w:szCs w:val="24"/>
        </w:rPr>
      </w:pPr>
      <w:r w:rsidRPr="007B2E1B">
        <w:rPr>
          <w:rFonts w:asciiTheme="majorHAnsi" w:hAnsiTheme="majorHAnsi"/>
          <w:b w:val="0"/>
          <w:sz w:val="24"/>
          <w:szCs w:val="24"/>
        </w:rPr>
        <w:t xml:space="preserve">Menurut  </w:t>
      </w:r>
      <w:r w:rsidR="00285EA2" w:rsidRPr="00037D58">
        <w:rPr>
          <w:rFonts w:asciiTheme="majorHAnsi" w:hAnsiTheme="majorHAnsi"/>
          <w:b w:val="0"/>
          <w:sz w:val="24"/>
          <w:szCs w:val="24"/>
        </w:rPr>
        <w:fldChar w:fldCharType="begin" w:fldLock="1"/>
      </w:r>
      <w:r w:rsidR="00285EA2" w:rsidRPr="00037D58">
        <w:rPr>
          <w:rFonts w:asciiTheme="majorHAnsi" w:hAnsiTheme="majorHAnsi"/>
          <w:b w:val="0"/>
          <w:sz w:val="24"/>
          <w:szCs w:val="24"/>
        </w:rPr>
        <w:instrText>ADDIN CSL_CITATION {"citationItems":[{"id":"ITEM-1","itemData":{"DOI":"10.12691/ajams-8-2-1","ISSN":"2328-7306","abstract":"Multicollinearity occurs when the multiple linear regression analysis includes several variables that are significantly correlated not only with the dependent variable but also to each other. Multicollinearity makes some of the significant variables under study to be statistically insignificant. This paper discusses on the three primary techniques for detecting the multicollinearity using the questionnaire survey data on customer satisfaction. The first two techniques are the correlation coefficients and the variance inflation factor, while the third method is eigenvalue method. It is observed that the product attractiveness is more rational cause for the customer satisfaction than other predictors. Furthermore, advanced regression procedures such as principal components regression, weighted regression, and ridge regression method can be used to determine the presence of multicollinearity.","author":[{"dropping-particle":"","family":"Shrestha","given":"Noora","non-dropping-particle":"","parse-names":false,"suffix":""}],"container-title":"American Journal of Applied Mathematics and Statistics","id":"ITEM-1","issue":"2","issued":{"date-parts":[["2020"]]},"page":"39-42","title":"Detecting Multicollinearity in Regression Analysis","type":"article-journal","volume":"8"},"uris":["http://www.mendeley.com/documents/?uuid=75e34e47-9998-4673-bc0f-01f48ad0b0ec"]}],"mendeley":{"formattedCitation":"(Shrestha, 2020)","plainTextFormattedCitation":"(Shrestha, 2020)","previouslyFormattedCitation":"(Shrestha, 2020)"},"properties":{"noteIndex":0},"schema":"https://github.com/citation-style-language/schema/raw/master/csl-citation.json"}</w:instrText>
      </w:r>
      <w:r w:rsidR="00285EA2" w:rsidRPr="00037D58">
        <w:rPr>
          <w:rFonts w:asciiTheme="majorHAnsi" w:hAnsiTheme="majorHAnsi"/>
          <w:b w:val="0"/>
          <w:sz w:val="24"/>
          <w:szCs w:val="24"/>
        </w:rPr>
        <w:fldChar w:fldCharType="separate"/>
      </w:r>
      <w:r w:rsidR="00285EA2" w:rsidRPr="00037D58">
        <w:rPr>
          <w:rFonts w:asciiTheme="majorHAnsi" w:hAnsiTheme="majorHAnsi"/>
          <w:b w:val="0"/>
          <w:noProof/>
          <w:sz w:val="24"/>
          <w:szCs w:val="24"/>
        </w:rPr>
        <w:t>(Shrestha, 2020)</w:t>
      </w:r>
      <w:r w:rsidR="00285EA2" w:rsidRPr="00037D58">
        <w:rPr>
          <w:rFonts w:asciiTheme="majorHAnsi" w:hAnsiTheme="majorHAnsi"/>
          <w:b w:val="0"/>
          <w:sz w:val="24"/>
          <w:szCs w:val="24"/>
        </w:rPr>
        <w:fldChar w:fldCharType="end"/>
      </w:r>
      <w:r w:rsidRPr="007B2E1B">
        <w:rPr>
          <w:rFonts w:asciiTheme="majorHAnsi" w:hAnsiTheme="majorHAnsi"/>
          <w:b w:val="0"/>
          <w:sz w:val="24"/>
          <w:szCs w:val="24"/>
        </w:rPr>
        <w:t xml:space="preserve">, λ </w:t>
      </w:r>
      <w:r w:rsidR="00467B91">
        <w:rPr>
          <w:rFonts w:asciiTheme="majorHAnsi" w:hAnsiTheme="majorHAnsi"/>
          <w:b w:val="0"/>
          <w:sz w:val="24"/>
          <w:szCs w:val="24"/>
        </w:rPr>
        <w:t xml:space="preserve">dalam </w:t>
      </w:r>
      <w:r w:rsidRPr="007B2E1B">
        <w:rPr>
          <w:rFonts w:asciiTheme="majorHAnsi" w:hAnsiTheme="majorHAnsi"/>
          <w:b w:val="0"/>
          <w:sz w:val="24"/>
          <w:szCs w:val="24"/>
        </w:rPr>
        <w:t xml:space="preserve">Persamaan (2) </w:t>
      </w:r>
      <w:r w:rsidR="00467B91">
        <w:rPr>
          <w:rFonts w:asciiTheme="majorHAnsi" w:hAnsiTheme="majorHAnsi"/>
          <w:b w:val="0"/>
          <w:sz w:val="24"/>
          <w:szCs w:val="24"/>
        </w:rPr>
        <w:t>adalah</w:t>
      </w:r>
      <w:r w:rsidRPr="007B2E1B">
        <w:rPr>
          <w:rFonts w:asciiTheme="majorHAnsi" w:hAnsiTheme="majorHAnsi"/>
          <w:b w:val="0"/>
          <w:sz w:val="24"/>
          <w:szCs w:val="24"/>
        </w:rPr>
        <w:t xml:space="preserve"> parameter </w:t>
      </w:r>
      <w:r w:rsidRPr="007B2E1B">
        <w:rPr>
          <w:rFonts w:asciiTheme="majorHAnsi" w:hAnsiTheme="majorHAnsi"/>
          <w:b w:val="0"/>
          <w:i/>
          <w:sz w:val="24"/>
          <w:szCs w:val="24"/>
        </w:rPr>
        <w:t>tuning</w:t>
      </w:r>
      <w:r w:rsidRPr="007B2E1B">
        <w:rPr>
          <w:rFonts w:asciiTheme="majorHAnsi" w:hAnsiTheme="majorHAnsi"/>
          <w:b w:val="0"/>
          <w:sz w:val="24"/>
          <w:szCs w:val="24"/>
        </w:rPr>
        <w:t xml:space="preserve"> yang ber</w:t>
      </w:r>
      <w:r w:rsidR="00467B91">
        <w:rPr>
          <w:rFonts w:asciiTheme="majorHAnsi" w:hAnsiTheme="majorHAnsi"/>
          <w:b w:val="0"/>
          <w:sz w:val="24"/>
          <w:szCs w:val="24"/>
        </w:rPr>
        <w:t>kaitan</w:t>
      </w:r>
      <w:r w:rsidRPr="007B2E1B">
        <w:rPr>
          <w:rFonts w:asciiTheme="majorHAnsi" w:hAnsiTheme="majorHAnsi"/>
          <w:b w:val="0"/>
          <w:sz w:val="24"/>
          <w:szCs w:val="24"/>
        </w:rPr>
        <w:t xml:space="preserve"> satu</w:t>
      </w:r>
      <w:r w:rsidR="00467B91">
        <w:rPr>
          <w:rFonts w:asciiTheme="majorHAnsi" w:hAnsiTheme="majorHAnsi"/>
          <w:b w:val="0"/>
          <w:sz w:val="24"/>
          <w:szCs w:val="24"/>
        </w:rPr>
        <w:t xml:space="preserve"> lawan </w:t>
      </w:r>
      <w:r w:rsidRPr="007B2E1B">
        <w:rPr>
          <w:rFonts w:asciiTheme="majorHAnsi" w:hAnsiTheme="majorHAnsi"/>
          <w:b w:val="0"/>
          <w:sz w:val="24"/>
          <w:szCs w:val="24"/>
        </w:rPr>
        <w:t xml:space="preserve">satu dengan </w:t>
      </w:r>
      <w:r w:rsidRPr="007B2E1B">
        <w:rPr>
          <w:rStyle w:val="katex-mathml"/>
          <w:rFonts w:asciiTheme="majorHAnsi" w:hAnsiTheme="majorHAnsi"/>
          <w:i/>
          <w:sz w:val="24"/>
          <w:szCs w:val="24"/>
        </w:rPr>
        <w:t>t</w:t>
      </w:r>
      <w:r w:rsidR="00467B91">
        <w:rPr>
          <w:rFonts w:asciiTheme="majorHAnsi" w:hAnsiTheme="majorHAnsi"/>
          <w:b w:val="0"/>
          <w:sz w:val="24"/>
          <w:szCs w:val="24"/>
        </w:rPr>
        <w:t>.</w:t>
      </w:r>
      <w:r w:rsidRPr="007B2E1B">
        <w:rPr>
          <w:rFonts w:asciiTheme="majorHAnsi" w:hAnsiTheme="majorHAnsi"/>
          <w:b w:val="0"/>
          <w:sz w:val="24"/>
          <w:szCs w:val="24"/>
        </w:rPr>
        <w:t xml:space="preserve"> </w:t>
      </w:r>
      <w:r w:rsidR="00467B91">
        <w:rPr>
          <w:rFonts w:asciiTheme="majorHAnsi" w:hAnsiTheme="majorHAnsi"/>
          <w:b w:val="0"/>
          <w:sz w:val="24"/>
          <w:szCs w:val="24"/>
        </w:rPr>
        <w:t>A</w:t>
      </w:r>
      <w:r w:rsidRPr="007B2E1B">
        <w:rPr>
          <w:rFonts w:asciiTheme="majorHAnsi" w:hAnsiTheme="majorHAnsi"/>
          <w:b w:val="0"/>
          <w:sz w:val="24"/>
          <w:szCs w:val="24"/>
        </w:rPr>
        <w:t>rtinya</w:t>
      </w:r>
      <w:r w:rsidR="00467B91">
        <w:rPr>
          <w:rFonts w:asciiTheme="majorHAnsi" w:hAnsiTheme="majorHAnsi"/>
          <w:b w:val="0"/>
          <w:sz w:val="24"/>
          <w:szCs w:val="24"/>
        </w:rPr>
        <w:t xml:space="preserve">, </w:t>
      </w:r>
      <w:r w:rsidRPr="007B2E1B">
        <w:rPr>
          <w:rFonts w:asciiTheme="majorHAnsi" w:hAnsiTheme="majorHAnsi"/>
          <w:b w:val="0"/>
          <w:sz w:val="24"/>
          <w:szCs w:val="24"/>
        </w:rPr>
        <w:t xml:space="preserve">setiap nilai </w:t>
      </w:r>
      <w:r w:rsidRPr="007B2E1B">
        <w:rPr>
          <w:rFonts w:asciiTheme="majorHAnsi" w:hAnsiTheme="majorHAnsi"/>
          <w:b w:val="0"/>
          <w:i/>
          <w:sz w:val="24"/>
          <w:szCs w:val="24"/>
        </w:rPr>
        <w:t xml:space="preserve">t ≥ </w:t>
      </w:r>
      <w:r w:rsidRPr="007B2E1B">
        <w:rPr>
          <w:rFonts w:asciiTheme="majorHAnsi" w:hAnsiTheme="majorHAnsi"/>
          <w:b w:val="0"/>
          <w:sz w:val="24"/>
          <w:szCs w:val="24"/>
        </w:rPr>
        <w:t xml:space="preserve">0 yang menghasilkan solusi </w:t>
      </w:r>
      <w:r w:rsidRPr="007B2E1B">
        <w:rPr>
          <w:rFonts w:asciiTheme="majorHAnsi" w:hAnsiTheme="majorHAnsi"/>
          <w:b w:val="0"/>
          <w:position w:val="-14"/>
          <w:sz w:val="24"/>
          <w:szCs w:val="24"/>
        </w:rPr>
        <w:object w:dxaOrig="360" w:dyaOrig="420" w14:anchorId="1753A67F">
          <v:shape id="_x0000_i1029" type="#_x0000_t75" style="width:13.05pt;height:21.55pt" o:ole="">
            <v:imagedata r:id="rId25" o:title=""/>
          </v:shape>
          <o:OLEObject Type="Embed" ProgID="Equation.DSMT4" ShapeID="_x0000_i1029" DrawAspect="Content" ObjectID="_1844083847" r:id="rId26"/>
        </w:object>
      </w:r>
      <w:r w:rsidR="00467B91">
        <w:rPr>
          <w:rFonts w:asciiTheme="majorHAnsi" w:hAnsiTheme="majorHAnsi"/>
          <w:b w:val="0"/>
          <w:sz w:val="24"/>
          <w:szCs w:val="24"/>
        </w:rPr>
        <w:t xml:space="preserve"> memiliki</w:t>
      </w:r>
      <w:r w:rsidRPr="007B2E1B">
        <w:rPr>
          <w:rFonts w:asciiTheme="majorHAnsi" w:hAnsiTheme="majorHAnsi"/>
          <w:b w:val="0"/>
          <w:sz w:val="24"/>
          <w:szCs w:val="24"/>
        </w:rPr>
        <w:t xml:space="preserve"> </w:t>
      </w:r>
      <w:r w:rsidRPr="007B2E1B">
        <w:rPr>
          <w:rStyle w:val="katex-mathml"/>
          <w:rFonts w:asciiTheme="majorHAnsi" w:hAnsiTheme="majorHAnsi"/>
          <w:sz w:val="24"/>
          <w:szCs w:val="24"/>
        </w:rPr>
        <w:t xml:space="preserve">λ </w:t>
      </w:r>
      <w:r w:rsidRPr="007B2E1B">
        <w:rPr>
          <w:rFonts w:asciiTheme="majorHAnsi" w:hAnsiTheme="majorHAnsi"/>
          <w:b w:val="0"/>
          <w:i/>
          <w:sz w:val="24"/>
          <w:szCs w:val="24"/>
        </w:rPr>
        <w:t xml:space="preserve">≥ </w:t>
      </w:r>
      <w:r w:rsidRPr="007B2E1B">
        <w:rPr>
          <w:rFonts w:asciiTheme="majorHAnsi" w:hAnsiTheme="majorHAnsi"/>
          <w:b w:val="0"/>
          <w:sz w:val="24"/>
          <w:szCs w:val="24"/>
        </w:rPr>
        <w:t>0</w:t>
      </w:r>
      <w:r w:rsidR="00467B91">
        <w:rPr>
          <w:rFonts w:ascii="Times New Roman" w:hAnsi="Times New Roman" w:cs="Times New Roman"/>
          <w:b w:val="0"/>
          <w:sz w:val="24"/>
          <w:szCs w:val="24"/>
        </w:rPr>
        <w:t xml:space="preserve"> yang menghasilkan solusi identik untuk data standar tersebut</w:t>
      </w:r>
      <w:r w:rsidR="00467B91">
        <w:rPr>
          <w:rFonts w:asciiTheme="majorHAnsi" w:hAnsiTheme="majorHAnsi"/>
          <w:b w:val="0"/>
          <w:sz w:val="24"/>
          <w:szCs w:val="24"/>
        </w:rPr>
        <w:t>. Oleh karenanya,</w:t>
      </w:r>
      <w:r w:rsidRPr="007B2E1B">
        <w:rPr>
          <w:rFonts w:asciiTheme="majorHAnsi" w:hAnsiTheme="majorHAnsi"/>
          <w:b w:val="0"/>
          <w:sz w:val="24"/>
          <w:szCs w:val="24"/>
        </w:rPr>
        <w:t xml:space="preserve"> penalti penyusutan LASSO </w:t>
      </w:r>
      <w:r w:rsidR="00467B91">
        <w:rPr>
          <w:rFonts w:asciiTheme="majorHAnsi" w:hAnsiTheme="majorHAnsi"/>
          <w:b w:val="0"/>
          <w:sz w:val="24"/>
          <w:szCs w:val="24"/>
        </w:rPr>
        <w:t xml:space="preserve">bisa </w:t>
      </w:r>
      <w:r w:rsidRPr="007B2E1B">
        <w:rPr>
          <w:rFonts w:asciiTheme="majorHAnsi" w:hAnsiTheme="majorHAnsi"/>
          <w:b w:val="0"/>
          <w:sz w:val="24"/>
          <w:szCs w:val="24"/>
        </w:rPr>
        <w:t xml:space="preserve">dituliskan </w:t>
      </w:r>
      <w:r w:rsidR="00467B91">
        <w:rPr>
          <w:rFonts w:asciiTheme="majorHAnsi" w:hAnsiTheme="majorHAnsi"/>
          <w:b w:val="0"/>
          <w:sz w:val="24"/>
          <w:szCs w:val="24"/>
        </w:rPr>
        <w:t>sebagai:</w:t>
      </w:r>
    </w:p>
    <w:p w14:paraId="46137781" w14:textId="77777777" w:rsidR="002E23E6" w:rsidRPr="007B2E1B" w:rsidRDefault="002E23E6" w:rsidP="002E23E6">
      <w:pPr>
        <w:pStyle w:val="Heading2"/>
        <w:spacing w:line="240" w:lineRule="auto"/>
        <w:ind w:left="187" w:right="302" w:firstLine="360"/>
        <w:jc w:val="right"/>
        <w:rPr>
          <w:rFonts w:asciiTheme="majorHAnsi" w:hAnsiTheme="majorHAnsi"/>
          <w:b w:val="0"/>
          <w:sz w:val="24"/>
          <w:szCs w:val="24"/>
        </w:rPr>
      </w:pPr>
      <w:r w:rsidRPr="007B2E1B">
        <w:rPr>
          <w:rFonts w:asciiTheme="majorHAnsi" w:hAnsiTheme="majorHAnsi"/>
          <w:position w:val="-30"/>
          <w:sz w:val="24"/>
          <w:szCs w:val="24"/>
        </w:rPr>
        <w:object w:dxaOrig="1100" w:dyaOrig="700" w14:anchorId="1B23B59E">
          <v:shape id="_x0000_i1030" type="#_x0000_t75" style="width:50.45pt;height:42.5pt" o:ole="">
            <v:imagedata r:id="rId27" o:title=""/>
          </v:shape>
          <o:OLEObject Type="Embed" ProgID="Equation.DSMT4" ShapeID="_x0000_i1030" DrawAspect="Content" ObjectID="_1844083848" r:id="rId28"/>
        </w:object>
      </w:r>
      <w:r w:rsidRPr="007B2E1B">
        <w:rPr>
          <w:rFonts w:asciiTheme="majorHAnsi" w:hAnsiTheme="majorHAnsi"/>
          <w:b w:val="0"/>
          <w:sz w:val="24"/>
          <w:szCs w:val="24"/>
        </w:rPr>
        <w:t xml:space="preserve"> </w:t>
      </w:r>
      <w:r w:rsidRPr="007B2E1B">
        <w:rPr>
          <w:rFonts w:asciiTheme="majorHAnsi" w:hAnsiTheme="majorHAnsi"/>
          <w:b w:val="0"/>
          <w:sz w:val="24"/>
          <w:szCs w:val="24"/>
        </w:rPr>
        <w:tab/>
      </w:r>
      <w:r w:rsidRPr="007B2E1B">
        <w:rPr>
          <w:rFonts w:asciiTheme="majorHAnsi" w:hAnsiTheme="majorHAnsi"/>
          <w:b w:val="0"/>
          <w:sz w:val="24"/>
          <w:szCs w:val="24"/>
        </w:rPr>
        <w:tab/>
        <w:t xml:space="preserve">     </w:t>
      </w:r>
      <w:r w:rsidRPr="007B2E1B">
        <w:rPr>
          <w:rFonts w:asciiTheme="majorHAnsi" w:eastAsia="Cambria" w:hAnsiTheme="majorHAnsi" w:cs="Cambria"/>
          <w:b w:val="0"/>
          <w:color w:val="000000"/>
          <w:sz w:val="24"/>
          <w:szCs w:val="24"/>
        </w:rPr>
        <w:t>(3)</w:t>
      </w:r>
    </w:p>
    <w:p w14:paraId="73DC711E" w14:textId="77777777" w:rsidR="002E23E6" w:rsidRPr="007B2E1B" w:rsidRDefault="002E23E6" w:rsidP="002E23E6">
      <w:pPr>
        <w:pStyle w:val="Heading2"/>
        <w:spacing w:line="240" w:lineRule="auto"/>
        <w:ind w:left="187" w:right="302" w:firstLine="360"/>
        <w:jc w:val="both"/>
        <w:rPr>
          <w:rFonts w:asciiTheme="majorHAnsi" w:hAnsiTheme="majorHAnsi"/>
          <w:b w:val="0"/>
          <w:sz w:val="24"/>
          <w:szCs w:val="24"/>
        </w:rPr>
      </w:pPr>
      <w:r w:rsidRPr="007B2E1B">
        <w:rPr>
          <w:rFonts w:asciiTheme="majorHAnsi" w:hAnsiTheme="majorHAnsi"/>
          <w:b w:val="0"/>
          <w:sz w:val="24"/>
          <w:szCs w:val="24"/>
        </w:rPr>
        <w:t>dimana:</w:t>
      </w:r>
    </w:p>
    <w:p w14:paraId="6AEC8342" w14:textId="77777777" w:rsidR="002E23E6" w:rsidRPr="007B2E1B" w:rsidRDefault="002E23E6" w:rsidP="002E23E6">
      <w:pPr>
        <w:ind w:left="540" w:right="302" w:hanging="360"/>
        <w:jc w:val="both"/>
        <w:rPr>
          <w:rFonts w:asciiTheme="majorHAnsi" w:hAnsiTheme="majorHAnsi"/>
          <w:sz w:val="24"/>
          <w:szCs w:val="24"/>
        </w:rPr>
      </w:pPr>
      <w:r w:rsidRPr="007B2E1B">
        <w:rPr>
          <w:rStyle w:val="katex-mathml"/>
          <w:rFonts w:asciiTheme="majorHAnsi" w:hAnsiTheme="majorHAnsi"/>
          <w:i/>
          <w:sz w:val="24"/>
          <w:szCs w:val="24"/>
        </w:rPr>
        <w:t>t</w:t>
      </w:r>
      <w:r w:rsidRPr="007B2E1B">
        <w:rPr>
          <w:rFonts w:asciiTheme="majorHAnsi" w:hAnsiTheme="majorHAnsi"/>
          <w:sz w:val="24"/>
          <w:szCs w:val="24"/>
        </w:rPr>
        <w:tab/>
        <w:t xml:space="preserve">:parameter </w:t>
      </w:r>
      <w:r w:rsidRPr="007B2E1B">
        <w:rPr>
          <w:rFonts w:asciiTheme="majorHAnsi" w:hAnsiTheme="majorHAnsi"/>
          <w:i/>
          <w:sz w:val="24"/>
          <w:szCs w:val="24"/>
        </w:rPr>
        <w:t>tuning</w:t>
      </w:r>
      <w:r w:rsidRPr="007B2E1B">
        <w:rPr>
          <w:rFonts w:asciiTheme="majorHAnsi" w:hAnsiTheme="majorHAnsi"/>
          <w:sz w:val="24"/>
          <w:szCs w:val="24"/>
        </w:rPr>
        <w:t xml:space="preserve"> yang mengendalikan jumlah absolut koefisien regresi </w:t>
      </w:r>
    </w:p>
    <w:p w14:paraId="0E746275" w14:textId="77777777" w:rsidR="002E23E6" w:rsidRPr="007B2E1B" w:rsidRDefault="002E23E6" w:rsidP="002E23E6">
      <w:pPr>
        <w:ind w:left="540" w:right="302" w:hanging="360"/>
        <w:jc w:val="both"/>
        <w:rPr>
          <w:rFonts w:asciiTheme="majorHAnsi" w:hAnsiTheme="majorHAnsi"/>
          <w:sz w:val="24"/>
          <w:szCs w:val="24"/>
        </w:rPr>
      </w:pPr>
      <w:r w:rsidRPr="007B2E1B">
        <w:rPr>
          <w:rFonts w:asciiTheme="majorHAnsi" w:hAnsiTheme="majorHAnsi"/>
          <w:position w:val="-14"/>
          <w:sz w:val="24"/>
          <w:szCs w:val="24"/>
        </w:rPr>
        <w:object w:dxaOrig="360" w:dyaOrig="420" w14:anchorId="43FB3C40">
          <v:shape id="_x0000_i1031" type="#_x0000_t75" style="width:13.05pt;height:21.55pt" o:ole="">
            <v:imagedata r:id="rId29" o:title=""/>
          </v:shape>
          <o:OLEObject Type="Embed" ProgID="Equation.DSMT4" ShapeID="_x0000_i1031" DrawAspect="Content" ObjectID="_1844083849" r:id="rId30"/>
        </w:object>
      </w:r>
      <w:r w:rsidRPr="007B2E1B">
        <w:rPr>
          <w:rFonts w:asciiTheme="majorHAnsi" w:hAnsiTheme="majorHAnsi"/>
          <w:sz w:val="24"/>
          <w:szCs w:val="24"/>
        </w:rPr>
        <w:tab/>
        <w:t xml:space="preserve">: koefisien regresi LASSO untuk data terstandarisasi.  </w:t>
      </w:r>
    </w:p>
    <w:p w14:paraId="21F1D023" w14:textId="06F193A3" w:rsidR="002E23E6" w:rsidRPr="007B2E1B" w:rsidRDefault="002E23E6" w:rsidP="002E23E6">
      <w:pPr>
        <w:ind w:left="187" w:right="302" w:firstLine="360"/>
        <w:jc w:val="both"/>
        <w:rPr>
          <w:rFonts w:asciiTheme="majorHAnsi" w:hAnsiTheme="majorHAnsi"/>
          <w:sz w:val="24"/>
          <w:szCs w:val="24"/>
        </w:rPr>
      </w:pPr>
      <w:r w:rsidRPr="007B2E1B">
        <w:rPr>
          <w:rFonts w:asciiTheme="majorHAnsi" w:hAnsiTheme="majorHAnsi"/>
          <w:sz w:val="24"/>
          <w:szCs w:val="24"/>
        </w:rPr>
        <w:t xml:space="preserve">Misalkan diketahui </w:t>
      </w:r>
      <w:r w:rsidRPr="007B2E1B">
        <w:rPr>
          <w:rFonts w:asciiTheme="majorHAnsi" w:hAnsiTheme="majorHAnsi"/>
          <w:position w:val="-30"/>
          <w:sz w:val="24"/>
          <w:szCs w:val="24"/>
        </w:rPr>
        <w:object w:dxaOrig="1300" w:dyaOrig="700" w14:anchorId="18433287">
          <v:shape id="_x0000_i1032" type="#_x0000_t75" style="width:65.2pt;height:38pt" o:ole="">
            <v:imagedata r:id="rId31" o:title=""/>
          </v:shape>
          <o:OLEObject Type="Embed" ProgID="Equation.DSMT4" ShapeID="_x0000_i1032" DrawAspect="Content" ObjectID="_1844083850" r:id="rId32"/>
        </w:object>
      </w:r>
      <w:r w:rsidRPr="007B2E1B">
        <w:rPr>
          <w:rFonts w:asciiTheme="majorHAnsi" w:hAnsiTheme="majorHAnsi"/>
          <w:sz w:val="24"/>
          <w:szCs w:val="24"/>
        </w:rPr>
        <w:t xml:space="preserve">, </w:t>
      </w:r>
      <w:r w:rsidR="003A5DB8">
        <w:rPr>
          <w:rFonts w:asciiTheme="majorHAnsi" w:hAnsiTheme="majorHAnsi"/>
          <w:sz w:val="24"/>
          <w:szCs w:val="24"/>
        </w:rPr>
        <w:t xml:space="preserve">apabila </w:t>
      </w:r>
      <w:r w:rsidRPr="007B2E1B">
        <w:rPr>
          <w:rFonts w:asciiTheme="majorHAnsi" w:hAnsiTheme="majorHAnsi"/>
          <w:sz w:val="24"/>
          <w:szCs w:val="24"/>
        </w:rPr>
        <w:t xml:space="preserve">nilai </w:t>
      </w:r>
      <w:r w:rsidRPr="007B2E1B">
        <w:rPr>
          <w:rFonts w:asciiTheme="majorHAnsi" w:hAnsiTheme="majorHAnsi"/>
          <w:position w:val="-12"/>
          <w:sz w:val="24"/>
          <w:szCs w:val="24"/>
        </w:rPr>
        <w:object w:dxaOrig="520" w:dyaOrig="360" w14:anchorId="64F61F43">
          <v:shape id="_x0000_i1033" type="#_x0000_t75" style="width:28.9pt;height:21.55pt" o:ole="">
            <v:imagedata r:id="rId33" o:title=""/>
          </v:shape>
          <o:OLEObject Type="Embed" ProgID="Equation.DSMT4" ShapeID="_x0000_i1033" DrawAspect="Content" ObjectID="_1844083851" r:id="rId34"/>
        </w:object>
      </w:r>
      <w:r w:rsidRPr="007B2E1B">
        <w:rPr>
          <w:rStyle w:val="vlist-s"/>
          <w:rFonts w:asciiTheme="majorHAnsi" w:hAnsiTheme="majorHAnsi"/>
          <w:sz w:val="24"/>
          <w:szCs w:val="24"/>
        </w:rPr>
        <w:t>​</w:t>
      </w:r>
      <w:r w:rsidRPr="007B2E1B">
        <w:rPr>
          <w:rFonts w:asciiTheme="majorHAnsi" w:hAnsiTheme="majorHAnsi"/>
          <w:sz w:val="24"/>
          <w:szCs w:val="24"/>
        </w:rPr>
        <w:t xml:space="preserve">, </w:t>
      </w:r>
      <w:r w:rsidR="003A5DB8">
        <w:rPr>
          <w:rFonts w:asciiTheme="majorHAnsi" w:hAnsiTheme="majorHAnsi"/>
          <w:sz w:val="24"/>
          <w:szCs w:val="24"/>
        </w:rPr>
        <w:t>koefisien MKT akan mengecil hingga mendekati nol dan bahkan bisa mencapai nol persis.</w:t>
      </w:r>
      <w:r w:rsidRPr="007B2E1B">
        <w:rPr>
          <w:rFonts w:asciiTheme="majorHAnsi" w:hAnsiTheme="majorHAnsi"/>
          <w:sz w:val="24"/>
          <w:szCs w:val="24"/>
        </w:rPr>
        <w:t xml:space="preserve"> Sebaliknya, </w:t>
      </w:r>
      <w:r w:rsidR="003A5DB8">
        <w:rPr>
          <w:rFonts w:asciiTheme="majorHAnsi" w:hAnsiTheme="majorHAnsi"/>
          <w:sz w:val="24"/>
          <w:szCs w:val="24"/>
        </w:rPr>
        <w:t>bila</w:t>
      </w:r>
      <w:r w:rsidRPr="007B2E1B">
        <w:rPr>
          <w:rFonts w:asciiTheme="majorHAnsi" w:hAnsiTheme="majorHAnsi"/>
          <w:sz w:val="24"/>
          <w:szCs w:val="24"/>
        </w:rPr>
        <w:t xml:space="preserve"> </w:t>
      </w:r>
      <w:r w:rsidRPr="007B2E1B">
        <w:rPr>
          <w:rFonts w:asciiTheme="majorHAnsi" w:hAnsiTheme="majorHAnsi"/>
          <w:position w:val="-12"/>
          <w:sz w:val="24"/>
          <w:szCs w:val="24"/>
        </w:rPr>
        <w:object w:dxaOrig="520" w:dyaOrig="360" w14:anchorId="511A2C59">
          <v:shape id="_x0000_i1034" type="#_x0000_t75" style="width:28.9pt;height:21.55pt" o:ole="">
            <v:imagedata r:id="rId35" o:title=""/>
          </v:shape>
          <o:OLEObject Type="Embed" ProgID="Equation.DSMT4" ShapeID="_x0000_i1034" DrawAspect="Content" ObjectID="_1844083852" r:id="rId36"/>
        </w:object>
      </w:r>
      <w:r w:rsidRPr="007B2E1B">
        <w:rPr>
          <w:rFonts w:asciiTheme="majorHAnsi" w:hAnsiTheme="majorHAnsi"/>
          <w:sz w:val="24"/>
          <w:szCs w:val="24"/>
        </w:rPr>
        <w:t xml:space="preserve"> koefisien regresi LASSO </w:t>
      </w:r>
      <w:r w:rsidR="003A5DB8">
        <w:rPr>
          <w:rFonts w:asciiTheme="majorHAnsi" w:hAnsiTheme="majorHAnsi"/>
          <w:sz w:val="24"/>
          <w:szCs w:val="24"/>
        </w:rPr>
        <w:t>akan sama persis dengan koefisien MKT biasa.</w:t>
      </w:r>
      <w:r w:rsidRPr="007B2E1B">
        <w:rPr>
          <w:rFonts w:asciiTheme="majorHAnsi" w:hAnsiTheme="majorHAnsi"/>
          <w:sz w:val="24"/>
          <w:szCs w:val="24"/>
        </w:rPr>
        <w:t xml:space="preserve"> </w:t>
      </w:r>
      <w:r w:rsidR="003A5DB8">
        <w:rPr>
          <w:rFonts w:asciiTheme="majorHAnsi" w:hAnsiTheme="majorHAnsi"/>
          <w:sz w:val="24"/>
          <w:szCs w:val="24"/>
        </w:rPr>
        <w:t>Selain itu, terdapat</w:t>
      </w:r>
      <w:r w:rsidRPr="007B2E1B">
        <w:rPr>
          <w:rFonts w:asciiTheme="majorHAnsi" w:hAnsiTheme="majorHAnsi"/>
          <w:sz w:val="24"/>
          <w:szCs w:val="24"/>
        </w:rPr>
        <w:t xml:space="preserve"> parameter </w:t>
      </w:r>
      <w:r w:rsidRPr="007B2E1B">
        <w:rPr>
          <w:rStyle w:val="katex-mathml"/>
          <w:rFonts w:asciiTheme="majorHAnsi" w:hAnsiTheme="majorHAnsi"/>
          <w:i/>
          <w:sz w:val="24"/>
          <w:szCs w:val="24"/>
        </w:rPr>
        <w:t>s</w:t>
      </w:r>
      <w:r w:rsidR="003A5DB8">
        <w:rPr>
          <w:rStyle w:val="katex-mathml"/>
          <w:rFonts w:asciiTheme="majorHAnsi" w:hAnsiTheme="majorHAnsi"/>
          <w:i/>
          <w:sz w:val="24"/>
          <w:szCs w:val="24"/>
        </w:rPr>
        <w:t xml:space="preserve"> </w:t>
      </w:r>
      <w:r w:rsidR="003A5DB8">
        <w:rPr>
          <w:rFonts w:asciiTheme="majorHAnsi" w:hAnsiTheme="majorHAnsi"/>
          <w:sz w:val="24"/>
          <w:szCs w:val="24"/>
        </w:rPr>
        <w:t>yang didefinisikan dengan rumus:</w:t>
      </w:r>
    </w:p>
    <w:p w14:paraId="54CA99F1" w14:textId="77777777" w:rsidR="002E23E6" w:rsidRPr="007B2E1B" w:rsidRDefault="002E23E6" w:rsidP="002E23E6">
      <w:pPr>
        <w:ind w:left="187" w:right="302" w:firstLine="360"/>
        <w:jc w:val="right"/>
        <w:rPr>
          <w:rFonts w:asciiTheme="majorHAnsi" w:hAnsiTheme="majorHAnsi"/>
          <w:sz w:val="24"/>
          <w:szCs w:val="24"/>
        </w:rPr>
      </w:pPr>
      <w:r w:rsidRPr="007B2E1B">
        <w:rPr>
          <w:rFonts w:asciiTheme="majorHAnsi" w:hAnsiTheme="majorHAnsi"/>
          <w:sz w:val="24"/>
          <w:szCs w:val="24"/>
        </w:rPr>
        <w:lastRenderedPageBreak/>
        <w:tab/>
      </w:r>
      <w:r w:rsidRPr="007B2E1B">
        <w:rPr>
          <w:rFonts w:asciiTheme="majorHAnsi" w:hAnsiTheme="majorHAnsi"/>
          <w:position w:val="-62"/>
          <w:sz w:val="24"/>
          <w:szCs w:val="24"/>
        </w:rPr>
        <w:object w:dxaOrig="1260" w:dyaOrig="999" w14:anchorId="74243875">
          <v:shape id="_x0000_i1035" type="#_x0000_t75" style="width:64.05pt;height:50.45pt" o:ole="">
            <v:imagedata r:id="rId37" o:title=""/>
          </v:shape>
          <o:OLEObject Type="Embed" ProgID="Equation.DSMT4" ShapeID="_x0000_i1035" DrawAspect="Content" ObjectID="_1844083853" r:id="rId38"/>
        </w:object>
      </w:r>
      <w:r w:rsidRPr="007B2E1B">
        <w:rPr>
          <w:rFonts w:asciiTheme="majorHAnsi" w:hAnsiTheme="majorHAnsi"/>
          <w:sz w:val="24"/>
          <w:szCs w:val="24"/>
        </w:rPr>
        <w:t xml:space="preserve"> </w:t>
      </w:r>
      <w:r w:rsidRPr="007B2E1B">
        <w:rPr>
          <w:rFonts w:asciiTheme="majorHAnsi" w:hAnsiTheme="majorHAnsi"/>
          <w:sz w:val="24"/>
          <w:szCs w:val="24"/>
        </w:rPr>
        <w:tab/>
      </w:r>
      <w:r w:rsidRPr="007B2E1B">
        <w:rPr>
          <w:rFonts w:asciiTheme="majorHAnsi" w:hAnsiTheme="majorHAnsi"/>
          <w:sz w:val="24"/>
          <w:szCs w:val="24"/>
        </w:rPr>
        <w:tab/>
      </w:r>
      <w:r w:rsidRPr="007B2E1B">
        <w:rPr>
          <w:rFonts w:asciiTheme="majorHAnsi" w:hAnsiTheme="majorHAnsi"/>
          <w:sz w:val="24"/>
          <w:szCs w:val="24"/>
        </w:rPr>
        <w:tab/>
      </w:r>
      <w:r w:rsidRPr="007B2E1B">
        <w:rPr>
          <w:rFonts w:asciiTheme="majorHAnsi" w:eastAsia="Cambria" w:hAnsiTheme="majorHAnsi" w:cs="Cambria"/>
          <w:color w:val="000000"/>
          <w:sz w:val="24"/>
          <w:szCs w:val="24"/>
        </w:rPr>
        <w:t>(4)</w:t>
      </w:r>
    </w:p>
    <w:p w14:paraId="7B809A79" w14:textId="77777777" w:rsidR="002E23E6" w:rsidRPr="007B2E1B" w:rsidRDefault="002E23E6" w:rsidP="002E23E6">
      <w:pPr>
        <w:ind w:left="187" w:right="302" w:firstLine="360"/>
        <w:jc w:val="both"/>
        <w:rPr>
          <w:rFonts w:asciiTheme="majorHAnsi" w:hAnsiTheme="majorHAnsi"/>
          <w:sz w:val="24"/>
          <w:szCs w:val="24"/>
        </w:rPr>
      </w:pPr>
      <w:r w:rsidRPr="007B2E1B">
        <w:rPr>
          <w:rFonts w:asciiTheme="majorHAnsi" w:hAnsiTheme="majorHAnsi"/>
          <w:sz w:val="24"/>
          <w:szCs w:val="24"/>
        </w:rPr>
        <w:t>dengan:</w:t>
      </w:r>
    </w:p>
    <w:p w14:paraId="0FB311B1" w14:textId="77777777" w:rsidR="002E23E6" w:rsidRPr="007B2E1B" w:rsidRDefault="002E23E6" w:rsidP="002E23E6">
      <w:pPr>
        <w:ind w:left="187" w:right="302" w:firstLine="360"/>
        <w:jc w:val="both"/>
        <w:rPr>
          <w:rFonts w:asciiTheme="majorHAnsi" w:hAnsiTheme="majorHAnsi"/>
          <w:sz w:val="24"/>
          <w:szCs w:val="24"/>
        </w:rPr>
      </w:pPr>
      <w:r w:rsidRPr="007B2E1B">
        <w:rPr>
          <w:rFonts w:asciiTheme="majorHAnsi" w:hAnsiTheme="majorHAnsi"/>
          <w:i/>
          <w:sz w:val="24"/>
          <w:szCs w:val="24"/>
        </w:rPr>
        <w:t>s</w:t>
      </w:r>
      <w:r w:rsidRPr="007B2E1B">
        <w:rPr>
          <w:rFonts w:asciiTheme="majorHAnsi" w:hAnsiTheme="majorHAnsi"/>
          <w:i/>
          <w:sz w:val="24"/>
          <w:szCs w:val="24"/>
        </w:rPr>
        <w:tab/>
      </w:r>
      <w:r w:rsidRPr="007B2E1B">
        <w:rPr>
          <w:rFonts w:asciiTheme="majorHAnsi" w:hAnsiTheme="majorHAnsi"/>
          <w:sz w:val="24"/>
          <w:szCs w:val="24"/>
        </w:rPr>
        <w:t xml:space="preserve">: parameter fraksi (0 ≤ </w:t>
      </w:r>
      <w:r w:rsidRPr="007B2E1B">
        <w:rPr>
          <w:rFonts w:asciiTheme="majorHAnsi" w:hAnsiTheme="majorHAnsi"/>
          <w:i/>
          <w:sz w:val="24"/>
          <w:szCs w:val="24"/>
        </w:rPr>
        <w:t>s</w:t>
      </w:r>
      <w:r w:rsidRPr="007B2E1B">
        <w:rPr>
          <w:rFonts w:asciiTheme="majorHAnsi" w:hAnsiTheme="majorHAnsi"/>
          <w:sz w:val="24"/>
          <w:szCs w:val="24"/>
        </w:rPr>
        <w:t xml:space="preserve"> ≤ 1) yang menunjukkan perbandingan antara batasan LASSO dengan jumlah absolut koefisien MKT</w:t>
      </w:r>
    </w:p>
    <w:p w14:paraId="63BA5EFB" w14:textId="77777777" w:rsidR="002E23E6" w:rsidRPr="007B2E1B" w:rsidRDefault="002E23E6" w:rsidP="002E23E6">
      <w:pPr>
        <w:ind w:left="187" w:right="302" w:firstLine="360"/>
        <w:jc w:val="both"/>
        <w:rPr>
          <w:rFonts w:asciiTheme="majorHAnsi" w:hAnsiTheme="majorHAnsi"/>
          <w:sz w:val="24"/>
          <w:szCs w:val="24"/>
        </w:rPr>
      </w:pPr>
      <w:r w:rsidRPr="007B2E1B">
        <w:rPr>
          <w:rFonts w:asciiTheme="majorHAnsi" w:hAnsiTheme="majorHAnsi"/>
          <w:position w:val="-14"/>
          <w:sz w:val="24"/>
          <w:szCs w:val="24"/>
        </w:rPr>
        <w:object w:dxaOrig="499" w:dyaOrig="420" w14:anchorId="2C96D073">
          <v:shape id="_x0000_i1036" type="#_x0000_t75" style="width:21.55pt;height:21.55pt" o:ole="">
            <v:imagedata r:id="rId39" o:title=""/>
          </v:shape>
          <o:OLEObject Type="Embed" ProgID="Equation.DSMT4" ShapeID="_x0000_i1036" DrawAspect="Content" ObjectID="_1844083854" r:id="rId40"/>
        </w:object>
      </w:r>
      <w:r w:rsidRPr="007B2E1B">
        <w:rPr>
          <w:rFonts w:asciiTheme="majorHAnsi" w:hAnsiTheme="majorHAnsi"/>
          <w:sz w:val="24"/>
          <w:szCs w:val="24"/>
        </w:rPr>
        <w:tab/>
        <w:t>: koefisien regresi dari hasil MKT</w:t>
      </w:r>
    </w:p>
    <w:p w14:paraId="7FDABF69" w14:textId="77777777" w:rsidR="002E23E6" w:rsidRPr="007B2E1B" w:rsidRDefault="002E23E6" w:rsidP="002E23E6">
      <w:pPr>
        <w:ind w:left="187" w:right="302" w:firstLine="360"/>
        <w:jc w:val="both"/>
        <w:rPr>
          <w:rFonts w:asciiTheme="majorHAnsi" w:hAnsiTheme="majorHAnsi"/>
          <w:position w:val="-30"/>
          <w:sz w:val="24"/>
          <w:szCs w:val="24"/>
        </w:rPr>
      </w:pPr>
      <w:r w:rsidRPr="007B2E1B">
        <w:rPr>
          <w:rStyle w:val="katex-mathml"/>
          <w:rFonts w:asciiTheme="majorHAnsi" w:hAnsiTheme="majorHAnsi"/>
          <w:i/>
          <w:sz w:val="24"/>
          <w:szCs w:val="24"/>
        </w:rPr>
        <w:t>t</w:t>
      </w:r>
      <w:r w:rsidRPr="007B2E1B">
        <w:rPr>
          <w:rFonts w:asciiTheme="majorHAnsi" w:hAnsiTheme="majorHAnsi"/>
          <w:sz w:val="24"/>
          <w:szCs w:val="24"/>
        </w:rPr>
        <w:tab/>
        <w:t xml:space="preserve">: nilai batas jumlah absolut koefisien regresi, </w:t>
      </w:r>
      <w:r w:rsidRPr="007B2E1B">
        <w:rPr>
          <w:rFonts w:asciiTheme="majorHAnsi" w:hAnsiTheme="majorHAnsi"/>
          <w:position w:val="-30"/>
          <w:sz w:val="24"/>
          <w:szCs w:val="24"/>
        </w:rPr>
        <w:object w:dxaOrig="1100" w:dyaOrig="700" w14:anchorId="30C78DA4">
          <v:shape id="_x0000_i1037" type="#_x0000_t75" style="width:58.95pt;height:38pt" o:ole="">
            <v:imagedata r:id="rId41" o:title=""/>
          </v:shape>
          <o:OLEObject Type="Embed" ProgID="Equation.DSMT4" ShapeID="_x0000_i1037" DrawAspect="Content" ObjectID="_1844083855" r:id="rId42"/>
        </w:object>
      </w:r>
    </w:p>
    <w:p w14:paraId="05EE257F" w14:textId="77777777" w:rsidR="002E23E6" w:rsidRPr="007B2E1B" w:rsidRDefault="002E23E6" w:rsidP="002E23E6">
      <w:pPr>
        <w:ind w:left="187" w:right="302" w:firstLine="360"/>
        <w:jc w:val="both"/>
        <w:rPr>
          <w:rFonts w:asciiTheme="majorHAnsi" w:hAnsiTheme="majorHAnsi"/>
          <w:sz w:val="24"/>
          <w:szCs w:val="24"/>
        </w:rPr>
      </w:pPr>
      <w:r w:rsidRPr="007B2E1B">
        <w:rPr>
          <w:rFonts w:asciiTheme="majorHAnsi" w:hAnsiTheme="majorHAnsi"/>
          <w:sz w:val="24"/>
          <w:szCs w:val="24"/>
        </w:rPr>
        <w:t xml:space="preserve">Jika </w:t>
      </w:r>
      <w:r w:rsidRPr="007B2E1B">
        <w:rPr>
          <w:rStyle w:val="katex-mathml"/>
          <w:rFonts w:asciiTheme="majorHAnsi" w:hAnsiTheme="majorHAnsi"/>
          <w:i/>
          <w:sz w:val="24"/>
          <w:szCs w:val="24"/>
        </w:rPr>
        <w:t xml:space="preserve">s </w:t>
      </w:r>
      <w:r w:rsidRPr="007B2E1B">
        <w:rPr>
          <w:rStyle w:val="katex-mathml"/>
          <w:rFonts w:asciiTheme="majorHAnsi" w:hAnsiTheme="majorHAnsi"/>
          <w:sz w:val="24"/>
          <w:szCs w:val="24"/>
        </w:rPr>
        <w:t>= 0</w:t>
      </w:r>
      <w:r w:rsidRPr="007B2E1B">
        <w:rPr>
          <w:rFonts w:asciiTheme="majorHAnsi" w:hAnsiTheme="majorHAnsi"/>
          <w:sz w:val="24"/>
          <w:szCs w:val="24"/>
        </w:rPr>
        <w:t xml:space="preserve">, maka semua koefisien sama dengan nol. Sedangkan </w:t>
      </w:r>
      <w:r w:rsidRPr="007B2E1B">
        <w:rPr>
          <w:rStyle w:val="katex-mathml"/>
          <w:rFonts w:asciiTheme="majorHAnsi" w:hAnsiTheme="majorHAnsi"/>
          <w:i/>
          <w:sz w:val="24"/>
          <w:szCs w:val="24"/>
        </w:rPr>
        <w:t xml:space="preserve">s = </w:t>
      </w:r>
      <w:r w:rsidRPr="007B2E1B">
        <w:rPr>
          <w:rStyle w:val="katex-mathml"/>
          <w:rFonts w:asciiTheme="majorHAnsi" w:hAnsiTheme="majorHAnsi"/>
          <w:sz w:val="24"/>
          <w:szCs w:val="24"/>
        </w:rPr>
        <w:t>1</w:t>
      </w:r>
      <w:r w:rsidRPr="007B2E1B">
        <w:rPr>
          <w:rFonts w:asciiTheme="majorHAnsi" w:hAnsiTheme="majorHAnsi"/>
          <w:sz w:val="24"/>
          <w:szCs w:val="24"/>
        </w:rPr>
        <w:t xml:space="preserve"> menunjukkan bahwa solusi regresi LASSO sama dengan MKT. Nilai </w:t>
      </w:r>
      <w:r w:rsidRPr="007B2E1B">
        <w:rPr>
          <w:rStyle w:val="mord"/>
          <w:rFonts w:asciiTheme="majorHAnsi" w:hAnsiTheme="majorHAnsi"/>
          <w:i/>
          <w:sz w:val="24"/>
          <w:szCs w:val="24"/>
        </w:rPr>
        <w:t>s</w:t>
      </w:r>
      <w:r w:rsidRPr="007B2E1B">
        <w:rPr>
          <w:rFonts w:asciiTheme="majorHAnsi" w:hAnsiTheme="majorHAnsi"/>
          <w:sz w:val="24"/>
          <w:szCs w:val="24"/>
        </w:rPr>
        <w:t xml:space="preserve"> di antara 0 dan 1 merepresentasikan bahwa LASSO berfungsi ganda sebagai metode regularisasi sekaligus seleksi variabel.</w:t>
      </w:r>
    </w:p>
    <w:p w14:paraId="1C21207A" w14:textId="77777777" w:rsidR="002E23E6" w:rsidRPr="007B2E1B" w:rsidRDefault="002E23E6" w:rsidP="002E23E6">
      <w:pPr>
        <w:ind w:left="187" w:right="302" w:firstLine="360"/>
        <w:jc w:val="both"/>
        <w:rPr>
          <w:rFonts w:asciiTheme="majorHAnsi" w:hAnsiTheme="majorHAnsi"/>
          <w:sz w:val="24"/>
          <w:szCs w:val="24"/>
        </w:rPr>
      </w:pPr>
      <w:r w:rsidRPr="007B2E1B">
        <w:rPr>
          <w:rFonts w:asciiTheme="majorHAnsi" w:hAnsiTheme="majorHAnsi"/>
          <w:sz w:val="24"/>
          <w:szCs w:val="24"/>
        </w:rPr>
        <w:t>Model persamaan regresi LASSO adalah sebagai berikut:</w:t>
      </w:r>
    </w:p>
    <w:p w14:paraId="3DE7A9A9" w14:textId="77777777" w:rsidR="002E23E6" w:rsidRPr="007B2E1B" w:rsidRDefault="002E23E6" w:rsidP="002E23E6">
      <w:pPr>
        <w:ind w:left="187" w:right="302" w:firstLine="360"/>
        <w:jc w:val="right"/>
        <w:rPr>
          <w:rFonts w:asciiTheme="majorHAnsi" w:hAnsiTheme="majorHAnsi"/>
          <w:sz w:val="24"/>
          <w:szCs w:val="24"/>
        </w:rPr>
      </w:pPr>
      <w:r w:rsidRPr="007B2E1B">
        <w:rPr>
          <w:rFonts w:asciiTheme="majorHAnsi" w:hAnsiTheme="majorHAnsi"/>
          <w:position w:val="-12"/>
          <w:sz w:val="24"/>
          <w:szCs w:val="24"/>
        </w:rPr>
        <w:object w:dxaOrig="3500" w:dyaOrig="400" w14:anchorId="72919974">
          <v:shape id="_x0000_i1038" type="#_x0000_t75" style="width:163.3pt;height:21.55pt" o:ole="">
            <v:imagedata r:id="rId43" o:title=""/>
          </v:shape>
          <o:OLEObject Type="Embed" ProgID="Equation.DSMT4" ShapeID="_x0000_i1038" DrawAspect="Content" ObjectID="_1844083856" r:id="rId44"/>
        </w:object>
      </w:r>
      <w:r w:rsidRPr="007B2E1B">
        <w:rPr>
          <w:rFonts w:asciiTheme="majorHAnsi" w:hAnsiTheme="majorHAnsi"/>
          <w:sz w:val="24"/>
          <w:szCs w:val="24"/>
        </w:rPr>
        <w:t xml:space="preserve">  </w:t>
      </w:r>
      <w:r w:rsidRPr="007B2E1B">
        <w:rPr>
          <w:rFonts w:asciiTheme="majorHAnsi" w:eastAsia="Cambria" w:hAnsiTheme="majorHAnsi" w:cs="Cambria"/>
          <w:color w:val="000000"/>
          <w:sz w:val="24"/>
          <w:szCs w:val="24"/>
        </w:rPr>
        <w:t>(5)</w:t>
      </w:r>
    </w:p>
    <w:p w14:paraId="7B647ADA" w14:textId="77777777" w:rsidR="002E23E6" w:rsidRPr="007B2E1B" w:rsidRDefault="002E23E6" w:rsidP="002E23E6">
      <w:pPr>
        <w:ind w:left="187" w:right="302" w:firstLine="360"/>
        <w:jc w:val="both"/>
        <w:rPr>
          <w:rFonts w:asciiTheme="majorHAnsi" w:hAnsiTheme="majorHAnsi"/>
          <w:sz w:val="24"/>
          <w:szCs w:val="24"/>
        </w:rPr>
      </w:pPr>
      <w:r w:rsidRPr="007B2E1B">
        <w:rPr>
          <w:rFonts w:asciiTheme="majorHAnsi" w:hAnsiTheme="majorHAnsi"/>
          <w:sz w:val="24"/>
          <w:szCs w:val="24"/>
        </w:rPr>
        <w:t>dengan:</w:t>
      </w:r>
    </w:p>
    <w:p w14:paraId="58CA01D1" w14:textId="77777777" w:rsidR="002E23E6" w:rsidRPr="007B2E1B" w:rsidRDefault="002E23E6" w:rsidP="002E23E6">
      <w:pPr>
        <w:ind w:left="630" w:right="302" w:hanging="450"/>
        <w:jc w:val="both"/>
        <w:rPr>
          <w:rFonts w:asciiTheme="majorHAnsi" w:hAnsiTheme="majorHAnsi"/>
          <w:sz w:val="24"/>
          <w:szCs w:val="24"/>
        </w:rPr>
      </w:pPr>
      <w:r w:rsidRPr="007B2E1B">
        <w:rPr>
          <w:rFonts w:asciiTheme="majorHAnsi" w:hAnsiTheme="majorHAnsi"/>
          <w:position w:val="-4"/>
          <w:sz w:val="24"/>
          <w:szCs w:val="24"/>
        </w:rPr>
        <w:object w:dxaOrig="340" w:dyaOrig="320" w14:anchorId="56B8DEEA">
          <v:shape id="_x0000_i1039" type="#_x0000_t75" style="width:13.05pt;height:13.05pt" o:ole="">
            <v:imagedata r:id="rId45" o:title=""/>
          </v:shape>
          <o:OLEObject Type="Embed" ProgID="Equation.DSMT4" ShapeID="_x0000_i1039" DrawAspect="Content" ObjectID="_1844083857" r:id="rId46"/>
        </w:object>
      </w:r>
      <w:r w:rsidRPr="007B2E1B">
        <w:rPr>
          <w:rFonts w:asciiTheme="majorHAnsi" w:hAnsiTheme="majorHAnsi"/>
          <w:sz w:val="24"/>
          <w:szCs w:val="24"/>
        </w:rPr>
        <w:tab/>
        <w:t>: prediksi variabel respon pada data terstandarisasi</w:t>
      </w:r>
    </w:p>
    <w:p w14:paraId="58B49C3F" w14:textId="77777777" w:rsidR="002E23E6" w:rsidRPr="007B2E1B" w:rsidRDefault="002E23E6" w:rsidP="002E23E6">
      <w:pPr>
        <w:ind w:left="630" w:right="302" w:hanging="450"/>
        <w:jc w:val="both"/>
        <w:rPr>
          <w:rFonts w:asciiTheme="majorHAnsi" w:hAnsiTheme="majorHAnsi"/>
          <w:sz w:val="24"/>
          <w:szCs w:val="24"/>
        </w:rPr>
      </w:pPr>
      <w:r w:rsidRPr="007B2E1B">
        <w:rPr>
          <w:rFonts w:asciiTheme="majorHAnsi" w:hAnsiTheme="majorHAnsi"/>
          <w:position w:val="-14"/>
          <w:sz w:val="24"/>
          <w:szCs w:val="24"/>
        </w:rPr>
        <w:object w:dxaOrig="400" w:dyaOrig="400" w14:anchorId="0D4CA6E1">
          <v:shape id="_x0000_i1040" type="#_x0000_t75" style="width:21.55pt;height:21.55pt" o:ole="">
            <v:imagedata r:id="rId47" o:title=""/>
          </v:shape>
          <o:OLEObject Type="Embed" ProgID="Equation.DSMT4" ShapeID="_x0000_i1040" DrawAspect="Content" ObjectID="_1844083858" r:id="rId48"/>
        </w:object>
      </w:r>
      <w:r w:rsidRPr="007B2E1B">
        <w:rPr>
          <w:rFonts w:asciiTheme="majorHAnsi" w:hAnsiTheme="majorHAnsi"/>
          <w:sz w:val="24"/>
          <w:szCs w:val="24"/>
        </w:rPr>
        <w:tab/>
        <w:t>: variabel prediktor ke-</w:t>
      </w:r>
      <w:r w:rsidRPr="007B2E1B">
        <w:rPr>
          <w:rFonts w:asciiTheme="majorHAnsi" w:hAnsiTheme="majorHAnsi"/>
          <w:i/>
          <w:sz w:val="24"/>
          <w:szCs w:val="24"/>
        </w:rPr>
        <w:t>j</w:t>
      </w:r>
      <w:r w:rsidRPr="007B2E1B">
        <w:rPr>
          <w:rFonts w:asciiTheme="majorHAnsi" w:hAnsiTheme="majorHAnsi"/>
          <w:sz w:val="24"/>
          <w:szCs w:val="24"/>
        </w:rPr>
        <w:t xml:space="preserve"> pada data terstandarisasi</w:t>
      </w:r>
    </w:p>
    <w:p w14:paraId="23DAF741" w14:textId="77777777" w:rsidR="002E23E6" w:rsidRPr="007B2E1B" w:rsidRDefault="002E23E6" w:rsidP="002E23E6">
      <w:pPr>
        <w:tabs>
          <w:tab w:val="left" w:pos="426"/>
        </w:tabs>
        <w:ind w:left="630" w:right="302" w:hanging="450"/>
        <w:jc w:val="both"/>
        <w:rPr>
          <w:rFonts w:asciiTheme="majorHAnsi" w:hAnsiTheme="majorHAnsi"/>
          <w:i/>
          <w:sz w:val="24"/>
          <w:szCs w:val="24"/>
        </w:rPr>
      </w:pPr>
      <w:r w:rsidRPr="007B2E1B">
        <w:rPr>
          <w:rFonts w:asciiTheme="majorHAnsi" w:hAnsiTheme="majorHAnsi"/>
          <w:position w:val="-14"/>
          <w:sz w:val="24"/>
          <w:szCs w:val="24"/>
        </w:rPr>
        <w:object w:dxaOrig="360" w:dyaOrig="420" w14:anchorId="50AAC07B">
          <v:shape id="_x0000_i1041" type="#_x0000_t75" style="width:21.55pt;height:21.55pt" o:ole="">
            <v:imagedata r:id="rId49" o:title=""/>
          </v:shape>
          <o:OLEObject Type="Embed" ProgID="Equation.DSMT4" ShapeID="_x0000_i1041" DrawAspect="Content" ObjectID="_1844083859" r:id="rId50"/>
        </w:object>
      </w:r>
      <w:r w:rsidRPr="007B2E1B">
        <w:rPr>
          <w:rFonts w:asciiTheme="majorHAnsi" w:hAnsiTheme="majorHAnsi"/>
          <w:sz w:val="24"/>
          <w:szCs w:val="24"/>
        </w:rPr>
        <w:tab/>
        <w:t>: koefisien regresi LASSO untuk setiap variabel prediktor ke-</w:t>
      </w:r>
      <w:r w:rsidRPr="007B2E1B">
        <w:rPr>
          <w:rFonts w:asciiTheme="majorHAnsi" w:hAnsiTheme="majorHAnsi"/>
          <w:i/>
          <w:sz w:val="24"/>
          <w:szCs w:val="24"/>
        </w:rPr>
        <w:t>j</w:t>
      </w:r>
    </w:p>
    <w:p w14:paraId="224C2E57" w14:textId="08E57FF8" w:rsidR="002E23E6" w:rsidRPr="00037D58" w:rsidRDefault="002E23E6" w:rsidP="002E23E6">
      <w:pPr>
        <w:pStyle w:val="Heading2"/>
        <w:spacing w:before="120" w:line="240" w:lineRule="auto"/>
        <w:ind w:left="187" w:right="302" w:firstLine="360"/>
        <w:jc w:val="both"/>
        <w:rPr>
          <w:rFonts w:asciiTheme="majorHAnsi" w:hAnsiTheme="majorHAnsi"/>
          <w:b w:val="0"/>
          <w:sz w:val="24"/>
          <w:szCs w:val="24"/>
        </w:rPr>
      </w:pPr>
      <w:r w:rsidRPr="007B2E1B">
        <w:rPr>
          <w:rFonts w:asciiTheme="majorHAnsi" w:hAnsiTheme="majorHAnsi"/>
          <w:b w:val="0"/>
          <w:sz w:val="24"/>
          <w:szCs w:val="24"/>
        </w:rPr>
        <w:t xml:space="preserve">Analisis LASSO </w:t>
      </w:r>
      <w:r w:rsidR="006700F4">
        <w:rPr>
          <w:rFonts w:asciiTheme="majorHAnsi" w:hAnsiTheme="majorHAnsi"/>
          <w:b w:val="0"/>
          <w:sz w:val="24"/>
          <w:szCs w:val="24"/>
        </w:rPr>
        <w:t xml:space="preserve">bisa </w:t>
      </w:r>
      <w:r w:rsidRPr="007B2E1B">
        <w:rPr>
          <w:rFonts w:asciiTheme="majorHAnsi" w:hAnsiTheme="majorHAnsi"/>
          <w:b w:val="0"/>
          <w:sz w:val="24"/>
          <w:szCs w:val="24"/>
        </w:rPr>
        <w:t xml:space="preserve">dilakukan menggunakan </w:t>
      </w:r>
      <w:r w:rsidR="006700F4">
        <w:rPr>
          <w:rFonts w:asciiTheme="majorHAnsi" w:hAnsiTheme="majorHAnsi"/>
          <w:b w:val="0"/>
          <w:i/>
          <w:sz w:val="24"/>
          <w:szCs w:val="24"/>
        </w:rPr>
        <w:t>L</w:t>
      </w:r>
      <w:r w:rsidRPr="007B2E1B">
        <w:rPr>
          <w:rFonts w:asciiTheme="majorHAnsi" w:hAnsiTheme="majorHAnsi"/>
          <w:b w:val="0"/>
          <w:i/>
          <w:sz w:val="24"/>
          <w:szCs w:val="24"/>
        </w:rPr>
        <w:t xml:space="preserve">east </w:t>
      </w:r>
      <w:r w:rsidR="006700F4">
        <w:rPr>
          <w:rFonts w:asciiTheme="majorHAnsi" w:hAnsiTheme="majorHAnsi"/>
          <w:b w:val="0"/>
          <w:i/>
          <w:sz w:val="24"/>
          <w:szCs w:val="24"/>
        </w:rPr>
        <w:t>A</w:t>
      </w:r>
      <w:r w:rsidRPr="007B2E1B">
        <w:rPr>
          <w:rFonts w:asciiTheme="majorHAnsi" w:hAnsiTheme="majorHAnsi"/>
          <w:b w:val="0"/>
          <w:i/>
          <w:sz w:val="24"/>
          <w:szCs w:val="24"/>
        </w:rPr>
        <w:t xml:space="preserve">ngle </w:t>
      </w:r>
      <w:r w:rsidR="006700F4">
        <w:rPr>
          <w:rFonts w:asciiTheme="majorHAnsi" w:hAnsiTheme="majorHAnsi"/>
          <w:b w:val="0"/>
          <w:i/>
          <w:sz w:val="24"/>
          <w:szCs w:val="24"/>
        </w:rPr>
        <w:t>R</w:t>
      </w:r>
      <w:r w:rsidRPr="007B2E1B">
        <w:rPr>
          <w:rFonts w:asciiTheme="majorHAnsi" w:hAnsiTheme="majorHAnsi"/>
          <w:b w:val="0"/>
          <w:i/>
          <w:sz w:val="24"/>
          <w:szCs w:val="24"/>
        </w:rPr>
        <w:t xml:space="preserve">egression </w:t>
      </w:r>
      <w:r w:rsidRPr="007B2E1B">
        <w:rPr>
          <w:rFonts w:asciiTheme="majorHAnsi" w:hAnsiTheme="majorHAnsi"/>
          <w:b w:val="0"/>
          <w:sz w:val="24"/>
          <w:szCs w:val="24"/>
        </w:rPr>
        <w:t xml:space="preserve">(LARS). LARS </w:t>
      </w:r>
      <w:r w:rsidR="006700F4">
        <w:rPr>
          <w:rFonts w:asciiTheme="majorHAnsi" w:hAnsiTheme="majorHAnsi"/>
          <w:b w:val="0"/>
          <w:sz w:val="24"/>
          <w:szCs w:val="24"/>
        </w:rPr>
        <w:t>merupakan</w:t>
      </w:r>
      <w:r w:rsidRPr="007B2E1B">
        <w:rPr>
          <w:rFonts w:asciiTheme="majorHAnsi" w:hAnsiTheme="majorHAnsi"/>
          <w:b w:val="0"/>
          <w:sz w:val="24"/>
          <w:szCs w:val="24"/>
        </w:rPr>
        <w:t xml:space="preserve"> </w:t>
      </w:r>
      <w:r w:rsidR="006700F4">
        <w:rPr>
          <w:rFonts w:asciiTheme="majorHAnsi" w:hAnsiTheme="majorHAnsi"/>
          <w:b w:val="0"/>
          <w:sz w:val="24"/>
          <w:szCs w:val="24"/>
        </w:rPr>
        <w:t>teknik</w:t>
      </w:r>
      <w:r w:rsidRPr="007B2E1B">
        <w:rPr>
          <w:rFonts w:asciiTheme="majorHAnsi" w:hAnsiTheme="majorHAnsi"/>
          <w:b w:val="0"/>
          <w:sz w:val="24"/>
          <w:szCs w:val="24"/>
        </w:rPr>
        <w:t xml:space="preserve"> regresi </w:t>
      </w:r>
      <w:r w:rsidR="006700F4">
        <w:rPr>
          <w:rFonts w:asciiTheme="majorHAnsi" w:hAnsiTheme="majorHAnsi"/>
          <w:b w:val="0"/>
          <w:sz w:val="24"/>
          <w:szCs w:val="24"/>
        </w:rPr>
        <w:t>yang dimodifikasi menjadi algoritma komputasi untuk</w:t>
      </w:r>
      <w:r w:rsidRPr="007B2E1B">
        <w:rPr>
          <w:rFonts w:asciiTheme="majorHAnsi" w:hAnsiTheme="majorHAnsi"/>
          <w:b w:val="0"/>
          <w:sz w:val="24"/>
          <w:szCs w:val="24"/>
        </w:rPr>
        <w:t xml:space="preserve"> LASSO. </w:t>
      </w:r>
      <w:r w:rsidR="006700F4">
        <w:rPr>
          <w:rFonts w:asciiTheme="majorHAnsi" w:hAnsiTheme="majorHAnsi"/>
          <w:b w:val="0"/>
          <w:sz w:val="24"/>
          <w:szCs w:val="24"/>
        </w:rPr>
        <w:t>Adaptasi LARS ke LASSO menciptakan algoritma efisien guna estimasi koefisien LASSO. Tahap LARS diawali dengan mengosongkan semua koefisien, lalu secara bertahap memilih prediktor yang paling berkorelasi dengan respon</w:t>
      </w:r>
      <w:r w:rsidRPr="007B2E1B">
        <w:rPr>
          <w:rFonts w:asciiTheme="majorHAnsi" w:hAnsiTheme="majorHAnsi"/>
          <w:b w:val="0"/>
          <w:sz w:val="24"/>
          <w:szCs w:val="24"/>
        </w:rPr>
        <w:t xml:space="preserve"> </w:t>
      </w:r>
      <w:r w:rsidR="00037D58" w:rsidRPr="00037D58">
        <w:rPr>
          <w:rFonts w:asciiTheme="majorHAnsi" w:hAnsiTheme="majorHAnsi"/>
          <w:b w:val="0"/>
          <w:sz w:val="24"/>
          <w:szCs w:val="24"/>
        </w:rPr>
        <w:fldChar w:fldCharType="begin" w:fldLock="1"/>
      </w:r>
      <w:r w:rsidR="00037D58" w:rsidRPr="00037D58">
        <w:rPr>
          <w:rFonts w:asciiTheme="majorHAnsi" w:hAnsiTheme="majorHAnsi"/>
          <w:b w:val="0"/>
          <w:sz w:val="24"/>
          <w:szCs w:val="24"/>
        </w:rPr>
        <w:instrText>ADDIN CSL_CITATION {"citationItems":[{"id":"ITEM-1","itemData":{"author":[{"dropping-particle":"","family":"Putri","given":"Amalia Dwi","non-dropping-particle":"","parse-names":false,"suffix":""},{"dropping-particle":"","family":"Devianto","given":"Dodi","non-dropping-particle":"","parse-names":false,"suffix":""},{"dropping-particle":"","family":"Yanuar","given":"Ferra","non-dropping-particle":"","parse-names":false,"suffix":""}],"container-title":"Jurnal Matematika UNAND","id":"ITEM-1","issue":"1","issued":{"date-parts":[["2022"]]},"page":"12-24","title":"Pemodelan jumlah kematian bayi di kota Bandung dengan menggunakan regresi zero-inflated Poisson","type":"article-journal","volume":"11"},"uris":["http://www.mendeley.com/documents/?uuid=251ddd3c-34de-4620-8143-30d2b33bc7c9"]}],"mendeley":{"formattedCitation":"(Putri et al., 2022)","plainTextFormattedCitation":"(Putri et al., 2022)","previouslyFormattedCitation":"(Putri et al., 2022)"},"properties":{"noteIndex":0},"schema":"https://github.com/citation-style-language/schema/raw/master/csl-citation.json"}</w:instrText>
      </w:r>
      <w:r w:rsidR="00037D58" w:rsidRPr="00037D58">
        <w:rPr>
          <w:rFonts w:asciiTheme="majorHAnsi" w:hAnsiTheme="majorHAnsi"/>
          <w:b w:val="0"/>
          <w:sz w:val="24"/>
          <w:szCs w:val="24"/>
        </w:rPr>
        <w:fldChar w:fldCharType="separate"/>
      </w:r>
      <w:r w:rsidR="00037D58" w:rsidRPr="00037D58">
        <w:rPr>
          <w:rFonts w:asciiTheme="majorHAnsi" w:hAnsiTheme="majorHAnsi"/>
          <w:b w:val="0"/>
          <w:noProof/>
          <w:sz w:val="24"/>
          <w:szCs w:val="24"/>
        </w:rPr>
        <w:t>(Putri et al., 2022)</w:t>
      </w:r>
      <w:r w:rsidR="00037D58" w:rsidRPr="00037D58">
        <w:rPr>
          <w:rFonts w:asciiTheme="majorHAnsi" w:hAnsiTheme="majorHAnsi"/>
          <w:b w:val="0"/>
          <w:sz w:val="24"/>
          <w:szCs w:val="24"/>
        </w:rPr>
        <w:fldChar w:fldCharType="end"/>
      </w:r>
      <w:r w:rsidRPr="00037D58">
        <w:rPr>
          <w:rFonts w:asciiTheme="majorHAnsi" w:hAnsiTheme="majorHAnsi"/>
          <w:b w:val="0"/>
          <w:sz w:val="24"/>
          <w:szCs w:val="24"/>
        </w:rPr>
        <w:t>.</w:t>
      </w:r>
    </w:p>
    <w:p w14:paraId="5F9A7C25" w14:textId="77777777" w:rsidR="002E23E6" w:rsidRPr="00006D39" w:rsidRDefault="002E23E6" w:rsidP="002E23E6">
      <w:pPr>
        <w:pStyle w:val="Subbab2"/>
        <w:numPr>
          <w:ilvl w:val="0"/>
          <w:numId w:val="0"/>
        </w:numPr>
        <w:spacing w:before="120" w:line="240" w:lineRule="auto"/>
        <w:ind w:left="187" w:right="302" w:hanging="7"/>
        <w:rPr>
          <w:rFonts w:asciiTheme="majorHAnsi" w:hAnsiTheme="majorHAnsi"/>
          <w:szCs w:val="24"/>
          <w:lang w:val="sv-SE"/>
        </w:rPr>
      </w:pPr>
      <w:bookmarkStart w:id="3" w:name="_Toc212561081"/>
      <w:r w:rsidRPr="00006D39">
        <w:rPr>
          <w:rFonts w:asciiTheme="majorHAnsi" w:hAnsiTheme="majorHAnsi"/>
          <w:szCs w:val="24"/>
          <w:lang w:val="sv-SE"/>
        </w:rPr>
        <w:lastRenderedPageBreak/>
        <w:t>Validasi Silang (</w:t>
      </w:r>
      <w:r w:rsidRPr="00006D39">
        <w:rPr>
          <w:rFonts w:asciiTheme="majorHAnsi" w:hAnsiTheme="majorHAnsi"/>
          <w:i/>
          <w:szCs w:val="24"/>
          <w:lang w:val="sv-SE"/>
        </w:rPr>
        <w:t>Cross Validation</w:t>
      </w:r>
      <w:r w:rsidRPr="00006D39">
        <w:rPr>
          <w:rFonts w:asciiTheme="majorHAnsi" w:hAnsiTheme="majorHAnsi"/>
          <w:szCs w:val="24"/>
          <w:lang w:val="sv-SE"/>
        </w:rPr>
        <w:t>)</w:t>
      </w:r>
      <w:bookmarkEnd w:id="3"/>
    </w:p>
    <w:p w14:paraId="44998EA7" w14:textId="1DE1A203" w:rsidR="00332CF9" w:rsidRDefault="002E23E6" w:rsidP="00332CF9">
      <w:pPr>
        <w:ind w:left="187" w:right="302" w:firstLine="360"/>
        <w:jc w:val="both"/>
        <w:rPr>
          <w:rFonts w:asciiTheme="majorHAnsi" w:hAnsiTheme="majorHAnsi"/>
          <w:sz w:val="24"/>
          <w:szCs w:val="24"/>
        </w:rPr>
      </w:pPr>
      <w:r w:rsidRPr="007B2E1B">
        <w:rPr>
          <w:rFonts w:asciiTheme="majorHAnsi" w:hAnsiTheme="majorHAnsi"/>
          <w:sz w:val="24"/>
          <w:szCs w:val="24"/>
        </w:rPr>
        <w:t xml:space="preserve">Menurut Hastie </w:t>
      </w:r>
      <w:r w:rsidRPr="007B2E1B">
        <w:rPr>
          <w:rFonts w:asciiTheme="majorHAnsi" w:hAnsiTheme="majorHAnsi"/>
          <w:i/>
          <w:sz w:val="24"/>
          <w:szCs w:val="24"/>
        </w:rPr>
        <w:t>et al</w:t>
      </w:r>
      <w:r w:rsidRPr="007B2E1B">
        <w:rPr>
          <w:rFonts w:asciiTheme="majorHAnsi" w:hAnsiTheme="majorHAnsi"/>
          <w:sz w:val="24"/>
          <w:szCs w:val="24"/>
        </w:rPr>
        <w:t>. dalam</w:t>
      </w:r>
      <w:r w:rsidR="00037D58">
        <w:rPr>
          <w:rFonts w:asciiTheme="majorHAnsi" w:hAnsiTheme="majorHAnsi"/>
          <w:color w:val="FF0000"/>
          <w:sz w:val="24"/>
          <w:szCs w:val="24"/>
        </w:rPr>
        <w:t xml:space="preserve"> </w:t>
      </w:r>
      <w:r w:rsidR="00037D58" w:rsidRPr="00037D58">
        <w:rPr>
          <w:rFonts w:asciiTheme="majorHAnsi" w:hAnsiTheme="majorHAnsi"/>
          <w:sz w:val="24"/>
          <w:szCs w:val="24"/>
        </w:rPr>
        <w:fldChar w:fldCharType="begin" w:fldLock="1"/>
      </w:r>
      <w:r w:rsidR="00037D58">
        <w:rPr>
          <w:rFonts w:asciiTheme="majorHAnsi" w:hAnsiTheme="majorHAnsi"/>
          <w:sz w:val="24"/>
          <w:szCs w:val="24"/>
        </w:rPr>
        <w:instrText>ADDIN CSL_CITATION {"citationItems":[{"id":"ITEM-1","itemData":{"DOI":"10.56801/jmasm.v23.i2.4","ISSN":"1538-9472","abstract":"This research aims to compare the performance of Ordinary Least Square (OLS), Least Absolute Shrinkage and Selection Operator (LASSO), Ridge Regression (RR) and Elastic-Net in controlling multicollinearity problems between independent variables in multiple regression analysis using simulation data and case data. Data simulation uses a multiple regression model with p = 6 with a high level of multicollinearity (ρ = 0.99) at several sample sizes (n = 25, 50, 75). The best method is measured based on the smallest Average Mean Square Error (AMSE) and AIC values. The research results show that Elastic-Net is the best method for simulated data compared to LASSO and Ridge because it has the smallest AMSE and AIC values for each sample size studied. Similar things were also obtained when applying these three methods to data on stunting toddler cases in Indonesia which had high multicollinearity. By using the best method, namely the Elastic Net method, real data shows that cases of stunted toddlers in Indonesia are influenced by the percentage of toddlers who are malnourished (????????), the percentage of toddlers who receive exclusive breast milk (????????), the percentage of toddlers whose growth is monitored (????????), coverage of health services for pregnant women (????????), number of nutrition workers (????????), percentage of households with adequate drinking water (????????), percentage of households with adequate sanitation (????????????), human development index (????????????), and population density (????????????).","author":[{"dropping-particle":"","family":"Herawati","given":"Netti","non-dropping-particle":"","parse-names":false,"suffix":""},{"dropping-particle":"","family":"Wijayanti","given":"Ameliana","non-dropping-particle":"","parse-names":false,"suffix":""},{"dropping-particle":"","family":"Sutrisno","given":"Agus","non-dropping-particle":"","parse-names":false,"suffix":""},{"dropping-particle":"","family":"Nusyirwan","given":"","non-dropping-particle":"","parse-names":false,"suffix":""},{"dropping-particle":"","family":"Misgiyati","given":"","non-dropping-particle":"","parse-names":false,"suffix":""}],"container-title":"Journal of Modern Applied Statistical Methods","id":"ITEM-1","issue":"2","issued":{"date-parts":[["2024"]]},"page":"2-12","title":"The Performance of Ridge Regression, LASSO, and Elastic-Net in Controlling Multicollinearity: A Simulation and Application","type":"article-journal","volume":"23"},"uris":["http://www.mendeley.com/documents/?uuid=688cd17a-fea2-4b4e-962d-2bfbd85287f8"]}],"mendeley":{"formattedCitation":"(Herawati et al., 2024)","plainTextFormattedCitation":"(Herawati et al., 2024)","previouslyFormattedCitation":"(Herawati et al., 2024)"},"properties":{"noteIndex":0},"schema":"https://github.com/citation-style-language/schema/raw/master/csl-citation.json"}</w:instrText>
      </w:r>
      <w:r w:rsidR="00037D58" w:rsidRPr="00037D58">
        <w:rPr>
          <w:rFonts w:asciiTheme="majorHAnsi" w:hAnsiTheme="majorHAnsi"/>
          <w:sz w:val="24"/>
          <w:szCs w:val="24"/>
        </w:rPr>
        <w:fldChar w:fldCharType="separate"/>
      </w:r>
      <w:r w:rsidR="00037D58" w:rsidRPr="00037D58">
        <w:rPr>
          <w:rFonts w:asciiTheme="majorHAnsi" w:hAnsiTheme="majorHAnsi"/>
          <w:noProof/>
          <w:sz w:val="24"/>
          <w:szCs w:val="24"/>
        </w:rPr>
        <w:t>(Herawati et al., 2024)</w:t>
      </w:r>
      <w:r w:rsidR="00037D58" w:rsidRPr="00037D58">
        <w:rPr>
          <w:rFonts w:asciiTheme="majorHAnsi" w:hAnsiTheme="majorHAnsi"/>
          <w:sz w:val="24"/>
          <w:szCs w:val="24"/>
        </w:rPr>
        <w:fldChar w:fldCharType="end"/>
      </w:r>
      <w:r w:rsidR="004F083D">
        <w:rPr>
          <w:rFonts w:asciiTheme="majorHAnsi" w:hAnsiTheme="majorHAnsi"/>
          <w:sz w:val="24"/>
          <w:szCs w:val="24"/>
        </w:rPr>
        <w:t xml:space="preserve"> menyatakan bhwa </w:t>
      </w:r>
      <w:r w:rsidR="003A5DB8">
        <w:rPr>
          <w:rFonts w:asciiTheme="majorHAnsi" w:hAnsiTheme="majorHAnsi"/>
          <w:i/>
          <w:sz w:val="24"/>
          <w:szCs w:val="24"/>
        </w:rPr>
        <w:t>C</w:t>
      </w:r>
      <w:r w:rsidRPr="007B2E1B">
        <w:rPr>
          <w:rFonts w:asciiTheme="majorHAnsi" w:hAnsiTheme="majorHAnsi"/>
          <w:i/>
          <w:sz w:val="24"/>
          <w:szCs w:val="24"/>
        </w:rPr>
        <w:t xml:space="preserve">ross </w:t>
      </w:r>
      <w:r w:rsidR="003A5DB8">
        <w:rPr>
          <w:rFonts w:asciiTheme="majorHAnsi" w:hAnsiTheme="majorHAnsi"/>
          <w:i/>
          <w:sz w:val="24"/>
          <w:szCs w:val="24"/>
        </w:rPr>
        <w:t>V</w:t>
      </w:r>
      <w:r w:rsidRPr="007B2E1B">
        <w:rPr>
          <w:rFonts w:asciiTheme="majorHAnsi" w:hAnsiTheme="majorHAnsi"/>
          <w:i/>
          <w:sz w:val="24"/>
          <w:szCs w:val="24"/>
        </w:rPr>
        <w:t>alidation</w:t>
      </w:r>
      <w:r w:rsidRPr="007B2E1B">
        <w:rPr>
          <w:rFonts w:asciiTheme="majorHAnsi" w:hAnsiTheme="majorHAnsi"/>
          <w:sz w:val="24"/>
          <w:szCs w:val="24"/>
        </w:rPr>
        <w:t xml:space="preserve"> (CV) merupakan </w:t>
      </w:r>
      <w:r w:rsidR="003A5DB8">
        <w:rPr>
          <w:rFonts w:asciiTheme="majorHAnsi" w:hAnsiTheme="majorHAnsi"/>
          <w:sz w:val="24"/>
          <w:szCs w:val="24"/>
        </w:rPr>
        <w:t>salah satu teknik yang umum digunakan untuk mengevaluasi kemampuan memprediksi suatu model. Metode ini dilakukan dengan membagi data menjadi beberapa bagian, di mana sebagian digunakan sebagai data pelatihan dan sisanya sebagai data pengujian, sehingga performa model dapat dinilai secara objektif.</w:t>
      </w:r>
      <w:r w:rsidRPr="007B2E1B">
        <w:rPr>
          <w:rFonts w:asciiTheme="majorHAnsi" w:hAnsiTheme="majorHAnsi"/>
          <w:sz w:val="24"/>
          <w:szCs w:val="24"/>
        </w:rPr>
        <w:t xml:space="preserve"> </w:t>
      </w:r>
    </w:p>
    <w:p w14:paraId="52027622" w14:textId="572ED77F" w:rsidR="002E23E6" w:rsidRPr="00037D58" w:rsidRDefault="002E23E6" w:rsidP="00332CF9">
      <w:pPr>
        <w:ind w:left="187" w:right="302" w:firstLine="360"/>
        <w:jc w:val="both"/>
        <w:rPr>
          <w:rFonts w:asciiTheme="majorHAnsi" w:hAnsiTheme="majorHAnsi"/>
          <w:b/>
          <w:sz w:val="24"/>
          <w:szCs w:val="24"/>
        </w:rPr>
      </w:pPr>
      <w:r w:rsidRPr="007B2E1B">
        <w:rPr>
          <w:rFonts w:asciiTheme="majorHAnsi" w:hAnsiTheme="majorHAnsi"/>
          <w:sz w:val="24"/>
          <w:szCs w:val="24"/>
        </w:rPr>
        <w:t xml:space="preserve">Salah satu jenis </w:t>
      </w:r>
      <w:r w:rsidR="004F083D">
        <w:rPr>
          <w:rFonts w:asciiTheme="majorHAnsi" w:hAnsiTheme="majorHAnsi"/>
          <w:i/>
          <w:iCs/>
          <w:sz w:val="24"/>
          <w:szCs w:val="24"/>
        </w:rPr>
        <w:t xml:space="preserve">cross validation </w:t>
      </w:r>
      <w:r w:rsidR="004F083D">
        <w:rPr>
          <w:rFonts w:asciiTheme="majorHAnsi" w:hAnsiTheme="majorHAnsi"/>
          <w:sz w:val="24"/>
          <w:szCs w:val="24"/>
        </w:rPr>
        <w:t xml:space="preserve">adalah </w:t>
      </w:r>
      <w:r w:rsidRPr="007B2E1B">
        <w:rPr>
          <w:rFonts w:asciiTheme="majorHAnsi" w:hAnsiTheme="majorHAnsi"/>
          <w:i/>
          <w:sz w:val="24"/>
          <w:szCs w:val="24"/>
        </w:rPr>
        <w:t>k-fold</w:t>
      </w:r>
      <w:r w:rsidR="004F083D">
        <w:rPr>
          <w:rFonts w:asciiTheme="majorHAnsi" w:hAnsiTheme="majorHAnsi"/>
          <w:sz w:val="24"/>
          <w:szCs w:val="24"/>
        </w:rPr>
        <w:t xml:space="preserve"> CV</w:t>
      </w:r>
      <w:r w:rsidRPr="007B2E1B">
        <w:rPr>
          <w:rFonts w:asciiTheme="majorHAnsi" w:hAnsiTheme="majorHAnsi"/>
          <w:sz w:val="24"/>
          <w:szCs w:val="24"/>
        </w:rPr>
        <w:t xml:space="preserve">. </w:t>
      </w:r>
      <w:r w:rsidR="004F083D">
        <w:rPr>
          <w:rFonts w:asciiTheme="majorHAnsi" w:hAnsiTheme="majorHAnsi"/>
          <w:sz w:val="24"/>
          <w:szCs w:val="24"/>
        </w:rPr>
        <w:t>Yang cocok untuk data dengan sampel terbatas.</w:t>
      </w:r>
      <w:r w:rsidRPr="007B2E1B">
        <w:rPr>
          <w:rFonts w:asciiTheme="majorHAnsi" w:hAnsiTheme="majorHAnsi"/>
          <w:sz w:val="24"/>
          <w:szCs w:val="24"/>
        </w:rPr>
        <w:t xml:space="preserve"> </w:t>
      </w:r>
      <w:r w:rsidR="004F083D">
        <w:rPr>
          <w:rFonts w:asciiTheme="majorHAnsi" w:hAnsiTheme="majorHAnsi"/>
          <w:sz w:val="24"/>
          <w:szCs w:val="24"/>
        </w:rPr>
        <w:t xml:space="preserve">Data dibagi secara random menjadi </w:t>
      </w:r>
      <w:r w:rsidR="004F083D" w:rsidRPr="004F083D">
        <w:rPr>
          <w:rFonts w:asciiTheme="majorHAnsi" w:hAnsiTheme="majorHAnsi"/>
          <w:i/>
          <w:iCs/>
          <w:sz w:val="24"/>
          <w:szCs w:val="24"/>
        </w:rPr>
        <w:t>k</w:t>
      </w:r>
      <w:r w:rsidR="004F083D">
        <w:rPr>
          <w:rFonts w:asciiTheme="majorHAnsi" w:hAnsiTheme="majorHAnsi"/>
          <w:i/>
          <w:iCs/>
          <w:sz w:val="24"/>
          <w:szCs w:val="24"/>
        </w:rPr>
        <w:t xml:space="preserve"> </w:t>
      </w:r>
      <w:r w:rsidR="004F083D">
        <w:rPr>
          <w:rFonts w:asciiTheme="majorHAnsi" w:hAnsiTheme="majorHAnsi"/>
          <w:sz w:val="24"/>
          <w:szCs w:val="24"/>
        </w:rPr>
        <w:t>kelompok.</w:t>
      </w:r>
      <w:r w:rsidRPr="007B2E1B">
        <w:rPr>
          <w:rFonts w:asciiTheme="majorHAnsi" w:hAnsiTheme="majorHAnsi"/>
          <w:sz w:val="24"/>
          <w:szCs w:val="24"/>
        </w:rPr>
        <w:t xml:space="preserve"> </w:t>
      </w:r>
      <w:r w:rsidR="004F083D">
        <w:rPr>
          <w:rFonts w:asciiTheme="majorHAnsi" w:hAnsiTheme="majorHAnsi"/>
          <w:sz w:val="24"/>
          <w:szCs w:val="24"/>
        </w:rPr>
        <w:t>Proses CV diulang hingga</w:t>
      </w:r>
      <w:r w:rsidRPr="007B2E1B">
        <w:rPr>
          <w:rFonts w:asciiTheme="majorHAnsi" w:hAnsiTheme="majorHAnsi"/>
          <w:sz w:val="24"/>
          <w:szCs w:val="24"/>
        </w:rPr>
        <w:t xml:space="preserve"> </w:t>
      </w:r>
      <w:r w:rsidRPr="007B2E1B">
        <w:rPr>
          <w:rFonts w:asciiTheme="majorHAnsi" w:hAnsiTheme="majorHAnsi"/>
          <w:i/>
          <w:sz w:val="24"/>
          <w:szCs w:val="24"/>
        </w:rPr>
        <w:t xml:space="preserve">k </w:t>
      </w:r>
      <w:r w:rsidRPr="007B2E1B">
        <w:rPr>
          <w:rFonts w:asciiTheme="majorHAnsi" w:hAnsiTheme="majorHAnsi"/>
          <w:sz w:val="24"/>
          <w:szCs w:val="24"/>
        </w:rPr>
        <w:t xml:space="preserve">kali, </w:t>
      </w:r>
      <w:r w:rsidR="004F083D">
        <w:rPr>
          <w:rFonts w:asciiTheme="majorHAnsi" w:hAnsiTheme="majorHAnsi"/>
          <w:sz w:val="24"/>
          <w:szCs w:val="24"/>
        </w:rPr>
        <w:t>di mana tiap kelompok bergantian jadi data</w:t>
      </w:r>
      <w:r w:rsidRPr="007B2E1B">
        <w:rPr>
          <w:rFonts w:asciiTheme="majorHAnsi" w:hAnsiTheme="majorHAnsi"/>
          <w:sz w:val="24"/>
          <w:szCs w:val="24"/>
        </w:rPr>
        <w:t xml:space="preserve"> validas</w:t>
      </w:r>
      <w:r w:rsidR="004F083D">
        <w:rPr>
          <w:rFonts w:asciiTheme="majorHAnsi" w:hAnsiTheme="majorHAnsi"/>
          <w:sz w:val="24"/>
          <w:szCs w:val="24"/>
        </w:rPr>
        <w:t>i</w:t>
      </w:r>
      <w:r w:rsidRPr="007B2E1B">
        <w:rPr>
          <w:rFonts w:asciiTheme="majorHAnsi" w:hAnsiTheme="majorHAnsi"/>
          <w:sz w:val="24"/>
          <w:szCs w:val="24"/>
        </w:rPr>
        <w:t xml:space="preserve">. </w:t>
      </w:r>
      <w:r w:rsidR="004F083D">
        <w:rPr>
          <w:rFonts w:asciiTheme="majorHAnsi" w:hAnsiTheme="majorHAnsi"/>
          <w:sz w:val="24"/>
          <w:szCs w:val="24"/>
        </w:rPr>
        <w:t xml:space="preserve">Hasil dari proses ini yaitu </w:t>
      </w:r>
      <w:r w:rsidR="004F083D">
        <w:rPr>
          <w:rFonts w:asciiTheme="majorHAnsi" w:hAnsiTheme="majorHAnsi"/>
          <w:i/>
          <w:iCs/>
          <w:sz w:val="24"/>
          <w:szCs w:val="24"/>
        </w:rPr>
        <w:t xml:space="preserve">k </w:t>
      </w:r>
      <w:r w:rsidR="004F083D">
        <w:rPr>
          <w:rFonts w:asciiTheme="majorHAnsi" w:hAnsiTheme="majorHAnsi"/>
          <w:sz w:val="24"/>
          <w:szCs w:val="24"/>
        </w:rPr>
        <w:t>nilai MSE (</w:t>
      </w:r>
      <w:r w:rsidR="004F083D">
        <w:rPr>
          <w:rFonts w:asciiTheme="majorHAnsi" w:hAnsiTheme="majorHAnsi"/>
          <w:i/>
          <w:iCs/>
          <w:sz w:val="24"/>
          <w:szCs w:val="24"/>
        </w:rPr>
        <w:t>Mean Square Error</w:t>
      </w:r>
      <w:r w:rsidR="004F083D">
        <w:rPr>
          <w:rFonts w:asciiTheme="majorHAnsi" w:hAnsiTheme="majorHAnsi"/>
          <w:sz w:val="24"/>
          <w:szCs w:val="24"/>
        </w:rPr>
        <w:t xml:space="preserve">) </w:t>
      </w:r>
      <w:r w:rsidRPr="007B2E1B">
        <w:rPr>
          <w:rFonts w:asciiTheme="majorHAnsi" w:hAnsiTheme="majorHAnsi"/>
          <w:sz w:val="24"/>
          <w:szCs w:val="24"/>
        </w:rPr>
        <w:t>(KTG</w:t>
      </w:r>
      <w:r w:rsidRPr="007B2E1B">
        <w:rPr>
          <w:rFonts w:asciiTheme="majorHAnsi" w:hAnsiTheme="majorHAnsi"/>
          <w:sz w:val="24"/>
          <w:szCs w:val="24"/>
          <w:vertAlign w:val="subscript"/>
        </w:rPr>
        <w:t>1</w:t>
      </w:r>
      <w:r w:rsidRPr="007B2E1B">
        <w:rPr>
          <w:rFonts w:asciiTheme="majorHAnsi" w:hAnsiTheme="majorHAnsi"/>
          <w:sz w:val="24"/>
          <w:szCs w:val="24"/>
        </w:rPr>
        <w:t>, KTG</w:t>
      </w:r>
      <w:r w:rsidRPr="007B2E1B">
        <w:rPr>
          <w:rFonts w:asciiTheme="majorHAnsi" w:hAnsiTheme="majorHAnsi"/>
          <w:sz w:val="24"/>
          <w:szCs w:val="24"/>
          <w:vertAlign w:val="subscript"/>
        </w:rPr>
        <w:t>2</w:t>
      </w:r>
      <w:r w:rsidRPr="007B2E1B">
        <w:rPr>
          <w:rFonts w:asciiTheme="majorHAnsi" w:hAnsiTheme="majorHAnsi"/>
          <w:sz w:val="24"/>
          <w:szCs w:val="24"/>
        </w:rPr>
        <w:t>, ..., KTG</w:t>
      </w:r>
      <w:r w:rsidRPr="007B2E1B">
        <w:rPr>
          <w:rFonts w:asciiTheme="majorHAnsi" w:hAnsiTheme="majorHAnsi"/>
          <w:i/>
          <w:sz w:val="24"/>
          <w:szCs w:val="24"/>
          <w:vertAlign w:val="subscript"/>
        </w:rPr>
        <w:t>k</w:t>
      </w:r>
      <w:r w:rsidRPr="007B2E1B">
        <w:rPr>
          <w:rFonts w:asciiTheme="majorHAnsi" w:hAnsiTheme="majorHAnsi"/>
          <w:sz w:val="24"/>
          <w:szCs w:val="24"/>
        </w:rPr>
        <w:t xml:space="preserve">). </w:t>
      </w:r>
      <w:r w:rsidR="004F083D">
        <w:rPr>
          <w:rFonts w:asciiTheme="majorHAnsi" w:hAnsiTheme="majorHAnsi"/>
          <w:sz w:val="24"/>
          <w:szCs w:val="24"/>
        </w:rPr>
        <w:t xml:space="preserve">Biasanya </w:t>
      </w:r>
      <w:r w:rsidR="004F083D">
        <w:rPr>
          <w:rFonts w:asciiTheme="majorHAnsi" w:hAnsiTheme="majorHAnsi"/>
          <w:i/>
          <w:sz w:val="24"/>
          <w:szCs w:val="24"/>
        </w:rPr>
        <w:t>k</w:t>
      </w:r>
      <w:r w:rsidRPr="007B2E1B">
        <w:rPr>
          <w:rFonts w:asciiTheme="majorHAnsi" w:hAnsiTheme="majorHAnsi"/>
          <w:i/>
          <w:sz w:val="24"/>
          <w:szCs w:val="24"/>
        </w:rPr>
        <w:t>-fold</w:t>
      </w:r>
      <w:r w:rsidR="004F083D">
        <w:rPr>
          <w:rFonts w:asciiTheme="majorHAnsi" w:hAnsiTheme="majorHAnsi"/>
          <w:i/>
          <w:sz w:val="24"/>
          <w:szCs w:val="24"/>
        </w:rPr>
        <w:t xml:space="preserve"> </w:t>
      </w:r>
      <w:r w:rsidR="004F083D">
        <w:rPr>
          <w:rFonts w:asciiTheme="majorHAnsi" w:hAnsiTheme="majorHAnsi"/>
          <w:iCs/>
          <w:sz w:val="24"/>
          <w:szCs w:val="24"/>
        </w:rPr>
        <w:t>CV</w:t>
      </w:r>
      <w:r w:rsidRPr="007B2E1B">
        <w:rPr>
          <w:rFonts w:asciiTheme="majorHAnsi" w:hAnsiTheme="majorHAnsi"/>
          <w:sz w:val="24"/>
          <w:szCs w:val="24"/>
        </w:rPr>
        <w:t xml:space="preserve"> menggunakan </w:t>
      </w:r>
      <w:r w:rsidRPr="007B2E1B">
        <w:rPr>
          <w:rFonts w:asciiTheme="majorHAnsi" w:hAnsiTheme="majorHAnsi"/>
          <w:i/>
          <w:sz w:val="24"/>
          <w:szCs w:val="24"/>
        </w:rPr>
        <w:t>k</w:t>
      </w:r>
      <w:r w:rsidRPr="007B2E1B">
        <w:rPr>
          <w:rFonts w:asciiTheme="majorHAnsi" w:hAnsiTheme="majorHAnsi"/>
          <w:sz w:val="24"/>
          <w:szCs w:val="24"/>
        </w:rPr>
        <w:t xml:space="preserve"> = 5 atau </w:t>
      </w:r>
      <w:r w:rsidRPr="007B2E1B">
        <w:rPr>
          <w:rFonts w:asciiTheme="majorHAnsi" w:hAnsiTheme="majorHAnsi"/>
          <w:i/>
          <w:sz w:val="24"/>
          <w:szCs w:val="24"/>
        </w:rPr>
        <w:t>k</w:t>
      </w:r>
      <w:r w:rsidRPr="007B2E1B">
        <w:rPr>
          <w:rFonts w:asciiTheme="majorHAnsi" w:hAnsiTheme="majorHAnsi"/>
          <w:sz w:val="24"/>
          <w:szCs w:val="24"/>
        </w:rPr>
        <w:t xml:space="preserve"> = 10 dibandingakan nilai </w:t>
      </w:r>
      <w:r w:rsidRPr="007B2E1B">
        <w:rPr>
          <w:rFonts w:asciiTheme="majorHAnsi" w:hAnsiTheme="majorHAnsi"/>
          <w:i/>
          <w:sz w:val="24"/>
          <w:szCs w:val="24"/>
        </w:rPr>
        <w:t>k</w:t>
      </w:r>
      <w:r w:rsidRPr="007B2E1B">
        <w:rPr>
          <w:rFonts w:asciiTheme="majorHAnsi" w:hAnsiTheme="majorHAnsi"/>
          <w:sz w:val="24"/>
          <w:szCs w:val="24"/>
        </w:rPr>
        <w:t xml:space="preserve"> = </w:t>
      </w:r>
      <w:r w:rsidRPr="007B2E1B">
        <w:rPr>
          <w:rFonts w:asciiTheme="majorHAnsi" w:hAnsiTheme="majorHAnsi"/>
          <w:i/>
          <w:sz w:val="24"/>
          <w:szCs w:val="24"/>
        </w:rPr>
        <w:t xml:space="preserve">n  </w:t>
      </w:r>
      <w:r w:rsidR="00821890" w:rsidRPr="00037D58">
        <w:rPr>
          <w:rFonts w:asciiTheme="majorHAnsi" w:hAnsiTheme="majorHAnsi"/>
          <w:sz w:val="24"/>
          <w:szCs w:val="24"/>
        </w:rPr>
        <w:fldChar w:fldCharType="begin" w:fldLock="1"/>
      </w:r>
      <w:r w:rsidR="00037D58" w:rsidRPr="00037D58">
        <w:rPr>
          <w:rFonts w:asciiTheme="majorHAnsi" w:hAnsiTheme="majorHAnsi"/>
          <w:sz w:val="24"/>
          <w:szCs w:val="24"/>
        </w:rPr>
        <w:instrText>ADDIN CSL_CITATION {"citationItems":[{"id":"ITEM-1","itemData":{"DOI":"10.56801/jmasm.v23.i2.4","ISSN":"1538-9472","abstract":"This research aims to compare the performance of Ordinary Least Square (OLS), Least Absolute Shrinkage and Selection Operator (LASSO), Ridge Regression (RR) and Elastic-Net in controlling multicollinearity problems between independent variables in multiple regression analysis using simulation data and case data. Data simulation uses a multiple regression model with p = 6 with a high level of multicollinearity (ρ = 0.99) at several sample sizes (n = 25, 50, 75). The best method is measured based on the smallest Average Mean Square Error (AMSE) and AIC values. The research results show that Elastic-Net is the best method for simulated data compared to LASSO and Ridge because it has the smallest AMSE and AIC values for each sample size studied. Similar things were also obtained when applying these three methods to data on stunting toddler cases in Indonesia which had high multicollinearity. By using the best method, namely the Elastic Net method, real data shows that cases of stunted toddlers in Indonesia are influenced by the percentage of toddlers who are malnourished (????????), the percentage of toddlers who receive exclusive breast milk (????????), the percentage of toddlers whose growth is monitored (????????), coverage of health services for pregnant women (????????), number of nutrition workers (????????), percentage of households with adequate drinking water (????????), percentage of households with adequate sanitation (????????????), human development index (????????????), and population density (????????????).","author":[{"dropping-particle":"","family":"Herawati","given":"Netti","non-dropping-particle":"","parse-names":false,"suffix":""},{"dropping-particle":"","family":"Wijayanti","given":"Ameliana","non-dropping-particle":"","parse-names":false,"suffix":""},{"dropping-particle":"","family":"Sutrisno","given":"Agus","non-dropping-particle":"","parse-names":false,"suffix":""},{"dropping-particle":"","family":"Nusyirwan","given":"","non-dropping-particle":"","parse-names":false,"suffix":""},{"dropping-particle":"","family":"Misgiyati","given":"","non-dropping-particle":"","parse-names":false,"suffix":""}],"container-title":"Journal of Modern Applied Statistical Methods","id":"ITEM-1","issue":"2","issued":{"date-parts":[["2024"]]},"page":"2-12","title":"The Performance of Ridge Regression, LASSO, and Elastic-Net in Controlling Multicollinearity: A Simulation and Application","type":"article-journal","volume":"23"},"uris":["http://www.mendeley.com/documents/?uuid=688cd17a-fea2-4b4e-962d-2bfbd85287f8"]}],"mendeley":{"formattedCitation":"(Herawati et al., 2024)","plainTextFormattedCitation":"(Herawati et al., 2024)","previouslyFormattedCitation":"(Herawati et al., 2024)"},"properties":{"noteIndex":0},"schema":"https://github.com/citation-style-language/schema/raw/master/csl-citation.json"}</w:instrText>
      </w:r>
      <w:r w:rsidR="00821890" w:rsidRPr="00037D58">
        <w:rPr>
          <w:rFonts w:asciiTheme="majorHAnsi" w:hAnsiTheme="majorHAnsi"/>
          <w:sz w:val="24"/>
          <w:szCs w:val="24"/>
        </w:rPr>
        <w:fldChar w:fldCharType="separate"/>
      </w:r>
      <w:r w:rsidR="00037D58" w:rsidRPr="00037D58">
        <w:rPr>
          <w:rFonts w:asciiTheme="majorHAnsi" w:hAnsiTheme="majorHAnsi"/>
          <w:noProof/>
          <w:sz w:val="24"/>
          <w:szCs w:val="24"/>
        </w:rPr>
        <w:t>(Herawati et al., 2024)</w:t>
      </w:r>
      <w:r w:rsidR="00821890" w:rsidRPr="00037D58">
        <w:rPr>
          <w:rFonts w:asciiTheme="majorHAnsi" w:hAnsiTheme="majorHAnsi"/>
          <w:sz w:val="24"/>
          <w:szCs w:val="24"/>
        </w:rPr>
        <w:fldChar w:fldCharType="end"/>
      </w:r>
      <w:r w:rsidRPr="00037D58">
        <w:rPr>
          <w:rFonts w:asciiTheme="majorHAnsi" w:hAnsiTheme="majorHAnsi"/>
          <w:sz w:val="24"/>
          <w:szCs w:val="24"/>
        </w:rPr>
        <w:t>.</w:t>
      </w:r>
    </w:p>
    <w:p w14:paraId="437ACB8C" w14:textId="77777777" w:rsidR="002E23E6" w:rsidRPr="007B2E1B" w:rsidRDefault="002E23E6" w:rsidP="002E23E6">
      <w:pPr>
        <w:pStyle w:val="Heading2"/>
        <w:autoSpaceDE w:val="0"/>
        <w:autoSpaceDN w:val="0"/>
        <w:spacing w:beforeLines="120" w:before="288" w:line="240" w:lineRule="auto"/>
        <w:ind w:left="187" w:right="302" w:hanging="7"/>
        <w:jc w:val="both"/>
        <w:rPr>
          <w:rFonts w:asciiTheme="majorHAnsi" w:hAnsiTheme="majorHAnsi"/>
          <w:sz w:val="24"/>
          <w:szCs w:val="24"/>
        </w:rPr>
      </w:pPr>
      <w:bookmarkStart w:id="4" w:name="2.8_Source_of_Data"/>
      <w:bookmarkEnd w:id="4"/>
      <w:r w:rsidRPr="007B2E1B">
        <w:rPr>
          <w:rFonts w:asciiTheme="majorHAnsi" w:hAnsiTheme="majorHAnsi"/>
          <w:sz w:val="24"/>
          <w:szCs w:val="24"/>
        </w:rPr>
        <w:t>Sumber Data</w:t>
      </w:r>
    </w:p>
    <w:p w14:paraId="58DF817D" w14:textId="6B5125AA" w:rsidR="002E23E6" w:rsidRPr="007B2E1B" w:rsidRDefault="004F083D" w:rsidP="002E23E6">
      <w:pPr>
        <w:ind w:left="187" w:right="302" w:firstLine="360"/>
        <w:jc w:val="both"/>
        <w:rPr>
          <w:rFonts w:asciiTheme="majorHAnsi" w:hAnsiTheme="majorHAnsi"/>
          <w:sz w:val="24"/>
          <w:szCs w:val="24"/>
        </w:rPr>
      </w:pPr>
      <w:r>
        <w:rPr>
          <w:rFonts w:asciiTheme="majorHAnsi" w:hAnsiTheme="majorHAnsi"/>
          <w:sz w:val="24"/>
          <w:szCs w:val="24"/>
        </w:rPr>
        <w:t>Studi ini memanfaatkan data sekunder dari Profil Kesehatan Sulawesi Tenggara tahun 2023 yang diterbitkan oleh Dinas Kesehatan Provinsi Sulawesi Tenggara. Sampel pengamatan mencangkup 17 kabupaten/kota di Provinsi Sulawesi Tenggara.</w:t>
      </w:r>
    </w:p>
    <w:p w14:paraId="11778B21" w14:textId="77777777" w:rsidR="002E23E6" w:rsidRPr="00006D39" w:rsidRDefault="002E23E6" w:rsidP="002E23E6">
      <w:pPr>
        <w:pStyle w:val="subbab3"/>
        <w:numPr>
          <w:ilvl w:val="0"/>
          <w:numId w:val="0"/>
        </w:numPr>
        <w:spacing w:before="120" w:line="240" w:lineRule="auto"/>
        <w:ind w:left="187" w:right="302" w:hanging="7"/>
        <w:rPr>
          <w:rFonts w:asciiTheme="majorHAnsi" w:hAnsiTheme="majorHAnsi"/>
          <w:szCs w:val="24"/>
          <w:lang w:val="sv-SE"/>
        </w:rPr>
      </w:pPr>
      <w:bookmarkStart w:id="5" w:name="_Toc212561086"/>
      <w:r w:rsidRPr="00006D39">
        <w:rPr>
          <w:rFonts w:asciiTheme="majorHAnsi" w:hAnsiTheme="majorHAnsi"/>
          <w:szCs w:val="24"/>
          <w:lang w:val="sv-SE"/>
        </w:rPr>
        <w:t>Variabel Penelitian</w:t>
      </w:r>
      <w:bookmarkEnd w:id="5"/>
    </w:p>
    <w:p w14:paraId="322127FD" w14:textId="77777777" w:rsidR="002E23E6" w:rsidRPr="007B2E1B" w:rsidRDefault="002E23E6" w:rsidP="002E23E6">
      <w:pPr>
        <w:ind w:left="187" w:right="302" w:firstLine="360"/>
        <w:jc w:val="both"/>
        <w:rPr>
          <w:rFonts w:asciiTheme="majorHAnsi" w:hAnsiTheme="majorHAnsi"/>
          <w:sz w:val="24"/>
          <w:szCs w:val="24"/>
        </w:rPr>
      </w:pPr>
      <w:r w:rsidRPr="007B2E1B">
        <w:rPr>
          <w:rFonts w:asciiTheme="majorHAnsi" w:hAnsiTheme="majorHAnsi"/>
          <w:sz w:val="24"/>
          <w:szCs w:val="24"/>
        </w:rPr>
        <w:t>Penelitian ini melibatkan beberapa variabel yang dibagi ke dalam variabel respon (Y) dan variabel prediktor (X) sebagai berikut:</w:t>
      </w:r>
    </w:p>
    <w:p w14:paraId="3D07D4D3" w14:textId="77777777" w:rsidR="002E23E6" w:rsidRPr="00E06E06" w:rsidRDefault="002E23E6" w:rsidP="002E23E6">
      <w:pPr>
        <w:ind w:left="187" w:right="302" w:firstLine="360"/>
        <w:jc w:val="both"/>
        <w:rPr>
          <w:rFonts w:asciiTheme="majorHAnsi" w:hAnsiTheme="majorHAnsi"/>
          <w:sz w:val="20"/>
          <w:szCs w:val="20"/>
        </w:rPr>
      </w:pPr>
      <w:r w:rsidRPr="00E06E06">
        <w:rPr>
          <w:rFonts w:asciiTheme="majorHAnsi" w:hAnsiTheme="majorHAnsi"/>
          <w:b/>
          <w:sz w:val="20"/>
          <w:szCs w:val="20"/>
        </w:rPr>
        <w:t>Tabel 1</w:t>
      </w:r>
      <w:r w:rsidRPr="00E06E06">
        <w:rPr>
          <w:rFonts w:asciiTheme="majorHAnsi" w:hAnsiTheme="majorHAnsi"/>
          <w:sz w:val="20"/>
          <w:szCs w:val="20"/>
        </w:rPr>
        <w:t xml:space="preserve"> Variabel Penelitian</w:t>
      </w:r>
    </w:p>
    <w:tbl>
      <w:tblPr>
        <w:tblW w:w="4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720"/>
        <w:gridCol w:w="2070"/>
        <w:gridCol w:w="1350"/>
      </w:tblGrid>
      <w:tr w:rsidR="00E06E06" w:rsidRPr="00D3477A" w14:paraId="34DC5DA6" w14:textId="77777777" w:rsidTr="00832114">
        <w:trPr>
          <w:trHeight w:val="276"/>
        </w:trPr>
        <w:tc>
          <w:tcPr>
            <w:tcW w:w="720" w:type="dxa"/>
          </w:tcPr>
          <w:p w14:paraId="707C7A2A" w14:textId="77777777" w:rsidR="00D3477A" w:rsidRDefault="00E06E06" w:rsidP="00D3477A">
            <w:pPr>
              <w:pStyle w:val="TableParagraph"/>
              <w:spacing w:line="240" w:lineRule="exact"/>
              <w:ind w:left="132" w:right="-90"/>
              <w:rPr>
                <w:rFonts w:asciiTheme="majorHAnsi" w:hAnsiTheme="majorHAnsi"/>
                <w:sz w:val="20"/>
              </w:rPr>
            </w:pPr>
            <w:r w:rsidRPr="00D3477A">
              <w:rPr>
                <w:rFonts w:asciiTheme="majorHAnsi" w:hAnsiTheme="majorHAnsi"/>
                <w:sz w:val="20"/>
              </w:rPr>
              <w:t>Varia</w:t>
            </w:r>
          </w:p>
          <w:p w14:paraId="7267A374" w14:textId="77777777" w:rsidR="00E06E06" w:rsidRPr="00D3477A" w:rsidRDefault="00E06E06" w:rsidP="00D3477A">
            <w:pPr>
              <w:pStyle w:val="TableParagraph"/>
              <w:spacing w:line="240" w:lineRule="exact"/>
              <w:ind w:left="132" w:right="-90"/>
              <w:rPr>
                <w:rFonts w:asciiTheme="majorHAnsi" w:hAnsiTheme="majorHAnsi"/>
                <w:sz w:val="20"/>
              </w:rPr>
            </w:pPr>
            <w:r w:rsidRPr="00D3477A">
              <w:rPr>
                <w:rFonts w:asciiTheme="majorHAnsi" w:hAnsiTheme="majorHAnsi"/>
                <w:sz w:val="20"/>
              </w:rPr>
              <w:t>bel</w:t>
            </w:r>
          </w:p>
        </w:tc>
        <w:tc>
          <w:tcPr>
            <w:tcW w:w="2070" w:type="dxa"/>
          </w:tcPr>
          <w:p w14:paraId="0CF67F45" w14:textId="77777777" w:rsidR="00E06E06" w:rsidRPr="00D3477A" w:rsidRDefault="00E06E06" w:rsidP="00D3477A">
            <w:pPr>
              <w:pStyle w:val="TableParagraph"/>
              <w:spacing w:line="240" w:lineRule="exact"/>
              <w:ind w:left="132"/>
              <w:rPr>
                <w:rFonts w:asciiTheme="majorHAnsi" w:hAnsiTheme="majorHAnsi"/>
                <w:sz w:val="20"/>
              </w:rPr>
            </w:pPr>
            <w:r w:rsidRPr="00D3477A">
              <w:rPr>
                <w:rFonts w:asciiTheme="majorHAnsi" w:hAnsiTheme="majorHAnsi"/>
                <w:sz w:val="20"/>
              </w:rPr>
              <w:t>Nama</w:t>
            </w:r>
          </w:p>
          <w:p w14:paraId="677D43B8" w14:textId="77777777" w:rsidR="00E06E06" w:rsidRPr="00D3477A" w:rsidRDefault="00E06E06" w:rsidP="00D3477A">
            <w:pPr>
              <w:pStyle w:val="TableParagraph"/>
              <w:spacing w:line="240" w:lineRule="exact"/>
              <w:ind w:left="132"/>
              <w:rPr>
                <w:rFonts w:asciiTheme="majorHAnsi" w:hAnsiTheme="majorHAnsi"/>
                <w:spacing w:val="-6"/>
                <w:sz w:val="20"/>
              </w:rPr>
            </w:pPr>
            <w:r w:rsidRPr="00D3477A">
              <w:rPr>
                <w:rFonts w:asciiTheme="majorHAnsi" w:hAnsiTheme="majorHAnsi"/>
                <w:sz w:val="20"/>
              </w:rPr>
              <w:t>Variabel</w:t>
            </w:r>
            <w:r w:rsidRPr="00D3477A">
              <w:rPr>
                <w:rFonts w:asciiTheme="majorHAnsi" w:hAnsiTheme="majorHAnsi"/>
                <w:spacing w:val="-6"/>
                <w:sz w:val="20"/>
              </w:rPr>
              <w:t xml:space="preserve"> </w:t>
            </w:r>
          </w:p>
        </w:tc>
        <w:tc>
          <w:tcPr>
            <w:tcW w:w="1350" w:type="dxa"/>
          </w:tcPr>
          <w:p w14:paraId="4B9BD8E3" w14:textId="77777777" w:rsidR="00E06E06" w:rsidRPr="00D3477A" w:rsidRDefault="00D3477A" w:rsidP="00D3477A">
            <w:pPr>
              <w:pStyle w:val="TableParagraph"/>
              <w:spacing w:line="240" w:lineRule="exact"/>
              <w:ind w:left="132"/>
              <w:jc w:val="center"/>
              <w:rPr>
                <w:rFonts w:asciiTheme="majorHAnsi" w:hAnsiTheme="majorHAnsi"/>
                <w:sz w:val="20"/>
              </w:rPr>
            </w:pPr>
            <w:r w:rsidRPr="00D3477A">
              <w:rPr>
                <w:rFonts w:asciiTheme="majorHAnsi" w:hAnsiTheme="majorHAnsi"/>
                <w:sz w:val="20"/>
              </w:rPr>
              <w:t xml:space="preserve"> </w:t>
            </w:r>
            <w:r w:rsidR="00E06E06" w:rsidRPr="00D3477A">
              <w:rPr>
                <w:rFonts w:asciiTheme="majorHAnsi" w:hAnsiTheme="majorHAnsi"/>
                <w:sz w:val="20"/>
              </w:rPr>
              <w:t>Satuan</w:t>
            </w:r>
          </w:p>
        </w:tc>
      </w:tr>
      <w:tr w:rsidR="00E06E06" w:rsidRPr="00D3477A" w14:paraId="4AE2C00C" w14:textId="77777777" w:rsidTr="00832114">
        <w:trPr>
          <w:trHeight w:val="237"/>
        </w:trPr>
        <w:tc>
          <w:tcPr>
            <w:tcW w:w="720" w:type="dxa"/>
          </w:tcPr>
          <w:p w14:paraId="05017356" w14:textId="77777777" w:rsidR="00E06E06" w:rsidRPr="00D3477A" w:rsidRDefault="00E06E06" w:rsidP="00D3477A">
            <w:pPr>
              <w:pStyle w:val="TableParagraph"/>
              <w:spacing w:line="240" w:lineRule="exact"/>
              <w:ind w:left="2" w:right="16"/>
              <w:jc w:val="center"/>
              <w:rPr>
                <w:rFonts w:asciiTheme="majorHAnsi" w:eastAsia="Cambria Math" w:hAnsiTheme="majorHAnsi"/>
                <w:sz w:val="20"/>
              </w:rPr>
            </w:pPr>
            <w:r w:rsidRPr="00D3477A">
              <w:rPr>
                <w:rFonts w:ascii="Cambria Math" w:eastAsia="Cambria Math" w:hAnsi="Cambria Math" w:cs="Cambria Math"/>
                <w:spacing w:val="-10"/>
                <w:sz w:val="20"/>
              </w:rPr>
              <w:t>𝑦</w:t>
            </w:r>
          </w:p>
        </w:tc>
        <w:tc>
          <w:tcPr>
            <w:tcW w:w="2070" w:type="dxa"/>
          </w:tcPr>
          <w:p w14:paraId="23B26F67" w14:textId="77777777" w:rsidR="00E06E06" w:rsidRPr="00D3477A" w:rsidRDefault="00E06E06" w:rsidP="00D3477A">
            <w:pPr>
              <w:pStyle w:val="TableParagraph"/>
              <w:spacing w:line="240" w:lineRule="exact"/>
              <w:ind w:left="155"/>
              <w:rPr>
                <w:rFonts w:asciiTheme="majorHAnsi" w:hAnsiTheme="majorHAnsi"/>
                <w:sz w:val="20"/>
                <w:szCs w:val="20"/>
              </w:rPr>
            </w:pPr>
            <w:r w:rsidRPr="00D3477A">
              <w:rPr>
                <w:rFonts w:asciiTheme="majorHAnsi" w:hAnsiTheme="majorHAnsi"/>
                <w:sz w:val="20"/>
                <w:szCs w:val="20"/>
              </w:rPr>
              <w:t>Angka Kematian Bayi</w:t>
            </w:r>
          </w:p>
        </w:tc>
        <w:tc>
          <w:tcPr>
            <w:tcW w:w="1350" w:type="dxa"/>
          </w:tcPr>
          <w:p w14:paraId="0F688EFF" w14:textId="77777777" w:rsidR="00D3477A" w:rsidRDefault="00E06E06" w:rsidP="00D3477A">
            <w:pPr>
              <w:pStyle w:val="TableParagraph"/>
              <w:spacing w:line="240" w:lineRule="exact"/>
              <w:ind w:left="90"/>
              <w:rPr>
                <w:rFonts w:asciiTheme="majorHAnsi" w:hAnsiTheme="majorHAnsi"/>
                <w:spacing w:val="-2"/>
                <w:sz w:val="20"/>
              </w:rPr>
            </w:pPr>
            <w:r w:rsidRPr="00D3477A">
              <w:rPr>
                <w:rFonts w:asciiTheme="majorHAnsi" w:hAnsiTheme="majorHAnsi"/>
                <w:spacing w:val="-2"/>
                <w:sz w:val="20"/>
              </w:rPr>
              <w:t>Per 1000</w:t>
            </w:r>
          </w:p>
          <w:p w14:paraId="3942988A" w14:textId="77777777" w:rsidR="00E06E06" w:rsidRPr="00D3477A" w:rsidRDefault="00E06E06" w:rsidP="00D3477A">
            <w:pPr>
              <w:pStyle w:val="TableParagraph"/>
              <w:spacing w:line="240" w:lineRule="exact"/>
              <w:ind w:left="90"/>
              <w:rPr>
                <w:rFonts w:asciiTheme="majorHAnsi" w:hAnsiTheme="majorHAnsi"/>
                <w:sz w:val="20"/>
              </w:rPr>
            </w:pPr>
            <w:r w:rsidRPr="00D3477A">
              <w:rPr>
                <w:rFonts w:asciiTheme="majorHAnsi" w:hAnsiTheme="majorHAnsi"/>
                <w:spacing w:val="-2"/>
                <w:sz w:val="20"/>
              </w:rPr>
              <w:t>kelahiran hidup</w:t>
            </w:r>
          </w:p>
        </w:tc>
      </w:tr>
      <w:tr w:rsidR="00E06E06" w:rsidRPr="00D3477A" w14:paraId="58F6CF18" w14:textId="77777777" w:rsidTr="00832114">
        <w:trPr>
          <w:trHeight w:val="234"/>
        </w:trPr>
        <w:tc>
          <w:tcPr>
            <w:tcW w:w="720" w:type="dxa"/>
          </w:tcPr>
          <w:p w14:paraId="77EE64FF" w14:textId="77777777" w:rsidR="00E06E06" w:rsidRPr="00D3477A" w:rsidRDefault="00E06E06" w:rsidP="00D3477A">
            <w:pPr>
              <w:pStyle w:val="TableParagraph"/>
              <w:spacing w:line="240" w:lineRule="exact"/>
              <w:ind w:left="1" w:right="16"/>
              <w:jc w:val="center"/>
              <w:rPr>
                <w:rFonts w:asciiTheme="majorHAnsi" w:eastAsia="Cambria Math" w:hAnsiTheme="majorHAnsi"/>
                <w:sz w:val="20"/>
                <w:vertAlign w:val="subscript"/>
              </w:rPr>
            </w:pPr>
            <w:r w:rsidRPr="00D3477A">
              <w:rPr>
                <w:rFonts w:asciiTheme="majorHAnsi" w:eastAsia="Cambria Math" w:hAnsiTheme="majorHAnsi"/>
                <w:spacing w:val="-10"/>
                <w:sz w:val="20"/>
              </w:rPr>
              <w:t>X</w:t>
            </w:r>
            <w:r w:rsidRPr="00D3477A">
              <w:rPr>
                <w:rFonts w:asciiTheme="majorHAnsi" w:eastAsia="Cambria Math" w:hAnsiTheme="majorHAnsi"/>
                <w:spacing w:val="-10"/>
                <w:sz w:val="20"/>
                <w:vertAlign w:val="subscript"/>
              </w:rPr>
              <w:t>1</w:t>
            </w:r>
          </w:p>
        </w:tc>
        <w:tc>
          <w:tcPr>
            <w:tcW w:w="2070" w:type="dxa"/>
            <w:vAlign w:val="center"/>
          </w:tcPr>
          <w:p w14:paraId="0FA58646" w14:textId="77777777" w:rsidR="00E06E06" w:rsidRPr="00D3477A" w:rsidRDefault="00E06E06" w:rsidP="00D3477A">
            <w:pPr>
              <w:pStyle w:val="subbab30"/>
              <w:numPr>
                <w:ilvl w:val="0"/>
                <w:numId w:val="0"/>
              </w:numPr>
              <w:spacing w:after="0" w:line="240" w:lineRule="exact"/>
              <w:jc w:val="left"/>
              <w:rPr>
                <w:rFonts w:asciiTheme="majorHAnsi" w:hAnsiTheme="majorHAnsi"/>
                <w:b w:val="0"/>
                <w:sz w:val="20"/>
                <w:szCs w:val="20"/>
              </w:rPr>
            </w:pPr>
            <w:r w:rsidRPr="00D3477A">
              <w:rPr>
                <w:rFonts w:asciiTheme="majorHAnsi" w:hAnsiTheme="majorHAnsi"/>
                <w:b w:val="0"/>
                <w:sz w:val="20"/>
                <w:szCs w:val="20"/>
              </w:rPr>
              <w:t xml:space="preserve">Jumlah Bayi dengan Berat Badan Lahir </w:t>
            </w:r>
            <w:r w:rsidRPr="00D3477A">
              <w:rPr>
                <w:rFonts w:asciiTheme="majorHAnsi" w:hAnsiTheme="majorHAnsi"/>
                <w:b w:val="0"/>
                <w:sz w:val="20"/>
                <w:szCs w:val="20"/>
              </w:rPr>
              <w:lastRenderedPageBreak/>
              <w:t>Rendah</w:t>
            </w:r>
          </w:p>
        </w:tc>
        <w:tc>
          <w:tcPr>
            <w:tcW w:w="1350" w:type="dxa"/>
          </w:tcPr>
          <w:p w14:paraId="5C1CD3D1" w14:textId="77777777" w:rsidR="00E06E06" w:rsidRPr="00D3477A" w:rsidRDefault="00E06E06" w:rsidP="00D3477A">
            <w:pPr>
              <w:pStyle w:val="TableParagraph"/>
              <w:spacing w:line="240" w:lineRule="exact"/>
              <w:ind w:left="90"/>
              <w:rPr>
                <w:rFonts w:asciiTheme="majorHAnsi" w:hAnsiTheme="majorHAnsi"/>
                <w:sz w:val="20"/>
              </w:rPr>
            </w:pPr>
            <w:r w:rsidRPr="00D3477A">
              <w:rPr>
                <w:rFonts w:asciiTheme="majorHAnsi" w:hAnsiTheme="majorHAnsi"/>
                <w:spacing w:val="-2"/>
                <w:sz w:val="20"/>
              </w:rPr>
              <w:lastRenderedPageBreak/>
              <w:t>Jiwa</w:t>
            </w:r>
          </w:p>
        </w:tc>
      </w:tr>
      <w:tr w:rsidR="00E06E06" w:rsidRPr="00D3477A" w14:paraId="665A03A1" w14:textId="77777777" w:rsidTr="00832114">
        <w:trPr>
          <w:trHeight w:val="242"/>
        </w:trPr>
        <w:tc>
          <w:tcPr>
            <w:tcW w:w="720" w:type="dxa"/>
          </w:tcPr>
          <w:p w14:paraId="0F73A137" w14:textId="77777777" w:rsidR="00E06E06" w:rsidRPr="00D3477A" w:rsidRDefault="00E06E06" w:rsidP="00D3477A">
            <w:pPr>
              <w:pStyle w:val="TableParagraph"/>
              <w:spacing w:line="240" w:lineRule="exact"/>
              <w:ind w:right="16"/>
              <w:jc w:val="center"/>
              <w:rPr>
                <w:rFonts w:asciiTheme="majorHAnsi" w:eastAsia="Cambria Math" w:hAnsiTheme="majorHAnsi"/>
                <w:sz w:val="20"/>
                <w:vertAlign w:val="subscript"/>
              </w:rPr>
            </w:pPr>
            <w:r w:rsidRPr="00D3477A">
              <w:rPr>
                <w:rFonts w:asciiTheme="majorHAnsi" w:eastAsia="Cambria Math" w:hAnsiTheme="majorHAnsi"/>
                <w:sz w:val="20"/>
              </w:rPr>
              <w:lastRenderedPageBreak/>
              <w:t>X</w:t>
            </w:r>
            <w:r w:rsidRPr="00D3477A">
              <w:rPr>
                <w:rFonts w:asciiTheme="majorHAnsi" w:eastAsia="Cambria Math" w:hAnsiTheme="majorHAnsi"/>
                <w:sz w:val="20"/>
                <w:vertAlign w:val="subscript"/>
              </w:rPr>
              <w:t>2</w:t>
            </w:r>
          </w:p>
        </w:tc>
        <w:tc>
          <w:tcPr>
            <w:tcW w:w="2070" w:type="dxa"/>
            <w:vAlign w:val="center"/>
          </w:tcPr>
          <w:p w14:paraId="61FC781F" w14:textId="77777777" w:rsidR="00E06E06" w:rsidRPr="00D3477A" w:rsidRDefault="00E06E06" w:rsidP="00D3477A">
            <w:pPr>
              <w:pStyle w:val="subbab30"/>
              <w:numPr>
                <w:ilvl w:val="0"/>
                <w:numId w:val="0"/>
              </w:numPr>
              <w:spacing w:after="0" w:line="240" w:lineRule="exact"/>
              <w:jc w:val="left"/>
              <w:rPr>
                <w:rFonts w:asciiTheme="majorHAnsi" w:hAnsiTheme="majorHAnsi"/>
                <w:b w:val="0"/>
                <w:sz w:val="20"/>
                <w:szCs w:val="20"/>
              </w:rPr>
            </w:pPr>
            <w:r w:rsidRPr="00D3477A">
              <w:rPr>
                <w:rFonts w:asciiTheme="majorHAnsi" w:hAnsiTheme="majorHAnsi"/>
                <w:b w:val="0"/>
                <w:sz w:val="20"/>
                <w:szCs w:val="20"/>
              </w:rPr>
              <w:t>Jumlah Bayi Terkena Penyakit Asfiksia</w:t>
            </w:r>
          </w:p>
        </w:tc>
        <w:tc>
          <w:tcPr>
            <w:tcW w:w="1350" w:type="dxa"/>
          </w:tcPr>
          <w:p w14:paraId="2D991F7F" w14:textId="77777777" w:rsidR="00E06E06" w:rsidRPr="00D3477A" w:rsidRDefault="00E06E06" w:rsidP="00D3477A">
            <w:pPr>
              <w:pStyle w:val="TableParagraph"/>
              <w:spacing w:line="240" w:lineRule="exact"/>
              <w:ind w:left="90"/>
              <w:rPr>
                <w:rFonts w:asciiTheme="majorHAnsi" w:hAnsiTheme="majorHAnsi"/>
                <w:sz w:val="20"/>
              </w:rPr>
            </w:pPr>
            <w:r w:rsidRPr="00D3477A">
              <w:rPr>
                <w:rFonts w:asciiTheme="majorHAnsi" w:hAnsiTheme="majorHAnsi"/>
                <w:spacing w:val="-2"/>
                <w:sz w:val="20"/>
              </w:rPr>
              <w:t>Jiwa</w:t>
            </w:r>
          </w:p>
        </w:tc>
      </w:tr>
      <w:tr w:rsidR="00E06E06" w:rsidRPr="00D3477A" w14:paraId="7B76B598" w14:textId="77777777" w:rsidTr="00832114">
        <w:trPr>
          <w:trHeight w:val="235"/>
        </w:trPr>
        <w:tc>
          <w:tcPr>
            <w:tcW w:w="720" w:type="dxa"/>
          </w:tcPr>
          <w:p w14:paraId="264A360B" w14:textId="77777777" w:rsidR="00E06E06" w:rsidRPr="00D3477A" w:rsidRDefault="00E06E06" w:rsidP="00D3477A">
            <w:pPr>
              <w:pStyle w:val="TableParagraph"/>
              <w:spacing w:line="240" w:lineRule="exact"/>
              <w:ind w:right="16"/>
              <w:jc w:val="center"/>
              <w:rPr>
                <w:rFonts w:asciiTheme="majorHAnsi" w:eastAsia="Cambria Math" w:hAnsiTheme="majorHAnsi"/>
                <w:sz w:val="20"/>
              </w:rPr>
            </w:pPr>
            <w:r w:rsidRPr="00D3477A">
              <w:rPr>
                <w:rFonts w:asciiTheme="majorHAnsi" w:eastAsia="Cambria Math" w:hAnsiTheme="majorHAnsi"/>
                <w:spacing w:val="-5"/>
                <w:w w:val="105"/>
                <w:sz w:val="20"/>
              </w:rPr>
              <w:t>X</w:t>
            </w:r>
            <w:r w:rsidRPr="00D3477A">
              <w:rPr>
                <w:rFonts w:asciiTheme="majorHAnsi" w:eastAsia="Cambria Math" w:hAnsiTheme="majorHAnsi"/>
                <w:spacing w:val="-5"/>
                <w:w w:val="105"/>
                <w:sz w:val="20"/>
                <w:vertAlign w:val="subscript"/>
              </w:rPr>
              <w:t>3</w:t>
            </w:r>
          </w:p>
        </w:tc>
        <w:tc>
          <w:tcPr>
            <w:tcW w:w="2070" w:type="dxa"/>
            <w:vAlign w:val="center"/>
          </w:tcPr>
          <w:p w14:paraId="080815D2" w14:textId="77777777" w:rsidR="00E06E06" w:rsidRPr="00D3477A" w:rsidRDefault="00E06E06" w:rsidP="00D3477A">
            <w:pPr>
              <w:pStyle w:val="subbab30"/>
              <w:numPr>
                <w:ilvl w:val="0"/>
                <w:numId w:val="0"/>
              </w:numPr>
              <w:spacing w:after="0" w:line="240" w:lineRule="exact"/>
              <w:jc w:val="left"/>
              <w:rPr>
                <w:rFonts w:asciiTheme="majorHAnsi" w:hAnsiTheme="majorHAnsi"/>
                <w:b w:val="0"/>
                <w:sz w:val="20"/>
                <w:szCs w:val="20"/>
              </w:rPr>
            </w:pPr>
            <w:r w:rsidRPr="00D3477A">
              <w:rPr>
                <w:rFonts w:asciiTheme="majorHAnsi" w:hAnsiTheme="majorHAnsi"/>
                <w:b w:val="0"/>
                <w:sz w:val="20"/>
                <w:szCs w:val="20"/>
              </w:rPr>
              <w:t>Persentase Komplikasi Kebidanan Ibu Hamil yang Ditangani</w:t>
            </w:r>
          </w:p>
        </w:tc>
        <w:tc>
          <w:tcPr>
            <w:tcW w:w="1350" w:type="dxa"/>
          </w:tcPr>
          <w:p w14:paraId="3939DA41" w14:textId="77777777" w:rsidR="00E06E06" w:rsidRPr="00D3477A" w:rsidRDefault="00E06E06" w:rsidP="00D3477A">
            <w:pPr>
              <w:pStyle w:val="TableParagraph"/>
              <w:spacing w:line="240" w:lineRule="exact"/>
              <w:ind w:left="90"/>
              <w:rPr>
                <w:rFonts w:asciiTheme="majorHAnsi" w:hAnsiTheme="majorHAnsi"/>
                <w:sz w:val="20"/>
              </w:rPr>
            </w:pPr>
            <w:r w:rsidRPr="00D3477A">
              <w:rPr>
                <w:rFonts w:asciiTheme="majorHAnsi" w:hAnsiTheme="majorHAnsi"/>
                <w:spacing w:val="-2"/>
                <w:sz w:val="20"/>
              </w:rPr>
              <w:t>Percent</w:t>
            </w:r>
          </w:p>
        </w:tc>
      </w:tr>
      <w:tr w:rsidR="00E06E06" w:rsidRPr="00D3477A" w14:paraId="11A3EB83" w14:textId="77777777" w:rsidTr="00832114">
        <w:trPr>
          <w:trHeight w:val="234"/>
        </w:trPr>
        <w:tc>
          <w:tcPr>
            <w:tcW w:w="720" w:type="dxa"/>
          </w:tcPr>
          <w:p w14:paraId="14217B16" w14:textId="77777777" w:rsidR="00E06E06" w:rsidRPr="00D3477A" w:rsidRDefault="00E06E06" w:rsidP="00D3477A">
            <w:pPr>
              <w:pStyle w:val="TableParagraph"/>
              <w:spacing w:line="240" w:lineRule="exact"/>
              <w:ind w:right="16"/>
              <w:jc w:val="center"/>
              <w:rPr>
                <w:rFonts w:asciiTheme="majorHAnsi" w:eastAsia="Cambria Math" w:hAnsiTheme="majorHAnsi"/>
                <w:sz w:val="20"/>
                <w:vertAlign w:val="subscript"/>
              </w:rPr>
            </w:pPr>
            <w:r w:rsidRPr="00D3477A">
              <w:rPr>
                <w:rFonts w:asciiTheme="majorHAnsi" w:eastAsia="Cambria Math" w:hAnsiTheme="majorHAnsi"/>
                <w:spacing w:val="-5"/>
                <w:w w:val="105"/>
                <w:sz w:val="20"/>
              </w:rPr>
              <w:t>X</w:t>
            </w:r>
            <w:r w:rsidRPr="00D3477A">
              <w:rPr>
                <w:rFonts w:asciiTheme="majorHAnsi" w:eastAsia="Cambria Math" w:hAnsiTheme="majorHAnsi"/>
                <w:spacing w:val="-5"/>
                <w:w w:val="105"/>
                <w:sz w:val="20"/>
                <w:vertAlign w:val="subscript"/>
              </w:rPr>
              <w:t>4</w:t>
            </w:r>
          </w:p>
        </w:tc>
        <w:tc>
          <w:tcPr>
            <w:tcW w:w="2070" w:type="dxa"/>
            <w:vAlign w:val="center"/>
          </w:tcPr>
          <w:p w14:paraId="637BC000" w14:textId="77777777" w:rsidR="00E06E06" w:rsidRPr="00D3477A" w:rsidRDefault="00E06E06" w:rsidP="00D3477A">
            <w:pPr>
              <w:pStyle w:val="subbab30"/>
              <w:numPr>
                <w:ilvl w:val="0"/>
                <w:numId w:val="0"/>
              </w:numPr>
              <w:spacing w:after="0" w:line="240" w:lineRule="exact"/>
              <w:jc w:val="left"/>
              <w:rPr>
                <w:rFonts w:asciiTheme="majorHAnsi" w:hAnsiTheme="majorHAnsi"/>
                <w:b w:val="0"/>
                <w:sz w:val="20"/>
                <w:szCs w:val="20"/>
              </w:rPr>
            </w:pPr>
            <w:r w:rsidRPr="00D3477A">
              <w:rPr>
                <w:rFonts w:asciiTheme="majorHAnsi" w:hAnsiTheme="majorHAnsi"/>
                <w:b w:val="0"/>
                <w:sz w:val="20"/>
                <w:szCs w:val="20"/>
              </w:rPr>
              <w:t>Persentase Ibu Hamil yang Melaksanakan Kunjungan K4</w:t>
            </w:r>
          </w:p>
        </w:tc>
        <w:tc>
          <w:tcPr>
            <w:tcW w:w="1350" w:type="dxa"/>
          </w:tcPr>
          <w:p w14:paraId="1D81A501" w14:textId="77777777" w:rsidR="00E06E06" w:rsidRPr="00D3477A" w:rsidRDefault="00E06E06" w:rsidP="00D3477A">
            <w:pPr>
              <w:pStyle w:val="TableParagraph"/>
              <w:spacing w:line="240" w:lineRule="exact"/>
              <w:ind w:left="90"/>
              <w:rPr>
                <w:rFonts w:asciiTheme="majorHAnsi" w:hAnsiTheme="majorHAnsi"/>
                <w:sz w:val="20"/>
              </w:rPr>
            </w:pPr>
            <w:r w:rsidRPr="00D3477A">
              <w:rPr>
                <w:rFonts w:asciiTheme="majorHAnsi" w:hAnsiTheme="majorHAnsi"/>
                <w:spacing w:val="-2"/>
                <w:sz w:val="20"/>
              </w:rPr>
              <w:t>Percent</w:t>
            </w:r>
          </w:p>
        </w:tc>
      </w:tr>
      <w:tr w:rsidR="00E06E06" w:rsidRPr="00D3477A" w14:paraId="25F8361C" w14:textId="77777777" w:rsidTr="00832114">
        <w:trPr>
          <w:trHeight w:val="221"/>
        </w:trPr>
        <w:tc>
          <w:tcPr>
            <w:tcW w:w="720" w:type="dxa"/>
          </w:tcPr>
          <w:p w14:paraId="588EB364" w14:textId="77777777" w:rsidR="00E06E06" w:rsidRPr="00D3477A" w:rsidRDefault="00E06E06" w:rsidP="00D3477A">
            <w:pPr>
              <w:pStyle w:val="TableParagraph"/>
              <w:spacing w:line="240" w:lineRule="exact"/>
              <w:ind w:right="16"/>
              <w:jc w:val="center"/>
              <w:rPr>
                <w:rFonts w:asciiTheme="majorHAnsi" w:eastAsia="Cambria Math" w:hAnsiTheme="majorHAnsi"/>
                <w:sz w:val="20"/>
                <w:vertAlign w:val="subscript"/>
              </w:rPr>
            </w:pPr>
            <w:bookmarkStart w:id="6" w:name="2.9_Research_Steps"/>
            <w:bookmarkEnd w:id="6"/>
            <w:r w:rsidRPr="00D3477A">
              <w:rPr>
                <w:rFonts w:asciiTheme="majorHAnsi" w:eastAsia="Cambria Math" w:hAnsiTheme="majorHAnsi"/>
                <w:spacing w:val="-5"/>
                <w:w w:val="105"/>
                <w:sz w:val="20"/>
              </w:rPr>
              <w:t>X</w:t>
            </w:r>
            <w:r w:rsidRPr="00D3477A">
              <w:rPr>
                <w:rFonts w:asciiTheme="majorHAnsi" w:eastAsia="Cambria Math" w:hAnsiTheme="majorHAnsi"/>
                <w:spacing w:val="-5"/>
                <w:w w:val="105"/>
                <w:sz w:val="20"/>
                <w:vertAlign w:val="subscript"/>
              </w:rPr>
              <w:t>5</w:t>
            </w:r>
          </w:p>
        </w:tc>
        <w:tc>
          <w:tcPr>
            <w:tcW w:w="2070" w:type="dxa"/>
            <w:vAlign w:val="center"/>
          </w:tcPr>
          <w:p w14:paraId="7584E302" w14:textId="77777777" w:rsidR="00E06E06" w:rsidRPr="00D3477A" w:rsidRDefault="00E06E06" w:rsidP="00D3477A">
            <w:pPr>
              <w:pStyle w:val="subbab30"/>
              <w:numPr>
                <w:ilvl w:val="0"/>
                <w:numId w:val="0"/>
              </w:numPr>
              <w:spacing w:after="0" w:line="240" w:lineRule="exact"/>
              <w:jc w:val="left"/>
              <w:rPr>
                <w:rFonts w:asciiTheme="majorHAnsi" w:hAnsiTheme="majorHAnsi"/>
                <w:b w:val="0"/>
                <w:sz w:val="20"/>
                <w:szCs w:val="20"/>
              </w:rPr>
            </w:pPr>
            <w:r w:rsidRPr="00D3477A">
              <w:rPr>
                <w:rFonts w:asciiTheme="majorHAnsi" w:hAnsiTheme="majorHAnsi"/>
                <w:b w:val="0"/>
                <w:sz w:val="20"/>
                <w:szCs w:val="20"/>
              </w:rPr>
              <w:t>Jumlah Bayi yang Menerima Pelayanan Kesehatan</w:t>
            </w:r>
          </w:p>
        </w:tc>
        <w:tc>
          <w:tcPr>
            <w:tcW w:w="1350" w:type="dxa"/>
          </w:tcPr>
          <w:p w14:paraId="0605C236" w14:textId="77777777" w:rsidR="00E06E06" w:rsidRPr="00D3477A" w:rsidRDefault="00E06E06" w:rsidP="00D3477A">
            <w:pPr>
              <w:pStyle w:val="TableParagraph"/>
              <w:spacing w:line="240" w:lineRule="exact"/>
              <w:ind w:left="90"/>
              <w:rPr>
                <w:rFonts w:asciiTheme="majorHAnsi" w:hAnsiTheme="majorHAnsi"/>
                <w:sz w:val="20"/>
              </w:rPr>
            </w:pPr>
            <w:r w:rsidRPr="00D3477A">
              <w:rPr>
                <w:rFonts w:asciiTheme="majorHAnsi" w:hAnsiTheme="majorHAnsi"/>
                <w:sz w:val="20"/>
              </w:rPr>
              <w:t>Jiwa</w:t>
            </w:r>
          </w:p>
        </w:tc>
      </w:tr>
      <w:tr w:rsidR="00E06E06" w:rsidRPr="00D3477A" w14:paraId="45291D7E" w14:textId="77777777" w:rsidTr="00832114">
        <w:trPr>
          <w:trHeight w:val="221"/>
        </w:trPr>
        <w:tc>
          <w:tcPr>
            <w:tcW w:w="720" w:type="dxa"/>
          </w:tcPr>
          <w:p w14:paraId="3E409542" w14:textId="77777777" w:rsidR="00E06E06" w:rsidRPr="00D3477A" w:rsidRDefault="00E06E06" w:rsidP="00D3477A">
            <w:pPr>
              <w:pStyle w:val="TableParagraph"/>
              <w:spacing w:line="240" w:lineRule="exact"/>
              <w:ind w:right="16"/>
              <w:jc w:val="center"/>
              <w:rPr>
                <w:rFonts w:asciiTheme="majorHAnsi" w:eastAsia="Cambria Math" w:hAnsiTheme="majorHAnsi"/>
                <w:spacing w:val="-5"/>
                <w:w w:val="105"/>
                <w:sz w:val="20"/>
                <w:vertAlign w:val="subscript"/>
              </w:rPr>
            </w:pPr>
            <w:r w:rsidRPr="00D3477A">
              <w:rPr>
                <w:rFonts w:asciiTheme="majorHAnsi" w:eastAsia="Cambria Math" w:hAnsiTheme="majorHAnsi"/>
                <w:spacing w:val="-5"/>
                <w:w w:val="105"/>
                <w:sz w:val="20"/>
              </w:rPr>
              <w:t>X</w:t>
            </w:r>
            <w:r w:rsidRPr="00D3477A">
              <w:rPr>
                <w:rFonts w:asciiTheme="majorHAnsi" w:eastAsia="Cambria Math" w:hAnsiTheme="majorHAnsi"/>
                <w:spacing w:val="-5"/>
                <w:w w:val="105"/>
                <w:sz w:val="20"/>
                <w:vertAlign w:val="subscript"/>
              </w:rPr>
              <w:t>6</w:t>
            </w:r>
          </w:p>
        </w:tc>
        <w:tc>
          <w:tcPr>
            <w:tcW w:w="2070" w:type="dxa"/>
            <w:vAlign w:val="center"/>
          </w:tcPr>
          <w:p w14:paraId="4EAACA96" w14:textId="77777777" w:rsidR="00E06E06" w:rsidRPr="00D3477A" w:rsidRDefault="00E06E06" w:rsidP="00D3477A">
            <w:pPr>
              <w:pStyle w:val="subbab30"/>
              <w:numPr>
                <w:ilvl w:val="0"/>
                <w:numId w:val="0"/>
              </w:numPr>
              <w:spacing w:after="0" w:line="240" w:lineRule="exact"/>
              <w:jc w:val="left"/>
              <w:rPr>
                <w:rFonts w:asciiTheme="majorHAnsi" w:hAnsiTheme="majorHAnsi"/>
                <w:b w:val="0"/>
                <w:sz w:val="20"/>
                <w:szCs w:val="20"/>
              </w:rPr>
            </w:pPr>
            <w:r w:rsidRPr="00D3477A">
              <w:rPr>
                <w:rFonts w:asciiTheme="majorHAnsi" w:hAnsiTheme="majorHAnsi"/>
                <w:b w:val="0"/>
                <w:sz w:val="20"/>
                <w:szCs w:val="20"/>
              </w:rPr>
              <w:t>Jumlah Bayi yang Melakukan Kunjungan Neonatal (KN) Lengkap</w:t>
            </w:r>
          </w:p>
        </w:tc>
        <w:tc>
          <w:tcPr>
            <w:tcW w:w="1350" w:type="dxa"/>
          </w:tcPr>
          <w:p w14:paraId="092AAC85" w14:textId="77777777" w:rsidR="00E06E06" w:rsidRPr="00D3477A" w:rsidRDefault="00E06E06" w:rsidP="00D3477A">
            <w:pPr>
              <w:pStyle w:val="TableParagraph"/>
              <w:spacing w:line="240" w:lineRule="exact"/>
              <w:ind w:left="90"/>
              <w:rPr>
                <w:rFonts w:asciiTheme="majorHAnsi" w:hAnsiTheme="majorHAnsi"/>
                <w:spacing w:val="-2"/>
                <w:sz w:val="20"/>
              </w:rPr>
            </w:pPr>
            <w:r w:rsidRPr="00D3477A">
              <w:rPr>
                <w:rFonts w:asciiTheme="majorHAnsi" w:hAnsiTheme="majorHAnsi"/>
                <w:spacing w:val="-2"/>
                <w:sz w:val="20"/>
              </w:rPr>
              <w:t>Jiwa</w:t>
            </w:r>
          </w:p>
        </w:tc>
      </w:tr>
    </w:tbl>
    <w:p w14:paraId="2BB5A257" w14:textId="77777777" w:rsidR="00EA6434" w:rsidRDefault="00EA6434" w:rsidP="002E23E6">
      <w:pPr>
        <w:pStyle w:val="subbab3"/>
        <w:numPr>
          <w:ilvl w:val="0"/>
          <w:numId w:val="0"/>
        </w:numPr>
        <w:spacing w:line="240" w:lineRule="auto"/>
        <w:ind w:left="187" w:right="302" w:hanging="7"/>
        <w:rPr>
          <w:rFonts w:asciiTheme="majorHAnsi" w:hAnsiTheme="majorHAnsi"/>
          <w:szCs w:val="24"/>
        </w:rPr>
      </w:pPr>
    </w:p>
    <w:p w14:paraId="767728B2" w14:textId="77777777" w:rsidR="002E23E6" w:rsidRPr="007B2E1B" w:rsidRDefault="002E23E6" w:rsidP="002E23E6">
      <w:pPr>
        <w:pStyle w:val="subbab3"/>
        <w:numPr>
          <w:ilvl w:val="0"/>
          <w:numId w:val="0"/>
        </w:numPr>
        <w:spacing w:line="240" w:lineRule="auto"/>
        <w:ind w:left="187" w:right="302" w:hanging="7"/>
        <w:rPr>
          <w:rFonts w:asciiTheme="majorHAnsi" w:hAnsiTheme="majorHAnsi"/>
          <w:szCs w:val="24"/>
        </w:rPr>
      </w:pPr>
      <w:r w:rsidRPr="007B2E1B">
        <w:rPr>
          <w:rFonts w:asciiTheme="majorHAnsi" w:hAnsiTheme="majorHAnsi"/>
          <w:szCs w:val="24"/>
        </w:rPr>
        <w:t>Metode Analisis Data</w:t>
      </w:r>
    </w:p>
    <w:p w14:paraId="546127C1" w14:textId="77777777" w:rsidR="002E23E6" w:rsidRPr="007B2E1B" w:rsidRDefault="002E23E6" w:rsidP="002E23E6">
      <w:pPr>
        <w:pStyle w:val="subbab30"/>
        <w:numPr>
          <w:ilvl w:val="0"/>
          <w:numId w:val="0"/>
        </w:numPr>
        <w:spacing w:after="0" w:line="240" w:lineRule="auto"/>
        <w:ind w:left="180" w:right="302" w:firstLine="450"/>
        <w:rPr>
          <w:rFonts w:asciiTheme="majorHAnsi" w:hAnsiTheme="majorHAnsi"/>
          <w:b w:val="0"/>
        </w:rPr>
      </w:pPr>
      <w:r w:rsidRPr="007B2E1B">
        <w:rPr>
          <w:rFonts w:asciiTheme="majorHAnsi" w:hAnsiTheme="majorHAnsi"/>
          <w:b w:val="0"/>
        </w:rPr>
        <w:t>Tahap-tahap analisis data yang akan dilakukan untuk mencapai tujuan penelitian ini adalah sebagai berikut:</w:t>
      </w:r>
    </w:p>
    <w:p w14:paraId="2E3EF0F4" w14:textId="77777777" w:rsidR="002E23E6" w:rsidRPr="007B2E1B" w:rsidRDefault="002E23E6" w:rsidP="002E23E6">
      <w:pPr>
        <w:pStyle w:val="subbab30"/>
        <w:numPr>
          <w:ilvl w:val="0"/>
          <w:numId w:val="7"/>
        </w:numPr>
        <w:spacing w:after="0" w:line="240" w:lineRule="auto"/>
        <w:ind w:right="302" w:hanging="450"/>
        <w:rPr>
          <w:rFonts w:asciiTheme="majorHAnsi" w:hAnsiTheme="majorHAnsi"/>
          <w:b w:val="0"/>
        </w:rPr>
      </w:pPr>
      <w:r w:rsidRPr="007B2E1B">
        <w:rPr>
          <w:rFonts w:asciiTheme="majorHAnsi" w:hAnsiTheme="majorHAnsi"/>
          <w:b w:val="0"/>
        </w:rPr>
        <w:t>Melakukan analisis deskriptif data.</w:t>
      </w:r>
    </w:p>
    <w:p w14:paraId="3FAE9250" w14:textId="77777777" w:rsidR="002E23E6" w:rsidRPr="007B2E1B" w:rsidRDefault="002E23E6" w:rsidP="002E23E6">
      <w:pPr>
        <w:pStyle w:val="subbab30"/>
        <w:numPr>
          <w:ilvl w:val="0"/>
          <w:numId w:val="7"/>
        </w:numPr>
        <w:spacing w:after="0" w:line="240" w:lineRule="auto"/>
        <w:ind w:right="302" w:hanging="450"/>
        <w:rPr>
          <w:rFonts w:asciiTheme="majorHAnsi" w:hAnsiTheme="majorHAnsi"/>
          <w:b w:val="0"/>
        </w:rPr>
      </w:pPr>
      <w:r w:rsidRPr="007B2E1B">
        <w:rPr>
          <w:rFonts w:asciiTheme="majorHAnsi" w:hAnsiTheme="majorHAnsi"/>
          <w:b w:val="0"/>
        </w:rPr>
        <w:t>Melakukan pendeteksian multikolinearitas pada variabel prediktor.</w:t>
      </w:r>
    </w:p>
    <w:p w14:paraId="272FE074" w14:textId="77777777" w:rsidR="002E23E6" w:rsidRPr="007B2E1B" w:rsidRDefault="002E23E6" w:rsidP="002E23E6">
      <w:pPr>
        <w:pStyle w:val="subbab30"/>
        <w:numPr>
          <w:ilvl w:val="0"/>
          <w:numId w:val="7"/>
        </w:numPr>
        <w:spacing w:after="0" w:line="240" w:lineRule="auto"/>
        <w:ind w:right="302" w:hanging="450"/>
        <w:rPr>
          <w:rFonts w:asciiTheme="majorHAnsi" w:hAnsiTheme="majorHAnsi"/>
          <w:b w:val="0"/>
        </w:rPr>
      </w:pPr>
      <w:r w:rsidRPr="007B2E1B">
        <w:rPr>
          <w:rFonts w:asciiTheme="majorHAnsi" w:hAnsiTheme="majorHAnsi"/>
          <w:b w:val="0"/>
        </w:rPr>
        <w:t>Mengatasi multikolinearitas menggunakan regresi LASSO dengan tahap-tahap berikut:</w:t>
      </w:r>
    </w:p>
    <w:p w14:paraId="72C2905D" w14:textId="77777777" w:rsidR="002E23E6" w:rsidRPr="007B2E1B" w:rsidRDefault="002E23E6" w:rsidP="002E23E6">
      <w:pPr>
        <w:pStyle w:val="subbab30"/>
        <w:numPr>
          <w:ilvl w:val="0"/>
          <w:numId w:val="6"/>
        </w:numPr>
        <w:spacing w:after="0" w:line="240" w:lineRule="auto"/>
        <w:ind w:left="720" w:right="302" w:hanging="180"/>
        <w:rPr>
          <w:rFonts w:asciiTheme="majorHAnsi" w:hAnsiTheme="majorHAnsi"/>
          <w:b w:val="0"/>
        </w:rPr>
      </w:pPr>
      <w:r w:rsidRPr="007B2E1B">
        <w:rPr>
          <w:rFonts w:asciiTheme="majorHAnsi" w:hAnsiTheme="majorHAnsi"/>
          <w:b w:val="0"/>
        </w:rPr>
        <w:t>Melakukan standarisasi data</w:t>
      </w:r>
      <w:r>
        <w:rPr>
          <w:rFonts w:asciiTheme="majorHAnsi" w:hAnsiTheme="majorHAnsi"/>
          <w:b w:val="0"/>
        </w:rPr>
        <w:t>.</w:t>
      </w:r>
    </w:p>
    <w:p w14:paraId="2D2931E7" w14:textId="77777777" w:rsidR="002E23E6" w:rsidRPr="007B2E1B" w:rsidRDefault="002E23E6" w:rsidP="002E23E6">
      <w:pPr>
        <w:pStyle w:val="subbab30"/>
        <w:numPr>
          <w:ilvl w:val="0"/>
          <w:numId w:val="6"/>
        </w:numPr>
        <w:spacing w:after="0" w:line="240" w:lineRule="auto"/>
        <w:ind w:left="810" w:right="302" w:hanging="270"/>
        <w:rPr>
          <w:rFonts w:asciiTheme="majorHAnsi" w:hAnsiTheme="majorHAnsi"/>
          <w:b w:val="0"/>
        </w:rPr>
      </w:pPr>
      <w:r w:rsidRPr="007B2E1B">
        <w:rPr>
          <w:rFonts w:asciiTheme="majorHAnsi" w:hAnsiTheme="majorHAnsi"/>
          <w:b w:val="0"/>
        </w:rPr>
        <w:t>Menentukan urutan masuknya variabel ke dalam model menggunakan algoritma LARS</w:t>
      </w:r>
      <w:r>
        <w:rPr>
          <w:rFonts w:asciiTheme="majorHAnsi" w:hAnsiTheme="majorHAnsi"/>
          <w:b w:val="0"/>
        </w:rPr>
        <w:t>.</w:t>
      </w:r>
    </w:p>
    <w:p w14:paraId="206C36F9" w14:textId="77777777" w:rsidR="002E23E6" w:rsidRPr="007B2E1B" w:rsidRDefault="002E23E6" w:rsidP="002E23E6">
      <w:pPr>
        <w:pStyle w:val="subbab30"/>
        <w:numPr>
          <w:ilvl w:val="0"/>
          <w:numId w:val="6"/>
        </w:numPr>
        <w:spacing w:after="0" w:line="240" w:lineRule="auto"/>
        <w:ind w:left="720" w:right="302" w:hanging="180"/>
        <w:rPr>
          <w:rFonts w:asciiTheme="majorHAnsi" w:hAnsiTheme="majorHAnsi"/>
          <w:b w:val="0"/>
        </w:rPr>
      </w:pPr>
      <w:r w:rsidRPr="007B2E1B">
        <w:rPr>
          <w:rFonts w:asciiTheme="majorHAnsi" w:hAnsiTheme="majorHAnsi"/>
          <w:b w:val="0"/>
        </w:rPr>
        <w:t>Menduga koefisien regresi LASSO untuk setiap langkah</w:t>
      </w:r>
      <w:r>
        <w:rPr>
          <w:rFonts w:asciiTheme="majorHAnsi" w:hAnsiTheme="majorHAnsi"/>
          <w:b w:val="0"/>
        </w:rPr>
        <w:t>.</w:t>
      </w:r>
    </w:p>
    <w:p w14:paraId="7285AFF1" w14:textId="77777777" w:rsidR="002E23E6" w:rsidRPr="007B2E1B" w:rsidRDefault="002E23E6" w:rsidP="002E23E6">
      <w:pPr>
        <w:pStyle w:val="subbab30"/>
        <w:numPr>
          <w:ilvl w:val="0"/>
          <w:numId w:val="6"/>
        </w:numPr>
        <w:spacing w:after="0" w:line="240" w:lineRule="auto"/>
        <w:ind w:left="810" w:right="302" w:hanging="270"/>
        <w:rPr>
          <w:rFonts w:asciiTheme="majorHAnsi" w:hAnsiTheme="majorHAnsi"/>
          <w:b w:val="0"/>
        </w:rPr>
      </w:pPr>
      <w:r w:rsidRPr="007B2E1B">
        <w:rPr>
          <w:rFonts w:asciiTheme="majorHAnsi" w:hAnsiTheme="majorHAnsi"/>
          <w:b w:val="0"/>
        </w:rPr>
        <w:t>Memilih model terbaik menggunakan CV</w:t>
      </w:r>
    </w:p>
    <w:p w14:paraId="0DBBA751" w14:textId="77777777" w:rsidR="002E23E6" w:rsidRPr="007B2E1B" w:rsidRDefault="002E23E6" w:rsidP="009956F1">
      <w:pPr>
        <w:pStyle w:val="subbab30"/>
        <w:numPr>
          <w:ilvl w:val="0"/>
          <w:numId w:val="7"/>
        </w:numPr>
        <w:spacing w:before="120" w:after="0" w:line="240" w:lineRule="auto"/>
        <w:ind w:left="540" w:right="302"/>
        <w:rPr>
          <w:rFonts w:asciiTheme="majorHAnsi" w:hAnsiTheme="majorHAnsi"/>
          <w:b w:val="0"/>
        </w:rPr>
      </w:pPr>
      <w:r>
        <w:rPr>
          <w:rFonts w:asciiTheme="majorHAnsi" w:hAnsiTheme="majorHAnsi"/>
          <w:b w:val="0"/>
        </w:rPr>
        <w:t>Menarik kesimpulan.</w:t>
      </w:r>
    </w:p>
    <w:p w14:paraId="730E7E27" w14:textId="77777777" w:rsidR="002E23E6" w:rsidRPr="007B2E1B" w:rsidRDefault="002E23E6" w:rsidP="009956F1">
      <w:pPr>
        <w:pStyle w:val="Heading2"/>
        <w:spacing w:before="120" w:line="240" w:lineRule="auto"/>
        <w:ind w:left="187" w:right="302" w:hanging="7"/>
        <w:jc w:val="both"/>
        <w:rPr>
          <w:rFonts w:asciiTheme="majorHAnsi" w:eastAsia="Cambria" w:hAnsiTheme="majorHAnsi" w:cs="Cambria"/>
          <w:sz w:val="24"/>
          <w:szCs w:val="24"/>
        </w:rPr>
      </w:pPr>
      <w:r w:rsidRPr="007B2E1B">
        <w:rPr>
          <w:rFonts w:asciiTheme="majorHAnsi" w:eastAsia="Cambria" w:hAnsiTheme="majorHAnsi" w:cs="Cambria"/>
          <w:sz w:val="24"/>
          <w:szCs w:val="24"/>
        </w:rPr>
        <w:t>HASIL DAN PEMBAHASAN</w:t>
      </w:r>
    </w:p>
    <w:p w14:paraId="0E0A930F" w14:textId="77777777" w:rsidR="002E23E6" w:rsidRPr="007B2E1B" w:rsidRDefault="002E23E6" w:rsidP="002E23E6">
      <w:pPr>
        <w:pStyle w:val="Heading2"/>
        <w:spacing w:line="240" w:lineRule="auto"/>
        <w:ind w:left="187" w:right="302" w:hanging="7"/>
        <w:jc w:val="both"/>
        <w:rPr>
          <w:rFonts w:asciiTheme="majorHAnsi" w:eastAsia="Cambria" w:hAnsiTheme="majorHAnsi" w:cs="Cambria"/>
          <w:sz w:val="24"/>
          <w:szCs w:val="24"/>
        </w:rPr>
      </w:pPr>
      <w:r w:rsidRPr="007B2E1B">
        <w:rPr>
          <w:rFonts w:asciiTheme="majorHAnsi" w:eastAsia="Cambria" w:hAnsiTheme="majorHAnsi" w:cs="Cambria"/>
          <w:sz w:val="24"/>
          <w:szCs w:val="24"/>
        </w:rPr>
        <w:t>Analisis Deskriptif</w:t>
      </w:r>
    </w:p>
    <w:p w14:paraId="46B867B6" w14:textId="2109B0BE" w:rsidR="002E23E6" w:rsidRDefault="002E23E6" w:rsidP="002E23E6">
      <w:pPr>
        <w:pStyle w:val="ListParagraph"/>
        <w:ind w:left="187" w:right="302" w:firstLine="360"/>
        <w:jc w:val="both"/>
        <w:rPr>
          <w:rFonts w:asciiTheme="majorHAnsi" w:hAnsiTheme="majorHAnsi"/>
          <w:sz w:val="24"/>
          <w:szCs w:val="24"/>
        </w:rPr>
      </w:pPr>
      <w:r w:rsidRPr="007B2E1B">
        <w:rPr>
          <w:rFonts w:asciiTheme="majorHAnsi" w:hAnsiTheme="majorHAnsi"/>
          <w:sz w:val="24"/>
          <w:szCs w:val="24"/>
        </w:rPr>
        <w:t xml:space="preserve">Tahap awal dalam analisis data adalah </w:t>
      </w:r>
      <w:r w:rsidR="00174562">
        <w:rPr>
          <w:rFonts w:asciiTheme="majorHAnsi" w:hAnsiTheme="majorHAnsi"/>
          <w:sz w:val="24"/>
          <w:szCs w:val="24"/>
        </w:rPr>
        <w:t>melakukan</w:t>
      </w:r>
      <w:r w:rsidRPr="007B2E1B">
        <w:rPr>
          <w:rFonts w:asciiTheme="majorHAnsi" w:hAnsiTheme="majorHAnsi"/>
          <w:sz w:val="24"/>
          <w:szCs w:val="24"/>
        </w:rPr>
        <w:t xml:space="preserve"> analisis deskriptif </w:t>
      </w:r>
      <w:r w:rsidR="00174562">
        <w:rPr>
          <w:rFonts w:asciiTheme="majorHAnsi" w:hAnsiTheme="majorHAnsi"/>
          <w:sz w:val="24"/>
          <w:szCs w:val="24"/>
        </w:rPr>
        <w:t>untuk semua variabel penelitian</w:t>
      </w:r>
      <w:r w:rsidRPr="007B2E1B">
        <w:rPr>
          <w:rFonts w:asciiTheme="majorHAnsi" w:hAnsiTheme="majorHAnsi"/>
          <w:sz w:val="24"/>
          <w:szCs w:val="24"/>
        </w:rPr>
        <w:t xml:space="preserve">. Berikut </w:t>
      </w:r>
      <w:r w:rsidR="003A0460">
        <w:rPr>
          <w:rFonts w:asciiTheme="majorHAnsi" w:hAnsiTheme="majorHAnsi"/>
          <w:sz w:val="24"/>
          <w:szCs w:val="24"/>
        </w:rPr>
        <w:t>ringkasan</w:t>
      </w:r>
      <w:r w:rsidRPr="007B2E1B">
        <w:rPr>
          <w:rFonts w:asciiTheme="majorHAnsi" w:hAnsiTheme="majorHAnsi"/>
          <w:sz w:val="24"/>
          <w:szCs w:val="24"/>
        </w:rPr>
        <w:t xml:space="preserve"> hasil analisis deskriptif </w:t>
      </w:r>
      <w:r w:rsidR="003A0460">
        <w:rPr>
          <w:rFonts w:asciiTheme="majorHAnsi" w:hAnsiTheme="majorHAnsi"/>
          <w:sz w:val="24"/>
          <w:szCs w:val="24"/>
        </w:rPr>
        <w:t xml:space="preserve"> </w:t>
      </w:r>
      <w:r w:rsidRPr="007B2E1B">
        <w:rPr>
          <w:rFonts w:asciiTheme="majorHAnsi" w:hAnsiTheme="majorHAnsi"/>
          <w:sz w:val="24"/>
          <w:szCs w:val="24"/>
        </w:rPr>
        <w:t>variabel-variabel tersebut.</w:t>
      </w:r>
    </w:p>
    <w:p w14:paraId="2B6F92FA" w14:textId="77777777" w:rsidR="00B15228" w:rsidRPr="00612476" w:rsidRDefault="00B15228" w:rsidP="002E23E6">
      <w:pPr>
        <w:pStyle w:val="ListParagraph"/>
        <w:ind w:left="187" w:right="302" w:firstLine="360"/>
        <w:jc w:val="both"/>
        <w:rPr>
          <w:rFonts w:asciiTheme="majorHAnsi" w:hAnsiTheme="majorHAnsi"/>
          <w:b/>
          <w:sz w:val="20"/>
          <w:szCs w:val="20"/>
        </w:rPr>
      </w:pPr>
      <w:r w:rsidRPr="00612476">
        <w:rPr>
          <w:rFonts w:asciiTheme="majorHAnsi" w:hAnsiTheme="majorHAnsi"/>
          <w:b/>
          <w:sz w:val="20"/>
          <w:szCs w:val="20"/>
        </w:rPr>
        <w:t>Tabel 2</w:t>
      </w:r>
      <w:r w:rsidR="00612476" w:rsidRPr="00612476">
        <w:rPr>
          <w:rFonts w:asciiTheme="majorHAnsi" w:hAnsiTheme="majorHAnsi"/>
          <w:b/>
          <w:sz w:val="20"/>
          <w:szCs w:val="20"/>
        </w:rPr>
        <w:t xml:space="preserve"> </w:t>
      </w:r>
      <w:r w:rsidR="00612476" w:rsidRPr="00612476">
        <w:rPr>
          <w:rFonts w:asciiTheme="majorHAnsi" w:hAnsiTheme="majorHAnsi"/>
          <w:sz w:val="20"/>
          <w:szCs w:val="20"/>
        </w:rPr>
        <w:t>Statistika deskriptif</w:t>
      </w:r>
    </w:p>
    <w:p w14:paraId="2DEF3DA5" w14:textId="0D9F71D1" w:rsidR="00B15228" w:rsidRPr="007B2E1B" w:rsidRDefault="00B15228" w:rsidP="00B15228">
      <w:pPr>
        <w:pStyle w:val="ListParagraph"/>
        <w:ind w:left="187" w:right="302" w:firstLine="360"/>
        <w:jc w:val="both"/>
        <w:rPr>
          <w:rFonts w:asciiTheme="majorHAnsi" w:hAnsiTheme="majorHAnsi"/>
          <w:sz w:val="24"/>
          <w:szCs w:val="24"/>
        </w:rPr>
      </w:pPr>
      <w:r w:rsidRPr="007B2E1B">
        <w:rPr>
          <w:rFonts w:asciiTheme="majorHAnsi" w:hAnsiTheme="majorHAnsi"/>
          <w:sz w:val="24"/>
          <w:szCs w:val="24"/>
        </w:rPr>
        <w:t xml:space="preserve">Berdasarkan Tabel 2, diperoleh rata-rata </w:t>
      </w:r>
      <w:r w:rsidR="00EA6434">
        <w:rPr>
          <w:rFonts w:asciiTheme="majorHAnsi" w:hAnsiTheme="majorHAnsi"/>
          <w:sz w:val="24"/>
          <w:szCs w:val="24"/>
        </w:rPr>
        <w:t xml:space="preserve">AKB </w:t>
      </w:r>
      <w:r w:rsidRPr="007B2E1B">
        <w:rPr>
          <w:rFonts w:asciiTheme="majorHAnsi" w:hAnsiTheme="majorHAnsi"/>
          <w:sz w:val="24"/>
          <w:szCs w:val="24"/>
        </w:rPr>
        <w:t xml:space="preserve">adalah 10,356 per 1.000 kelahiran hidup, dengan nilai terendah 2,907 per 1.000 kelahiran hidup dan </w:t>
      </w:r>
      <w:r w:rsidRPr="007B2E1B">
        <w:rPr>
          <w:rFonts w:asciiTheme="majorHAnsi" w:hAnsiTheme="majorHAnsi"/>
          <w:sz w:val="24"/>
          <w:szCs w:val="24"/>
        </w:rPr>
        <w:lastRenderedPageBreak/>
        <w:t xml:space="preserve">tertinggi 20,867 per 1.000 kelahiran hidup. Rata-rata BBLR adalah 83,18 jiwa, dengan nilai terendah 0 jiwa dan tertinggi 148 jiwa. Rata-rata bayi yang terkena penyakit asfiksia adalah 13,76 jiwa, dengan nilai terendah 0 jiwa dan tertinggi 62 jiwa. Rata-rata komplikasi kebidanan yang ditangani adalah 60,01%, dengan nilai terendah 7,51% dan tertinggi 100%. Rata-rata ibu hamil yang melaksanakan kunjungan K4 adalah 73,98%, dengan nilai terendah 42,53% dan tertinggi 87,10%. Rata-rata bayi yang mendapat pelayanan kesehatan adalah 2869 jiwa, dengan nilai terendah 517 jiwa dan tertinggi 6552 jiwa. Rata-rata yang melaksanakan kunjungan neonatal (KN) lengkap adalah 2596 jiwa, dengan nilai terendah 605 jiwa dan tertinggi 6236 jiwa. </w:t>
      </w:r>
    </w:p>
    <w:p w14:paraId="4E1CBDC1" w14:textId="77777777" w:rsidR="00B15228" w:rsidRPr="007B2E1B" w:rsidRDefault="00B15228" w:rsidP="00B15228">
      <w:pPr>
        <w:pStyle w:val="ListParagraph"/>
        <w:ind w:left="187" w:right="302" w:firstLine="360"/>
        <w:jc w:val="both"/>
        <w:rPr>
          <w:rFonts w:asciiTheme="majorHAnsi" w:hAnsiTheme="majorHAnsi" w:cs="Times New Roman"/>
          <w:sz w:val="24"/>
          <w:szCs w:val="24"/>
        </w:rPr>
      </w:pPr>
      <w:r w:rsidRPr="007B2E1B">
        <w:rPr>
          <w:rFonts w:asciiTheme="majorHAnsi" w:hAnsiTheme="majorHAnsi" w:cs="Times New Roman"/>
          <w:sz w:val="24"/>
          <w:szCs w:val="24"/>
        </w:rPr>
        <w:t xml:space="preserve">Selanjutnya, dibuat </w:t>
      </w:r>
      <w:r w:rsidRPr="007B2E1B">
        <w:rPr>
          <w:rFonts w:asciiTheme="majorHAnsi" w:hAnsiTheme="majorHAnsi" w:cs="Times New Roman"/>
          <w:i/>
          <w:sz w:val="24"/>
          <w:szCs w:val="24"/>
        </w:rPr>
        <w:t>scatterplot</w:t>
      </w:r>
      <w:r w:rsidRPr="007B2E1B">
        <w:rPr>
          <w:rFonts w:asciiTheme="majorHAnsi" w:hAnsiTheme="majorHAnsi" w:cs="Times New Roman"/>
          <w:sz w:val="24"/>
          <w:szCs w:val="24"/>
        </w:rPr>
        <w:t xml:space="preserve"> yang menggambarkan hubungan antara masing-masing variabel prediktor dengan variabel respon.</w:t>
      </w:r>
    </w:p>
    <w:p w14:paraId="3FA874A6" w14:textId="77777777" w:rsidR="00B15228" w:rsidRPr="007B2E1B" w:rsidRDefault="00B15228" w:rsidP="00B15228">
      <w:pPr>
        <w:pStyle w:val="ListParagraph"/>
        <w:ind w:left="187" w:right="302" w:firstLine="360"/>
        <w:jc w:val="both"/>
        <w:rPr>
          <w:rFonts w:asciiTheme="majorHAnsi" w:hAnsiTheme="majorHAnsi"/>
          <w:sz w:val="24"/>
          <w:szCs w:val="24"/>
        </w:rPr>
      </w:pPr>
      <w:r w:rsidRPr="007B2E1B">
        <w:rPr>
          <w:rFonts w:asciiTheme="majorHAnsi" w:hAnsiTheme="majorHAnsi" w:cs="Times New Roman"/>
          <w:noProof/>
          <w:sz w:val="24"/>
          <w:szCs w:val="24"/>
          <w:lang w:val="en-US"/>
        </w:rPr>
        <w:drawing>
          <wp:inline distT="0" distB="0" distL="0" distR="0" wp14:anchorId="22C7DF90" wp14:editId="68D84E02">
            <wp:extent cx="1903346" cy="1391985"/>
            <wp:effectExtent l="19050" t="19050" r="20955" b="177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1900080" cy="1389597"/>
                    </a:xfrm>
                    <a:prstGeom prst="rect">
                      <a:avLst/>
                    </a:prstGeom>
                    <a:noFill/>
                    <a:ln>
                      <a:solidFill>
                        <a:schemeClr val="tx1"/>
                      </a:solidFill>
                    </a:ln>
                  </pic:spPr>
                </pic:pic>
              </a:graphicData>
            </a:graphic>
          </wp:inline>
        </w:drawing>
      </w:r>
    </w:p>
    <w:p w14:paraId="3C8FCE7C" w14:textId="77777777" w:rsidR="00A23480" w:rsidRDefault="00B15228" w:rsidP="00A23480">
      <w:pPr>
        <w:ind w:left="630" w:right="302" w:hanging="83"/>
        <w:jc w:val="center"/>
        <w:rPr>
          <w:rFonts w:asciiTheme="majorHAnsi" w:hAnsiTheme="majorHAnsi" w:cs="Times New Roman"/>
          <w:sz w:val="20"/>
          <w:szCs w:val="20"/>
        </w:rPr>
      </w:pPr>
      <w:r w:rsidRPr="00A23480">
        <w:rPr>
          <w:rFonts w:asciiTheme="majorHAnsi" w:hAnsiTheme="majorHAnsi" w:cs="Times New Roman"/>
          <w:b/>
          <w:sz w:val="20"/>
          <w:szCs w:val="20"/>
        </w:rPr>
        <w:t xml:space="preserve">Gambar 1 </w:t>
      </w:r>
      <w:r w:rsidRPr="00A23480">
        <w:rPr>
          <w:rFonts w:asciiTheme="majorHAnsi" w:hAnsiTheme="majorHAnsi" w:cs="Times New Roman"/>
          <w:i/>
          <w:sz w:val="20"/>
          <w:szCs w:val="20"/>
        </w:rPr>
        <w:t>Scatterplot</w:t>
      </w:r>
      <w:r w:rsidRPr="00A23480">
        <w:rPr>
          <w:rFonts w:asciiTheme="majorHAnsi" w:hAnsiTheme="majorHAnsi" w:cs="Times New Roman"/>
          <w:sz w:val="20"/>
          <w:szCs w:val="20"/>
        </w:rPr>
        <w:t xml:space="preserve"> Variabel Prediktor</w:t>
      </w:r>
    </w:p>
    <w:p w14:paraId="73F13E24" w14:textId="77777777" w:rsidR="00B15228" w:rsidRPr="00A23480" w:rsidRDefault="00B15228" w:rsidP="00A23480">
      <w:pPr>
        <w:ind w:left="630" w:right="302" w:hanging="83"/>
        <w:rPr>
          <w:rFonts w:asciiTheme="majorHAnsi" w:hAnsiTheme="majorHAnsi" w:cs="Times New Roman"/>
          <w:sz w:val="20"/>
          <w:szCs w:val="20"/>
        </w:rPr>
      </w:pPr>
      <w:r w:rsidRPr="00A23480">
        <w:rPr>
          <w:rFonts w:asciiTheme="majorHAnsi" w:hAnsiTheme="majorHAnsi" w:cs="Times New Roman"/>
          <w:sz w:val="20"/>
          <w:szCs w:val="20"/>
        </w:rPr>
        <w:t xml:space="preserve"> </w:t>
      </w:r>
      <w:r w:rsidR="00A23480">
        <w:rPr>
          <w:rFonts w:asciiTheme="majorHAnsi" w:hAnsiTheme="majorHAnsi" w:cs="Times New Roman"/>
          <w:sz w:val="20"/>
          <w:szCs w:val="20"/>
        </w:rPr>
        <w:tab/>
      </w:r>
      <w:r w:rsidR="00A23480">
        <w:rPr>
          <w:rFonts w:asciiTheme="majorHAnsi" w:hAnsiTheme="majorHAnsi" w:cs="Times New Roman"/>
          <w:sz w:val="20"/>
          <w:szCs w:val="20"/>
        </w:rPr>
        <w:tab/>
      </w:r>
      <w:r w:rsidR="00A23480">
        <w:rPr>
          <w:rFonts w:asciiTheme="majorHAnsi" w:hAnsiTheme="majorHAnsi" w:cs="Times New Roman"/>
          <w:sz w:val="20"/>
          <w:szCs w:val="20"/>
        </w:rPr>
        <w:tab/>
      </w:r>
      <w:r w:rsidRPr="00A23480">
        <w:rPr>
          <w:rFonts w:asciiTheme="majorHAnsi" w:hAnsiTheme="majorHAnsi" w:cs="Times New Roman"/>
          <w:sz w:val="20"/>
          <w:szCs w:val="20"/>
        </w:rPr>
        <w:t>vs Variabel</w:t>
      </w:r>
      <w:r w:rsidR="00A23480">
        <w:rPr>
          <w:rFonts w:asciiTheme="majorHAnsi" w:hAnsiTheme="majorHAnsi" w:cs="Times New Roman"/>
          <w:sz w:val="20"/>
          <w:szCs w:val="20"/>
        </w:rPr>
        <w:t xml:space="preserve"> </w:t>
      </w:r>
      <w:r w:rsidRPr="00A23480">
        <w:rPr>
          <w:rFonts w:asciiTheme="majorHAnsi" w:hAnsiTheme="majorHAnsi" w:cs="Times New Roman"/>
          <w:sz w:val="20"/>
          <w:szCs w:val="20"/>
        </w:rPr>
        <w:t>Respon</w:t>
      </w:r>
    </w:p>
    <w:p w14:paraId="59F9B9C9" w14:textId="4DEF259A" w:rsidR="00332CF9" w:rsidRPr="0097398E" w:rsidRDefault="00332CF9" w:rsidP="00332CF9">
      <w:pPr>
        <w:pStyle w:val="Heading2"/>
        <w:tabs>
          <w:tab w:val="left" w:pos="474"/>
        </w:tabs>
        <w:spacing w:line="240" w:lineRule="auto"/>
        <w:ind w:left="187" w:right="302" w:firstLine="360"/>
        <w:jc w:val="both"/>
        <w:rPr>
          <w:rFonts w:asciiTheme="majorHAnsi" w:hAnsiTheme="majorHAnsi"/>
          <w:b w:val="0"/>
          <w:sz w:val="24"/>
          <w:szCs w:val="24"/>
          <w:lang w:val="sv-SE"/>
        </w:rPr>
      </w:pPr>
      <w:r>
        <w:rPr>
          <w:rFonts w:asciiTheme="majorHAnsi" w:hAnsiTheme="majorHAnsi"/>
          <w:b w:val="0"/>
          <w:sz w:val="24"/>
          <w:szCs w:val="24"/>
          <w:lang w:val="id-ID"/>
        </w:rPr>
        <w:t xml:space="preserve">Berdasarkan hasil </w:t>
      </w:r>
      <w:r>
        <w:rPr>
          <w:rFonts w:asciiTheme="majorHAnsi" w:hAnsiTheme="majorHAnsi"/>
          <w:b w:val="0"/>
          <w:i/>
          <w:sz w:val="24"/>
          <w:szCs w:val="24"/>
          <w:lang w:val="id-ID"/>
        </w:rPr>
        <w:t>scatterplot</w:t>
      </w:r>
      <w:r>
        <w:rPr>
          <w:rFonts w:asciiTheme="majorHAnsi" w:hAnsiTheme="majorHAnsi"/>
          <w:b w:val="0"/>
          <w:sz w:val="24"/>
          <w:szCs w:val="24"/>
          <w:lang w:val="id-ID"/>
        </w:rPr>
        <w:t xml:space="preserve"> pada Gambar 1, dapat diketahui bahwa variabel X</w:t>
      </w:r>
      <w:r>
        <w:rPr>
          <w:rFonts w:asciiTheme="majorHAnsi" w:hAnsiTheme="majorHAnsi"/>
          <w:b w:val="0"/>
          <w:sz w:val="24"/>
          <w:szCs w:val="24"/>
          <w:vertAlign w:val="subscript"/>
          <w:lang w:val="id-ID"/>
        </w:rPr>
        <w:t>1</w:t>
      </w:r>
      <w:r w:rsidR="00DF01AA">
        <w:rPr>
          <w:rFonts w:asciiTheme="majorHAnsi" w:hAnsiTheme="majorHAnsi"/>
          <w:b w:val="0"/>
          <w:sz w:val="24"/>
          <w:szCs w:val="24"/>
          <w:lang w:val="id-ID"/>
        </w:rPr>
        <w:t xml:space="preserve">, </w:t>
      </w:r>
      <w:r>
        <w:rPr>
          <w:rFonts w:asciiTheme="majorHAnsi" w:hAnsiTheme="majorHAnsi"/>
          <w:b w:val="0"/>
          <w:sz w:val="24"/>
          <w:szCs w:val="24"/>
          <w:lang w:val="id-ID"/>
        </w:rPr>
        <w:t>X</w:t>
      </w:r>
      <w:r>
        <w:rPr>
          <w:rFonts w:asciiTheme="majorHAnsi" w:hAnsiTheme="majorHAnsi"/>
          <w:b w:val="0"/>
          <w:sz w:val="24"/>
          <w:szCs w:val="24"/>
          <w:vertAlign w:val="subscript"/>
          <w:lang w:val="id-ID"/>
        </w:rPr>
        <w:t>2</w:t>
      </w:r>
      <w:r>
        <w:rPr>
          <w:rFonts w:asciiTheme="majorHAnsi" w:hAnsiTheme="majorHAnsi"/>
          <w:b w:val="0"/>
          <w:sz w:val="24"/>
          <w:szCs w:val="24"/>
          <w:lang w:val="id-ID"/>
        </w:rPr>
        <w:t xml:space="preserve"> dan X</w:t>
      </w:r>
      <w:r>
        <w:rPr>
          <w:rFonts w:asciiTheme="majorHAnsi" w:hAnsiTheme="majorHAnsi"/>
          <w:b w:val="0"/>
          <w:sz w:val="24"/>
          <w:szCs w:val="24"/>
          <w:vertAlign w:val="subscript"/>
          <w:lang w:val="id-ID"/>
        </w:rPr>
        <w:t>3</w:t>
      </w:r>
      <w:r>
        <w:rPr>
          <w:rFonts w:asciiTheme="majorHAnsi" w:hAnsiTheme="majorHAnsi"/>
          <w:b w:val="0"/>
          <w:sz w:val="24"/>
          <w:szCs w:val="24"/>
          <w:lang w:val="id-ID"/>
        </w:rPr>
        <w:t xml:space="preserve">  menunjukkan pola hubungan searah atau positif dengan </w:t>
      </w:r>
      <w:r w:rsidR="00EA6434" w:rsidRPr="0097398E">
        <w:rPr>
          <w:rFonts w:asciiTheme="majorHAnsi" w:hAnsiTheme="majorHAnsi"/>
          <w:b w:val="0"/>
          <w:sz w:val="24"/>
          <w:szCs w:val="24"/>
        </w:rPr>
        <w:t>AKB (Y)</w:t>
      </w:r>
      <w:r>
        <w:rPr>
          <w:rFonts w:asciiTheme="majorHAnsi" w:hAnsiTheme="majorHAnsi"/>
          <w:b w:val="0"/>
          <w:sz w:val="24"/>
          <w:szCs w:val="24"/>
          <w:lang w:val="id-ID"/>
        </w:rPr>
        <w:t>. Hal ini mengindikasikan bahwa semakin tinggi nilai dari ketiga variabel tersebut, cenderung diikuti dengan semakin meningkatnya</w:t>
      </w:r>
      <w:r w:rsidR="00C61ED5" w:rsidRPr="0097398E">
        <w:rPr>
          <w:rFonts w:asciiTheme="majorHAnsi" w:hAnsiTheme="majorHAnsi"/>
          <w:b w:val="0"/>
          <w:sz w:val="24"/>
          <w:szCs w:val="24"/>
          <w:lang w:val="id-ID"/>
        </w:rPr>
        <w:t xml:space="preserve"> AKB</w:t>
      </w:r>
      <w:r>
        <w:rPr>
          <w:rFonts w:asciiTheme="majorHAnsi" w:hAnsiTheme="majorHAnsi"/>
          <w:b w:val="0"/>
          <w:sz w:val="24"/>
          <w:szCs w:val="24"/>
          <w:lang w:val="id-ID"/>
        </w:rPr>
        <w:t>. Sementara itu, variabel X</w:t>
      </w:r>
      <w:r>
        <w:rPr>
          <w:rFonts w:asciiTheme="majorHAnsi" w:hAnsiTheme="majorHAnsi"/>
          <w:b w:val="0"/>
          <w:sz w:val="24"/>
          <w:szCs w:val="24"/>
          <w:vertAlign w:val="subscript"/>
          <w:lang w:val="id-ID"/>
        </w:rPr>
        <w:t>4</w:t>
      </w:r>
      <w:r>
        <w:rPr>
          <w:rFonts w:asciiTheme="majorHAnsi" w:hAnsiTheme="majorHAnsi"/>
          <w:b w:val="0"/>
          <w:sz w:val="24"/>
          <w:szCs w:val="24"/>
          <w:lang w:val="id-ID"/>
        </w:rPr>
        <w:t>, X</w:t>
      </w:r>
      <w:r>
        <w:rPr>
          <w:rFonts w:asciiTheme="majorHAnsi" w:hAnsiTheme="majorHAnsi"/>
          <w:b w:val="0"/>
          <w:sz w:val="24"/>
          <w:szCs w:val="24"/>
          <w:vertAlign w:val="subscript"/>
          <w:lang w:val="id-ID"/>
        </w:rPr>
        <w:t>5</w:t>
      </w:r>
      <w:r>
        <w:rPr>
          <w:rFonts w:asciiTheme="majorHAnsi" w:hAnsiTheme="majorHAnsi"/>
          <w:b w:val="0"/>
          <w:sz w:val="24"/>
          <w:szCs w:val="24"/>
          <w:lang w:val="id-ID"/>
        </w:rPr>
        <w:t xml:space="preserve"> dan X</w:t>
      </w:r>
      <w:r>
        <w:rPr>
          <w:rFonts w:asciiTheme="majorHAnsi" w:hAnsiTheme="majorHAnsi"/>
          <w:b w:val="0"/>
          <w:sz w:val="24"/>
          <w:szCs w:val="24"/>
          <w:vertAlign w:val="subscript"/>
          <w:lang w:val="id-ID"/>
        </w:rPr>
        <w:t>6</w:t>
      </w:r>
      <w:r>
        <w:rPr>
          <w:rFonts w:asciiTheme="majorHAnsi" w:hAnsiTheme="majorHAnsi"/>
          <w:b w:val="0"/>
          <w:sz w:val="24"/>
          <w:szCs w:val="24"/>
          <w:lang w:val="id-ID"/>
        </w:rPr>
        <w:t xml:space="preserve"> menunjukkan pola hubungan berlawanan arah atau negatif dengan </w:t>
      </w:r>
      <w:r w:rsidR="00613BA5">
        <w:rPr>
          <w:rFonts w:asciiTheme="majorHAnsi" w:hAnsiTheme="majorHAnsi"/>
          <w:b w:val="0"/>
          <w:sz w:val="24"/>
          <w:szCs w:val="24"/>
          <w:lang w:val="id-ID"/>
        </w:rPr>
        <w:t>AKB</w:t>
      </w:r>
      <w:r>
        <w:rPr>
          <w:rFonts w:asciiTheme="majorHAnsi" w:hAnsiTheme="majorHAnsi"/>
          <w:b w:val="0"/>
          <w:sz w:val="24"/>
          <w:szCs w:val="24"/>
          <w:lang w:val="id-ID"/>
        </w:rPr>
        <w:t xml:space="preserve">. Artinya, semakin tinggi nilai ketiga variabel tersebut, </w:t>
      </w:r>
      <w:r>
        <w:rPr>
          <w:rFonts w:asciiTheme="majorHAnsi" w:hAnsiTheme="majorHAnsi"/>
          <w:b w:val="0"/>
          <w:sz w:val="24"/>
          <w:szCs w:val="24"/>
          <w:lang w:val="id-ID"/>
        </w:rPr>
        <w:lastRenderedPageBreak/>
        <w:t xml:space="preserve">maka cenderung diikuti dengan semakin rendahnya </w:t>
      </w:r>
      <w:r w:rsidR="005B1ECF" w:rsidRPr="0097398E">
        <w:rPr>
          <w:rFonts w:asciiTheme="majorHAnsi" w:hAnsiTheme="majorHAnsi"/>
          <w:b w:val="0"/>
          <w:sz w:val="24"/>
          <w:szCs w:val="24"/>
          <w:lang w:val="sv-SE"/>
        </w:rPr>
        <w:t>AKB</w:t>
      </w:r>
    </w:p>
    <w:p w14:paraId="5C5929D0" w14:textId="4CD61378" w:rsidR="00332CF9" w:rsidRPr="00006D39" w:rsidRDefault="009444A7" w:rsidP="00332CF9">
      <w:pPr>
        <w:pStyle w:val="subbab4"/>
        <w:numPr>
          <w:ilvl w:val="0"/>
          <w:numId w:val="0"/>
        </w:numPr>
        <w:spacing w:before="120" w:line="240" w:lineRule="auto"/>
        <w:ind w:left="187" w:right="302" w:hanging="7"/>
        <w:rPr>
          <w:rFonts w:asciiTheme="majorHAnsi" w:hAnsiTheme="majorHAnsi"/>
          <w:szCs w:val="24"/>
          <w:lang w:val="id-ID"/>
        </w:rPr>
      </w:pPr>
      <w:bookmarkStart w:id="7" w:name="3.4_Determination_of_Semiparametric_Kern"/>
      <w:bookmarkStart w:id="8" w:name="_Toc212561091"/>
      <w:bookmarkEnd w:id="7"/>
      <w:r>
        <w:rPr>
          <w:rFonts w:asciiTheme="majorHAnsi" w:hAnsiTheme="majorHAnsi"/>
          <w:szCs w:val="24"/>
          <w:lang w:val="id-ID"/>
        </w:rPr>
        <w:t xml:space="preserve"> </w:t>
      </w:r>
      <w:r w:rsidRPr="0097398E">
        <w:rPr>
          <w:rFonts w:asciiTheme="majorHAnsi" w:hAnsiTheme="majorHAnsi"/>
          <w:szCs w:val="24"/>
          <w:lang w:val="id-ID"/>
        </w:rPr>
        <w:t xml:space="preserve">Deteksi </w:t>
      </w:r>
      <w:r w:rsidR="00332CF9" w:rsidRPr="00006D39">
        <w:rPr>
          <w:rFonts w:asciiTheme="majorHAnsi" w:hAnsiTheme="majorHAnsi"/>
          <w:szCs w:val="24"/>
          <w:lang w:val="id-ID"/>
        </w:rPr>
        <w:t>Multikolinearitas</w:t>
      </w:r>
      <w:bookmarkEnd w:id="8"/>
    </w:p>
    <w:p w14:paraId="63A5E993" w14:textId="0392F0D5" w:rsidR="00332CF9" w:rsidRPr="00006D39" w:rsidRDefault="00332CF9" w:rsidP="00332CF9">
      <w:pPr>
        <w:ind w:left="187" w:right="302" w:firstLine="360"/>
        <w:jc w:val="both"/>
        <w:rPr>
          <w:rFonts w:asciiTheme="majorHAnsi" w:hAnsiTheme="majorHAnsi"/>
          <w:sz w:val="24"/>
          <w:szCs w:val="24"/>
          <w:lang w:val="sv-SE"/>
        </w:rPr>
      </w:pPr>
      <w:r>
        <w:rPr>
          <w:rFonts w:asciiTheme="majorHAnsi" w:hAnsiTheme="majorHAnsi"/>
          <w:sz w:val="24"/>
          <w:szCs w:val="24"/>
          <w:lang w:val="id-ID"/>
        </w:rPr>
        <w:t xml:space="preserve">Dalam penelitian ini, deteksi multikolinearitas dilakukan dengan menggunakan nilai VIF. Nilai VIF mengukur seberapa besar varians koefisien regresi meningkat akibat adanya hubungan linear antar-variabel prediktor. </w:t>
      </w:r>
    </w:p>
    <w:p w14:paraId="4DB1FB03" w14:textId="77777777" w:rsidR="00332CF9" w:rsidRPr="00A23480" w:rsidRDefault="00332CF9" w:rsidP="00332CF9">
      <w:pPr>
        <w:ind w:left="187" w:right="302" w:firstLine="360"/>
        <w:jc w:val="center"/>
        <w:rPr>
          <w:rFonts w:asciiTheme="majorHAnsi" w:hAnsiTheme="majorHAnsi"/>
          <w:sz w:val="20"/>
          <w:szCs w:val="20"/>
          <w:lang w:val="id-ID"/>
        </w:rPr>
      </w:pPr>
      <w:r w:rsidRPr="00A23480">
        <w:rPr>
          <w:rFonts w:asciiTheme="majorHAnsi" w:hAnsiTheme="majorHAnsi"/>
          <w:b/>
          <w:sz w:val="20"/>
          <w:szCs w:val="20"/>
          <w:lang w:val="id-ID"/>
        </w:rPr>
        <w:t xml:space="preserve">Tabel 3 </w:t>
      </w:r>
      <w:r w:rsidRPr="00A23480">
        <w:rPr>
          <w:rFonts w:asciiTheme="majorHAnsi" w:hAnsiTheme="majorHAnsi"/>
          <w:sz w:val="20"/>
          <w:szCs w:val="20"/>
          <w:lang w:val="id-ID"/>
        </w:rPr>
        <w:t>Hasil Uji Multikolinearitas</w:t>
      </w:r>
    </w:p>
    <w:tbl>
      <w:tblPr>
        <w:tblStyle w:val="TableGrid"/>
        <w:tblW w:w="4320" w:type="dxa"/>
        <w:tblInd w:w="288" w:type="dxa"/>
        <w:tblLayout w:type="fixed"/>
        <w:tblLook w:val="04A0" w:firstRow="1" w:lastRow="0" w:firstColumn="1" w:lastColumn="0" w:noHBand="0" w:noVBand="1"/>
      </w:tblPr>
      <w:tblGrid>
        <w:gridCol w:w="990"/>
        <w:gridCol w:w="1170"/>
        <w:gridCol w:w="2160"/>
      </w:tblGrid>
      <w:tr w:rsidR="00332CF9" w:rsidRPr="00A23480" w14:paraId="6E42BADC" w14:textId="77777777" w:rsidTr="00332CF9">
        <w:tc>
          <w:tcPr>
            <w:tcW w:w="990" w:type="dxa"/>
            <w:tcBorders>
              <w:top w:val="single" w:sz="4" w:space="0" w:color="auto"/>
              <w:left w:val="single" w:sz="4" w:space="0" w:color="auto"/>
              <w:bottom w:val="single" w:sz="4" w:space="0" w:color="auto"/>
              <w:right w:val="single" w:sz="4" w:space="0" w:color="auto"/>
            </w:tcBorders>
            <w:hideMark/>
          </w:tcPr>
          <w:p w14:paraId="3FF77170" w14:textId="77777777" w:rsidR="00332CF9" w:rsidRPr="00A23480" w:rsidRDefault="00332CF9" w:rsidP="00D3477A">
            <w:pPr>
              <w:widowControl w:val="0"/>
              <w:spacing w:line="240" w:lineRule="atLeast"/>
              <w:ind w:hanging="7"/>
              <w:jc w:val="both"/>
              <w:rPr>
                <w:rFonts w:asciiTheme="majorHAnsi" w:hAnsiTheme="majorHAnsi"/>
                <w:sz w:val="20"/>
                <w:szCs w:val="20"/>
              </w:rPr>
            </w:pPr>
            <w:r w:rsidRPr="00A23480">
              <w:rPr>
                <w:rFonts w:asciiTheme="majorHAnsi" w:hAnsiTheme="majorHAnsi"/>
                <w:sz w:val="20"/>
                <w:szCs w:val="20"/>
              </w:rPr>
              <w:t>Variabel</w:t>
            </w:r>
          </w:p>
        </w:tc>
        <w:tc>
          <w:tcPr>
            <w:tcW w:w="1170" w:type="dxa"/>
            <w:tcBorders>
              <w:top w:val="single" w:sz="4" w:space="0" w:color="auto"/>
              <w:left w:val="single" w:sz="4" w:space="0" w:color="auto"/>
              <w:bottom w:val="single" w:sz="4" w:space="0" w:color="auto"/>
              <w:right w:val="single" w:sz="4" w:space="0" w:color="auto"/>
            </w:tcBorders>
            <w:hideMark/>
          </w:tcPr>
          <w:p w14:paraId="12C7BD3E" w14:textId="77777777" w:rsidR="00332CF9" w:rsidRPr="00A23480" w:rsidRDefault="00332CF9" w:rsidP="00D3477A">
            <w:pPr>
              <w:widowControl w:val="0"/>
              <w:spacing w:line="240" w:lineRule="atLeast"/>
              <w:ind w:left="-108" w:right="302" w:hanging="7"/>
              <w:jc w:val="center"/>
              <w:rPr>
                <w:rFonts w:asciiTheme="majorHAnsi" w:hAnsiTheme="majorHAnsi"/>
                <w:sz w:val="20"/>
                <w:szCs w:val="20"/>
              </w:rPr>
            </w:pPr>
            <w:r w:rsidRPr="00A23480">
              <w:rPr>
                <w:rFonts w:asciiTheme="majorHAnsi" w:hAnsiTheme="majorHAnsi"/>
                <w:sz w:val="20"/>
                <w:szCs w:val="20"/>
              </w:rPr>
              <w:t>Nilai VIF</w:t>
            </w:r>
          </w:p>
        </w:tc>
        <w:tc>
          <w:tcPr>
            <w:tcW w:w="2160" w:type="dxa"/>
            <w:tcBorders>
              <w:top w:val="single" w:sz="4" w:space="0" w:color="auto"/>
              <w:left w:val="single" w:sz="4" w:space="0" w:color="auto"/>
              <w:bottom w:val="single" w:sz="4" w:space="0" w:color="auto"/>
              <w:right w:val="single" w:sz="4" w:space="0" w:color="auto"/>
            </w:tcBorders>
            <w:hideMark/>
          </w:tcPr>
          <w:p w14:paraId="13B3A80D" w14:textId="77777777" w:rsidR="00332CF9" w:rsidRPr="00A23480" w:rsidRDefault="00332CF9" w:rsidP="00D3477A">
            <w:pPr>
              <w:widowControl w:val="0"/>
              <w:spacing w:line="240" w:lineRule="atLeast"/>
              <w:ind w:left="187" w:right="302" w:hanging="25"/>
              <w:jc w:val="center"/>
              <w:rPr>
                <w:rFonts w:asciiTheme="majorHAnsi" w:hAnsiTheme="majorHAnsi"/>
                <w:sz w:val="20"/>
                <w:szCs w:val="20"/>
              </w:rPr>
            </w:pPr>
            <w:r w:rsidRPr="00A23480">
              <w:rPr>
                <w:rFonts w:asciiTheme="majorHAnsi" w:hAnsiTheme="majorHAnsi"/>
                <w:sz w:val="20"/>
                <w:szCs w:val="20"/>
              </w:rPr>
              <w:t>Kesimpulan</w:t>
            </w:r>
          </w:p>
        </w:tc>
      </w:tr>
      <w:tr w:rsidR="00332CF9" w:rsidRPr="00A23480" w14:paraId="6F2FA295" w14:textId="77777777" w:rsidTr="00332CF9">
        <w:tc>
          <w:tcPr>
            <w:tcW w:w="990" w:type="dxa"/>
            <w:tcBorders>
              <w:top w:val="single" w:sz="4" w:space="0" w:color="auto"/>
              <w:left w:val="single" w:sz="4" w:space="0" w:color="auto"/>
              <w:bottom w:val="single" w:sz="4" w:space="0" w:color="auto"/>
              <w:right w:val="single" w:sz="4" w:space="0" w:color="auto"/>
            </w:tcBorders>
            <w:vAlign w:val="center"/>
            <w:hideMark/>
          </w:tcPr>
          <w:p w14:paraId="11077659" w14:textId="77777777" w:rsidR="00332CF9" w:rsidRPr="00A23480" w:rsidRDefault="00332CF9" w:rsidP="004F6622">
            <w:pPr>
              <w:widowControl w:val="0"/>
              <w:spacing w:line="240" w:lineRule="atLeast"/>
              <w:ind w:right="302"/>
              <w:jc w:val="both"/>
              <w:rPr>
                <w:rFonts w:asciiTheme="majorHAnsi" w:hAnsiTheme="majorHAnsi"/>
                <w:sz w:val="20"/>
                <w:szCs w:val="20"/>
              </w:rPr>
            </w:pPr>
            <w:bookmarkStart w:id="9" w:name="_Hlk189700229"/>
            <w:r w:rsidRPr="00A23480">
              <w:rPr>
                <w:rFonts w:asciiTheme="majorHAnsi" w:hAnsiTheme="majorHAnsi"/>
                <w:sz w:val="20"/>
                <w:szCs w:val="20"/>
              </w:rPr>
              <w:t>X</w:t>
            </w:r>
            <w:r w:rsidRPr="00A23480">
              <w:rPr>
                <w:rFonts w:asciiTheme="majorHAnsi" w:hAnsiTheme="majorHAnsi"/>
                <w:sz w:val="20"/>
                <w:szCs w:val="20"/>
                <w:vertAlign w:val="subscript"/>
              </w:rPr>
              <w:t>1</w:t>
            </w:r>
          </w:p>
        </w:tc>
        <w:tc>
          <w:tcPr>
            <w:tcW w:w="1170" w:type="dxa"/>
            <w:tcBorders>
              <w:top w:val="single" w:sz="4" w:space="0" w:color="auto"/>
              <w:left w:val="single" w:sz="4" w:space="0" w:color="auto"/>
              <w:bottom w:val="single" w:sz="4" w:space="0" w:color="auto"/>
              <w:right w:val="single" w:sz="4" w:space="0" w:color="auto"/>
            </w:tcBorders>
            <w:hideMark/>
          </w:tcPr>
          <w:p w14:paraId="6653E183" w14:textId="77777777" w:rsidR="00332CF9" w:rsidRPr="00A23480" w:rsidRDefault="00332CF9" w:rsidP="00D3477A">
            <w:pPr>
              <w:widowControl w:val="0"/>
              <w:spacing w:line="240" w:lineRule="atLeast"/>
              <w:ind w:left="72" w:right="72"/>
              <w:jc w:val="both"/>
              <w:rPr>
                <w:rFonts w:asciiTheme="majorHAnsi" w:hAnsiTheme="majorHAnsi"/>
                <w:sz w:val="20"/>
                <w:szCs w:val="20"/>
              </w:rPr>
            </w:pPr>
            <w:r w:rsidRPr="00A23480">
              <w:rPr>
                <w:rFonts w:asciiTheme="majorHAnsi" w:hAnsiTheme="majorHAnsi"/>
                <w:sz w:val="20"/>
                <w:szCs w:val="20"/>
              </w:rPr>
              <w:t>1,723</w:t>
            </w:r>
          </w:p>
        </w:tc>
        <w:tc>
          <w:tcPr>
            <w:tcW w:w="2160" w:type="dxa"/>
            <w:tcBorders>
              <w:top w:val="single" w:sz="4" w:space="0" w:color="auto"/>
              <w:left w:val="single" w:sz="4" w:space="0" w:color="auto"/>
              <w:bottom w:val="single" w:sz="4" w:space="0" w:color="auto"/>
              <w:right w:val="single" w:sz="4" w:space="0" w:color="auto"/>
            </w:tcBorders>
            <w:hideMark/>
          </w:tcPr>
          <w:p w14:paraId="3AFF4CBC" w14:textId="77777777" w:rsidR="00332CF9" w:rsidRPr="00A23480" w:rsidRDefault="00332CF9" w:rsidP="00D3477A">
            <w:pPr>
              <w:widowControl w:val="0"/>
              <w:spacing w:line="240" w:lineRule="atLeast"/>
              <w:ind w:left="72" w:right="72" w:hanging="72"/>
              <w:rPr>
                <w:rFonts w:asciiTheme="majorHAnsi" w:hAnsiTheme="majorHAnsi"/>
                <w:sz w:val="20"/>
                <w:szCs w:val="20"/>
              </w:rPr>
            </w:pPr>
            <w:r w:rsidRPr="00A23480">
              <w:rPr>
                <w:rFonts w:asciiTheme="majorHAnsi" w:hAnsiTheme="majorHAnsi"/>
                <w:sz w:val="20"/>
                <w:szCs w:val="20"/>
              </w:rPr>
              <w:t>Tidak Terjadi Multikolinearitas</w:t>
            </w:r>
          </w:p>
        </w:tc>
      </w:tr>
      <w:tr w:rsidR="00332CF9" w:rsidRPr="00A23480" w14:paraId="5618CE7C" w14:textId="77777777" w:rsidTr="00332CF9">
        <w:tc>
          <w:tcPr>
            <w:tcW w:w="990" w:type="dxa"/>
            <w:tcBorders>
              <w:top w:val="single" w:sz="4" w:space="0" w:color="auto"/>
              <w:left w:val="single" w:sz="4" w:space="0" w:color="auto"/>
              <w:bottom w:val="single" w:sz="4" w:space="0" w:color="auto"/>
              <w:right w:val="single" w:sz="4" w:space="0" w:color="auto"/>
            </w:tcBorders>
            <w:vAlign w:val="center"/>
            <w:hideMark/>
          </w:tcPr>
          <w:p w14:paraId="117D299D" w14:textId="77777777" w:rsidR="00332CF9" w:rsidRPr="00A23480" w:rsidRDefault="00332CF9" w:rsidP="00D3477A">
            <w:pPr>
              <w:widowControl w:val="0"/>
              <w:spacing w:line="240" w:lineRule="atLeast"/>
              <w:ind w:left="187" w:right="302" w:hanging="115"/>
              <w:jc w:val="both"/>
              <w:rPr>
                <w:rFonts w:asciiTheme="majorHAnsi" w:hAnsiTheme="majorHAnsi"/>
                <w:sz w:val="20"/>
                <w:szCs w:val="20"/>
              </w:rPr>
            </w:pPr>
            <w:r w:rsidRPr="00A23480">
              <w:rPr>
                <w:rFonts w:asciiTheme="majorHAnsi" w:hAnsiTheme="majorHAnsi"/>
                <w:sz w:val="20"/>
                <w:szCs w:val="20"/>
              </w:rPr>
              <w:t>X</w:t>
            </w:r>
            <w:r w:rsidRPr="00A23480">
              <w:rPr>
                <w:rFonts w:asciiTheme="majorHAnsi" w:hAnsiTheme="majorHAnsi"/>
                <w:sz w:val="20"/>
                <w:szCs w:val="20"/>
                <w:vertAlign w:val="subscript"/>
              </w:rPr>
              <w:t>2</w:t>
            </w:r>
          </w:p>
        </w:tc>
        <w:tc>
          <w:tcPr>
            <w:tcW w:w="1170" w:type="dxa"/>
            <w:tcBorders>
              <w:top w:val="single" w:sz="4" w:space="0" w:color="auto"/>
              <w:left w:val="single" w:sz="4" w:space="0" w:color="auto"/>
              <w:bottom w:val="single" w:sz="4" w:space="0" w:color="auto"/>
              <w:right w:val="single" w:sz="4" w:space="0" w:color="auto"/>
            </w:tcBorders>
            <w:hideMark/>
          </w:tcPr>
          <w:p w14:paraId="09B22CB4" w14:textId="77777777" w:rsidR="00332CF9" w:rsidRPr="00A23480" w:rsidRDefault="00332CF9" w:rsidP="00D3477A">
            <w:pPr>
              <w:widowControl w:val="0"/>
              <w:spacing w:line="240" w:lineRule="atLeast"/>
              <w:ind w:left="72" w:right="72"/>
              <w:jc w:val="both"/>
              <w:rPr>
                <w:rFonts w:asciiTheme="majorHAnsi" w:hAnsiTheme="majorHAnsi"/>
                <w:sz w:val="20"/>
                <w:szCs w:val="20"/>
              </w:rPr>
            </w:pPr>
            <w:r w:rsidRPr="00A23480">
              <w:rPr>
                <w:rFonts w:asciiTheme="majorHAnsi" w:hAnsiTheme="majorHAnsi"/>
                <w:sz w:val="20"/>
                <w:szCs w:val="20"/>
              </w:rPr>
              <w:t>3,621</w:t>
            </w:r>
          </w:p>
        </w:tc>
        <w:tc>
          <w:tcPr>
            <w:tcW w:w="2160" w:type="dxa"/>
            <w:tcBorders>
              <w:top w:val="single" w:sz="4" w:space="0" w:color="auto"/>
              <w:left w:val="single" w:sz="4" w:space="0" w:color="auto"/>
              <w:bottom w:val="single" w:sz="4" w:space="0" w:color="auto"/>
              <w:right w:val="single" w:sz="4" w:space="0" w:color="auto"/>
            </w:tcBorders>
            <w:vAlign w:val="center"/>
            <w:hideMark/>
          </w:tcPr>
          <w:p w14:paraId="13699F81" w14:textId="77777777" w:rsidR="00332CF9" w:rsidRPr="00A23480" w:rsidRDefault="00332CF9" w:rsidP="00D3477A">
            <w:pPr>
              <w:widowControl w:val="0"/>
              <w:spacing w:line="240" w:lineRule="atLeast"/>
              <w:ind w:left="72" w:right="72" w:hanging="72"/>
              <w:rPr>
                <w:rFonts w:asciiTheme="majorHAnsi" w:hAnsiTheme="majorHAnsi"/>
                <w:sz w:val="20"/>
                <w:szCs w:val="20"/>
              </w:rPr>
            </w:pPr>
            <w:r w:rsidRPr="00A23480">
              <w:rPr>
                <w:rFonts w:asciiTheme="majorHAnsi" w:hAnsiTheme="majorHAnsi"/>
                <w:sz w:val="20"/>
                <w:szCs w:val="20"/>
              </w:rPr>
              <w:t>Tidak Terjadi Multikolinearitas</w:t>
            </w:r>
          </w:p>
        </w:tc>
      </w:tr>
      <w:tr w:rsidR="00332CF9" w:rsidRPr="00A23480" w14:paraId="3925A739" w14:textId="77777777" w:rsidTr="00332CF9">
        <w:tc>
          <w:tcPr>
            <w:tcW w:w="990" w:type="dxa"/>
            <w:tcBorders>
              <w:top w:val="single" w:sz="4" w:space="0" w:color="auto"/>
              <w:left w:val="single" w:sz="4" w:space="0" w:color="auto"/>
              <w:bottom w:val="single" w:sz="4" w:space="0" w:color="auto"/>
              <w:right w:val="single" w:sz="4" w:space="0" w:color="auto"/>
            </w:tcBorders>
            <w:vAlign w:val="center"/>
            <w:hideMark/>
          </w:tcPr>
          <w:p w14:paraId="10B654D9" w14:textId="77777777" w:rsidR="00332CF9" w:rsidRPr="00A23480" w:rsidRDefault="00332CF9" w:rsidP="00D3477A">
            <w:pPr>
              <w:widowControl w:val="0"/>
              <w:spacing w:line="240" w:lineRule="atLeast"/>
              <w:ind w:left="187" w:right="302" w:hanging="115"/>
              <w:jc w:val="both"/>
              <w:rPr>
                <w:rFonts w:asciiTheme="majorHAnsi" w:hAnsiTheme="majorHAnsi"/>
                <w:sz w:val="20"/>
                <w:szCs w:val="20"/>
              </w:rPr>
            </w:pPr>
            <w:r w:rsidRPr="00A23480">
              <w:rPr>
                <w:rFonts w:asciiTheme="majorHAnsi" w:hAnsiTheme="majorHAnsi"/>
                <w:sz w:val="20"/>
                <w:szCs w:val="20"/>
              </w:rPr>
              <w:t>X</w:t>
            </w:r>
            <w:r w:rsidRPr="00A23480">
              <w:rPr>
                <w:rFonts w:asciiTheme="majorHAnsi" w:hAnsiTheme="majorHAnsi"/>
                <w:sz w:val="20"/>
                <w:szCs w:val="20"/>
                <w:vertAlign w:val="subscript"/>
              </w:rPr>
              <w:t>3</w:t>
            </w:r>
          </w:p>
        </w:tc>
        <w:tc>
          <w:tcPr>
            <w:tcW w:w="1170" w:type="dxa"/>
            <w:tcBorders>
              <w:top w:val="single" w:sz="4" w:space="0" w:color="auto"/>
              <w:left w:val="single" w:sz="4" w:space="0" w:color="auto"/>
              <w:bottom w:val="single" w:sz="4" w:space="0" w:color="auto"/>
              <w:right w:val="single" w:sz="4" w:space="0" w:color="auto"/>
            </w:tcBorders>
            <w:hideMark/>
          </w:tcPr>
          <w:p w14:paraId="3DE1CE97" w14:textId="77777777" w:rsidR="00332CF9" w:rsidRPr="00A23480" w:rsidRDefault="00332CF9" w:rsidP="00D3477A">
            <w:pPr>
              <w:widowControl w:val="0"/>
              <w:spacing w:line="240" w:lineRule="atLeast"/>
              <w:ind w:left="72" w:right="72"/>
              <w:jc w:val="both"/>
              <w:rPr>
                <w:rFonts w:asciiTheme="majorHAnsi" w:hAnsiTheme="majorHAnsi"/>
                <w:sz w:val="20"/>
                <w:szCs w:val="20"/>
              </w:rPr>
            </w:pPr>
            <w:r w:rsidRPr="00A23480">
              <w:rPr>
                <w:rFonts w:asciiTheme="majorHAnsi" w:hAnsiTheme="majorHAnsi"/>
                <w:sz w:val="20"/>
                <w:szCs w:val="20"/>
              </w:rPr>
              <w:t>1,215</w:t>
            </w:r>
          </w:p>
        </w:tc>
        <w:tc>
          <w:tcPr>
            <w:tcW w:w="2160" w:type="dxa"/>
            <w:tcBorders>
              <w:top w:val="single" w:sz="4" w:space="0" w:color="auto"/>
              <w:left w:val="single" w:sz="4" w:space="0" w:color="auto"/>
              <w:bottom w:val="single" w:sz="4" w:space="0" w:color="auto"/>
              <w:right w:val="single" w:sz="4" w:space="0" w:color="auto"/>
            </w:tcBorders>
            <w:vAlign w:val="center"/>
            <w:hideMark/>
          </w:tcPr>
          <w:p w14:paraId="1ABF54D1" w14:textId="77777777" w:rsidR="00332CF9" w:rsidRPr="00A23480" w:rsidRDefault="00332CF9" w:rsidP="00D3477A">
            <w:pPr>
              <w:widowControl w:val="0"/>
              <w:spacing w:line="240" w:lineRule="atLeast"/>
              <w:ind w:left="72" w:right="72" w:hanging="72"/>
              <w:rPr>
                <w:rFonts w:asciiTheme="majorHAnsi" w:hAnsiTheme="majorHAnsi"/>
                <w:sz w:val="20"/>
                <w:szCs w:val="20"/>
              </w:rPr>
            </w:pPr>
            <w:r w:rsidRPr="00A23480">
              <w:rPr>
                <w:rFonts w:asciiTheme="majorHAnsi" w:hAnsiTheme="majorHAnsi"/>
                <w:sz w:val="20"/>
                <w:szCs w:val="20"/>
              </w:rPr>
              <w:t>Tidak Terjadi Multikolinearitas</w:t>
            </w:r>
          </w:p>
        </w:tc>
      </w:tr>
      <w:tr w:rsidR="00332CF9" w:rsidRPr="00A23480" w14:paraId="38B3A185" w14:textId="77777777" w:rsidTr="00332CF9">
        <w:tc>
          <w:tcPr>
            <w:tcW w:w="990" w:type="dxa"/>
            <w:tcBorders>
              <w:top w:val="single" w:sz="4" w:space="0" w:color="auto"/>
              <w:left w:val="single" w:sz="4" w:space="0" w:color="auto"/>
              <w:bottom w:val="single" w:sz="4" w:space="0" w:color="auto"/>
              <w:right w:val="single" w:sz="4" w:space="0" w:color="auto"/>
            </w:tcBorders>
            <w:vAlign w:val="center"/>
            <w:hideMark/>
          </w:tcPr>
          <w:p w14:paraId="748D129D" w14:textId="77777777" w:rsidR="00332CF9" w:rsidRPr="00A23480" w:rsidRDefault="00332CF9" w:rsidP="00D3477A">
            <w:pPr>
              <w:widowControl w:val="0"/>
              <w:spacing w:line="240" w:lineRule="atLeast"/>
              <w:ind w:left="187" w:right="302" w:hanging="115"/>
              <w:jc w:val="both"/>
              <w:rPr>
                <w:rFonts w:asciiTheme="majorHAnsi" w:hAnsiTheme="majorHAnsi"/>
                <w:sz w:val="20"/>
                <w:szCs w:val="20"/>
              </w:rPr>
            </w:pPr>
            <w:r w:rsidRPr="00A23480">
              <w:rPr>
                <w:rFonts w:asciiTheme="majorHAnsi" w:hAnsiTheme="majorHAnsi"/>
                <w:sz w:val="20"/>
                <w:szCs w:val="20"/>
              </w:rPr>
              <w:t>X</w:t>
            </w:r>
            <w:r w:rsidRPr="00A23480">
              <w:rPr>
                <w:rFonts w:asciiTheme="majorHAnsi" w:hAnsiTheme="majorHAnsi"/>
                <w:sz w:val="20"/>
                <w:szCs w:val="20"/>
                <w:vertAlign w:val="subscript"/>
              </w:rPr>
              <w:t>4</w:t>
            </w:r>
          </w:p>
        </w:tc>
        <w:tc>
          <w:tcPr>
            <w:tcW w:w="1170" w:type="dxa"/>
            <w:tcBorders>
              <w:top w:val="single" w:sz="4" w:space="0" w:color="auto"/>
              <w:left w:val="single" w:sz="4" w:space="0" w:color="auto"/>
              <w:bottom w:val="single" w:sz="4" w:space="0" w:color="auto"/>
              <w:right w:val="single" w:sz="4" w:space="0" w:color="auto"/>
            </w:tcBorders>
            <w:hideMark/>
          </w:tcPr>
          <w:p w14:paraId="63101A3A" w14:textId="77777777" w:rsidR="00332CF9" w:rsidRPr="00A23480" w:rsidRDefault="00332CF9" w:rsidP="00D3477A">
            <w:pPr>
              <w:widowControl w:val="0"/>
              <w:spacing w:line="240" w:lineRule="atLeast"/>
              <w:ind w:left="72" w:right="72"/>
              <w:jc w:val="both"/>
              <w:rPr>
                <w:rFonts w:asciiTheme="majorHAnsi" w:hAnsiTheme="majorHAnsi"/>
                <w:sz w:val="20"/>
                <w:szCs w:val="20"/>
              </w:rPr>
            </w:pPr>
            <w:r w:rsidRPr="00A23480">
              <w:rPr>
                <w:rFonts w:asciiTheme="majorHAnsi" w:hAnsiTheme="majorHAnsi"/>
                <w:sz w:val="20"/>
                <w:szCs w:val="20"/>
              </w:rPr>
              <w:t>1,262</w:t>
            </w:r>
          </w:p>
        </w:tc>
        <w:tc>
          <w:tcPr>
            <w:tcW w:w="2160" w:type="dxa"/>
            <w:tcBorders>
              <w:top w:val="single" w:sz="4" w:space="0" w:color="auto"/>
              <w:left w:val="single" w:sz="4" w:space="0" w:color="auto"/>
              <w:bottom w:val="single" w:sz="4" w:space="0" w:color="auto"/>
              <w:right w:val="single" w:sz="4" w:space="0" w:color="auto"/>
            </w:tcBorders>
            <w:vAlign w:val="center"/>
            <w:hideMark/>
          </w:tcPr>
          <w:p w14:paraId="7BCB1362" w14:textId="77777777" w:rsidR="00332CF9" w:rsidRPr="00A23480" w:rsidRDefault="00332CF9" w:rsidP="00D3477A">
            <w:pPr>
              <w:widowControl w:val="0"/>
              <w:spacing w:line="240" w:lineRule="atLeast"/>
              <w:ind w:left="72" w:right="72" w:hanging="72"/>
              <w:rPr>
                <w:rFonts w:asciiTheme="majorHAnsi" w:hAnsiTheme="majorHAnsi"/>
                <w:sz w:val="20"/>
                <w:szCs w:val="20"/>
              </w:rPr>
            </w:pPr>
            <w:r w:rsidRPr="00A23480">
              <w:rPr>
                <w:rFonts w:asciiTheme="majorHAnsi" w:hAnsiTheme="majorHAnsi"/>
                <w:sz w:val="20"/>
                <w:szCs w:val="20"/>
              </w:rPr>
              <w:t>Tidak Terjadi Multikolinearitas</w:t>
            </w:r>
          </w:p>
        </w:tc>
      </w:tr>
      <w:tr w:rsidR="00332CF9" w:rsidRPr="00A23480" w14:paraId="77D03D0C" w14:textId="77777777" w:rsidTr="00332CF9">
        <w:tc>
          <w:tcPr>
            <w:tcW w:w="990" w:type="dxa"/>
            <w:tcBorders>
              <w:top w:val="single" w:sz="4" w:space="0" w:color="auto"/>
              <w:left w:val="single" w:sz="4" w:space="0" w:color="auto"/>
              <w:bottom w:val="single" w:sz="4" w:space="0" w:color="auto"/>
              <w:right w:val="single" w:sz="4" w:space="0" w:color="auto"/>
            </w:tcBorders>
            <w:vAlign w:val="center"/>
            <w:hideMark/>
          </w:tcPr>
          <w:p w14:paraId="5E483C2A" w14:textId="77777777" w:rsidR="00332CF9" w:rsidRPr="00A23480" w:rsidRDefault="00332CF9" w:rsidP="00D3477A">
            <w:pPr>
              <w:widowControl w:val="0"/>
              <w:spacing w:line="240" w:lineRule="atLeast"/>
              <w:ind w:left="187" w:right="302" w:hanging="115"/>
              <w:jc w:val="both"/>
              <w:rPr>
                <w:rFonts w:asciiTheme="majorHAnsi" w:hAnsiTheme="majorHAnsi"/>
                <w:sz w:val="20"/>
                <w:szCs w:val="20"/>
                <w:vertAlign w:val="subscript"/>
              </w:rPr>
            </w:pPr>
            <w:r w:rsidRPr="00A23480">
              <w:rPr>
                <w:rFonts w:asciiTheme="majorHAnsi" w:hAnsiTheme="majorHAnsi"/>
                <w:sz w:val="20"/>
                <w:szCs w:val="20"/>
              </w:rPr>
              <w:t>X</w:t>
            </w:r>
            <w:r w:rsidRPr="00A23480">
              <w:rPr>
                <w:rFonts w:asciiTheme="majorHAnsi" w:hAnsiTheme="majorHAnsi"/>
                <w:sz w:val="20"/>
                <w:szCs w:val="20"/>
                <w:vertAlign w:val="subscript"/>
              </w:rPr>
              <w:t>5</w:t>
            </w:r>
          </w:p>
        </w:tc>
        <w:tc>
          <w:tcPr>
            <w:tcW w:w="1170" w:type="dxa"/>
            <w:tcBorders>
              <w:top w:val="single" w:sz="4" w:space="0" w:color="auto"/>
              <w:left w:val="single" w:sz="4" w:space="0" w:color="auto"/>
              <w:bottom w:val="single" w:sz="4" w:space="0" w:color="auto"/>
              <w:right w:val="single" w:sz="4" w:space="0" w:color="auto"/>
            </w:tcBorders>
            <w:hideMark/>
          </w:tcPr>
          <w:p w14:paraId="1438F0BA" w14:textId="77777777" w:rsidR="00332CF9" w:rsidRPr="00A23480" w:rsidRDefault="00332CF9" w:rsidP="00D3477A">
            <w:pPr>
              <w:widowControl w:val="0"/>
              <w:spacing w:line="240" w:lineRule="atLeast"/>
              <w:ind w:left="72" w:right="72"/>
              <w:jc w:val="both"/>
              <w:rPr>
                <w:rFonts w:asciiTheme="majorHAnsi" w:hAnsiTheme="majorHAnsi"/>
                <w:sz w:val="20"/>
                <w:szCs w:val="20"/>
              </w:rPr>
            </w:pPr>
            <w:r w:rsidRPr="00A23480">
              <w:rPr>
                <w:rFonts w:asciiTheme="majorHAnsi" w:hAnsiTheme="majorHAnsi"/>
                <w:sz w:val="20"/>
                <w:szCs w:val="20"/>
              </w:rPr>
              <w:t>21,009</w:t>
            </w:r>
          </w:p>
        </w:tc>
        <w:tc>
          <w:tcPr>
            <w:tcW w:w="2160" w:type="dxa"/>
            <w:tcBorders>
              <w:top w:val="single" w:sz="4" w:space="0" w:color="auto"/>
              <w:left w:val="single" w:sz="4" w:space="0" w:color="auto"/>
              <w:bottom w:val="single" w:sz="4" w:space="0" w:color="auto"/>
              <w:right w:val="single" w:sz="4" w:space="0" w:color="auto"/>
            </w:tcBorders>
            <w:vAlign w:val="center"/>
            <w:hideMark/>
          </w:tcPr>
          <w:p w14:paraId="6777BE66" w14:textId="77777777" w:rsidR="00332CF9" w:rsidRPr="00A23480" w:rsidRDefault="00332CF9" w:rsidP="00D3477A">
            <w:pPr>
              <w:widowControl w:val="0"/>
              <w:spacing w:line="240" w:lineRule="atLeast"/>
              <w:ind w:left="72" w:right="72" w:hanging="72"/>
              <w:rPr>
                <w:rFonts w:asciiTheme="majorHAnsi" w:hAnsiTheme="majorHAnsi"/>
                <w:sz w:val="20"/>
                <w:szCs w:val="20"/>
              </w:rPr>
            </w:pPr>
            <w:r w:rsidRPr="00A23480">
              <w:rPr>
                <w:rFonts w:asciiTheme="majorHAnsi" w:hAnsiTheme="majorHAnsi"/>
                <w:sz w:val="20"/>
                <w:szCs w:val="20"/>
              </w:rPr>
              <w:t>Terjadi Multikolinearitas</w:t>
            </w:r>
          </w:p>
        </w:tc>
      </w:tr>
      <w:tr w:rsidR="00332CF9" w:rsidRPr="00A23480" w14:paraId="1E228CF5" w14:textId="77777777" w:rsidTr="00332CF9">
        <w:tc>
          <w:tcPr>
            <w:tcW w:w="990" w:type="dxa"/>
            <w:tcBorders>
              <w:top w:val="single" w:sz="4" w:space="0" w:color="auto"/>
              <w:left w:val="single" w:sz="4" w:space="0" w:color="auto"/>
              <w:bottom w:val="single" w:sz="4" w:space="0" w:color="auto"/>
              <w:right w:val="single" w:sz="4" w:space="0" w:color="auto"/>
            </w:tcBorders>
            <w:vAlign w:val="center"/>
            <w:hideMark/>
          </w:tcPr>
          <w:p w14:paraId="0AC2E814" w14:textId="77777777" w:rsidR="00332CF9" w:rsidRPr="00A23480" w:rsidRDefault="00332CF9" w:rsidP="00D3477A">
            <w:pPr>
              <w:widowControl w:val="0"/>
              <w:spacing w:line="240" w:lineRule="atLeast"/>
              <w:ind w:left="187" w:right="302" w:hanging="115"/>
              <w:jc w:val="both"/>
              <w:rPr>
                <w:rFonts w:asciiTheme="majorHAnsi" w:hAnsiTheme="majorHAnsi"/>
                <w:sz w:val="20"/>
                <w:szCs w:val="20"/>
                <w:vertAlign w:val="subscript"/>
              </w:rPr>
            </w:pPr>
            <w:r w:rsidRPr="00A23480">
              <w:rPr>
                <w:rFonts w:asciiTheme="majorHAnsi" w:hAnsiTheme="majorHAnsi"/>
                <w:sz w:val="20"/>
                <w:szCs w:val="20"/>
              </w:rPr>
              <w:t>X</w:t>
            </w:r>
            <w:r w:rsidRPr="00A23480">
              <w:rPr>
                <w:rFonts w:asciiTheme="majorHAnsi" w:hAnsiTheme="majorHAnsi"/>
                <w:sz w:val="20"/>
                <w:szCs w:val="20"/>
                <w:vertAlign w:val="subscript"/>
              </w:rPr>
              <w:t>6</w:t>
            </w:r>
          </w:p>
        </w:tc>
        <w:tc>
          <w:tcPr>
            <w:tcW w:w="1170" w:type="dxa"/>
            <w:tcBorders>
              <w:top w:val="single" w:sz="4" w:space="0" w:color="auto"/>
              <w:left w:val="single" w:sz="4" w:space="0" w:color="auto"/>
              <w:bottom w:val="single" w:sz="4" w:space="0" w:color="auto"/>
              <w:right w:val="single" w:sz="4" w:space="0" w:color="auto"/>
            </w:tcBorders>
            <w:hideMark/>
          </w:tcPr>
          <w:p w14:paraId="724DFE56" w14:textId="77777777" w:rsidR="00332CF9" w:rsidRPr="00A23480" w:rsidRDefault="00332CF9" w:rsidP="00D3477A">
            <w:pPr>
              <w:widowControl w:val="0"/>
              <w:spacing w:line="240" w:lineRule="atLeast"/>
              <w:ind w:left="72" w:right="72"/>
              <w:jc w:val="both"/>
              <w:rPr>
                <w:rFonts w:asciiTheme="majorHAnsi" w:hAnsiTheme="majorHAnsi"/>
                <w:sz w:val="20"/>
                <w:szCs w:val="20"/>
              </w:rPr>
            </w:pPr>
            <w:r w:rsidRPr="00A23480">
              <w:rPr>
                <w:rFonts w:asciiTheme="majorHAnsi" w:hAnsiTheme="majorHAnsi"/>
                <w:sz w:val="20"/>
                <w:szCs w:val="20"/>
              </w:rPr>
              <w:t>14,469</w:t>
            </w:r>
          </w:p>
        </w:tc>
        <w:tc>
          <w:tcPr>
            <w:tcW w:w="2160" w:type="dxa"/>
            <w:tcBorders>
              <w:top w:val="single" w:sz="4" w:space="0" w:color="auto"/>
              <w:left w:val="single" w:sz="4" w:space="0" w:color="auto"/>
              <w:bottom w:val="single" w:sz="4" w:space="0" w:color="auto"/>
              <w:right w:val="single" w:sz="4" w:space="0" w:color="auto"/>
            </w:tcBorders>
            <w:vAlign w:val="center"/>
            <w:hideMark/>
          </w:tcPr>
          <w:p w14:paraId="3523167D" w14:textId="77777777" w:rsidR="00332CF9" w:rsidRPr="00A23480" w:rsidRDefault="00332CF9" w:rsidP="00D3477A">
            <w:pPr>
              <w:widowControl w:val="0"/>
              <w:spacing w:line="240" w:lineRule="atLeast"/>
              <w:ind w:left="72" w:right="72" w:hanging="72"/>
              <w:jc w:val="both"/>
              <w:rPr>
                <w:rFonts w:asciiTheme="majorHAnsi" w:hAnsiTheme="majorHAnsi"/>
                <w:sz w:val="20"/>
                <w:szCs w:val="20"/>
              </w:rPr>
            </w:pPr>
            <w:r w:rsidRPr="00A23480">
              <w:rPr>
                <w:rFonts w:asciiTheme="majorHAnsi" w:hAnsiTheme="majorHAnsi"/>
                <w:sz w:val="20"/>
                <w:szCs w:val="20"/>
              </w:rPr>
              <w:t>Terjadi Multikolinearitas</w:t>
            </w:r>
          </w:p>
        </w:tc>
      </w:tr>
    </w:tbl>
    <w:bookmarkEnd w:id="9"/>
    <w:p w14:paraId="2E865AC9" w14:textId="33C8872A" w:rsidR="00723A78" w:rsidRPr="0097398E" w:rsidRDefault="00723A78" w:rsidP="00723A78">
      <w:pPr>
        <w:pStyle w:val="Heading2"/>
        <w:spacing w:line="240" w:lineRule="auto"/>
        <w:ind w:left="187" w:right="302" w:firstLine="360"/>
        <w:jc w:val="both"/>
        <w:rPr>
          <w:rFonts w:asciiTheme="majorHAnsi" w:hAnsiTheme="majorHAnsi"/>
          <w:b w:val="0"/>
          <w:sz w:val="24"/>
          <w:szCs w:val="24"/>
        </w:rPr>
      </w:pPr>
      <w:r>
        <w:rPr>
          <w:rFonts w:asciiTheme="majorHAnsi" w:hAnsiTheme="majorHAnsi"/>
          <w:b w:val="0"/>
          <w:sz w:val="24"/>
          <w:szCs w:val="24"/>
          <w:lang w:val="id-ID"/>
        </w:rPr>
        <w:t>Berdasarkan hasil perhitungan yang ditampilkan pada Tabel 3, diketahui bahwa variabel X</w:t>
      </w:r>
      <w:r>
        <w:rPr>
          <w:rFonts w:asciiTheme="majorHAnsi" w:hAnsiTheme="majorHAnsi"/>
          <w:b w:val="0"/>
          <w:sz w:val="24"/>
          <w:szCs w:val="24"/>
          <w:vertAlign w:val="subscript"/>
          <w:lang w:val="id-ID"/>
        </w:rPr>
        <w:t>5</w:t>
      </w:r>
      <w:r>
        <w:rPr>
          <w:rFonts w:asciiTheme="majorHAnsi" w:hAnsiTheme="majorHAnsi"/>
          <w:b w:val="0"/>
          <w:sz w:val="24"/>
          <w:szCs w:val="24"/>
          <w:lang w:val="id-ID"/>
        </w:rPr>
        <w:t xml:space="preserve"> dan X</w:t>
      </w:r>
      <w:r>
        <w:rPr>
          <w:rFonts w:asciiTheme="majorHAnsi" w:hAnsiTheme="majorHAnsi"/>
          <w:b w:val="0"/>
          <w:sz w:val="24"/>
          <w:szCs w:val="24"/>
          <w:vertAlign w:val="subscript"/>
          <w:lang w:val="id-ID"/>
        </w:rPr>
        <w:t>6</w:t>
      </w:r>
      <w:r>
        <w:rPr>
          <w:rFonts w:asciiTheme="majorHAnsi" w:hAnsiTheme="majorHAnsi"/>
          <w:b w:val="0"/>
          <w:sz w:val="24"/>
          <w:szCs w:val="24"/>
          <w:lang w:val="id-ID"/>
        </w:rPr>
        <w:t xml:space="preserve"> memiliki nilai VIF lebih besar dari 10, sehingga dapat dipastikan bahwa kedua variabel tersebut mengalami multikolinearitas. </w:t>
      </w:r>
    </w:p>
    <w:p w14:paraId="7355AB4E" w14:textId="77777777" w:rsidR="00723A78" w:rsidRDefault="00723A78" w:rsidP="00723A78">
      <w:pPr>
        <w:pStyle w:val="Heading2"/>
        <w:spacing w:line="240" w:lineRule="auto"/>
        <w:ind w:left="187" w:right="302" w:firstLine="360"/>
        <w:jc w:val="both"/>
        <w:rPr>
          <w:rFonts w:asciiTheme="majorHAnsi" w:hAnsiTheme="majorHAnsi"/>
          <w:b w:val="0"/>
          <w:sz w:val="24"/>
          <w:szCs w:val="24"/>
          <w:lang w:val="id-ID"/>
        </w:rPr>
      </w:pPr>
      <w:r>
        <w:rPr>
          <w:rFonts w:asciiTheme="majorHAnsi" w:hAnsiTheme="majorHAnsi"/>
          <w:b w:val="0"/>
          <w:sz w:val="24"/>
          <w:szCs w:val="24"/>
          <w:lang w:val="id-ID"/>
        </w:rPr>
        <w:t>Penanganan multikolinearitas ini selanjutnya dapat dilakukan dengan regresi LASSO.</w:t>
      </w:r>
    </w:p>
    <w:p w14:paraId="3899CAD2" w14:textId="77777777" w:rsidR="00723A78" w:rsidRDefault="00723A78" w:rsidP="00723A78">
      <w:pPr>
        <w:widowControl/>
        <w:spacing w:before="120"/>
        <w:ind w:left="187" w:right="302" w:hanging="7"/>
        <w:contextualSpacing/>
        <w:jc w:val="both"/>
        <w:rPr>
          <w:rFonts w:asciiTheme="majorHAnsi" w:hAnsiTheme="majorHAnsi"/>
          <w:b/>
          <w:sz w:val="24"/>
          <w:szCs w:val="24"/>
          <w:lang w:val="id-ID" w:eastAsia="en-ID"/>
        </w:rPr>
      </w:pPr>
      <w:r>
        <w:rPr>
          <w:rFonts w:asciiTheme="majorHAnsi" w:hAnsiTheme="majorHAnsi"/>
          <w:b/>
          <w:sz w:val="24"/>
          <w:szCs w:val="24"/>
          <w:lang w:val="id-ID" w:eastAsia="en-ID"/>
        </w:rPr>
        <w:t>Analisis Regresi LASSO dengan LARS</w:t>
      </w:r>
    </w:p>
    <w:p w14:paraId="7887F797" w14:textId="04828590" w:rsidR="004A276B" w:rsidRDefault="00723A78" w:rsidP="004A276B">
      <w:pPr>
        <w:ind w:left="187" w:right="302" w:firstLine="360"/>
        <w:jc w:val="both"/>
        <w:rPr>
          <w:rFonts w:asciiTheme="majorHAnsi" w:hAnsiTheme="majorHAnsi"/>
          <w:b/>
          <w:sz w:val="20"/>
          <w:szCs w:val="20"/>
          <w:lang w:val="sv-SE" w:eastAsia="en-ID"/>
        </w:rPr>
      </w:pPr>
      <w:r>
        <w:rPr>
          <w:rFonts w:asciiTheme="majorHAnsi" w:hAnsiTheme="majorHAnsi"/>
          <w:sz w:val="24"/>
          <w:szCs w:val="24"/>
          <w:lang w:val="id-ID" w:eastAsia="en-ID"/>
        </w:rPr>
        <w:t>Pada tahap ini, dilakukan analisis dengan menggunakan metode LASSO melalui algoritma LARS (</w:t>
      </w:r>
      <w:r>
        <w:rPr>
          <w:rFonts w:asciiTheme="majorHAnsi" w:hAnsiTheme="majorHAnsi"/>
          <w:i/>
          <w:iCs/>
          <w:sz w:val="24"/>
          <w:szCs w:val="24"/>
          <w:lang w:val="id-ID" w:eastAsia="en-ID"/>
        </w:rPr>
        <w:t>least angle regression</w:t>
      </w:r>
      <w:r>
        <w:rPr>
          <w:rFonts w:asciiTheme="majorHAnsi" w:hAnsiTheme="majorHAnsi"/>
          <w:sz w:val="24"/>
          <w:szCs w:val="24"/>
          <w:lang w:val="id-ID" w:eastAsia="en-ID"/>
        </w:rPr>
        <w:t xml:space="preserve">). Metode ini dipilih karena mampu melakukan seleksi variabel sekaligus estimasi parameter secara bersamaan. LASSO bekerja dengan cara melakukan penalti terhadap nilai koefisien regresi, sehingga beberapa variabel yang kurang berpengaruh akan dipaksa memiliki koefisien bernilai nol. Dengan demikian, model yang dihasilkan menjadi lebih </w:t>
      </w:r>
      <w:r>
        <w:rPr>
          <w:rFonts w:asciiTheme="majorHAnsi" w:hAnsiTheme="majorHAnsi"/>
          <w:sz w:val="24"/>
          <w:szCs w:val="24"/>
          <w:lang w:val="id-ID" w:eastAsia="en-ID"/>
        </w:rPr>
        <w:lastRenderedPageBreak/>
        <w:t>sederhana tanpa kehilangan banyak informasi penting. Hasil analisis awal menunjukkan urutan masuknya variabel ke dalam model pada setiap langkah.</w:t>
      </w:r>
    </w:p>
    <w:p w14:paraId="3B73531D" w14:textId="0428AB94" w:rsidR="00723A78" w:rsidRPr="00A23480" w:rsidRDefault="00723A78" w:rsidP="00C61EE7">
      <w:pPr>
        <w:ind w:left="1440" w:right="302" w:hanging="893"/>
        <w:jc w:val="both"/>
        <w:rPr>
          <w:rFonts w:asciiTheme="majorHAnsi" w:hAnsiTheme="majorHAnsi"/>
          <w:sz w:val="20"/>
          <w:szCs w:val="20"/>
          <w:lang w:val="id-ID" w:eastAsia="en-ID"/>
        </w:rPr>
      </w:pPr>
      <w:r w:rsidRPr="00006D39">
        <w:rPr>
          <w:rFonts w:asciiTheme="majorHAnsi" w:hAnsiTheme="majorHAnsi"/>
          <w:b/>
          <w:sz w:val="20"/>
          <w:szCs w:val="20"/>
          <w:lang w:val="sv-SE" w:eastAsia="en-ID"/>
        </w:rPr>
        <w:t>T</w:t>
      </w:r>
      <w:r w:rsidRPr="00A23480">
        <w:rPr>
          <w:rFonts w:asciiTheme="majorHAnsi" w:hAnsiTheme="majorHAnsi"/>
          <w:b/>
          <w:sz w:val="20"/>
          <w:szCs w:val="20"/>
          <w:lang w:val="id-ID" w:eastAsia="en-ID"/>
        </w:rPr>
        <w:t xml:space="preserve">abel 4 </w:t>
      </w:r>
      <w:r w:rsidRPr="00A23480">
        <w:rPr>
          <w:rFonts w:asciiTheme="majorHAnsi" w:hAnsiTheme="majorHAnsi"/>
          <w:sz w:val="20"/>
          <w:szCs w:val="20"/>
          <w:lang w:val="id-ID" w:eastAsia="en-ID"/>
        </w:rPr>
        <w:t>Urutan Masuk Variabel dalam Model</w:t>
      </w:r>
    </w:p>
    <w:tbl>
      <w:tblPr>
        <w:tblStyle w:val="TableGrid"/>
        <w:tblW w:w="4113" w:type="dxa"/>
        <w:tblInd w:w="405" w:type="dxa"/>
        <w:tblLayout w:type="fixed"/>
        <w:tblLook w:val="04A0" w:firstRow="1" w:lastRow="0" w:firstColumn="1" w:lastColumn="0" w:noHBand="0" w:noVBand="1"/>
      </w:tblPr>
      <w:tblGrid>
        <w:gridCol w:w="1502"/>
        <w:gridCol w:w="2611"/>
      </w:tblGrid>
      <w:tr w:rsidR="00723A78" w:rsidRPr="00A23480" w14:paraId="5D58CC70" w14:textId="77777777" w:rsidTr="006A36BB">
        <w:tc>
          <w:tcPr>
            <w:tcW w:w="1502" w:type="dxa"/>
            <w:tcBorders>
              <w:top w:val="single" w:sz="4" w:space="0" w:color="auto"/>
              <w:left w:val="single" w:sz="4" w:space="0" w:color="auto"/>
              <w:bottom w:val="single" w:sz="4" w:space="0" w:color="auto"/>
              <w:right w:val="single" w:sz="4" w:space="0" w:color="auto"/>
            </w:tcBorders>
            <w:vAlign w:val="center"/>
            <w:hideMark/>
          </w:tcPr>
          <w:p w14:paraId="52485CAC" w14:textId="77777777" w:rsidR="00723A78" w:rsidRPr="00A23480" w:rsidRDefault="00723A78">
            <w:pPr>
              <w:widowControl w:val="0"/>
              <w:tabs>
                <w:tab w:val="left" w:pos="888"/>
              </w:tabs>
              <w:ind w:right="99"/>
              <w:jc w:val="both"/>
              <w:rPr>
                <w:rFonts w:asciiTheme="majorHAnsi" w:hAnsiTheme="majorHAnsi"/>
                <w:b/>
                <w:sz w:val="20"/>
                <w:szCs w:val="20"/>
                <w:lang w:eastAsia="en-ID"/>
              </w:rPr>
            </w:pPr>
            <w:r w:rsidRPr="00A23480">
              <w:rPr>
                <w:rFonts w:asciiTheme="majorHAnsi" w:hAnsiTheme="majorHAnsi"/>
                <w:b/>
                <w:sz w:val="20"/>
                <w:szCs w:val="20"/>
                <w:lang w:eastAsia="en-ID"/>
              </w:rPr>
              <w:t>Langkah</w:t>
            </w:r>
          </w:p>
        </w:tc>
        <w:tc>
          <w:tcPr>
            <w:tcW w:w="2611" w:type="dxa"/>
            <w:tcBorders>
              <w:top w:val="single" w:sz="4" w:space="0" w:color="auto"/>
              <w:left w:val="single" w:sz="4" w:space="0" w:color="auto"/>
              <w:bottom w:val="single" w:sz="4" w:space="0" w:color="auto"/>
              <w:right w:val="single" w:sz="4" w:space="0" w:color="auto"/>
            </w:tcBorders>
            <w:vAlign w:val="center"/>
            <w:hideMark/>
          </w:tcPr>
          <w:p w14:paraId="3D1803DB" w14:textId="77777777" w:rsidR="00723A78" w:rsidRPr="00A23480" w:rsidRDefault="00723A78">
            <w:pPr>
              <w:widowControl w:val="0"/>
              <w:ind w:left="187" w:right="475"/>
              <w:jc w:val="both"/>
              <w:rPr>
                <w:rFonts w:asciiTheme="majorHAnsi" w:hAnsiTheme="majorHAnsi"/>
                <w:b/>
                <w:sz w:val="20"/>
                <w:szCs w:val="20"/>
                <w:lang w:eastAsia="en-ID"/>
              </w:rPr>
            </w:pPr>
            <w:r w:rsidRPr="00A23480">
              <w:rPr>
                <w:rFonts w:asciiTheme="majorHAnsi" w:hAnsiTheme="majorHAnsi"/>
                <w:b/>
                <w:sz w:val="20"/>
                <w:szCs w:val="20"/>
                <w:lang w:eastAsia="en-ID"/>
              </w:rPr>
              <w:t>Variabel yang masuk</w:t>
            </w:r>
          </w:p>
        </w:tc>
      </w:tr>
      <w:tr w:rsidR="00723A78" w:rsidRPr="00A23480" w14:paraId="3CCCB2C3" w14:textId="77777777" w:rsidTr="006A36BB">
        <w:tc>
          <w:tcPr>
            <w:tcW w:w="1502" w:type="dxa"/>
            <w:tcBorders>
              <w:top w:val="single" w:sz="4" w:space="0" w:color="auto"/>
              <w:left w:val="single" w:sz="4" w:space="0" w:color="auto"/>
              <w:bottom w:val="single" w:sz="4" w:space="0" w:color="auto"/>
              <w:right w:val="single" w:sz="4" w:space="0" w:color="auto"/>
            </w:tcBorders>
            <w:vAlign w:val="center"/>
            <w:hideMark/>
          </w:tcPr>
          <w:p w14:paraId="32A7C366" w14:textId="430850A4" w:rsidR="00723A78" w:rsidRPr="00A23480" w:rsidRDefault="004F6622" w:rsidP="004F6622">
            <w:pPr>
              <w:widowControl w:val="0"/>
              <w:ind w:left="45" w:right="475" w:hanging="45"/>
              <w:jc w:val="center"/>
              <w:rPr>
                <w:rFonts w:asciiTheme="majorHAnsi" w:hAnsiTheme="majorHAnsi"/>
                <w:sz w:val="20"/>
                <w:szCs w:val="20"/>
                <w:lang w:eastAsia="en-ID"/>
              </w:rPr>
            </w:pPr>
            <w:r>
              <w:rPr>
                <w:rFonts w:asciiTheme="majorHAnsi" w:hAnsiTheme="majorHAnsi"/>
                <w:sz w:val="20"/>
                <w:szCs w:val="20"/>
                <w:lang w:eastAsia="en-ID"/>
              </w:rPr>
              <w:t xml:space="preserve">    </w:t>
            </w:r>
            <w:r w:rsidR="00723A78" w:rsidRPr="00A23480">
              <w:rPr>
                <w:rFonts w:asciiTheme="majorHAnsi" w:hAnsiTheme="majorHAnsi"/>
                <w:sz w:val="20"/>
                <w:szCs w:val="20"/>
                <w:lang w:eastAsia="en-ID"/>
              </w:rPr>
              <w:t>2</w:t>
            </w:r>
          </w:p>
        </w:tc>
        <w:tc>
          <w:tcPr>
            <w:tcW w:w="2611" w:type="dxa"/>
            <w:tcBorders>
              <w:top w:val="single" w:sz="4" w:space="0" w:color="auto"/>
              <w:left w:val="single" w:sz="4" w:space="0" w:color="auto"/>
              <w:bottom w:val="single" w:sz="4" w:space="0" w:color="auto"/>
              <w:right w:val="single" w:sz="4" w:space="0" w:color="auto"/>
            </w:tcBorders>
            <w:vAlign w:val="center"/>
            <w:hideMark/>
          </w:tcPr>
          <w:p w14:paraId="68FFEA4E" w14:textId="1A94096B" w:rsidR="00723A78" w:rsidRPr="00006D39" w:rsidRDefault="00723A78" w:rsidP="006A36BB">
            <w:pPr>
              <w:widowControl w:val="0"/>
              <w:tabs>
                <w:tab w:val="left" w:pos="4995"/>
              </w:tabs>
              <w:ind w:left="-45"/>
              <w:jc w:val="center"/>
              <w:rPr>
                <w:rFonts w:asciiTheme="majorHAnsi" w:hAnsiTheme="majorHAnsi"/>
                <w:sz w:val="20"/>
                <w:szCs w:val="20"/>
                <w:lang w:val="sv-SE" w:eastAsia="en-ID"/>
              </w:rPr>
            </w:pPr>
            <w:r w:rsidRPr="00006D39">
              <w:rPr>
                <w:rFonts w:asciiTheme="majorHAnsi" w:hAnsiTheme="majorHAnsi"/>
                <w:sz w:val="20"/>
                <w:szCs w:val="20"/>
                <w:lang w:val="sv-SE" w:eastAsia="en-ID"/>
              </w:rPr>
              <w:t>X</w:t>
            </w:r>
            <w:r w:rsidRPr="00006D39">
              <w:rPr>
                <w:rFonts w:asciiTheme="majorHAnsi" w:hAnsiTheme="majorHAnsi"/>
                <w:sz w:val="20"/>
                <w:szCs w:val="20"/>
                <w:vertAlign w:val="subscript"/>
                <w:lang w:val="sv-SE" w:eastAsia="en-ID"/>
              </w:rPr>
              <w:t>4</w:t>
            </w:r>
          </w:p>
        </w:tc>
      </w:tr>
      <w:tr w:rsidR="00723A78" w:rsidRPr="00A23480" w14:paraId="1B4B78E8" w14:textId="77777777" w:rsidTr="006A36BB">
        <w:tc>
          <w:tcPr>
            <w:tcW w:w="1502" w:type="dxa"/>
            <w:tcBorders>
              <w:top w:val="single" w:sz="4" w:space="0" w:color="auto"/>
              <w:left w:val="single" w:sz="4" w:space="0" w:color="auto"/>
              <w:bottom w:val="single" w:sz="4" w:space="0" w:color="auto"/>
              <w:right w:val="single" w:sz="4" w:space="0" w:color="auto"/>
            </w:tcBorders>
            <w:vAlign w:val="center"/>
            <w:hideMark/>
          </w:tcPr>
          <w:p w14:paraId="13F2C96B" w14:textId="77777777" w:rsidR="00723A78" w:rsidRPr="00A23480" w:rsidRDefault="00723A78" w:rsidP="00D3477A">
            <w:pPr>
              <w:widowControl w:val="0"/>
              <w:tabs>
                <w:tab w:val="left" w:pos="426"/>
              </w:tabs>
              <w:ind w:left="187" w:right="475"/>
              <w:jc w:val="center"/>
              <w:rPr>
                <w:rFonts w:asciiTheme="majorHAnsi" w:hAnsiTheme="majorHAnsi"/>
                <w:sz w:val="20"/>
                <w:szCs w:val="20"/>
                <w:lang w:eastAsia="en-ID"/>
              </w:rPr>
            </w:pPr>
            <w:r w:rsidRPr="00A23480">
              <w:rPr>
                <w:rFonts w:asciiTheme="majorHAnsi" w:hAnsiTheme="majorHAnsi"/>
                <w:sz w:val="20"/>
                <w:szCs w:val="20"/>
                <w:lang w:eastAsia="en-ID"/>
              </w:rPr>
              <w:t>3</w:t>
            </w:r>
          </w:p>
        </w:tc>
        <w:tc>
          <w:tcPr>
            <w:tcW w:w="2611" w:type="dxa"/>
            <w:tcBorders>
              <w:top w:val="single" w:sz="4" w:space="0" w:color="auto"/>
              <w:left w:val="single" w:sz="4" w:space="0" w:color="auto"/>
              <w:bottom w:val="single" w:sz="4" w:space="0" w:color="auto"/>
              <w:right w:val="single" w:sz="4" w:space="0" w:color="auto"/>
            </w:tcBorders>
            <w:vAlign w:val="center"/>
            <w:hideMark/>
          </w:tcPr>
          <w:p w14:paraId="6425DAE5" w14:textId="3C3A19A0" w:rsidR="00723A78" w:rsidRPr="00006D39" w:rsidRDefault="00723A78" w:rsidP="006A36BB">
            <w:pPr>
              <w:widowControl w:val="0"/>
              <w:tabs>
                <w:tab w:val="left" w:pos="426"/>
              </w:tabs>
              <w:ind w:left="-45"/>
              <w:jc w:val="center"/>
              <w:rPr>
                <w:rFonts w:asciiTheme="majorHAnsi" w:hAnsiTheme="majorHAnsi"/>
                <w:sz w:val="20"/>
                <w:szCs w:val="20"/>
                <w:lang w:val="sv-SE" w:eastAsia="en-ID"/>
              </w:rPr>
            </w:pPr>
            <w:r w:rsidRPr="00006D39">
              <w:rPr>
                <w:rFonts w:asciiTheme="majorHAnsi" w:hAnsiTheme="majorHAnsi"/>
                <w:sz w:val="20"/>
                <w:szCs w:val="20"/>
                <w:lang w:val="sv-SE" w:eastAsia="en-ID"/>
              </w:rPr>
              <w:t>X</w:t>
            </w:r>
            <w:r w:rsidRPr="00006D39">
              <w:rPr>
                <w:rFonts w:asciiTheme="majorHAnsi" w:hAnsiTheme="majorHAnsi"/>
                <w:sz w:val="20"/>
                <w:szCs w:val="20"/>
                <w:vertAlign w:val="subscript"/>
                <w:lang w:val="sv-SE" w:eastAsia="en-ID"/>
              </w:rPr>
              <w:t>1</w:t>
            </w:r>
          </w:p>
        </w:tc>
      </w:tr>
      <w:tr w:rsidR="00723A78" w:rsidRPr="00A23480" w14:paraId="17D0D830" w14:textId="77777777" w:rsidTr="006A36BB">
        <w:tc>
          <w:tcPr>
            <w:tcW w:w="1502" w:type="dxa"/>
            <w:tcBorders>
              <w:top w:val="single" w:sz="4" w:space="0" w:color="auto"/>
              <w:left w:val="single" w:sz="4" w:space="0" w:color="auto"/>
              <w:bottom w:val="single" w:sz="4" w:space="0" w:color="auto"/>
              <w:right w:val="single" w:sz="4" w:space="0" w:color="auto"/>
            </w:tcBorders>
            <w:vAlign w:val="center"/>
            <w:hideMark/>
          </w:tcPr>
          <w:p w14:paraId="396A1D78" w14:textId="77777777" w:rsidR="00723A78" w:rsidRPr="00A23480" w:rsidRDefault="00723A78" w:rsidP="00D3477A">
            <w:pPr>
              <w:widowControl w:val="0"/>
              <w:tabs>
                <w:tab w:val="left" w:pos="426"/>
              </w:tabs>
              <w:ind w:left="187" w:right="475"/>
              <w:jc w:val="center"/>
              <w:rPr>
                <w:rFonts w:asciiTheme="majorHAnsi" w:hAnsiTheme="majorHAnsi"/>
                <w:sz w:val="20"/>
                <w:szCs w:val="20"/>
                <w:lang w:eastAsia="en-ID"/>
              </w:rPr>
            </w:pPr>
            <w:r w:rsidRPr="00A23480">
              <w:rPr>
                <w:rFonts w:asciiTheme="majorHAnsi" w:hAnsiTheme="majorHAnsi"/>
                <w:sz w:val="20"/>
                <w:szCs w:val="20"/>
                <w:lang w:eastAsia="en-ID"/>
              </w:rPr>
              <w:t>4</w:t>
            </w:r>
          </w:p>
        </w:tc>
        <w:tc>
          <w:tcPr>
            <w:tcW w:w="2611" w:type="dxa"/>
            <w:tcBorders>
              <w:top w:val="single" w:sz="4" w:space="0" w:color="auto"/>
              <w:left w:val="single" w:sz="4" w:space="0" w:color="auto"/>
              <w:bottom w:val="single" w:sz="4" w:space="0" w:color="auto"/>
              <w:right w:val="single" w:sz="4" w:space="0" w:color="auto"/>
            </w:tcBorders>
            <w:vAlign w:val="center"/>
            <w:hideMark/>
          </w:tcPr>
          <w:p w14:paraId="36F95F7C" w14:textId="1BF5DB1B" w:rsidR="00723A78" w:rsidRPr="00006D39" w:rsidRDefault="00723A78" w:rsidP="006A36BB">
            <w:pPr>
              <w:widowControl w:val="0"/>
              <w:tabs>
                <w:tab w:val="left" w:pos="426"/>
              </w:tabs>
              <w:ind w:left="-45"/>
              <w:jc w:val="center"/>
              <w:rPr>
                <w:rFonts w:asciiTheme="majorHAnsi" w:hAnsiTheme="majorHAnsi"/>
                <w:sz w:val="20"/>
                <w:szCs w:val="20"/>
                <w:lang w:val="sv-SE" w:eastAsia="en-ID"/>
              </w:rPr>
            </w:pPr>
            <w:r w:rsidRPr="00006D39">
              <w:rPr>
                <w:rFonts w:asciiTheme="majorHAnsi" w:hAnsiTheme="majorHAnsi"/>
                <w:sz w:val="20"/>
                <w:szCs w:val="20"/>
                <w:lang w:val="sv-SE" w:eastAsia="en-ID"/>
              </w:rPr>
              <w:t>X</w:t>
            </w:r>
            <w:r w:rsidRPr="00006D39">
              <w:rPr>
                <w:rFonts w:asciiTheme="majorHAnsi" w:hAnsiTheme="majorHAnsi"/>
                <w:sz w:val="20"/>
                <w:szCs w:val="20"/>
                <w:vertAlign w:val="subscript"/>
                <w:lang w:val="sv-SE" w:eastAsia="en-ID"/>
              </w:rPr>
              <w:t>6</w:t>
            </w:r>
          </w:p>
        </w:tc>
      </w:tr>
      <w:tr w:rsidR="00723A78" w:rsidRPr="00A23480" w14:paraId="2114D77D" w14:textId="77777777" w:rsidTr="006A36BB">
        <w:tc>
          <w:tcPr>
            <w:tcW w:w="1502" w:type="dxa"/>
            <w:tcBorders>
              <w:top w:val="single" w:sz="4" w:space="0" w:color="auto"/>
              <w:left w:val="single" w:sz="4" w:space="0" w:color="auto"/>
              <w:bottom w:val="single" w:sz="4" w:space="0" w:color="auto"/>
              <w:right w:val="single" w:sz="4" w:space="0" w:color="auto"/>
            </w:tcBorders>
            <w:vAlign w:val="center"/>
            <w:hideMark/>
          </w:tcPr>
          <w:p w14:paraId="42026F7F" w14:textId="77777777" w:rsidR="00723A78" w:rsidRPr="00A23480" w:rsidRDefault="00723A78" w:rsidP="00D3477A">
            <w:pPr>
              <w:widowControl w:val="0"/>
              <w:tabs>
                <w:tab w:val="left" w:pos="426"/>
              </w:tabs>
              <w:ind w:left="187" w:right="475"/>
              <w:jc w:val="center"/>
              <w:rPr>
                <w:rFonts w:asciiTheme="majorHAnsi" w:hAnsiTheme="majorHAnsi"/>
                <w:sz w:val="20"/>
                <w:szCs w:val="20"/>
                <w:lang w:eastAsia="en-ID"/>
              </w:rPr>
            </w:pPr>
            <w:r w:rsidRPr="00A23480">
              <w:rPr>
                <w:rFonts w:asciiTheme="majorHAnsi" w:hAnsiTheme="majorHAnsi"/>
                <w:sz w:val="20"/>
                <w:szCs w:val="20"/>
                <w:lang w:eastAsia="en-ID"/>
              </w:rPr>
              <w:t>5</w:t>
            </w:r>
          </w:p>
        </w:tc>
        <w:tc>
          <w:tcPr>
            <w:tcW w:w="2611" w:type="dxa"/>
            <w:tcBorders>
              <w:top w:val="single" w:sz="4" w:space="0" w:color="auto"/>
              <w:left w:val="single" w:sz="4" w:space="0" w:color="auto"/>
              <w:bottom w:val="single" w:sz="4" w:space="0" w:color="auto"/>
              <w:right w:val="single" w:sz="4" w:space="0" w:color="auto"/>
            </w:tcBorders>
            <w:vAlign w:val="center"/>
            <w:hideMark/>
          </w:tcPr>
          <w:p w14:paraId="727C2E9B" w14:textId="41E35554" w:rsidR="00723A78" w:rsidRPr="00006D39" w:rsidRDefault="00723A78" w:rsidP="006A36BB">
            <w:pPr>
              <w:widowControl w:val="0"/>
              <w:tabs>
                <w:tab w:val="left" w:pos="426"/>
              </w:tabs>
              <w:ind w:left="-45"/>
              <w:jc w:val="center"/>
              <w:rPr>
                <w:rFonts w:asciiTheme="majorHAnsi" w:hAnsiTheme="majorHAnsi"/>
                <w:sz w:val="20"/>
                <w:szCs w:val="20"/>
                <w:lang w:val="sv-SE" w:eastAsia="en-ID"/>
              </w:rPr>
            </w:pPr>
            <w:r w:rsidRPr="00006D39">
              <w:rPr>
                <w:rFonts w:asciiTheme="majorHAnsi" w:hAnsiTheme="majorHAnsi"/>
                <w:sz w:val="20"/>
                <w:szCs w:val="20"/>
                <w:lang w:val="sv-SE" w:eastAsia="en-ID"/>
              </w:rPr>
              <w:t>X</w:t>
            </w:r>
            <w:r w:rsidRPr="00006D39">
              <w:rPr>
                <w:rFonts w:asciiTheme="majorHAnsi" w:hAnsiTheme="majorHAnsi"/>
                <w:sz w:val="20"/>
                <w:szCs w:val="20"/>
                <w:vertAlign w:val="subscript"/>
                <w:lang w:val="sv-SE" w:eastAsia="en-ID"/>
              </w:rPr>
              <w:t>3</w:t>
            </w:r>
          </w:p>
        </w:tc>
      </w:tr>
      <w:tr w:rsidR="00723A78" w:rsidRPr="00A23480" w14:paraId="582B0C53" w14:textId="77777777" w:rsidTr="006A36BB">
        <w:tc>
          <w:tcPr>
            <w:tcW w:w="1502" w:type="dxa"/>
            <w:tcBorders>
              <w:top w:val="single" w:sz="4" w:space="0" w:color="auto"/>
              <w:left w:val="single" w:sz="4" w:space="0" w:color="auto"/>
              <w:bottom w:val="single" w:sz="4" w:space="0" w:color="auto"/>
              <w:right w:val="single" w:sz="4" w:space="0" w:color="auto"/>
            </w:tcBorders>
            <w:vAlign w:val="center"/>
            <w:hideMark/>
          </w:tcPr>
          <w:p w14:paraId="379B8E88" w14:textId="77777777" w:rsidR="00723A78" w:rsidRPr="00A23480" w:rsidRDefault="00723A78" w:rsidP="00D3477A">
            <w:pPr>
              <w:widowControl w:val="0"/>
              <w:tabs>
                <w:tab w:val="left" w:pos="426"/>
              </w:tabs>
              <w:ind w:left="187" w:right="475"/>
              <w:jc w:val="center"/>
              <w:rPr>
                <w:rFonts w:asciiTheme="majorHAnsi" w:hAnsiTheme="majorHAnsi"/>
                <w:sz w:val="20"/>
                <w:szCs w:val="20"/>
                <w:lang w:eastAsia="en-ID"/>
              </w:rPr>
            </w:pPr>
            <w:r w:rsidRPr="00A23480">
              <w:rPr>
                <w:rFonts w:asciiTheme="majorHAnsi" w:hAnsiTheme="majorHAnsi"/>
                <w:sz w:val="20"/>
                <w:szCs w:val="20"/>
                <w:lang w:eastAsia="en-ID"/>
              </w:rPr>
              <w:t>6</w:t>
            </w:r>
          </w:p>
        </w:tc>
        <w:tc>
          <w:tcPr>
            <w:tcW w:w="2611" w:type="dxa"/>
            <w:tcBorders>
              <w:top w:val="single" w:sz="4" w:space="0" w:color="auto"/>
              <w:left w:val="single" w:sz="4" w:space="0" w:color="auto"/>
              <w:bottom w:val="single" w:sz="4" w:space="0" w:color="auto"/>
              <w:right w:val="single" w:sz="4" w:space="0" w:color="auto"/>
            </w:tcBorders>
            <w:vAlign w:val="center"/>
            <w:hideMark/>
          </w:tcPr>
          <w:p w14:paraId="65B7D31E" w14:textId="494D4C09" w:rsidR="00723A78" w:rsidRPr="00006D39" w:rsidRDefault="00723A78" w:rsidP="006A36BB">
            <w:pPr>
              <w:widowControl w:val="0"/>
              <w:tabs>
                <w:tab w:val="left" w:pos="426"/>
              </w:tabs>
              <w:ind w:left="-45"/>
              <w:jc w:val="center"/>
              <w:rPr>
                <w:rFonts w:asciiTheme="majorHAnsi" w:hAnsiTheme="majorHAnsi"/>
                <w:sz w:val="20"/>
                <w:szCs w:val="20"/>
                <w:lang w:val="sv-SE" w:eastAsia="en-ID"/>
              </w:rPr>
            </w:pPr>
            <w:r w:rsidRPr="00006D39">
              <w:rPr>
                <w:rFonts w:asciiTheme="majorHAnsi" w:hAnsiTheme="majorHAnsi"/>
                <w:sz w:val="20"/>
                <w:szCs w:val="20"/>
                <w:lang w:val="sv-SE" w:eastAsia="en-ID"/>
              </w:rPr>
              <w:t>X</w:t>
            </w:r>
            <w:r w:rsidRPr="00006D39">
              <w:rPr>
                <w:rFonts w:asciiTheme="majorHAnsi" w:hAnsiTheme="majorHAnsi"/>
                <w:sz w:val="20"/>
                <w:szCs w:val="20"/>
                <w:vertAlign w:val="subscript"/>
                <w:lang w:val="sv-SE" w:eastAsia="en-ID"/>
              </w:rPr>
              <w:t>2</w:t>
            </w:r>
          </w:p>
        </w:tc>
      </w:tr>
      <w:tr w:rsidR="00723A78" w:rsidRPr="00A23480" w14:paraId="75AB845A" w14:textId="77777777" w:rsidTr="006A36BB">
        <w:tc>
          <w:tcPr>
            <w:tcW w:w="1502" w:type="dxa"/>
            <w:tcBorders>
              <w:top w:val="single" w:sz="4" w:space="0" w:color="auto"/>
              <w:left w:val="single" w:sz="4" w:space="0" w:color="auto"/>
              <w:bottom w:val="single" w:sz="4" w:space="0" w:color="auto"/>
              <w:right w:val="single" w:sz="4" w:space="0" w:color="auto"/>
            </w:tcBorders>
            <w:vAlign w:val="center"/>
            <w:hideMark/>
          </w:tcPr>
          <w:p w14:paraId="0684B19C" w14:textId="77777777" w:rsidR="00723A78" w:rsidRPr="00A23480" w:rsidRDefault="00723A78" w:rsidP="00D3477A">
            <w:pPr>
              <w:widowControl w:val="0"/>
              <w:tabs>
                <w:tab w:val="left" w:pos="426"/>
              </w:tabs>
              <w:ind w:left="187" w:right="475"/>
              <w:jc w:val="center"/>
              <w:rPr>
                <w:rFonts w:asciiTheme="majorHAnsi" w:hAnsiTheme="majorHAnsi"/>
                <w:sz w:val="20"/>
                <w:szCs w:val="20"/>
                <w:lang w:eastAsia="en-ID"/>
              </w:rPr>
            </w:pPr>
            <w:r w:rsidRPr="00A23480">
              <w:rPr>
                <w:rFonts w:asciiTheme="majorHAnsi" w:hAnsiTheme="majorHAnsi"/>
                <w:sz w:val="20"/>
                <w:szCs w:val="20"/>
                <w:lang w:eastAsia="en-ID"/>
              </w:rPr>
              <w:t>7</w:t>
            </w:r>
          </w:p>
        </w:tc>
        <w:tc>
          <w:tcPr>
            <w:tcW w:w="2611" w:type="dxa"/>
            <w:tcBorders>
              <w:top w:val="single" w:sz="4" w:space="0" w:color="auto"/>
              <w:left w:val="single" w:sz="4" w:space="0" w:color="auto"/>
              <w:bottom w:val="single" w:sz="4" w:space="0" w:color="auto"/>
              <w:right w:val="single" w:sz="4" w:space="0" w:color="auto"/>
            </w:tcBorders>
            <w:vAlign w:val="center"/>
            <w:hideMark/>
          </w:tcPr>
          <w:p w14:paraId="2B9E5EE7" w14:textId="3395F2E5" w:rsidR="00723A78" w:rsidRPr="00006D39" w:rsidRDefault="00723A78" w:rsidP="006A36BB">
            <w:pPr>
              <w:widowControl w:val="0"/>
              <w:tabs>
                <w:tab w:val="left" w:pos="426"/>
              </w:tabs>
              <w:ind w:left="-45"/>
              <w:jc w:val="center"/>
              <w:rPr>
                <w:rFonts w:asciiTheme="majorHAnsi" w:hAnsiTheme="majorHAnsi"/>
                <w:sz w:val="20"/>
                <w:szCs w:val="20"/>
                <w:lang w:val="sv-SE" w:eastAsia="en-ID"/>
              </w:rPr>
            </w:pPr>
            <w:r w:rsidRPr="00006D39">
              <w:rPr>
                <w:rFonts w:asciiTheme="majorHAnsi" w:hAnsiTheme="majorHAnsi"/>
                <w:sz w:val="20"/>
                <w:szCs w:val="20"/>
                <w:lang w:val="sv-SE" w:eastAsia="en-ID"/>
              </w:rPr>
              <w:t>X</w:t>
            </w:r>
            <w:r w:rsidRPr="00006D39">
              <w:rPr>
                <w:rFonts w:asciiTheme="majorHAnsi" w:hAnsiTheme="majorHAnsi"/>
                <w:sz w:val="20"/>
                <w:szCs w:val="20"/>
                <w:vertAlign w:val="subscript"/>
                <w:lang w:val="sv-SE" w:eastAsia="en-ID"/>
              </w:rPr>
              <w:t>5</w:t>
            </w:r>
          </w:p>
        </w:tc>
      </w:tr>
    </w:tbl>
    <w:p w14:paraId="500178FD" w14:textId="77777777" w:rsidR="00723A78" w:rsidRPr="005309F3" w:rsidRDefault="00723A78" w:rsidP="00723A78">
      <w:pPr>
        <w:tabs>
          <w:tab w:val="left" w:pos="426"/>
        </w:tabs>
        <w:ind w:left="187" w:right="302" w:firstLine="360"/>
        <w:jc w:val="both"/>
        <w:rPr>
          <w:rFonts w:asciiTheme="majorHAnsi" w:hAnsiTheme="majorHAnsi"/>
          <w:sz w:val="24"/>
          <w:szCs w:val="24"/>
          <w:lang w:val="id-ID"/>
        </w:rPr>
      </w:pPr>
      <w:r>
        <w:rPr>
          <w:rFonts w:asciiTheme="majorHAnsi" w:hAnsiTheme="majorHAnsi"/>
          <w:sz w:val="24"/>
          <w:szCs w:val="24"/>
          <w:lang w:val="id-ID"/>
        </w:rPr>
        <w:t>Berdasarkan Tabel 4, urutan masuknya variabel prediktor secara bertahap adalah X</w:t>
      </w:r>
      <w:r>
        <w:rPr>
          <w:rFonts w:asciiTheme="majorHAnsi" w:hAnsiTheme="majorHAnsi"/>
          <w:sz w:val="24"/>
          <w:szCs w:val="24"/>
          <w:vertAlign w:val="subscript"/>
          <w:lang w:val="id-ID"/>
        </w:rPr>
        <w:t>4</w:t>
      </w:r>
      <w:r>
        <w:rPr>
          <w:rFonts w:asciiTheme="majorHAnsi" w:hAnsiTheme="majorHAnsi"/>
          <w:sz w:val="24"/>
          <w:szCs w:val="24"/>
          <w:lang w:val="id-ID"/>
        </w:rPr>
        <w:t>, X</w:t>
      </w:r>
      <w:r>
        <w:rPr>
          <w:rFonts w:asciiTheme="majorHAnsi" w:hAnsiTheme="majorHAnsi"/>
          <w:sz w:val="24"/>
          <w:szCs w:val="24"/>
          <w:vertAlign w:val="subscript"/>
          <w:lang w:val="id-ID"/>
        </w:rPr>
        <w:t>1</w:t>
      </w:r>
      <w:r>
        <w:rPr>
          <w:rFonts w:asciiTheme="majorHAnsi" w:hAnsiTheme="majorHAnsi"/>
          <w:sz w:val="24"/>
          <w:szCs w:val="24"/>
          <w:lang w:val="id-ID"/>
        </w:rPr>
        <w:t>, X</w:t>
      </w:r>
      <w:r>
        <w:rPr>
          <w:rFonts w:asciiTheme="majorHAnsi" w:hAnsiTheme="majorHAnsi"/>
          <w:sz w:val="24"/>
          <w:szCs w:val="24"/>
          <w:vertAlign w:val="subscript"/>
          <w:lang w:val="id-ID"/>
        </w:rPr>
        <w:t>6</w:t>
      </w:r>
      <w:r>
        <w:rPr>
          <w:rFonts w:asciiTheme="majorHAnsi" w:hAnsiTheme="majorHAnsi"/>
          <w:sz w:val="24"/>
          <w:szCs w:val="24"/>
          <w:lang w:val="id-ID"/>
        </w:rPr>
        <w:t>, X</w:t>
      </w:r>
      <w:r>
        <w:rPr>
          <w:rFonts w:asciiTheme="majorHAnsi" w:hAnsiTheme="majorHAnsi"/>
          <w:sz w:val="24"/>
          <w:szCs w:val="24"/>
          <w:vertAlign w:val="subscript"/>
          <w:lang w:val="id-ID"/>
        </w:rPr>
        <w:t>3</w:t>
      </w:r>
      <w:r>
        <w:rPr>
          <w:rFonts w:asciiTheme="majorHAnsi" w:hAnsiTheme="majorHAnsi"/>
          <w:sz w:val="24"/>
          <w:szCs w:val="24"/>
          <w:lang w:val="id-ID"/>
        </w:rPr>
        <w:t>, X</w:t>
      </w:r>
      <w:r>
        <w:rPr>
          <w:rFonts w:asciiTheme="majorHAnsi" w:hAnsiTheme="majorHAnsi"/>
          <w:sz w:val="24"/>
          <w:szCs w:val="24"/>
          <w:vertAlign w:val="subscript"/>
          <w:lang w:val="id-ID"/>
        </w:rPr>
        <w:t>2</w:t>
      </w:r>
      <w:r>
        <w:rPr>
          <w:rFonts w:asciiTheme="majorHAnsi" w:hAnsiTheme="majorHAnsi"/>
          <w:sz w:val="24"/>
          <w:szCs w:val="24"/>
          <w:lang w:val="id-ID"/>
        </w:rPr>
        <w:t>, dan X</w:t>
      </w:r>
      <w:r>
        <w:rPr>
          <w:rFonts w:asciiTheme="majorHAnsi" w:hAnsiTheme="majorHAnsi"/>
          <w:sz w:val="24"/>
          <w:szCs w:val="24"/>
          <w:vertAlign w:val="subscript"/>
          <w:lang w:val="id-ID"/>
        </w:rPr>
        <w:t>5</w:t>
      </w:r>
      <w:r>
        <w:rPr>
          <w:rFonts w:asciiTheme="majorHAnsi" w:hAnsiTheme="majorHAnsi"/>
          <w:sz w:val="24"/>
          <w:szCs w:val="24"/>
          <w:lang w:val="id-ID"/>
        </w:rPr>
        <w:t>. Pada analisis regresi LASSO yang dilakukan, proses pemilihan variabel berlangsung secara bertahap dengan memasukkan variabel sesuai dengan kontribusinya terhadap model. Pada langkah pertama, variabel X</w:t>
      </w:r>
      <w:r>
        <w:rPr>
          <w:rFonts w:asciiTheme="majorHAnsi" w:hAnsiTheme="majorHAnsi"/>
          <w:sz w:val="24"/>
          <w:szCs w:val="24"/>
          <w:vertAlign w:val="subscript"/>
          <w:lang w:val="id-ID"/>
        </w:rPr>
        <w:t>4</w:t>
      </w:r>
      <w:r>
        <w:rPr>
          <w:rFonts w:asciiTheme="majorHAnsi" w:hAnsiTheme="majorHAnsi"/>
          <w:sz w:val="24"/>
          <w:szCs w:val="24"/>
          <w:lang w:val="id-ID"/>
        </w:rPr>
        <w:t xml:space="preserve"> adalah variabel pertama yang masuk ke dalam model karena memiliki hubungan paling kuat dengan variabel respon. Setelah itu, pada langkah kedua dan seterusnya, variabel X</w:t>
      </w:r>
      <w:r>
        <w:rPr>
          <w:rFonts w:asciiTheme="majorHAnsi" w:hAnsiTheme="majorHAnsi"/>
          <w:sz w:val="24"/>
          <w:szCs w:val="24"/>
          <w:vertAlign w:val="subscript"/>
          <w:lang w:val="id-ID"/>
        </w:rPr>
        <w:t>1</w:t>
      </w:r>
      <w:r>
        <w:rPr>
          <w:rFonts w:asciiTheme="majorHAnsi" w:hAnsiTheme="majorHAnsi"/>
          <w:sz w:val="24"/>
          <w:szCs w:val="24"/>
          <w:lang w:val="id-ID"/>
        </w:rPr>
        <w:t>, X</w:t>
      </w:r>
      <w:r>
        <w:rPr>
          <w:rFonts w:asciiTheme="majorHAnsi" w:hAnsiTheme="majorHAnsi"/>
          <w:sz w:val="24"/>
          <w:szCs w:val="24"/>
          <w:vertAlign w:val="subscript"/>
          <w:lang w:val="id-ID"/>
        </w:rPr>
        <w:t>6</w:t>
      </w:r>
      <w:r>
        <w:rPr>
          <w:rFonts w:asciiTheme="majorHAnsi" w:hAnsiTheme="majorHAnsi"/>
          <w:sz w:val="24"/>
          <w:szCs w:val="24"/>
          <w:lang w:val="id-ID"/>
        </w:rPr>
        <w:t>, X</w:t>
      </w:r>
      <w:r>
        <w:rPr>
          <w:rFonts w:asciiTheme="majorHAnsi" w:hAnsiTheme="majorHAnsi"/>
          <w:sz w:val="24"/>
          <w:szCs w:val="24"/>
          <w:vertAlign w:val="subscript"/>
          <w:lang w:val="id-ID"/>
        </w:rPr>
        <w:t>3</w:t>
      </w:r>
      <w:r>
        <w:rPr>
          <w:rFonts w:asciiTheme="majorHAnsi" w:hAnsiTheme="majorHAnsi"/>
          <w:sz w:val="24"/>
          <w:szCs w:val="24"/>
          <w:lang w:val="id-ID"/>
        </w:rPr>
        <w:t>, X</w:t>
      </w:r>
      <w:r>
        <w:rPr>
          <w:rFonts w:asciiTheme="majorHAnsi" w:hAnsiTheme="majorHAnsi"/>
          <w:sz w:val="24"/>
          <w:szCs w:val="24"/>
          <w:vertAlign w:val="subscript"/>
          <w:lang w:val="id-ID"/>
        </w:rPr>
        <w:t>2</w:t>
      </w:r>
      <w:r>
        <w:rPr>
          <w:rFonts w:asciiTheme="majorHAnsi" w:hAnsiTheme="majorHAnsi"/>
          <w:sz w:val="24"/>
          <w:szCs w:val="24"/>
          <w:lang w:val="id-ID"/>
        </w:rPr>
        <w:t>, dan X</w:t>
      </w:r>
      <w:r>
        <w:rPr>
          <w:rFonts w:asciiTheme="majorHAnsi" w:hAnsiTheme="majorHAnsi"/>
          <w:sz w:val="24"/>
          <w:szCs w:val="24"/>
          <w:vertAlign w:val="subscript"/>
          <w:lang w:val="id-ID"/>
        </w:rPr>
        <w:t>5</w:t>
      </w:r>
      <w:r>
        <w:rPr>
          <w:rFonts w:asciiTheme="majorHAnsi" w:hAnsiTheme="majorHAnsi"/>
          <w:sz w:val="24"/>
          <w:szCs w:val="24"/>
          <w:lang w:val="id-ID"/>
        </w:rPr>
        <w:t xml:space="preserve"> secara berturut-turut masuk ke dalam model. Urutan masuknya variabel ini menunjukkan bahwa </w:t>
      </w:r>
      <w:r w:rsidRPr="005309F3">
        <w:rPr>
          <w:rStyle w:val="Strong"/>
          <w:rFonts w:asciiTheme="majorHAnsi" w:hAnsiTheme="majorHAnsi"/>
          <w:b w:val="0"/>
          <w:sz w:val="24"/>
          <w:szCs w:val="24"/>
          <w:lang w:val="id-ID"/>
        </w:rPr>
        <w:t>X</w:t>
      </w:r>
      <w:r w:rsidRPr="005309F3">
        <w:rPr>
          <w:rStyle w:val="Strong"/>
          <w:rFonts w:asciiTheme="majorHAnsi" w:hAnsiTheme="majorHAnsi"/>
          <w:b w:val="0"/>
          <w:sz w:val="24"/>
          <w:szCs w:val="24"/>
          <w:vertAlign w:val="subscript"/>
          <w:lang w:val="id-ID"/>
        </w:rPr>
        <w:t>4</w:t>
      </w:r>
      <w:r w:rsidRPr="005309F3">
        <w:rPr>
          <w:rStyle w:val="Strong"/>
          <w:rFonts w:asciiTheme="majorHAnsi" w:hAnsiTheme="majorHAnsi"/>
          <w:b w:val="0"/>
          <w:sz w:val="24"/>
          <w:szCs w:val="24"/>
          <w:lang w:val="id-ID"/>
        </w:rPr>
        <w:t xml:space="preserve"> memiliki pengaruh paling dominan</w:t>
      </w:r>
      <w:r w:rsidRPr="005309F3">
        <w:rPr>
          <w:rFonts w:asciiTheme="majorHAnsi" w:hAnsiTheme="majorHAnsi"/>
          <w:b/>
          <w:sz w:val="24"/>
          <w:szCs w:val="24"/>
          <w:lang w:val="id-ID"/>
        </w:rPr>
        <w:t xml:space="preserve">, </w:t>
      </w:r>
      <w:r w:rsidRPr="005309F3">
        <w:rPr>
          <w:rFonts w:asciiTheme="majorHAnsi" w:hAnsiTheme="majorHAnsi"/>
          <w:sz w:val="24"/>
          <w:szCs w:val="24"/>
          <w:lang w:val="id-ID"/>
        </w:rPr>
        <w:t>sementara</w:t>
      </w:r>
      <w:r w:rsidRPr="005309F3">
        <w:rPr>
          <w:rFonts w:asciiTheme="majorHAnsi" w:hAnsiTheme="majorHAnsi"/>
          <w:b/>
          <w:sz w:val="24"/>
          <w:szCs w:val="24"/>
          <w:lang w:val="id-ID"/>
        </w:rPr>
        <w:t xml:space="preserve"> </w:t>
      </w:r>
      <w:r w:rsidRPr="005309F3">
        <w:rPr>
          <w:rStyle w:val="Strong"/>
          <w:rFonts w:asciiTheme="majorHAnsi" w:hAnsiTheme="majorHAnsi"/>
          <w:b w:val="0"/>
          <w:sz w:val="24"/>
          <w:szCs w:val="24"/>
          <w:lang w:val="id-ID"/>
        </w:rPr>
        <w:t>X</w:t>
      </w:r>
      <w:r w:rsidRPr="005309F3">
        <w:rPr>
          <w:rStyle w:val="Strong"/>
          <w:rFonts w:asciiTheme="majorHAnsi" w:hAnsiTheme="majorHAnsi"/>
          <w:b w:val="0"/>
          <w:sz w:val="24"/>
          <w:szCs w:val="24"/>
          <w:vertAlign w:val="subscript"/>
          <w:lang w:val="id-ID"/>
        </w:rPr>
        <w:t>5</w:t>
      </w:r>
      <w:r w:rsidRPr="005309F3">
        <w:rPr>
          <w:rStyle w:val="Strong"/>
          <w:rFonts w:asciiTheme="majorHAnsi" w:hAnsiTheme="majorHAnsi"/>
          <w:b w:val="0"/>
          <w:sz w:val="24"/>
          <w:szCs w:val="24"/>
          <w:lang w:val="id-ID"/>
        </w:rPr>
        <w:t xml:space="preserve"> memiliki pengaruh paling lemah</w:t>
      </w:r>
      <w:r w:rsidRPr="005309F3">
        <w:rPr>
          <w:rFonts w:asciiTheme="majorHAnsi" w:hAnsiTheme="majorHAnsi"/>
          <w:b/>
          <w:sz w:val="24"/>
          <w:szCs w:val="24"/>
          <w:lang w:val="id-ID"/>
        </w:rPr>
        <w:t xml:space="preserve"> </w:t>
      </w:r>
      <w:r w:rsidRPr="005309F3">
        <w:rPr>
          <w:rFonts w:asciiTheme="majorHAnsi" w:hAnsiTheme="majorHAnsi"/>
          <w:sz w:val="24"/>
          <w:szCs w:val="24"/>
          <w:lang w:val="id-ID"/>
        </w:rPr>
        <w:t>dibandingkan variabel lainnya.</w:t>
      </w:r>
    </w:p>
    <w:p w14:paraId="638B6B55" w14:textId="77777777" w:rsidR="00723A78" w:rsidRDefault="00723A78" w:rsidP="00723A78">
      <w:pPr>
        <w:tabs>
          <w:tab w:val="left" w:pos="426"/>
        </w:tabs>
        <w:ind w:left="187" w:right="302" w:firstLine="360"/>
        <w:jc w:val="both"/>
        <w:rPr>
          <w:rFonts w:asciiTheme="majorHAnsi" w:hAnsiTheme="majorHAnsi"/>
          <w:sz w:val="24"/>
          <w:szCs w:val="24"/>
          <w:lang w:val="id-ID"/>
        </w:rPr>
      </w:pPr>
      <w:r>
        <w:rPr>
          <w:rFonts w:asciiTheme="majorHAnsi" w:hAnsiTheme="majorHAnsi"/>
          <w:noProof/>
          <w:sz w:val="24"/>
          <w:szCs w:val="24"/>
          <w:lang w:val="en-US"/>
        </w:rPr>
        <w:drawing>
          <wp:inline distT="0" distB="0" distL="0" distR="0" wp14:anchorId="4D35937E" wp14:editId="1B6830C7">
            <wp:extent cx="2125345" cy="1551305"/>
            <wp:effectExtent l="19050" t="19050" r="27305" b="1079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52" cstate="print">
                      <a:extLst>
                        <a:ext uri="{28A0092B-C50C-407E-A947-70E740481C1C}">
                          <a14:useLocalDpi xmlns:a14="http://schemas.microsoft.com/office/drawing/2010/main" val="0"/>
                        </a:ext>
                      </a:extLst>
                    </a:blip>
                    <a:srcRect t="6351"/>
                    <a:stretch>
                      <a:fillRect/>
                    </a:stretch>
                  </pic:blipFill>
                  <pic:spPr bwMode="auto">
                    <a:xfrm>
                      <a:off x="0" y="0"/>
                      <a:ext cx="2125345" cy="1551305"/>
                    </a:xfrm>
                    <a:prstGeom prst="rect">
                      <a:avLst/>
                    </a:prstGeom>
                    <a:noFill/>
                    <a:ln w="9525" cmpd="sng">
                      <a:solidFill>
                        <a:srgbClr val="000000"/>
                      </a:solidFill>
                      <a:miter lim="800000"/>
                      <a:headEnd/>
                      <a:tailEnd/>
                    </a:ln>
                    <a:effectLst/>
                  </pic:spPr>
                </pic:pic>
              </a:graphicData>
            </a:graphic>
          </wp:inline>
        </w:drawing>
      </w:r>
    </w:p>
    <w:p w14:paraId="76A18B85" w14:textId="77777777" w:rsidR="00723A78" w:rsidRPr="00A23480" w:rsidRDefault="00723A78" w:rsidP="004347C7">
      <w:pPr>
        <w:tabs>
          <w:tab w:val="left" w:pos="426"/>
        </w:tabs>
        <w:ind w:left="187" w:right="302" w:firstLine="360"/>
        <w:jc w:val="center"/>
        <w:rPr>
          <w:rFonts w:asciiTheme="majorHAnsi" w:hAnsiTheme="majorHAnsi"/>
          <w:sz w:val="20"/>
          <w:szCs w:val="20"/>
          <w:lang w:val="id-ID"/>
        </w:rPr>
      </w:pPr>
      <w:r w:rsidRPr="00A23480">
        <w:rPr>
          <w:rFonts w:asciiTheme="majorHAnsi" w:hAnsiTheme="majorHAnsi"/>
          <w:b/>
          <w:sz w:val="20"/>
          <w:szCs w:val="20"/>
          <w:lang w:val="id-ID"/>
        </w:rPr>
        <w:t>Gambar 2</w:t>
      </w:r>
      <w:r w:rsidRPr="00A23480">
        <w:rPr>
          <w:rFonts w:asciiTheme="majorHAnsi" w:hAnsiTheme="majorHAnsi"/>
          <w:sz w:val="20"/>
          <w:szCs w:val="20"/>
          <w:lang w:val="id-ID"/>
        </w:rPr>
        <w:t>. Jalur (path) LASSO</w:t>
      </w:r>
    </w:p>
    <w:p w14:paraId="2E725FE2" w14:textId="77777777" w:rsidR="004347C7" w:rsidRPr="00006D39" w:rsidRDefault="00723A78" w:rsidP="007728BD">
      <w:pPr>
        <w:spacing w:before="120"/>
        <w:ind w:left="187" w:right="302" w:firstLine="360"/>
        <w:jc w:val="both"/>
        <w:rPr>
          <w:rFonts w:asciiTheme="majorHAnsi" w:hAnsiTheme="majorHAnsi"/>
          <w:sz w:val="24"/>
          <w:szCs w:val="24"/>
          <w:lang w:val="sv-SE"/>
        </w:rPr>
      </w:pPr>
      <w:r>
        <w:rPr>
          <w:rFonts w:asciiTheme="majorHAnsi" w:hAnsiTheme="majorHAnsi"/>
          <w:sz w:val="24"/>
          <w:szCs w:val="24"/>
          <w:lang w:val="id-ID"/>
        </w:rPr>
        <w:t>Gambar 2 memperlihatkan jalur (</w:t>
      </w:r>
      <w:r>
        <w:rPr>
          <w:rFonts w:asciiTheme="majorHAnsi" w:hAnsiTheme="majorHAnsi"/>
          <w:i/>
          <w:sz w:val="24"/>
          <w:szCs w:val="24"/>
          <w:lang w:val="id-ID"/>
        </w:rPr>
        <w:t>path</w:t>
      </w:r>
      <w:r>
        <w:rPr>
          <w:rFonts w:asciiTheme="majorHAnsi" w:hAnsiTheme="majorHAnsi"/>
          <w:sz w:val="24"/>
          <w:szCs w:val="24"/>
          <w:lang w:val="id-ID"/>
        </w:rPr>
        <w:t xml:space="preserve">) LASSO yang menunjukkan bagaimana nilai koefisien setiap variabel berubah seiring dengan </w:t>
      </w:r>
      <w:r>
        <w:rPr>
          <w:rFonts w:asciiTheme="majorHAnsi" w:hAnsiTheme="majorHAnsi"/>
          <w:sz w:val="24"/>
          <w:szCs w:val="24"/>
          <w:lang w:val="id-ID"/>
        </w:rPr>
        <w:lastRenderedPageBreak/>
        <w:t>bertambahnya langkah. Variabel X</w:t>
      </w:r>
      <w:r>
        <w:rPr>
          <w:rFonts w:asciiTheme="majorHAnsi" w:hAnsiTheme="majorHAnsi"/>
          <w:sz w:val="24"/>
          <w:szCs w:val="24"/>
          <w:vertAlign w:val="subscript"/>
          <w:lang w:val="id-ID"/>
        </w:rPr>
        <w:t xml:space="preserve">4 </w:t>
      </w:r>
      <w:r>
        <w:rPr>
          <w:rFonts w:asciiTheme="majorHAnsi" w:hAnsiTheme="majorHAnsi"/>
          <w:sz w:val="24"/>
          <w:szCs w:val="24"/>
          <w:lang w:val="id-ID"/>
        </w:rPr>
        <w:t>memiliki koefisien yang muncul lebih awal di sisi kiri, yang mengindikasikan bahwa variabel tersebut memiliki pengaruh yang lebih kuat terhadap variabel respon. Selanjutnya, diikuti oleh variabel X</w:t>
      </w:r>
      <w:r>
        <w:rPr>
          <w:rFonts w:asciiTheme="majorHAnsi" w:hAnsiTheme="majorHAnsi"/>
          <w:sz w:val="24"/>
          <w:szCs w:val="24"/>
          <w:vertAlign w:val="subscript"/>
          <w:lang w:val="id-ID"/>
        </w:rPr>
        <w:t>1</w:t>
      </w:r>
      <w:r>
        <w:rPr>
          <w:rFonts w:asciiTheme="majorHAnsi" w:hAnsiTheme="majorHAnsi"/>
          <w:sz w:val="24"/>
          <w:szCs w:val="24"/>
          <w:lang w:val="id-ID"/>
        </w:rPr>
        <w:t>, X</w:t>
      </w:r>
      <w:r>
        <w:rPr>
          <w:rFonts w:asciiTheme="majorHAnsi" w:hAnsiTheme="majorHAnsi"/>
          <w:sz w:val="24"/>
          <w:szCs w:val="24"/>
          <w:vertAlign w:val="subscript"/>
          <w:lang w:val="id-ID"/>
        </w:rPr>
        <w:t>6</w:t>
      </w:r>
      <w:r>
        <w:rPr>
          <w:rFonts w:asciiTheme="majorHAnsi" w:hAnsiTheme="majorHAnsi"/>
          <w:sz w:val="24"/>
          <w:szCs w:val="24"/>
          <w:lang w:val="id-ID"/>
        </w:rPr>
        <w:t>, X</w:t>
      </w:r>
      <w:r>
        <w:rPr>
          <w:rFonts w:asciiTheme="majorHAnsi" w:hAnsiTheme="majorHAnsi"/>
          <w:sz w:val="24"/>
          <w:szCs w:val="24"/>
          <w:vertAlign w:val="subscript"/>
          <w:lang w:val="id-ID"/>
        </w:rPr>
        <w:t>3</w:t>
      </w:r>
      <w:r>
        <w:rPr>
          <w:rFonts w:asciiTheme="majorHAnsi" w:hAnsiTheme="majorHAnsi"/>
          <w:sz w:val="24"/>
          <w:szCs w:val="24"/>
          <w:lang w:val="id-ID"/>
        </w:rPr>
        <w:t>, X</w:t>
      </w:r>
      <w:r>
        <w:rPr>
          <w:rFonts w:asciiTheme="majorHAnsi" w:hAnsiTheme="majorHAnsi"/>
          <w:sz w:val="24"/>
          <w:szCs w:val="24"/>
          <w:vertAlign w:val="subscript"/>
          <w:lang w:val="id-ID"/>
        </w:rPr>
        <w:t>2</w:t>
      </w:r>
      <w:r>
        <w:rPr>
          <w:rFonts w:asciiTheme="majorHAnsi" w:hAnsiTheme="majorHAnsi"/>
          <w:sz w:val="24"/>
          <w:szCs w:val="24"/>
          <w:lang w:val="id-ID"/>
        </w:rPr>
        <w:t>, dan terakhir X</w:t>
      </w:r>
      <w:r>
        <w:rPr>
          <w:rFonts w:asciiTheme="majorHAnsi" w:hAnsiTheme="majorHAnsi"/>
          <w:sz w:val="24"/>
          <w:szCs w:val="24"/>
          <w:vertAlign w:val="subscript"/>
          <w:lang w:val="id-ID"/>
        </w:rPr>
        <w:t>5</w:t>
      </w:r>
      <w:r>
        <w:rPr>
          <w:rFonts w:asciiTheme="majorHAnsi" w:hAnsiTheme="majorHAnsi"/>
          <w:sz w:val="24"/>
          <w:szCs w:val="24"/>
          <w:lang w:val="id-ID"/>
        </w:rPr>
        <w:t>. Grafik ini mengonfirmasi urutan masuk variabel sebagaimana ditampilkan pada Tabel 4.</w:t>
      </w:r>
    </w:p>
    <w:p w14:paraId="74D53099" w14:textId="77777777" w:rsidR="00723A78" w:rsidRDefault="00723A78" w:rsidP="004347C7">
      <w:pPr>
        <w:spacing w:before="120"/>
        <w:ind w:left="187" w:right="302"/>
        <w:jc w:val="both"/>
        <w:rPr>
          <w:rFonts w:asciiTheme="majorHAnsi" w:hAnsiTheme="majorHAnsi"/>
          <w:b/>
          <w:sz w:val="24"/>
          <w:szCs w:val="24"/>
          <w:lang w:val="id-ID" w:eastAsia="en-ID"/>
        </w:rPr>
      </w:pPr>
      <w:r>
        <w:rPr>
          <w:rFonts w:asciiTheme="majorHAnsi" w:hAnsiTheme="majorHAnsi"/>
          <w:b/>
          <w:sz w:val="24"/>
          <w:szCs w:val="24"/>
          <w:lang w:val="id-ID" w:eastAsia="en-ID"/>
        </w:rPr>
        <w:t>Estimasi Koefisien LASSO</w:t>
      </w:r>
    </w:p>
    <w:p w14:paraId="31B65312" w14:textId="77777777" w:rsidR="00723A78" w:rsidRPr="00006D39" w:rsidRDefault="00723A78" w:rsidP="00723A78">
      <w:pPr>
        <w:pStyle w:val="ListParagraph"/>
        <w:ind w:left="187" w:right="302" w:firstLine="360"/>
        <w:jc w:val="both"/>
        <w:rPr>
          <w:rFonts w:asciiTheme="majorHAnsi" w:hAnsiTheme="majorHAnsi"/>
          <w:sz w:val="24"/>
          <w:szCs w:val="24"/>
          <w:lang w:val="sv-SE"/>
        </w:rPr>
      </w:pPr>
      <w:r>
        <w:rPr>
          <w:rFonts w:asciiTheme="majorHAnsi" w:hAnsiTheme="majorHAnsi"/>
          <w:sz w:val="24"/>
          <w:szCs w:val="24"/>
          <w:lang w:val="id-ID"/>
        </w:rPr>
        <w:t>Setelah diketahui urutan masuknya variabel, tahap berikutnya adalah menampilkan estimasi koefisien regresi pada setiap langkah. Estimasi ini memperlihatkan bagaimana nilai koefisien masing-masing variabel berubah seiring dengan bertambahnya variabel dalam model.</w:t>
      </w:r>
    </w:p>
    <w:p w14:paraId="3A9DAC30" w14:textId="77777777" w:rsidR="00612476" w:rsidRPr="006640DE" w:rsidRDefault="005309F3" w:rsidP="00612476">
      <w:pPr>
        <w:pStyle w:val="ListParagraph"/>
        <w:ind w:left="1620" w:right="302" w:hanging="1073"/>
        <w:jc w:val="center"/>
        <w:rPr>
          <w:rFonts w:asciiTheme="majorHAnsi" w:hAnsiTheme="majorHAnsi"/>
          <w:sz w:val="20"/>
          <w:szCs w:val="20"/>
          <w:lang w:val="en-US"/>
        </w:rPr>
      </w:pPr>
      <w:r w:rsidRPr="009956F1">
        <w:rPr>
          <w:rFonts w:asciiTheme="majorHAnsi" w:hAnsiTheme="majorHAnsi"/>
          <w:b/>
          <w:sz w:val="20"/>
          <w:szCs w:val="20"/>
          <w:lang w:val="en-US"/>
        </w:rPr>
        <w:t>Tabel 5</w:t>
      </w:r>
      <w:r w:rsidR="00612476" w:rsidRPr="006640DE">
        <w:rPr>
          <w:rFonts w:asciiTheme="majorHAnsi" w:hAnsiTheme="majorHAnsi"/>
          <w:sz w:val="20"/>
          <w:szCs w:val="20"/>
          <w:lang w:val="en-US"/>
        </w:rPr>
        <w:t xml:space="preserve"> Koefisien LASSO pada</w:t>
      </w:r>
    </w:p>
    <w:p w14:paraId="4DE36E53" w14:textId="77777777" w:rsidR="005309F3" w:rsidRPr="006640DE" w:rsidRDefault="00612476" w:rsidP="00612476">
      <w:pPr>
        <w:pStyle w:val="ListParagraph"/>
        <w:ind w:left="1620" w:right="302" w:hanging="1073"/>
        <w:jc w:val="center"/>
        <w:rPr>
          <w:rFonts w:asciiTheme="majorHAnsi" w:hAnsiTheme="majorHAnsi"/>
          <w:sz w:val="20"/>
          <w:szCs w:val="20"/>
          <w:lang w:val="en-US"/>
        </w:rPr>
      </w:pPr>
      <w:r w:rsidRPr="006640DE">
        <w:rPr>
          <w:rFonts w:asciiTheme="majorHAnsi" w:hAnsiTheme="majorHAnsi"/>
          <w:sz w:val="20"/>
          <w:szCs w:val="20"/>
          <w:lang w:val="en-US"/>
        </w:rPr>
        <w:t>setiap langkah</w:t>
      </w:r>
    </w:p>
    <w:tbl>
      <w:tblPr>
        <w:tblW w:w="48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8"/>
        <w:gridCol w:w="700"/>
        <w:gridCol w:w="700"/>
        <w:gridCol w:w="700"/>
        <w:gridCol w:w="717"/>
        <w:gridCol w:w="614"/>
        <w:gridCol w:w="736"/>
      </w:tblGrid>
      <w:tr w:rsidR="006640DE" w:rsidRPr="006640DE" w14:paraId="3DED9008" w14:textId="77777777" w:rsidTr="00D3477A">
        <w:trPr>
          <w:trHeight w:val="315"/>
          <w:jc w:val="center"/>
        </w:trPr>
        <w:tc>
          <w:tcPr>
            <w:tcW w:w="658" w:type="dxa"/>
            <w:vAlign w:val="center"/>
            <w:hideMark/>
          </w:tcPr>
          <w:p w14:paraId="290C4B88" w14:textId="77777777" w:rsidR="00612476" w:rsidRPr="006640DE" w:rsidRDefault="00612476" w:rsidP="00D3477A">
            <w:pPr>
              <w:spacing w:line="240" w:lineRule="exact"/>
              <w:jc w:val="both"/>
              <w:rPr>
                <w:rFonts w:asciiTheme="majorHAnsi" w:hAnsiTheme="majorHAnsi"/>
                <w:b/>
                <w:bCs/>
                <w:sz w:val="20"/>
                <w:szCs w:val="20"/>
                <w:lang w:eastAsia="en-ID"/>
              </w:rPr>
            </w:pPr>
            <w:r w:rsidRPr="006640DE">
              <w:rPr>
                <w:rFonts w:asciiTheme="majorHAnsi" w:hAnsiTheme="majorHAnsi"/>
                <w:b/>
                <w:bCs/>
                <w:sz w:val="20"/>
                <w:szCs w:val="20"/>
                <w:lang w:eastAsia="en-ID"/>
              </w:rPr>
              <w:t>Lang</w:t>
            </w:r>
          </w:p>
          <w:p w14:paraId="57BA7107" w14:textId="77777777" w:rsidR="00612476" w:rsidRPr="006640DE" w:rsidRDefault="00612476" w:rsidP="00D3477A">
            <w:pPr>
              <w:spacing w:line="240" w:lineRule="exact"/>
              <w:jc w:val="both"/>
              <w:rPr>
                <w:rFonts w:asciiTheme="majorHAnsi" w:hAnsiTheme="majorHAnsi"/>
                <w:b/>
                <w:bCs/>
                <w:sz w:val="20"/>
                <w:szCs w:val="20"/>
                <w:lang w:eastAsia="en-ID"/>
              </w:rPr>
            </w:pPr>
            <w:r w:rsidRPr="006640DE">
              <w:rPr>
                <w:rFonts w:asciiTheme="majorHAnsi" w:hAnsiTheme="majorHAnsi"/>
                <w:b/>
                <w:bCs/>
                <w:sz w:val="20"/>
                <w:szCs w:val="20"/>
                <w:lang w:eastAsia="en-ID"/>
              </w:rPr>
              <w:t>kah</w:t>
            </w:r>
          </w:p>
        </w:tc>
        <w:tc>
          <w:tcPr>
            <w:tcW w:w="700" w:type="dxa"/>
            <w:vAlign w:val="center"/>
            <w:hideMark/>
          </w:tcPr>
          <w:p w14:paraId="268F0478" w14:textId="77777777" w:rsidR="00612476" w:rsidRPr="006640DE" w:rsidRDefault="00612476" w:rsidP="00D3477A">
            <w:pPr>
              <w:spacing w:line="240" w:lineRule="exact"/>
              <w:jc w:val="both"/>
              <w:rPr>
                <w:rFonts w:asciiTheme="majorHAnsi" w:hAnsiTheme="majorHAnsi"/>
                <w:b/>
                <w:sz w:val="20"/>
                <w:szCs w:val="20"/>
              </w:rPr>
            </w:pPr>
            <w:r w:rsidRPr="006640DE">
              <w:rPr>
                <w:rFonts w:asciiTheme="majorHAnsi" w:hAnsiTheme="majorHAnsi"/>
                <w:b/>
                <w:sz w:val="20"/>
                <w:szCs w:val="20"/>
              </w:rPr>
              <w:t>X</w:t>
            </w:r>
            <w:r w:rsidRPr="006640DE">
              <w:rPr>
                <w:rFonts w:asciiTheme="majorHAnsi" w:hAnsiTheme="majorHAnsi"/>
                <w:b/>
                <w:sz w:val="20"/>
                <w:szCs w:val="20"/>
                <w:vertAlign w:val="subscript"/>
              </w:rPr>
              <w:t>1</w:t>
            </w:r>
          </w:p>
        </w:tc>
        <w:tc>
          <w:tcPr>
            <w:tcW w:w="700" w:type="dxa"/>
            <w:vAlign w:val="center"/>
            <w:hideMark/>
          </w:tcPr>
          <w:p w14:paraId="57AB2AC9" w14:textId="77777777" w:rsidR="00612476" w:rsidRPr="006640DE" w:rsidRDefault="00612476" w:rsidP="00D3477A">
            <w:pPr>
              <w:spacing w:line="240" w:lineRule="exact"/>
              <w:jc w:val="both"/>
              <w:rPr>
                <w:rFonts w:asciiTheme="majorHAnsi" w:hAnsiTheme="majorHAnsi"/>
                <w:b/>
                <w:sz w:val="20"/>
                <w:szCs w:val="20"/>
              </w:rPr>
            </w:pPr>
            <w:r w:rsidRPr="006640DE">
              <w:rPr>
                <w:rFonts w:asciiTheme="majorHAnsi" w:hAnsiTheme="majorHAnsi"/>
                <w:b/>
                <w:sz w:val="20"/>
                <w:szCs w:val="20"/>
              </w:rPr>
              <w:t>X</w:t>
            </w:r>
            <w:r w:rsidRPr="006640DE">
              <w:rPr>
                <w:rFonts w:asciiTheme="majorHAnsi" w:hAnsiTheme="majorHAnsi"/>
                <w:b/>
                <w:sz w:val="20"/>
                <w:szCs w:val="20"/>
                <w:vertAlign w:val="subscript"/>
              </w:rPr>
              <w:t>2</w:t>
            </w:r>
          </w:p>
        </w:tc>
        <w:tc>
          <w:tcPr>
            <w:tcW w:w="700" w:type="dxa"/>
            <w:vAlign w:val="center"/>
            <w:hideMark/>
          </w:tcPr>
          <w:p w14:paraId="5C954DE4" w14:textId="77777777" w:rsidR="00612476" w:rsidRPr="006640DE" w:rsidRDefault="00612476" w:rsidP="00D3477A">
            <w:pPr>
              <w:spacing w:line="240" w:lineRule="exact"/>
              <w:jc w:val="both"/>
              <w:rPr>
                <w:rFonts w:asciiTheme="majorHAnsi" w:hAnsiTheme="majorHAnsi"/>
                <w:b/>
                <w:sz w:val="20"/>
                <w:szCs w:val="20"/>
              </w:rPr>
            </w:pPr>
            <w:r w:rsidRPr="006640DE">
              <w:rPr>
                <w:rFonts w:asciiTheme="majorHAnsi" w:hAnsiTheme="majorHAnsi"/>
                <w:b/>
                <w:sz w:val="20"/>
                <w:szCs w:val="20"/>
              </w:rPr>
              <w:t>X</w:t>
            </w:r>
            <w:r w:rsidRPr="006640DE">
              <w:rPr>
                <w:rFonts w:asciiTheme="majorHAnsi" w:hAnsiTheme="majorHAnsi"/>
                <w:b/>
                <w:sz w:val="20"/>
                <w:szCs w:val="20"/>
                <w:vertAlign w:val="subscript"/>
              </w:rPr>
              <w:t>3</w:t>
            </w:r>
          </w:p>
        </w:tc>
        <w:tc>
          <w:tcPr>
            <w:tcW w:w="717" w:type="dxa"/>
            <w:vAlign w:val="center"/>
            <w:hideMark/>
          </w:tcPr>
          <w:p w14:paraId="66D9FABE" w14:textId="77777777" w:rsidR="00612476" w:rsidRPr="006640DE" w:rsidRDefault="00612476" w:rsidP="00D3477A">
            <w:pPr>
              <w:spacing w:line="240" w:lineRule="exact"/>
              <w:jc w:val="both"/>
              <w:rPr>
                <w:rFonts w:asciiTheme="majorHAnsi" w:hAnsiTheme="majorHAnsi"/>
                <w:b/>
                <w:sz w:val="20"/>
                <w:szCs w:val="20"/>
              </w:rPr>
            </w:pPr>
            <w:r w:rsidRPr="006640DE">
              <w:rPr>
                <w:rFonts w:asciiTheme="majorHAnsi" w:hAnsiTheme="majorHAnsi"/>
                <w:b/>
                <w:sz w:val="20"/>
                <w:szCs w:val="20"/>
              </w:rPr>
              <w:t>X</w:t>
            </w:r>
            <w:r w:rsidRPr="006640DE">
              <w:rPr>
                <w:rFonts w:asciiTheme="majorHAnsi" w:hAnsiTheme="majorHAnsi"/>
                <w:b/>
                <w:sz w:val="20"/>
                <w:szCs w:val="20"/>
                <w:vertAlign w:val="subscript"/>
              </w:rPr>
              <w:t>4</w:t>
            </w:r>
          </w:p>
        </w:tc>
        <w:tc>
          <w:tcPr>
            <w:tcW w:w="614" w:type="dxa"/>
            <w:vAlign w:val="center"/>
            <w:hideMark/>
          </w:tcPr>
          <w:p w14:paraId="53753FD6" w14:textId="77777777" w:rsidR="00612476" w:rsidRPr="006640DE" w:rsidRDefault="00612476" w:rsidP="00D3477A">
            <w:pPr>
              <w:spacing w:line="240" w:lineRule="exact"/>
              <w:jc w:val="both"/>
              <w:rPr>
                <w:rFonts w:asciiTheme="majorHAnsi" w:hAnsiTheme="majorHAnsi"/>
                <w:b/>
                <w:sz w:val="20"/>
                <w:szCs w:val="20"/>
              </w:rPr>
            </w:pPr>
            <w:r w:rsidRPr="006640DE">
              <w:rPr>
                <w:rFonts w:asciiTheme="majorHAnsi" w:hAnsiTheme="majorHAnsi"/>
                <w:b/>
                <w:sz w:val="20"/>
                <w:szCs w:val="20"/>
              </w:rPr>
              <w:t>X</w:t>
            </w:r>
            <w:r w:rsidRPr="006640DE">
              <w:rPr>
                <w:rFonts w:asciiTheme="majorHAnsi" w:hAnsiTheme="majorHAnsi"/>
                <w:b/>
                <w:sz w:val="20"/>
                <w:szCs w:val="20"/>
                <w:vertAlign w:val="subscript"/>
              </w:rPr>
              <w:t>5</w:t>
            </w:r>
          </w:p>
        </w:tc>
        <w:tc>
          <w:tcPr>
            <w:tcW w:w="736" w:type="dxa"/>
            <w:vAlign w:val="center"/>
            <w:hideMark/>
          </w:tcPr>
          <w:p w14:paraId="541ED566" w14:textId="77777777" w:rsidR="00612476" w:rsidRPr="006640DE" w:rsidRDefault="00612476" w:rsidP="00D3477A">
            <w:pPr>
              <w:spacing w:line="240" w:lineRule="exact"/>
              <w:jc w:val="both"/>
              <w:rPr>
                <w:rFonts w:asciiTheme="majorHAnsi" w:hAnsiTheme="majorHAnsi"/>
                <w:b/>
                <w:sz w:val="20"/>
                <w:szCs w:val="20"/>
              </w:rPr>
            </w:pPr>
            <w:r w:rsidRPr="006640DE">
              <w:rPr>
                <w:rFonts w:asciiTheme="majorHAnsi" w:hAnsiTheme="majorHAnsi"/>
                <w:b/>
                <w:sz w:val="20"/>
                <w:szCs w:val="20"/>
              </w:rPr>
              <w:t>X</w:t>
            </w:r>
            <w:r w:rsidRPr="006640DE">
              <w:rPr>
                <w:rFonts w:asciiTheme="majorHAnsi" w:hAnsiTheme="majorHAnsi"/>
                <w:b/>
                <w:sz w:val="20"/>
                <w:szCs w:val="20"/>
                <w:vertAlign w:val="subscript"/>
              </w:rPr>
              <w:t>6</w:t>
            </w:r>
          </w:p>
        </w:tc>
      </w:tr>
      <w:tr w:rsidR="00612476" w:rsidRPr="001025BE" w14:paraId="555C096E" w14:textId="77777777" w:rsidTr="00D3477A">
        <w:trPr>
          <w:trHeight w:val="315"/>
          <w:jc w:val="center"/>
        </w:trPr>
        <w:tc>
          <w:tcPr>
            <w:tcW w:w="658" w:type="dxa"/>
            <w:vAlign w:val="center"/>
            <w:hideMark/>
          </w:tcPr>
          <w:p w14:paraId="5DBB64E9" w14:textId="77777777" w:rsidR="00612476" w:rsidRPr="001025BE" w:rsidRDefault="00612476" w:rsidP="00D3477A">
            <w:pPr>
              <w:spacing w:line="240" w:lineRule="exact"/>
              <w:jc w:val="both"/>
              <w:rPr>
                <w:rFonts w:asciiTheme="majorHAnsi" w:hAnsiTheme="majorHAnsi"/>
                <w:color w:val="000000"/>
                <w:sz w:val="20"/>
                <w:szCs w:val="20"/>
                <w:lang w:eastAsia="en-ID"/>
              </w:rPr>
            </w:pPr>
            <w:r w:rsidRPr="001025BE">
              <w:rPr>
                <w:rFonts w:asciiTheme="majorHAnsi" w:hAnsiTheme="majorHAnsi"/>
                <w:color w:val="000000"/>
                <w:sz w:val="20"/>
                <w:szCs w:val="20"/>
                <w:lang w:eastAsia="en-ID"/>
              </w:rPr>
              <w:t>1</w:t>
            </w:r>
          </w:p>
        </w:tc>
        <w:tc>
          <w:tcPr>
            <w:tcW w:w="700" w:type="dxa"/>
            <w:vAlign w:val="center"/>
            <w:hideMark/>
          </w:tcPr>
          <w:p w14:paraId="791B2EF5" w14:textId="77777777" w:rsidR="00612476" w:rsidRPr="001025BE" w:rsidRDefault="00612476" w:rsidP="00D3477A">
            <w:pPr>
              <w:spacing w:line="240" w:lineRule="exact"/>
              <w:jc w:val="both"/>
              <w:rPr>
                <w:rFonts w:asciiTheme="majorHAnsi" w:hAnsiTheme="majorHAnsi"/>
                <w:color w:val="000000"/>
                <w:sz w:val="20"/>
                <w:szCs w:val="20"/>
                <w:lang w:eastAsia="en-ID"/>
              </w:rPr>
            </w:pPr>
            <w:r w:rsidRPr="001025BE">
              <w:rPr>
                <w:rFonts w:asciiTheme="majorHAnsi" w:hAnsiTheme="majorHAnsi"/>
                <w:color w:val="000000"/>
                <w:sz w:val="20"/>
                <w:szCs w:val="20"/>
                <w:lang w:eastAsia="en-ID"/>
              </w:rPr>
              <w:t>0</w:t>
            </w:r>
          </w:p>
        </w:tc>
        <w:tc>
          <w:tcPr>
            <w:tcW w:w="700" w:type="dxa"/>
            <w:vAlign w:val="center"/>
            <w:hideMark/>
          </w:tcPr>
          <w:p w14:paraId="22E577EC" w14:textId="77777777" w:rsidR="00612476" w:rsidRPr="001025BE" w:rsidRDefault="00612476" w:rsidP="00D3477A">
            <w:pPr>
              <w:spacing w:line="240" w:lineRule="exact"/>
              <w:jc w:val="both"/>
              <w:rPr>
                <w:rFonts w:asciiTheme="majorHAnsi" w:hAnsiTheme="majorHAnsi"/>
                <w:color w:val="000000"/>
                <w:sz w:val="20"/>
                <w:szCs w:val="20"/>
                <w:lang w:eastAsia="en-ID"/>
              </w:rPr>
            </w:pPr>
            <w:r w:rsidRPr="001025BE">
              <w:rPr>
                <w:rFonts w:asciiTheme="majorHAnsi" w:hAnsiTheme="majorHAnsi"/>
                <w:color w:val="000000"/>
                <w:sz w:val="20"/>
                <w:szCs w:val="20"/>
                <w:lang w:eastAsia="en-ID"/>
              </w:rPr>
              <w:t>0</w:t>
            </w:r>
          </w:p>
        </w:tc>
        <w:tc>
          <w:tcPr>
            <w:tcW w:w="700" w:type="dxa"/>
            <w:vAlign w:val="center"/>
            <w:hideMark/>
          </w:tcPr>
          <w:p w14:paraId="58366995" w14:textId="77777777" w:rsidR="00612476" w:rsidRPr="001025BE" w:rsidRDefault="00612476" w:rsidP="00D3477A">
            <w:pPr>
              <w:spacing w:line="240" w:lineRule="exact"/>
              <w:jc w:val="both"/>
              <w:rPr>
                <w:rFonts w:asciiTheme="majorHAnsi" w:hAnsiTheme="majorHAnsi"/>
                <w:color w:val="000000"/>
                <w:sz w:val="20"/>
                <w:szCs w:val="20"/>
                <w:lang w:eastAsia="en-ID"/>
              </w:rPr>
            </w:pPr>
            <w:r w:rsidRPr="001025BE">
              <w:rPr>
                <w:rFonts w:asciiTheme="majorHAnsi" w:hAnsiTheme="majorHAnsi"/>
                <w:color w:val="000000"/>
                <w:sz w:val="20"/>
                <w:szCs w:val="20"/>
                <w:lang w:eastAsia="en-ID"/>
              </w:rPr>
              <w:t>0</w:t>
            </w:r>
          </w:p>
        </w:tc>
        <w:tc>
          <w:tcPr>
            <w:tcW w:w="717" w:type="dxa"/>
            <w:vAlign w:val="center"/>
            <w:hideMark/>
          </w:tcPr>
          <w:p w14:paraId="3A7D5298" w14:textId="77777777" w:rsidR="00612476" w:rsidRPr="001025BE" w:rsidRDefault="00612476" w:rsidP="00D3477A">
            <w:pPr>
              <w:spacing w:line="240" w:lineRule="exact"/>
              <w:jc w:val="both"/>
              <w:rPr>
                <w:rFonts w:asciiTheme="majorHAnsi" w:hAnsiTheme="majorHAnsi"/>
                <w:color w:val="000000"/>
                <w:sz w:val="20"/>
                <w:szCs w:val="20"/>
                <w:lang w:eastAsia="en-ID"/>
              </w:rPr>
            </w:pPr>
            <w:r w:rsidRPr="001025BE">
              <w:rPr>
                <w:rFonts w:asciiTheme="majorHAnsi" w:hAnsiTheme="majorHAnsi"/>
                <w:color w:val="000000"/>
                <w:sz w:val="20"/>
                <w:szCs w:val="20"/>
                <w:lang w:eastAsia="en-ID"/>
              </w:rPr>
              <w:t>0</w:t>
            </w:r>
          </w:p>
        </w:tc>
        <w:tc>
          <w:tcPr>
            <w:tcW w:w="614" w:type="dxa"/>
            <w:vAlign w:val="center"/>
            <w:hideMark/>
          </w:tcPr>
          <w:p w14:paraId="74D66669" w14:textId="77777777" w:rsidR="00612476" w:rsidRPr="001025BE" w:rsidRDefault="00612476" w:rsidP="00D3477A">
            <w:pPr>
              <w:spacing w:line="240" w:lineRule="exact"/>
              <w:jc w:val="both"/>
              <w:rPr>
                <w:rFonts w:asciiTheme="majorHAnsi" w:hAnsiTheme="majorHAnsi"/>
                <w:color w:val="000000"/>
                <w:sz w:val="20"/>
                <w:szCs w:val="20"/>
                <w:lang w:eastAsia="en-ID"/>
              </w:rPr>
            </w:pPr>
            <w:r w:rsidRPr="001025BE">
              <w:rPr>
                <w:rFonts w:asciiTheme="majorHAnsi" w:hAnsiTheme="majorHAnsi"/>
                <w:color w:val="000000"/>
                <w:sz w:val="20"/>
                <w:szCs w:val="20"/>
                <w:lang w:eastAsia="en-ID"/>
              </w:rPr>
              <w:t>0</w:t>
            </w:r>
          </w:p>
        </w:tc>
        <w:tc>
          <w:tcPr>
            <w:tcW w:w="736" w:type="dxa"/>
            <w:vAlign w:val="center"/>
            <w:hideMark/>
          </w:tcPr>
          <w:p w14:paraId="6023B823" w14:textId="77777777" w:rsidR="00612476" w:rsidRPr="001025BE" w:rsidRDefault="00612476" w:rsidP="00D3477A">
            <w:pPr>
              <w:spacing w:line="240" w:lineRule="exact"/>
              <w:jc w:val="both"/>
              <w:rPr>
                <w:rFonts w:asciiTheme="majorHAnsi" w:hAnsiTheme="majorHAnsi"/>
                <w:color w:val="000000"/>
                <w:sz w:val="20"/>
                <w:szCs w:val="20"/>
                <w:lang w:eastAsia="en-ID"/>
              </w:rPr>
            </w:pPr>
            <w:r w:rsidRPr="001025BE">
              <w:rPr>
                <w:rFonts w:asciiTheme="majorHAnsi" w:hAnsiTheme="majorHAnsi"/>
                <w:color w:val="000000"/>
                <w:sz w:val="20"/>
                <w:szCs w:val="20"/>
                <w:lang w:eastAsia="en-ID"/>
              </w:rPr>
              <w:t>0</w:t>
            </w:r>
          </w:p>
        </w:tc>
      </w:tr>
      <w:tr w:rsidR="00612476" w:rsidRPr="001025BE" w14:paraId="1BACE29C" w14:textId="77777777" w:rsidTr="00D3477A">
        <w:trPr>
          <w:trHeight w:val="315"/>
          <w:jc w:val="center"/>
        </w:trPr>
        <w:tc>
          <w:tcPr>
            <w:tcW w:w="658" w:type="dxa"/>
            <w:vAlign w:val="center"/>
            <w:hideMark/>
          </w:tcPr>
          <w:p w14:paraId="46E29E52" w14:textId="77777777" w:rsidR="00612476" w:rsidRPr="001025BE" w:rsidRDefault="00612476" w:rsidP="00D3477A">
            <w:pPr>
              <w:spacing w:line="240" w:lineRule="exact"/>
              <w:jc w:val="both"/>
              <w:rPr>
                <w:rFonts w:asciiTheme="majorHAnsi" w:hAnsiTheme="majorHAnsi"/>
                <w:color w:val="000000"/>
                <w:sz w:val="20"/>
                <w:szCs w:val="20"/>
                <w:lang w:eastAsia="en-ID"/>
              </w:rPr>
            </w:pPr>
            <w:r w:rsidRPr="001025BE">
              <w:rPr>
                <w:rFonts w:asciiTheme="majorHAnsi" w:hAnsiTheme="majorHAnsi"/>
                <w:color w:val="000000"/>
                <w:sz w:val="20"/>
                <w:szCs w:val="20"/>
                <w:lang w:eastAsia="en-ID"/>
              </w:rPr>
              <w:t>2</w:t>
            </w:r>
          </w:p>
        </w:tc>
        <w:tc>
          <w:tcPr>
            <w:tcW w:w="700" w:type="dxa"/>
            <w:vAlign w:val="center"/>
            <w:hideMark/>
          </w:tcPr>
          <w:p w14:paraId="7EE09610" w14:textId="77777777" w:rsidR="00612476" w:rsidRPr="001025BE" w:rsidRDefault="00612476" w:rsidP="00D3477A">
            <w:pPr>
              <w:spacing w:line="240" w:lineRule="exact"/>
              <w:jc w:val="both"/>
              <w:rPr>
                <w:rFonts w:asciiTheme="majorHAnsi" w:hAnsiTheme="majorHAnsi"/>
                <w:color w:val="000000"/>
                <w:sz w:val="20"/>
                <w:szCs w:val="20"/>
                <w:lang w:eastAsia="en-ID"/>
              </w:rPr>
            </w:pPr>
            <w:r w:rsidRPr="001025BE">
              <w:rPr>
                <w:rFonts w:asciiTheme="majorHAnsi" w:hAnsiTheme="majorHAnsi"/>
                <w:color w:val="000000"/>
                <w:sz w:val="20"/>
                <w:szCs w:val="20"/>
                <w:lang w:eastAsia="en-ID"/>
              </w:rPr>
              <w:t>0</w:t>
            </w:r>
          </w:p>
        </w:tc>
        <w:tc>
          <w:tcPr>
            <w:tcW w:w="700" w:type="dxa"/>
            <w:vAlign w:val="center"/>
            <w:hideMark/>
          </w:tcPr>
          <w:p w14:paraId="08E9E1B2" w14:textId="77777777" w:rsidR="00612476" w:rsidRPr="001025BE" w:rsidRDefault="00612476" w:rsidP="00D3477A">
            <w:pPr>
              <w:spacing w:line="240" w:lineRule="exact"/>
              <w:jc w:val="both"/>
              <w:rPr>
                <w:rFonts w:asciiTheme="majorHAnsi" w:hAnsiTheme="majorHAnsi"/>
                <w:color w:val="000000"/>
                <w:sz w:val="20"/>
                <w:szCs w:val="20"/>
                <w:lang w:eastAsia="en-ID"/>
              </w:rPr>
            </w:pPr>
            <w:r w:rsidRPr="001025BE">
              <w:rPr>
                <w:rFonts w:asciiTheme="majorHAnsi" w:hAnsiTheme="majorHAnsi"/>
                <w:color w:val="000000"/>
                <w:sz w:val="20"/>
                <w:szCs w:val="20"/>
                <w:lang w:eastAsia="en-ID"/>
              </w:rPr>
              <w:t>0</w:t>
            </w:r>
          </w:p>
        </w:tc>
        <w:tc>
          <w:tcPr>
            <w:tcW w:w="700" w:type="dxa"/>
            <w:vAlign w:val="center"/>
            <w:hideMark/>
          </w:tcPr>
          <w:p w14:paraId="0F842323" w14:textId="77777777" w:rsidR="00612476" w:rsidRPr="001025BE" w:rsidRDefault="00612476" w:rsidP="00D3477A">
            <w:pPr>
              <w:spacing w:line="240" w:lineRule="exact"/>
              <w:jc w:val="both"/>
              <w:rPr>
                <w:rFonts w:asciiTheme="majorHAnsi" w:hAnsiTheme="majorHAnsi"/>
                <w:color w:val="000000"/>
                <w:sz w:val="20"/>
                <w:szCs w:val="20"/>
                <w:lang w:eastAsia="en-ID"/>
              </w:rPr>
            </w:pPr>
            <w:r w:rsidRPr="001025BE">
              <w:rPr>
                <w:rFonts w:asciiTheme="majorHAnsi" w:hAnsiTheme="majorHAnsi"/>
                <w:color w:val="000000"/>
                <w:sz w:val="20"/>
                <w:szCs w:val="20"/>
                <w:lang w:eastAsia="en-ID"/>
              </w:rPr>
              <w:t>0</w:t>
            </w:r>
          </w:p>
        </w:tc>
        <w:tc>
          <w:tcPr>
            <w:tcW w:w="717" w:type="dxa"/>
            <w:vAlign w:val="center"/>
            <w:hideMark/>
          </w:tcPr>
          <w:p w14:paraId="5B44B567" w14:textId="77777777" w:rsidR="00612476" w:rsidRPr="001025BE" w:rsidRDefault="00612476" w:rsidP="00D3477A">
            <w:pPr>
              <w:spacing w:line="240" w:lineRule="exact"/>
              <w:ind w:right="-69"/>
              <w:rPr>
                <w:rFonts w:asciiTheme="majorHAnsi" w:hAnsiTheme="majorHAnsi"/>
                <w:sz w:val="20"/>
                <w:szCs w:val="20"/>
                <w:lang w:eastAsia="en-ID"/>
              </w:rPr>
            </w:pPr>
            <w:r w:rsidRPr="001025BE">
              <w:rPr>
                <w:rFonts w:asciiTheme="majorHAnsi" w:hAnsiTheme="majorHAnsi"/>
                <w:sz w:val="20"/>
                <w:szCs w:val="20"/>
                <w:lang w:eastAsia="en-ID"/>
              </w:rPr>
              <w:t>-0,397</w:t>
            </w:r>
          </w:p>
        </w:tc>
        <w:tc>
          <w:tcPr>
            <w:tcW w:w="614" w:type="dxa"/>
            <w:vAlign w:val="center"/>
            <w:hideMark/>
          </w:tcPr>
          <w:p w14:paraId="75F01964" w14:textId="77777777" w:rsidR="00612476" w:rsidRPr="001025BE" w:rsidRDefault="00612476" w:rsidP="00D3477A">
            <w:pPr>
              <w:spacing w:line="240" w:lineRule="exact"/>
              <w:jc w:val="both"/>
              <w:rPr>
                <w:rFonts w:asciiTheme="majorHAnsi" w:hAnsiTheme="majorHAnsi"/>
                <w:color w:val="000000"/>
                <w:sz w:val="20"/>
                <w:szCs w:val="20"/>
                <w:lang w:eastAsia="en-ID"/>
              </w:rPr>
            </w:pPr>
            <w:r w:rsidRPr="001025BE">
              <w:rPr>
                <w:rFonts w:asciiTheme="majorHAnsi" w:hAnsiTheme="majorHAnsi"/>
                <w:color w:val="000000"/>
                <w:sz w:val="20"/>
                <w:szCs w:val="20"/>
                <w:lang w:eastAsia="en-ID"/>
              </w:rPr>
              <w:t>0</w:t>
            </w:r>
          </w:p>
        </w:tc>
        <w:tc>
          <w:tcPr>
            <w:tcW w:w="736" w:type="dxa"/>
            <w:vAlign w:val="center"/>
            <w:hideMark/>
          </w:tcPr>
          <w:p w14:paraId="170AFD87" w14:textId="77777777" w:rsidR="00612476" w:rsidRPr="001025BE" w:rsidRDefault="00612476" w:rsidP="00D3477A">
            <w:pPr>
              <w:spacing w:line="240" w:lineRule="exact"/>
              <w:jc w:val="both"/>
              <w:rPr>
                <w:rFonts w:asciiTheme="majorHAnsi" w:hAnsiTheme="majorHAnsi"/>
                <w:color w:val="000000"/>
                <w:sz w:val="20"/>
                <w:szCs w:val="20"/>
                <w:lang w:eastAsia="en-ID"/>
              </w:rPr>
            </w:pPr>
            <w:r w:rsidRPr="001025BE">
              <w:rPr>
                <w:rFonts w:asciiTheme="majorHAnsi" w:hAnsiTheme="majorHAnsi"/>
                <w:color w:val="000000"/>
                <w:sz w:val="20"/>
                <w:szCs w:val="20"/>
                <w:lang w:eastAsia="en-ID"/>
              </w:rPr>
              <w:t>0</w:t>
            </w:r>
          </w:p>
        </w:tc>
      </w:tr>
      <w:tr w:rsidR="00612476" w:rsidRPr="001025BE" w14:paraId="49886126" w14:textId="77777777" w:rsidTr="00D3477A">
        <w:trPr>
          <w:trHeight w:val="315"/>
          <w:jc w:val="center"/>
        </w:trPr>
        <w:tc>
          <w:tcPr>
            <w:tcW w:w="658" w:type="dxa"/>
            <w:vAlign w:val="center"/>
            <w:hideMark/>
          </w:tcPr>
          <w:p w14:paraId="527E47D9" w14:textId="77777777" w:rsidR="00612476" w:rsidRPr="001025BE" w:rsidRDefault="00612476" w:rsidP="00D3477A">
            <w:pPr>
              <w:spacing w:line="240" w:lineRule="exact"/>
              <w:jc w:val="both"/>
              <w:rPr>
                <w:rFonts w:asciiTheme="majorHAnsi" w:hAnsiTheme="majorHAnsi"/>
                <w:color w:val="000000"/>
                <w:sz w:val="20"/>
                <w:szCs w:val="20"/>
                <w:lang w:eastAsia="en-ID"/>
              </w:rPr>
            </w:pPr>
            <w:r w:rsidRPr="001025BE">
              <w:rPr>
                <w:rFonts w:asciiTheme="majorHAnsi" w:hAnsiTheme="majorHAnsi"/>
                <w:color w:val="000000"/>
                <w:sz w:val="20"/>
                <w:szCs w:val="20"/>
                <w:lang w:eastAsia="en-ID"/>
              </w:rPr>
              <w:t>3</w:t>
            </w:r>
          </w:p>
        </w:tc>
        <w:tc>
          <w:tcPr>
            <w:tcW w:w="700" w:type="dxa"/>
            <w:vAlign w:val="center"/>
            <w:hideMark/>
          </w:tcPr>
          <w:p w14:paraId="51972D1E" w14:textId="77777777" w:rsidR="00612476" w:rsidRPr="001025BE" w:rsidRDefault="00612476" w:rsidP="00D3477A">
            <w:pPr>
              <w:spacing w:line="240" w:lineRule="exact"/>
              <w:ind w:right="-114"/>
              <w:jc w:val="both"/>
              <w:rPr>
                <w:rFonts w:asciiTheme="majorHAnsi" w:hAnsiTheme="majorHAnsi"/>
                <w:color w:val="000000"/>
                <w:sz w:val="20"/>
                <w:szCs w:val="20"/>
                <w:lang w:eastAsia="en-ID"/>
              </w:rPr>
            </w:pPr>
            <w:r w:rsidRPr="001025BE">
              <w:rPr>
                <w:rFonts w:asciiTheme="majorHAnsi" w:hAnsiTheme="majorHAnsi"/>
                <w:color w:val="000000"/>
                <w:sz w:val="20"/>
                <w:szCs w:val="20"/>
                <w:lang w:eastAsia="en-ID"/>
              </w:rPr>
              <w:t>0,141</w:t>
            </w:r>
          </w:p>
        </w:tc>
        <w:tc>
          <w:tcPr>
            <w:tcW w:w="700" w:type="dxa"/>
            <w:vAlign w:val="center"/>
            <w:hideMark/>
          </w:tcPr>
          <w:p w14:paraId="2FAAB735" w14:textId="77777777" w:rsidR="00612476" w:rsidRPr="001025BE" w:rsidRDefault="00612476" w:rsidP="00D3477A">
            <w:pPr>
              <w:spacing w:line="240" w:lineRule="exact"/>
              <w:jc w:val="both"/>
              <w:rPr>
                <w:rFonts w:asciiTheme="majorHAnsi" w:hAnsiTheme="majorHAnsi"/>
                <w:color w:val="000000"/>
                <w:sz w:val="20"/>
                <w:szCs w:val="20"/>
                <w:lang w:eastAsia="en-ID"/>
              </w:rPr>
            </w:pPr>
            <w:r w:rsidRPr="001025BE">
              <w:rPr>
                <w:rFonts w:asciiTheme="majorHAnsi" w:hAnsiTheme="majorHAnsi"/>
                <w:color w:val="000000"/>
                <w:sz w:val="20"/>
                <w:szCs w:val="20"/>
                <w:lang w:eastAsia="en-ID"/>
              </w:rPr>
              <w:t>0</w:t>
            </w:r>
          </w:p>
        </w:tc>
        <w:tc>
          <w:tcPr>
            <w:tcW w:w="700" w:type="dxa"/>
            <w:vAlign w:val="center"/>
            <w:hideMark/>
          </w:tcPr>
          <w:p w14:paraId="434347E4" w14:textId="77777777" w:rsidR="00612476" w:rsidRPr="001025BE" w:rsidRDefault="00612476" w:rsidP="00D3477A">
            <w:pPr>
              <w:spacing w:line="240" w:lineRule="exact"/>
              <w:jc w:val="both"/>
              <w:rPr>
                <w:rFonts w:asciiTheme="majorHAnsi" w:hAnsiTheme="majorHAnsi"/>
                <w:color w:val="000000"/>
                <w:sz w:val="20"/>
                <w:szCs w:val="20"/>
                <w:lang w:eastAsia="en-ID"/>
              </w:rPr>
            </w:pPr>
            <w:r w:rsidRPr="001025BE">
              <w:rPr>
                <w:rFonts w:asciiTheme="majorHAnsi" w:hAnsiTheme="majorHAnsi"/>
                <w:color w:val="000000"/>
                <w:sz w:val="20"/>
                <w:szCs w:val="20"/>
                <w:lang w:eastAsia="en-ID"/>
              </w:rPr>
              <w:t>0</w:t>
            </w:r>
          </w:p>
        </w:tc>
        <w:tc>
          <w:tcPr>
            <w:tcW w:w="717" w:type="dxa"/>
            <w:vAlign w:val="center"/>
            <w:hideMark/>
          </w:tcPr>
          <w:p w14:paraId="0729D54A" w14:textId="77777777" w:rsidR="00612476" w:rsidRPr="001025BE" w:rsidRDefault="00612476" w:rsidP="00D3477A">
            <w:pPr>
              <w:spacing w:line="240" w:lineRule="exact"/>
              <w:ind w:right="-69"/>
              <w:jc w:val="both"/>
              <w:rPr>
                <w:rFonts w:asciiTheme="majorHAnsi" w:hAnsiTheme="majorHAnsi"/>
                <w:color w:val="000000"/>
                <w:sz w:val="20"/>
                <w:szCs w:val="20"/>
                <w:lang w:eastAsia="en-ID"/>
              </w:rPr>
            </w:pPr>
            <w:r w:rsidRPr="001025BE">
              <w:rPr>
                <w:rFonts w:asciiTheme="majorHAnsi" w:hAnsiTheme="majorHAnsi"/>
                <w:color w:val="000000"/>
                <w:sz w:val="20"/>
                <w:szCs w:val="20"/>
                <w:lang w:eastAsia="en-ID"/>
              </w:rPr>
              <w:t>-0,538</w:t>
            </w:r>
          </w:p>
        </w:tc>
        <w:tc>
          <w:tcPr>
            <w:tcW w:w="614" w:type="dxa"/>
            <w:vAlign w:val="center"/>
            <w:hideMark/>
          </w:tcPr>
          <w:p w14:paraId="6AE83B17" w14:textId="77777777" w:rsidR="00612476" w:rsidRPr="001025BE" w:rsidRDefault="00612476" w:rsidP="00D3477A">
            <w:pPr>
              <w:spacing w:line="240" w:lineRule="exact"/>
              <w:jc w:val="both"/>
              <w:rPr>
                <w:rFonts w:asciiTheme="majorHAnsi" w:hAnsiTheme="majorHAnsi"/>
                <w:color w:val="000000"/>
                <w:sz w:val="20"/>
                <w:szCs w:val="20"/>
                <w:lang w:eastAsia="en-ID"/>
              </w:rPr>
            </w:pPr>
            <w:r w:rsidRPr="001025BE">
              <w:rPr>
                <w:rFonts w:asciiTheme="majorHAnsi" w:hAnsiTheme="majorHAnsi"/>
                <w:color w:val="000000"/>
                <w:sz w:val="20"/>
                <w:szCs w:val="20"/>
                <w:lang w:eastAsia="en-ID"/>
              </w:rPr>
              <w:t>0</w:t>
            </w:r>
          </w:p>
        </w:tc>
        <w:tc>
          <w:tcPr>
            <w:tcW w:w="736" w:type="dxa"/>
            <w:vAlign w:val="center"/>
            <w:hideMark/>
          </w:tcPr>
          <w:p w14:paraId="6A2FDEEF" w14:textId="77777777" w:rsidR="00612476" w:rsidRPr="001025BE" w:rsidRDefault="00612476" w:rsidP="00D3477A">
            <w:pPr>
              <w:spacing w:line="240" w:lineRule="exact"/>
              <w:jc w:val="both"/>
              <w:rPr>
                <w:rFonts w:asciiTheme="majorHAnsi" w:hAnsiTheme="majorHAnsi"/>
                <w:color w:val="000000"/>
                <w:sz w:val="20"/>
                <w:szCs w:val="20"/>
                <w:lang w:eastAsia="en-ID"/>
              </w:rPr>
            </w:pPr>
            <w:r w:rsidRPr="001025BE">
              <w:rPr>
                <w:rFonts w:asciiTheme="majorHAnsi" w:hAnsiTheme="majorHAnsi"/>
                <w:color w:val="000000"/>
                <w:sz w:val="20"/>
                <w:szCs w:val="20"/>
                <w:lang w:eastAsia="en-ID"/>
              </w:rPr>
              <w:t>0</w:t>
            </w:r>
          </w:p>
        </w:tc>
      </w:tr>
      <w:tr w:rsidR="00612476" w:rsidRPr="001025BE" w14:paraId="41C46ADC" w14:textId="77777777" w:rsidTr="00D3477A">
        <w:trPr>
          <w:trHeight w:val="315"/>
          <w:jc w:val="center"/>
        </w:trPr>
        <w:tc>
          <w:tcPr>
            <w:tcW w:w="658" w:type="dxa"/>
            <w:vAlign w:val="center"/>
            <w:hideMark/>
          </w:tcPr>
          <w:p w14:paraId="1003BEFB" w14:textId="77777777" w:rsidR="00612476" w:rsidRPr="001025BE" w:rsidRDefault="00612476" w:rsidP="00D3477A">
            <w:pPr>
              <w:spacing w:line="240" w:lineRule="exact"/>
              <w:jc w:val="both"/>
              <w:rPr>
                <w:rFonts w:asciiTheme="majorHAnsi" w:hAnsiTheme="majorHAnsi"/>
                <w:color w:val="000000"/>
                <w:sz w:val="20"/>
                <w:szCs w:val="20"/>
                <w:lang w:eastAsia="en-ID"/>
              </w:rPr>
            </w:pPr>
            <w:r w:rsidRPr="001025BE">
              <w:rPr>
                <w:rFonts w:asciiTheme="majorHAnsi" w:hAnsiTheme="majorHAnsi"/>
                <w:color w:val="000000"/>
                <w:sz w:val="20"/>
                <w:szCs w:val="20"/>
                <w:lang w:eastAsia="en-ID"/>
              </w:rPr>
              <w:t>4</w:t>
            </w:r>
          </w:p>
        </w:tc>
        <w:tc>
          <w:tcPr>
            <w:tcW w:w="700" w:type="dxa"/>
            <w:vAlign w:val="center"/>
            <w:hideMark/>
          </w:tcPr>
          <w:p w14:paraId="7AC2644B" w14:textId="77777777" w:rsidR="00612476" w:rsidRPr="001025BE" w:rsidRDefault="00612476" w:rsidP="00D3477A">
            <w:pPr>
              <w:spacing w:line="240" w:lineRule="exact"/>
              <w:jc w:val="both"/>
              <w:rPr>
                <w:rFonts w:asciiTheme="majorHAnsi" w:hAnsiTheme="majorHAnsi"/>
                <w:color w:val="000000"/>
                <w:sz w:val="20"/>
                <w:szCs w:val="20"/>
                <w:lang w:eastAsia="en-ID"/>
              </w:rPr>
            </w:pPr>
            <w:r w:rsidRPr="001025BE">
              <w:rPr>
                <w:rFonts w:asciiTheme="majorHAnsi" w:hAnsiTheme="majorHAnsi"/>
                <w:color w:val="000000"/>
                <w:sz w:val="20"/>
                <w:szCs w:val="20"/>
                <w:lang w:eastAsia="en-ID"/>
              </w:rPr>
              <w:t>0,399</w:t>
            </w:r>
          </w:p>
        </w:tc>
        <w:tc>
          <w:tcPr>
            <w:tcW w:w="700" w:type="dxa"/>
            <w:vAlign w:val="center"/>
            <w:hideMark/>
          </w:tcPr>
          <w:p w14:paraId="0E8E8B88" w14:textId="77777777" w:rsidR="00612476" w:rsidRPr="001025BE" w:rsidRDefault="00612476" w:rsidP="00D3477A">
            <w:pPr>
              <w:spacing w:line="240" w:lineRule="exact"/>
              <w:jc w:val="both"/>
              <w:rPr>
                <w:rFonts w:asciiTheme="majorHAnsi" w:hAnsiTheme="majorHAnsi"/>
                <w:color w:val="000000"/>
                <w:sz w:val="20"/>
                <w:szCs w:val="20"/>
                <w:lang w:eastAsia="en-ID"/>
              </w:rPr>
            </w:pPr>
            <w:r w:rsidRPr="001025BE">
              <w:rPr>
                <w:rFonts w:asciiTheme="majorHAnsi" w:hAnsiTheme="majorHAnsi"/>
                <w:color w:val="000000"/>
                <w:sz w:val="20"/>
                <w:szCs w:val="20"/>
                <w:lang w:eastAsia="en-ID"/>
              </w:rPr>
              <w:t>0</w:t>
            </w:r>
          </w:p>
        </w:tc>
        <w:tc>
          <w:tcPr>
            <w:tcW w:w="700" w:type="dxa"/>
            <w:vAlign w:val="center"/>
            <w:hideMark/>
          </w:tcPr>
          <w:p w14:paraId="0D8BA4AB" w14:textId="77777777" w:rsidR="00612476" w:rsidRPr="001025BE" w:rsidRDefault="00612476" w:rsidP="00D3477A">
            <w:pPr>
              <w:spacing w:line="240" w:lineRule="exact"/>
              <w:jc w:val="both"/>
              <w:rPr>
                <w:rFonts w:asciiTheme="majorHAnsi" w:hAnsiTheme="majorHAnsi"/>
                <w:color w:val="000000"/>
                <w:sz w:val="20"/>
                <w:szCs w:val="20"/>
                <w:lang w:eastAsia="en-ID"/>
              </w:rPr>
            </w:pPr>
            <w:r w:rsidRPr="001025BE">
              <w:rPr>
                <w:rFonts w:asciiTheme="majorHAnsi" w:hAnsiTheme="majorHAnsi"/>
                <w:color w:val="000000"/>
                <w:sz w:val="20"/>
                <w:szCs w:val="20"/>
                <w:lang w:eastAsia="en-ID"/>
              </w:rPr>
              <w:t>0</w:t>
            </w:r>
          </w:p>
        </w:tc>
        <w:tc>
          <w:tcPr>
            <w:tcW w:w="717" w:type="dxa"/>
            <w:vAlign w:val="center"/>
            <w:hideMark/>
          </w:tcPr>
          <w:p w14:paraId="4138F9CE" w14:textId="77777777" w:rsidR="00612476" w:rsidRPr="001025BE" w:rsidRDefault="00612476" w:rsidP="00D3477A">
            <w:pPr>
              <w:spacing w:line="240" w:lineRule="exact"/>
              <w:ind w:right="-69"/>
              <w:jc w:val="both"/>
              <w:rPr>
                <w:rFonts w:asciiTheme="majorHAnsi" w:hAnsiTheme="majorHAnsi"/>
                <w:color w:val="000000"/>
                <w:sz w:val="20"/>
                <w:szCs w:val="20"/>
                <w:lang w:eastAsia="en-ID"/>
              </w:rPr>
            </w:pPr>
            <w:r w:rsidRPr="001025BE">
              <w:rPr>
                <w:rFonts w:asciiTheme="majorHAnsi" w:hAnsiTheme="majorHAnsi"/>
                <w:color w:val="000000"/>
                <w:sz w:val="20"/>
                <w:szCs w:val="20"/>
                <w:lang w:eastAsia="en-ID"/>
              </w:rPr>
              <w:t>-0,689</w:t>
            </w:r>
          </w:p>
        </w:tc>
        <w:tc>
          <w:tcPr>
            <w:tcW w:w="614" w:type="dxa"/>
            <w:vAlign w:val="center"/>
            <w:hideMark/>
          </w:tcPr>
          <w:p w14:paraId="41D42AD4" w14:textId="77777777" w:rsidR="00612476" w:rsidRPr="001025BE" w:rsidRDefault="00612476" w:rsidP="00D3477A">
            <w:pPr>
              <w:spacing w:line="240" w:lineRule="exact"/>
              <w:jc w:val="both"/>
              <w:rPr>
                <w:rFonts w:asciiTheme="majorHAnsi" w:hAnsiTheme="majorHAnsi"/>
                <w:color w:val="000000"/>
                <w:sz w:val="20"/>
                <w:szCs w:val="20"/>
                <w:lang w:eastAsia="en-ID"/>
              </w:rPr>
            </w:pPr>
            <w:r w:rsidRPr="001025BE">
              <w:rPr>
                <w:rFonts w:asciiTheme="majorHAnsi" w:hAnsiTheme="majorHAnsi"/>
                <w:color w:val="000000"/>
                <w:sz w:val="20"/>
                <w:szCs w:val="20"/>
                <w:lang w:eastAsia="en-ID"/>
              </w:rPr>
              <w:t>0</w:t>
            </w:r>
          </w:p>
        </w:tc>
        <w:tc>
          <w:tcPr>
            <w:tcW w:w="736" w:type="dxa"/>
            <w:vAlign w:val="center"/>
            <w:hideMark/>
          </w:tcPr>
          <w:p w14:paraId="037BDC70" w14:textId="77777777" w:rsidR="00612476" w:rsidRPr="001025BE" w:rsidRDefault="00612476" w:rsidP="00CA04E7">
            <w:pPr>
              <w:spacing w:line="240" w:lineRule="exact"/>
              <w:ind w:right="-102"/>
              <w:jc w:val="both"/>
              <w:rPr>
                <w:rFonts w:asciiTheme="majorHAnsi" w:hAnsiTheme="majorHAnsi"/>
                <w:color w:val="000000"/>
                <w:sz w:val="20"/>
                <w:szCs w:val="20"/>
                <w:lang w:eastAsia="en-ID"/>
              </w:rPr>
            </w:pPr>
            <w:r w:rsidRPr="001025BE">
              <w:rPr>
                <w:rFonts w:asciiTheme="majorHAnsi" w:hAnsiTheme="majorHAnsi"/>
                <w:color w:val="000000"/>
                <w:sz w:val="20"/>
                <w:szCs w:val="20"/>
                <w:lang w:eastAsia="en-ID"/>
              </w:rPr>
              <w:t>-0,188</w:t>
            </w:r>
          </w:p>
        </w:tc>
      </w:tr>
      <w:tr w:rsidR="00612476" w:rsidRPr="001025BE" w14:paraId="3C1E0790" w14:textId="77777777" w:rsidTr="00D3477A">
        <w:trPr>
          <w:trHeight w:val="315"/>
          <w:jc w:val="center"/>
        </w:trPr>
        <w:tc>
          <w:tcPr>
            <w:tcW w:w="658" w:type="dxa"/>
            <w:vAlign w:val="center"/>
            <w:hideMark/>
          </w:tcPr>
          <w:p w14:paraId="27446047" w14:textId="77777777" w:rsidR="00612476" w:rsidRPr="001025BE" w:rsidRDefault="00612476" w:rsidP="00D3477A">
            <w:pPr>
              <w:spacing w:line="240" w:lineRule="exact"/>
              <w:jc w:val="both"/>
              <w:rPr>
                <w:rFonts w:asciiTheme="majorHAnsi" w:hAnsiTheme="majorHAnsi"/>
                <w:color w:val="000000"/>
                <w:sz w:val="20"/>
                <w:szCs w:val="20"/>
                <w:lang w:eastAsia="en-ID"/>
              </w:rPr>
            </w:pPr>
            <w:r w:rsidRPr="001025BE">
              <w:rPr>
                <w:rFonts w:asciiTheme="majorHAnsi" w:hAnsiTheme="majorHAnsi"/>
                <w:color w:val="000000"/>
                <w:sz w:val="20"/>
                <w:szCs w:val="20"/>
                <w:lang w:eastAsia="en-ID"/>
              </w:rPr>
              <w:t>5</w:t>
            </w:r>
          </w:p>
        </w:tc>
        <w:tc>
          <w:tcPr>
            <w:tcW w:w="700" w:type="dxa"/>
            <w:vAlign w:val="center"/>
            <w:hideMark/>
          </w:tcPr>
          <w:p w14:paraId="052E3BEB" w14:textId="77777777" w:rsidR="00612476" w:rsidRPr="001025BE" w:rsidRDefault="00612476" w:rsidP="00D3477A">
            <w:pPr>
              <w:spacing w:line="240" w:lineRule="exact"/>
              <w:jc w:val="both"/>
              <w:rPr>
                <w:rFonts w:asciiTheme="majorHAnsi" w:hAnsiTheme="majorHAnsi"/>
                <w:color w:val="000000"/>
                <w:sz w:val="20"/>
                <w:szCs w:val="20"/>
                <w:lang w:eastAsia="en-ID"/>
              </w:rPr>
            </w:pPr>
            <w:r w:rsidRPr="001025BE">
              <w:rPr>
                <w:rFonts w:asciiTheme="majorHAnsi" w:hAnsiTheme="majorHAnsi"/>
                <w:color w:val="000000"/>
                <w:sz w:val="20"/>
                <w:szCs w:val="20"/>
                <w:lang w:eastAsia="en-ID"/>
              </w:rPr>
              <w:t>0,404</w:t>
            </w:r>
          </w:p>
        </w:tc>
        <w:tc>
          <w:tcPr>
            <w:tcW w:w="700" w:type="dxa"/>
            <w:vAlign w:val="center"/>
            <w:hideMark/>
          </w:tcPr>
          <w:p w14:paraId="59BD5BB8" w14:textId="77777777" w:rsidR="00612476" w:rsidRPr="001025BE" w:rsidRDefault="00612476" w:rsidP="00D3477A">
            <w:pPr>
              <w:spacing w:line="240" w:lineRule="exact"/>
              <w:jc w:val="both"/>
              <w:rPr>
                <w:rFonts w:asciiTheme="majorHAnsi" w:hAnsiTheme="majorHAnsi"/>
                <w:color w:val="000000"/>
                <w:sz w:val="20"/>
                <w:szCs w:val="20"/>
                <w:lang w:eastAsia="en-ID"/>
              </w:rPr>
            </w:pPr>
            <w:r w:rsidRPr="001025BE">
              <w:rPr>
                <w:rFonts w:asciiTheme="majorHAnsi" w:hAnsiTheme="majorHAnsi"/>
                <w:color w:val="000000"/>
                <w:sz w:val="20"/>
                <w:szCs w:val="20"/>
                <w:lang w:eastAsia="en-ID"/>
              </w:rPr>
              <w:t>0</w:t>
            </w:r>
          </w:p>
        </w:tc>
        <w:tc>
          <w:tcPr>
            <w:tcW w:w="700" w:type="dxa"/>
            <w:vAlign w:val="center"/>
            <w:hideMark/>
          </w:tcPr>
          <w:p w14:paraId="50748845" w14:textId="77777777" w:rsidR="00612476" w:rsidRPr="001025BE" w:rsidRDefault="00612476" w:rsidP="00D3477A">
            <w:pPr>
              <w:spacing w:line="240" w:lineRule="exact"/>
              <w:ind w:right="-105"/>
              <w:jc w:val="both"/>
              <w:rPr>
                <w:rFonts w:asciiTheme="majorHAnsi" w:hAnsiTheme="majorHAnsi"/>
                <w:color w:val="000000"/>
                <w:sz w:val="20"/>
                <w:szCs w:val="20"/>
                <w:lang w:eastAsia="en-ID"/>
              </w:rPr>
            </w:pPr>
            <w:r w:rsidRPr="001025BE">
              <w:rPr>
                <w:rFonts w:asciiTheme="majorHAnsi" w:hAnsiTheme="majorHAnsi"/>
                <w:color w:val="000000"/>
                <w:sz w:val="20"/>
                <w:szCs w:val="20"/>
                <w:lang w:eastAsia="en-ID"/>
              </w:rPr>
              <w:t>-0,002</w:t>
            </w:r>
          </w:p>
        </w:tc>
        <w:tc>
          <w:tcPr>
            <w:tcW w:w="717" w:type="dxa"/>
            <w:vAlign w:val="center"/>
            <w:hideMark/>
          </w:tcPr>
          <w:p w14:paraId="219CA486" w14:textId="77777777" w:rsidR="00612476" w:rsidRPr="001025BE" w:rsidRDefault="00612476" w:rsidP="00D3477A">
            <w:pPr>
              <w:spacing w:line="240" w:lineRule="exact"/>
              <w:ind w:right="-69"/>
              <w:jc w:val="both"/>
              <w:rPr>
                <w:rFonts w:asciiTheme="majorHAnsi" w:hAnsiTheme="majorHAnsi"/>
                <w:color w:val="000000"/>
                <w:sz w:val="20"/>
                <w:szCs w:val="20"/>
                <w:lang w:eastAsia="en-ID"/>
              </w:rPr>
            </w:pPr>
            <w:r w:rsidRPr="001025BE">
              <w:rPr>
                <w:rFonts w:asciiTheme="majorHAnsi" w:hAnsiTheme="majorHAnsi"/>
                <w:color w:val="000000"/>
                <w:sz w:val="20"/>
                <w:szCs w:val="20"/>
                <w:lang w:eastAsia="en-ID"/>
              </w:rPr>
              <w:t>-0,692</w:t>
            </w:r>
          </w:p>
        </w:tc>
        <w:tc>
          <w:tcPr>
            <w:tcW w:w="614" w:type="dxa"/>
            <w:vAlign w:val="center"/>
            <w:hideMark/>
          </w:tcPr>
          <w:p w14:paraId="116059E9" w14:textId="77777777" w:rsidR="00612476" w:rsidRPr="001025BE" w:rsidRDefault="00612476" w:rsidP="00D3477A">
            <w:pPr>
              <w:spacing w:line="240" w:lineRule="exact"/>
              <w:jc w:val="both"/>
              <w:rPr>
                <w:rFonts w:asciiTheme="majorHAnsi" w:hAnsiTheme="majorHAnsi"/>
                <w:color w:val="000000"/>
                <w:sz w:val="20"/>
                <w:szCs w:val="20"/>
                <w:lang w:eastAsia="en-ID"/>
              </w:rPr>
            </w:pPr>
            <w:r w:rsidRPr="001025BE">
              <w:rPr>
                <w:rFonts w:asciiTheme="majorHAnsi" w:hAnsiTheme="majorHAnsi"/>
                <w:color w:val="000000"/>
                <w:sz w:val="20"/>
                <w:szCs w:val="20"/>
                <w:lang w:eastAsia="en-ID"/>
              </w:rPr>
              <w:t>0</w:t>
            </w:r>
          </w:p>
        </w:tc>
        <w:tc>
          <w:tcPr>
            <w:tcW w:w="736" w:type="dxa"/>
            <w:vAlign w:val="center"/>
            <w:hideMark/>
          </w:tcPr>
          <w:p w14:paraId="38660015" w14:textId="77777777" w:rsidR="00612476" w:rsidRPr="001025BE" w:rsidRDefault="00612476" w:rsidP="00D3477A">
            <w:pPr>
              <w:spacing w:line="240" w:lineRule="exact"/>
              <w:ind w:right="-126"/>
              <w:jc w:val="both"/>
              <w:rPr>
                <w:rFonts w:asciiTheme="majorHAnsi" w:hAnsiTheme="majorHAnsi"/>
                <w:color w:val="000000"/>
                <w:sz w:val="20"/>
                <w:szCs w:val="20"/>
                <w:lang w:eastAsia="en-ID"/>
              </w:rPr>
            </w:pPr>
            <w:r w:rsidRPr="001025BE">
              <w:rPr>
                <w:rFonts w:asciiTheme="majorHAnsi" w:hAnsiTheme="majorHAnsi"/>
                <w:color w:val="000000"/>
                <w:sz w:val="20"/>
                <w:szCs w:val="20"/>
                <w:lang w:eastAsia="en-ID"/>
              </w:rPr>
              <w:t>-0,192</w:t>
            </w:r>
          </w:p>
        </w:tc>
      </w:tr>
      <w:tr w:rsidR="00612476" w:rsidRPr="001025BE" w14:paraId="08EB74D8" w14:textId="77777777" w:rsidTr="00D3477A">
        <w:trPr>
          <w:trHeight w:val="315"/>
          <w:jc w:val="center"/>
        </w:trPr>
        <w:tc>
          <w:tcPr>
            <w:tcW w:w="658" w:type="dxa"/>
            <w:vAlign w:val="center"/>
            <w:hideMark/>
          </w:tcPr>
          <w:p w14:paraId="6714E24C" w14:textId="77777777" w:rsidR="00612476" w:rsidRPr="001025BE" w:rsidRDefault="00612476" w:rsidP="00D3477A">
            <w:pPr>
              <w:spacing w:line="240" w:lineRule="exact"/>
              <w:jc w:val="both"/>
              <w:rPr>
                <w:rFonts w:asciiTheme="majorHAnsi" w:hAnsiTheme="majorHAnsi"/>
                <w:color w:val="000000"/>
                <w:sz w:val="20"/>
                <w:szCs w:val="20"/>
                <w:lang w:eastAsia="en-ID"/>
              </w:rPr>
            </w:pPr>
            <w:r w:rsidRPr="001025BE">
              <w:rPr>
                <w:rFonts w:asciiTheme="majorHAnsi" w:hAnsiTheme="majorHAnsi"/>
                <w:color w:val="000000"/>
                <w:sz w:val="20"/>
                <w:szCs w:val="20"/>
                <w:lang w:eastAsia="en-ID"/>
              </w:rPr>
              <w:t>6</w:t>
            </w:r>
          </w:p>
        </w:tc>
        <w:tc>
          <w:tcPr>
            <w:tcW w:w="700" w:type="dxa"/>
            <w:vAlign w:val="center"/>
            <w:hideMark/>
          </w:tcPr>
          <w:p w14:paraId="273A6649" w14:textId="77777777" w:rsidR="00612476" w:rsidRPr="001025BE" w:rsidRDefault="00612476" w:rsidP="00D3477A">
            <w:pPr>
              <w:spacing w:line="240" w:lineRule="exact"/>
              <w:jc w:val="both"/>
              <w:rPr>
                <w:rFonts w:asciiTheme="majorHAnsi" w:hAnsiTheme="majorHAnsi"/>
                <w:color w:val="000000"/>
                <w:sz w:val="20"/>
                <w:szCs w:val="20"/>
                <w:lang w:eastAsia="en-ID"/>
              </w:rPr>
            </w:pPr>
            <w:r w:rsidRPr="001025BE">
              <w:rPr>
                <w:rFonts w:asciiTheme="majorHAnsi" w:hAnsiTheme="majorHAnsi"/>
                <w:color w:val="000000"/>
                <w:sz w:val="20"/>
                <w:szCs w:val="20"/>
                <w:lang w:eastAsia="en-ID"/>
              </w:rPr>
              <w:t>0,529</w:t>
            </w:r>
          </w:p>
        </w:tc>
        <w:tc>
          <w:tcPr>
            <w:tcW w:w="700" w:type="dxa"/>
            <w:vAlign w:val="center"/>
            <w:hideMark/>
          </w:tcPr>
          <w:p w14:paraId="0672CED9" w14:textId="77777777" w:rsidR="00612476" w:rsidRPr="001025BE" w:rsidRDefault="00612476" w:rsidP="00D3477A">
            <w:pPr>
              <w:spacing w:line="240" w:lineRule="exact"/>
              <w:jc w:val="both"/>
              <w:rPr>
                <w:rFonts w:asciiTheme="majorHAnsi" w:hAnsiTheme="majorHAnsi"/>
                <w:color w:val="000000"/>
                <w:sz w:val="20"/>
                <w:szCs w:val="20"/>
                <w:lang w:eastAsia="en-ID"/>
              </w:rPr>
            </w:pPr>
            <w:r w:rsidRPr="001025BE">
              <w:rPr>
                <w:rFonts w:asciiTheme="majorHAnsi" w:hAnsiTheme="majorHAnsi"/>
                <w:color w:val="000000"/>
                <w:sz w:val="20"/>
                <w:szCs w:val="20"/>
                <w:lang w:eastAsia="en-ID"/>
              </w:rPr>
              <w:t>0,106</w:t>
            </w:r>
          </w:p>
        </w:tc>
        <w:tc>
          <w:tcPr>
            <w:tcW w:w="700" w:type="dxa"/>
            <w:vAlign w:val="center"/>
            <w:hideMark/>
          </w:tcPr>
          <w:p w14:paraId="7D760384" w14:textId="77777777" w:rsidR="00612476" w:rsidRPr="001025BE" w:rsidRDefault="00612476" w:rsidP="00D3477A">
            <w:pPr>
              <w:spacing w:line="240" w:lineRule="exact"/>
              <w:ind w:right="-139"/>
              <w:jc w:val="both"/>
              <w:rPr>
                <w:rFonts w:asciiTheme="majorHAnsi" w:hAnsiTheme="majorHAnsi"/>
                <w:color w:val="000000"/>
                <w:sz w:val="20"/>
                <w:szCs w:val="20"/>
                <w:lang w:eastAsia="en-ID"/>
              </w:rPr>
            </w:pPr>
            <w:r w:rsidRPr="001025BE">
              <w:rPr>
                <w:rFonts w:asciiTheme="majorHAnsi" w:hAnsiTheme="majorHAnsi"/>
                <w:color w:val="000000"/>
                <w:sz w:val="20"/>
                <w:szCs w:val="20"/>
                <w:lang w:eastAsia="en-ID"/>
              </w:rPr>
              <w:t>-0,104</w:t>
            </w:r>
          </w:p>
        </w:tc>
        <w:tc>
          <w:tcPr>
            <w:tcW w:w="717" w:type="dxa"/>
            <w:vAlign w:val="center"/>
            <w:hideMark/>
          </w:tcPr>
          <w:p w14:paraId="3371D0FF" w14:textId="77777777" w:rsidR="00612476" w:rsidRPr="001025BE" w:rsidRDefault="00612476" w:rsidP="00D3477A">
            <w:pPr>
              <w:spacing w:line="240" w:lineRule="exact"/>
              <w:ind w:right="-69"/>
              <w:jc w:val="both"/>
              <w:rPr>
                <w:rFonts w:asciiTheme="majorHAnsi" w:hAnsiTheme="majorHAnsi"/>
                <w:color w:val="000000"/>
                <w:sz w:val="20"/>
                <w:szCs w:val="20"/>
                <w:lang w:eastAsia="en-ID"/>
              </w:rPr>
            </w:pPr>
            <w:r w:rsidRPr="001025BE">
              <w:rPr>
                <w:rFonts w:asciiTheme="majorHAnsi" w:hAnsiTheme="majorHAnsi"/>
                <w:color w:val="000000"/>
                <w:sz w:val="20"/>
                <w:szCs w:val="20"/>
                <w:lang w:eastAsia="en-ID"/>
              </w:rPr>
              <w:t>-0,809</w:t>
            </w:r>
          </w:p>
        </w:tc>
        <w:tc>
          <w:tcPr>
            <w:tcW w:w="614" w:type="dxa"/>
            <w:vAlign w:val="center"/>
            <w:hideMark/>
          </w:tcPr>
          <w:p w14:paraId="306B8BCC" w14:textId="77777777" w:rsidR="00612476" w:rsidRPr="001025BE" w:rsidRDefault="00612476" w:rsidP="00D3477A">
            <w:pPr>
              <w:spacing w:line="240" w:lineRule="exact"/>
              <w:jc w:val="both"/>
              <w:rPr>
                <w:rFonts w:asciiTheme="majorHAnsi" w:hAnsiTheme="majorHAnsi"/>
                <w:color w:val="000000"/>
                <w:sz w:val="20"/>
                <w:szCs w:val="20"/>
                <w:lang w:eastAsia="en-ID"/>
              </w:rPr>
            </w:pPr>
            <w:r w:rsidRPr="001025BE">
              <w:rPr>
                <w:rFonts w:asciiTheme="majorHAnsi" w:hAnsiTheme="majorHAnsi"/>
                <w:color w:val="000000"/>
                <w:sz w:val="20"/>
                <w:szCs w:val="20"/>
                <w:lang w:eastAsia="en-ID"/>
              </w:rPr>
              <w:t>0</w:t>
            </w:r>
          </w:p>
        </w:tc>
        <w:tc>
          <w:tcPr>
            <w:tcW w:w="736" w:type="dxa"/>
            <w:vAlign w:val="center"/>
            <w:hideMark/>
          </w:tcPr>
          <w:p w14:paraId="28DEDDB0" w14:textId="77777777" w:rsidR="00612476" w:rsidRPr="001025BE" w:rsidRDefault="00612476" w:rsidP="00D3477A">
            <w:pPr>
              <w:spacing w:line="240" w:lineRule="exact"/>
              <w:ind w:right="-54"/>
              <w:jc w:val="both"/>
              <w:rPr>
                <w:rFonts w:asciiTheme="majorHAnsi" w:hAnsiTheme="majorHAnsi"/>
                <w:color w:val="000000"/>
                <w:sz w:val="20"/>
                <w:szCs w:val="20"/>
                <w:lang w:eastAsia="en-ID"/>
              </w:rPr>
            </w:pPr>
            <w:r w:rsidRPr="001025BE">
              <w:rPr>
                <w:rFonts w:asciiTheme="majorHAnsi" w:hAnsiTheme="majorHAnsi"/>
                <w:color w:val="000000"/>
                <w:sz w:val="20"/>
                <w:szCs w:val="20"/>
                <w:lang w:eastAsia="en-ID"/>
              </w:rPr>
              <w:t>-0,356</w:t>
            </w:r>
          </w:p>
        </w:tc>
      </w:tr>
      <w:tr w:rsidR="00612476" w:rsidRPr="001025BE" w14:paraId="1D2FF555" w14:textId="77777777" w:rsidTr="00D3477A">
        <w:trPr>
          <w:trHeight w:val="315"/>
          <w:jc w:val="center"/>
        </w:trPr>
        <w:tc>
          <w:tcPr>
            <w:tcW w:w="658" w:type="dxa"/>
            <w:vAlign w:val="center"/>
            <w:hideMark/>
          </w:tcPr>
          <w:p w14:paraId="4BEE3605" w14:textId="77777777" w:rsidR="00612476" w:rsidRPr="001025BE" w:rsidRDefault="00612476" w:rsidP="00D3477A">
            <w:pPr>
              <w:spacing w:line="240" w:lineRule="exact"/>
              <w:jc w:val="both"/>
              <w:rPr>
                <w:rFonts w:asciiTheme="majorHAnsi" w:hAnsiTheme="majorHAnsi"/>
                <w:color w:val="000000"/>
                <w:sz w:val="20"/>
                <w:szCs w:val="20"/>
                <w:lang w:eastAsia="en-ID"/>
              </w:rPr>
            </w:pPr>
            <w:r w:rsidRPr="001025BE">
              <w:rPr>
                <w:rFonts w:asciiTheme="majorHAnsi" w:hAnsiTheme="majorHAnsi"/>
                <w:color w:val="000000"/>
                <w:sz w:val="20"/>
                <w:szCs w:val="20"/>
                <w:lang w:eastAsia="en-ID"/>
              </w:rPr>
              <w:t>7</w:t>
            </w:r>
          </w:p>
        </w:tc>
        <w:tc>
          <w:tcPr>
            <w:tcW w:w="700" w:type="dxa"/>
            <w:vAlign w:val="center"/>
            <w:hideMark/>
          </w:tcPr>
          <w:p w14:paraId="0C9B3676" w14:textId="77777777" w:rsidR="00612476" w:rsidRPr="001025BE" w:rsidRDefault="00612476" w:rsidP="00D3477A">
            <w:pPr>
              <w:spacing w:line="240" w:lineRule="exact"/>
              <w:jc w:val="both"/>
              <w:rPr>
                <w:rFonts w:asciiTheme="majorHAnsi" w:hAnsiTheme="majorHAnsi"/>
                <w:color w:val="000000"/>
                <w:sz w:val="20"/>
                <w:szCs w:val="20"/>
                <w:lang w:eastAsia="en-ID"/>
              </w:rPr>
            </w:pPr>
            <w:r w:rsidRPr="001025BE">
              <w:rPr>
                <w:rFonts w:asciiTheme="majorHAnsi" w:hAnsiTheme="majorHAnsi"/>
                <w:color w:val="000000"/>
                <w:sz w:val="20"/>
                <w:szCs w:val="20"/>
                <w:lang w:eastAsia="en-ID"/>
              </w:rPr>
              <w:t>0,596</w:t>
            </w:r>
          </w:p>
        </w:tc>
        <w:tc>
          <w:tcPr>
            <w:tcW w:w="700" w:type="dxa"/>
            <w:vAlign w:val="center"/>
            <w:hideMark/>
          </w:tcPr>
          <w:p w14:paraId="3984FBC6" w14:textId="77777777" w:rsidR="00612476" w:rsidRPr="001025BE" w:rsidRDefault="00612476" w:rsidP="00D3477A">
            <w:pPr>
              <w:spacing w:line="240" w:lineRule="exact"/>
              <w:jc w:val="both"/>
              <w:rPr>
                <w:rFonts w:asciiTheme="majorHAnsi" w:hAnsiTheme="majorHAnsi"/>
                <w:color w:val="000000"/>
                <w:sz w:val="20"/>
                <w:szCs w:val="20"/>
                <w:lang w:eastAsia="en-ID"/>
              </w:rPr>
            </w:pPr>
            <w:r w:rsidRPr="001025BE">
              <w:rPr>
                <w:rFonts w:asciiTheme="majorHAnsi" w:hAnsiTheme="majorHAnsi"/>
                <w:color w:val="000000"/>
                <w:sz w:val="20"/>
                <w:szCs w:val="20"/>
                <w:lang w:eastAsia="en-ID"/>
              </w:rPr>
              <w:t>0,293</w:t>
            </w:r>
          </w:p>
        </w:tc>
        <w:tc>
          <w:tcPr>
            <w:tcW w:w="700" w:type="dxa"/>
            <w:vAlign w:val="center"/>
            <w:hideMark/>
          </w:tcPr>
          <w:p w14:paraId="3DBBA988" w14:textId="77777777" w:rsidR="00612476" w:rsidRPr="001025BE" w:rsidRDefault="00612476" w:rsidP="00D3477A">
            <w:pPr>
              <w:spacing w:line="240" w:lineRule="exact"/>
              <w:ind w:right="-5865"/>
              <w:jc w:val="both"/>
              <w:rPr>
                <w:rFonts w:asciiTheme="majorHAnsi" w:hAnsiTheme="majorHAnsi"/>
                <w:color w:val="000000"/>
                <w:sz w:val="20"/>
                <w:szCs w:val="20"/>
                <w:lang w:eastAsia="en-ID"/>
              </w:rPr>
            </w:pPr>
            <w:r w:rsidRPr="001025BE">
              <w:rPr>
                <w:rFonts w:asciiTheme="majorHAnsi" w:hAnsiTheme="majorHAnsi"/>
                <w:color w:val="000000"/>
                <w:sz w:val="20"/>
                <w:szCs w:val="20"/>
                <w:lang w:eastAsia="en-ID"/>
              </w:rPr>
              <w:t>-0,175</w:t>
            </w:r>
          </w:p>
        </w:tc>
        <w:tc>
          <w:tcPr>
            <w:tcW w:w="717" w:type="dxa"/>
            <w:vAlign w:val="center"/>
            <w:hideMark/>
          </w:tcPr>
          <w:p w14:paraId="63638EA3" w14:textId="77777777" w:rsidR="00612476" w:rsidRPr="001025BE" w:rsidRDefault="00612476" w:rsidP="00D3477A">
            <w:pPr>
              <w:spacing w:line="240" w:lineRule="exact"/>
              <w:ind w:right="-104"/>
              <w:jc w:val="both"/>
              <w:rPr>
                <w:rFonts w:asciiTheme="majorHAnsi" w:hAnsiTheme="majorHAnsi"/>
                <w:color w:val="000000"/>
                <w:sz w:val="20"/>
                <w:szCs w:val="20"/>
                <w:lang w:eastAsia="en-ID"/>
              </w:rPr>
            </w:pPr>
            <w:r w:rsidRPr="001025BE">
              <w:rPr>
                <w:rFonts w:asciiTheme="majorHAnsi" w:hAnsiTheme="majorHAnsi"/>
                <w:color w:val="000000"/>
                <w:sz w:val="20"/>
                <w:szCs w:val="20"/>
                <w:lang w:eastAsia="en-ID"/>
              </w:rPr>
              <w:t>-0,876</w:t>
            </w:r>
          </w:p>
        </w:tc>
        <w:tc>
          <w:tcPr>
            <w:tcW w:w="614" w:type="dxa"/>
            <w:vAlign w:val="center"/>
            <w:hideMark/>
          </w:tcPr>
          <w:p w14:paraId="7D63E0F2" w14:textId="77777777" w:rsidR="00612476" w:rsidRPr="001025BE" w:rsidRDefault="00612476" w:rsidP="00D3477A">
            <w:pPr>
              <w:spacing w:line="240" w:lineRule="exact"/>
              <w:ind w:left="-202"/>
              <w:jc w:val="both"/>
              <w:rPr>
                <w:rFonts w:asciiTheme="majorHAnsi" w:hAnsiTheme="majorHAnsi"/>
                <w:color w:val="000000"/>
                <w:sz w:val="20"/>
                <w:szCs w:val="20"/>
                <w:lang w:eastAsia="en-ID"/>
              </w:rPr>
            </w:pPr>
            <w:r w:rsidRPr="001025BE">
              <w:rPr>
                <w:rFonts w:asciiTheme="majorHAnsi" w:hAnsiTheme="majorHAnsi"/>
                <w:color w:val="000000"/>
                <w:sz w:val="20"/>
                <w:szCs w:val="20"/>
                <w:lang w:eastAsia="en-ID"/>
              </w:rPr>
              <w:t>-0,408</w:t>
            </w:r>
          </w:p>
        </w:tc>
        <w:tc>
          <w:tcPr>
            <w:tcW w:w="736" w:type="dxa"/>
            <w:vAlign w:val="center"/>
            <w:hideMark/>
          </w:tcPr>
          <w:p w14:paraId="7BB9AD08" w14:textId="77777777" w:rsidR="00612476" w:rsidRPr="001025BE" w:rsidRDefault="00612476" w:rsidP="00D3477A">
            <w:pPr>
              <w:spacing w:line="240" w:lineRule="exact"/>
              <w:ind w:right="-126"/>
              <w:jc w:val="both"/>
              <w:rPr>
                <w:rFonts w:asciiTheme="majorHAnsi" w:hAnsiTheme="majorHAnsi"/>
                <w:color w:val="000000"/>
                <w:sz w:val="20"/>
                <w:szCs w:val="20"/>
                <w:lang w:eastAsia="en-ID"/>
              </w:rPr>
            </w:pPr>
            <w:r w:rsidRPr="001025BE">
              <w:rPr>
                <w:rFonts w:asciiTheme="majorHAnsi" w:hAnsiTheme="majorHAnsi"/>
                <w:color w:val="000000"/>
                <w:sz w:val="20"/>
                <w:szCs w:val="20"/>
                <w:lang w:eastAsia="en-ID"/>
              </w:rPr>
              <w:t>-0,121</w:t>
            </w:r>
          </w:p>
        </w:tc>
      </w:tr>
    </w:tbl>
    <w:p w14:paraId="53E3873C" w14:textId="77777777" w:rsidR="005309F3" w:rsidRDefault="005309F3" w:rsidP="005309F3">
      <w:pPr>
        <w:ind w:left="187" w:right="302" w:firstLine="360"/>
        <w:jc w:val="both"/>
        <w:rPr>
          <w:rFonts w:asciiTheme="majorHAnsi" w:hAnsiTheme="majorHAnsi"/>
          <w:sz w:val="24"/>
          <w:szCs w:val="24"/>
          <w:lang w:val="id-ID" w:eastAsia="en-ID"/>
        </w:rPr>
      </w:pPr>
      <w:r>
        <w:rPr>
          <w:rFonts w:asciiTheme="majorHAnsi" w:hAnsiTheme="majorHAnsi"/>
          <w:sz w:val="24"/>
          <w:szCs w:val="24"/>
          <w:lang w:val="id-ID" w:eastAsia="en-ID"/>
        </w:rPr>
        <w:t xml:space="preserve">Berdasarkan Tabel 5, terlihat bahwa pada </w:t>
      </w:r>
      <w:r>
        <w:rPr>
          <w:rFonts w:asciiTheme="majorHAnsi" w:hAnsiTheme="majorHAnsi"/>
          <w:bCs/>
          <w:sz w:val="24"/>
          <w:szCs w:val="24"/>
          <w:lang w:val="id-ID" w:eastAsia="en-ID"/>
        </w:rPr>
        <w:t>langkah 1</w:t>
      </w:r>
      <w:r>
        <w:rPr>
          <w:rFonts w:asciiTheme="majorHAnsi" w:hAnsiTheme="majorHAnsi"/>
          <w:sz w:val="24"/>
          <w:szCs w:val="24"/>
          <w:lang w:val="id-ID" w:eastAsia="en-ID"/>
        </w:rPr>
        <w:t xml:space="preserve"> seluruh koefisien bernilai nol. Hal ini terjadi karena pada awal proses, metode LASSO belum memasukkan variabel apapun ke dalam model, sehingga seluruh koefisien masih berada pada kondisi dasar (</w:t>
      </w:r>
      <w:r>
        <w:rPr>
          <w:rFonts w:asciiTheme="majorHAnsi" w:hAnsiTheme="majorHAnsi"/>
          <w:i/>
          <w:sz w:val="24"/>
          <w:szCs w:val="24"/>
          <w:lang w:val="id-ID" w:eastAsia="en-ID"/>
        </w:rPr>
        <w:t>baseline</w:t>
      </w:r>
      <w:r>
        <w:rPr>
          <w:rFonts w:asciiTheme="majorHAnsi" w:hAnsiTheme="majorHAnsi"/>
          <w:sz w:val="24"/>
          <w:szCs w:val="24"/>
          <w:lang w:val="id-ID" w:eastAsia="en-ID"/>
        </w:rPr>
        <w:t>).</w:t>
      </w:r>
    </w:p>
    <w:p w14:paraId="58D82958" w14:textId="77777777" w:rsidR="004A276B" w:rsidRPr="0097398E" w:rsidRDefault="005309F3" w:rsidP="004A276B">
      <w:pPr>
        <w:ind w:left="187" w:right="302" w:firstLine="360"/>
        <w:jc w:val="both"/>
        <w:rPr>
          <w:rFonts w:asciiTheme="majorHAnsi" w:hAnsiTheme="majorHAnsi"/>
          <w:sz w:val="24"/>
          <w:szCs w:val="24"/>
          <w:lang w:val="sv-SE" w:eastAsia="en-ID"/>
        </w:rPr>
      </w:pPr>
      <w:r>
        <w:rPr>
          <w:rFonts w:asciiTheme="majorHAnsi" w:hAnsiTheme="majorHAnsi"/>
          <w:sz w:val="24"/>
          <w:szCs w:val="24"/>
          <w:lang w:val="id-ID" w:eastAsia="en-ID"/>
        </w:rPr>
        <w:t xml:space="preserve">Memasuki </w:t>
      </w:r>
      <w:r>
        <w:rPr>
          <w:rFonts w:asciiTheme="majorHAnsi" w:hAnsiTheme="majorHAnsi"/>
          <w:bCs/>
          <w:sz w:val="24"/>
          <w:szCs w:val="24"/>
          <w:lang w:val="id-ID" w:eastAsia="en-ID"/>
        </w:rPr>
        <w:t>langkah 2</w:t>
      </w:r>
      <w:r>
        <w:rPr>
          <w:rFonts w:asciiTheme="majorHAnsi" w:hAnsiTheme="majorHAnsi"/>
          <w:sz w:val="24"/>
          <w:szCs w:val="24"/>
          <w:lang w:val="id-ID" w:eastAsia="en-ID"/>
        </w:rPr>
        <w:t>, variabel X</w:t>
      </w:r>
      <w:r>
        <w:rPr>
          <w:rFonts w:asciiTheme="majorHAnsi" w:hAnsiTheme="majorHAnsi"/>
          <w:sz w:val="24"/>
          <w:szCs w:val="24"/>
          <w:vertAlign w:val="subscript"/>
          <w:lang w:val="id-ID" w:eastAsia="en-ID"/>
        </w:rPr>
        <w:t>4</w:t>
      </w:r>
      <w:r>
        <w:rPr>
          <w:rFonts w:asciiTheme="majorHAnsi" w:hAnsiTheme="majorHAnsi"/>
          <w:sz w:val="24"/>
          <w:szCs w:val="24"/>
          <w:lang w:val="id-ID" w:eastAsia="en-ID"/>
        </w:rPr>
        <w:t xml:space="preserve"> menjadi variabel pertama yang dipilih dengan koefisien negatif sebesar -0,397. Selanjutnya, pada </w:t>
      </w:r>
      <w:r>
        <w:rPr>
          <w:rFonts w:asciiTheme="majorHAnsi" w:hAnsiTheme="majorHAnsi"/>
          <w:bCs/>
          <w:sz w:val="24"/>
          <w:szCs w:val="24"/>
          <w:lang w:val="id-ID" w:eastAsia="en-ID"/>
        </w:rPr>
        <w:t>langkah 3</w:t>
      </w:r>
      <w:r>
        <w:rPr>
          <w:rFonts w:asciiTheme="majorHAnsi" w:hAnsiTheme="majorHAnsi"/>
          <w:sz w:val="24"/>
          <w:szCs w:val="24"/>
          <w:lang w:val="id-ID" w:eastAsia="en-ID"/>
        </w:rPr>
        <w:t xml:space="preserve"> variabel X</w:t>
      </w:r>
      <w:r>
        <w:rPr>
          <w:rFonts w:asciiTheme="majorHAnsi" w:hAnsiTheme="majorHAnsi"/>
          <w:sz w:val="24"/>
          <w:szCs w:val="24"/>
          <w:vertAlign w:val="subscript"/>
          <w:lang w:val="id-ID" w:eastAsia="en-ID"/>
        </w:rPr>
        <w:t>1</w:t>
      </w:r>
      <w:r>
        <w:rPr>
          <w:rFonts w:asciiTheme="majorHAnsi" w:hAnsiTheme="majorHAnsi"/>
          <w:sz w:val="24"/>
          <w:szCs w:val="24"/>
          <w:lang w:val="id-ID" w:eastAsia="en-ID"/>
        </w:rPr>
        <w:t xml:space="preserve"> ikut terpilih dengan koefisien positif sebesar 0,141, sementara koefisien X</w:t>
      </w:r>
      <w:r>
        <w:rPr>
          <w:rFonts w:asciiTheme="majorHAnsi" w:hAnsiTheme="majorHAnsi"/>
          <w:sz w:val="24"/>
          <w:szCs w:val="24"/>
          <w:vertAlign w:val="subscript"/>
          <w:lang w:val="id-ID" w:eastAsia="en-ID"/>
        </w:rPr>
        <w:t>4</w:t>
      </w:r>
      <w:r>
        <w:rPr>
          <w:rFonts w:asciiTheme="majorHAnsi" w:hAnsiTheme="majorHAnsi"/>
          <w:sz w:val="24"/>
          <w:szCs w:val="24"/>
          <w:lang w:val="id-ID" w:eastAsia="en-ID"/>
        </w:rPr>
        <w:t xml:space="preserve"> semakin menurun.</w:t>
      </w:r>
    </w:p>
    <w:p w14:paraId="45C2686B" w14:textId="77B6F0C1" w:rsidR="003F29AC" w:rsidRPr="0097398E" w:rsidRDefault="005309F3" w:rsidP="004A276B">
      <w:pPr>
        <w:ind w:left="187" w:right="302" w:firstLine="360"/>
        <w:jc w:val="both"/>
        <w:rPr>
          <w:rFonts w:asciiTheme="majorHAnsi" w:hAnsiTheme="majorHAnsi"/>
          <w:sz w:val="24"/>
          <w:szCs w:val="24"/>
          <w:lang w:val="id-ID" w:eastAsia="en-ID"/>
        </w:rPr>
      </w:pPr>
      <w:r>
        <w:rPr>
          <w:rFonts w:asciiTheme="majorHAnsi" w:hAnsiTheme="majorHAnsi"/>
          <w:sz w:val="24"/>
          <w:szCs w:val="24"/>
          <w:lang w:val="id-ID" w:eastAsia="en-ID"/>
        </w:rPr>
        <w:t xml:space="preserve">Pada </w:t>
      </w:r>
      <w:r>
        <w:rPr>
          <w:rFonts w:asciiTheme="majorHAnsi" w:hAnsiTheme="majorHAnsi"/>
          <w:bCs/>
          <w:sz w:val="24"/>
          <w:szCs w:val="24"/>
          <w:lang w:val="id-ID" w:eastAsia="en-ID"/>
        </w:rPr>
        <w:t>langkah 4</w:t>
      </w:r>
      <w:r>
        <w:rPr>
          <w:rFonts w:asciiTheme="majorHAnsi" w:hAnsiTheme="majorHAnsi"/>
          <w:sz w:val="24"/>
          <w:szCs w:val="24"/>
          <w:lang w:val="id-ID" w:eastAsia="en-ID"/>
        </w:rPr>
        <w:t>, variabel X</w:t>
      </w:r>
      <w:r>
        <w:rPr>
          <w:rFonts w:asciiTheme="majorHAnsi" w:hAnsiTheme="majorHAnsi"/>
          <w:sz w:val="24"/>
          <w:szCs w:val="24"/>
          <w:vertAlign w:val="subscript"/>
          <w:lang w:val="id-ID" w:eastAsia="en-ID"/>
        </w:rPr>
        <w:t>6</w:t>
      </w:r>
      <w:r>
        <w:rPr>
          <w:rFonts w:asciiTheme="majorHAnsi" w:hAnsiTheme="majorHAnsi"/>
          <w:sz w:val="24"/>
          <w:szCs w:val="24"/>
          <w:lang w:val="id-ID" w:eastAsia="en-ID"/>
        </w:rPr>
        <w:t xml:space="preserve"> mulai </w:t>
      </w:r>
      <w:r>
        <w:rPr>
          <w:rFonts w:asciiTheme="majorHAnsi" w:hAnsiTheme="majorHAnsi"/>
          <w:sz w:val="24"/>
          <w:szCs w:val="24"/>
          <w:lang w:val="id-ID" w:eastAsia="en-ID"/>
        </w:rPr>
        <w:lastRenderedPageBreak/>
        <w:t>masuk ke dalam model dengan koefisien negatif, disertai peningkatan koefisien X</w:t>
      </w:r>
      <w:r>
        <w:rPr>
          <w:rFonts w:asciiTheme="majorHAnsi" w:hAnsiTheme="majorHAnsi"/>
          <w:sz w:val="24"/>
          <w:szCs w:val="24"/>
          <w:vertAlign w:val="subscript"/>
          <w:lang w:val="id-ID" w:eastAsia="en-ID"/>
        </w:rPr>
        <w:t>1</w:t>
      </w:r>
      <w:r>
        <w:rPr>
          <w:rFonts w:asciiTheme="majorHAnsi" w:hAnsiTheme="majorHAnsi"/>
          <w:sz w:val="24"/>
          <w:szCs w:val="24"/>
          <w:lang w:val="id-ID" w:eastAsia="en-ID"/>
        </w:rPr>
        <w:t xml:space="preserve">. Kemudian pada </w:t>
      </w:r>
      <w:r>
        <w:rPr>
          <w:rFonts w:asciiTheme="majorHAnsi" w:hAnsiTheme="majorHAnsi"/>
          <w:bCs/>
          <w:sz w:val="24"/>
          <w:szCs w:val="24"/>
          <w:lang w:val="id-ID" w:eastAsia="en-ID"/>
        </w:rPr>
        <w:t>langkah 5</w:t>
      </w:r>
      <w:r>
        <w:rPr>
          <w:rFonts w:asciiTheme="majorHAnsi" w:hAnsiTheme="majorHAnsi"/>
          <w:sz w:val="24"/>
          <w:szCs w:val="24"/>
          <w:lang w:val="id-ID" w:eastAsia="en-ID"/>
        </w:rPr>
        <w:t>, variabel X</w:t>
      </w:r>
      <w:r>
        <w:rPr>
          <w:rFonts w:asciiTheme="majorHAnsi" w:hAnsiTheme="majorHAnsi"/>
          <w:sz w:val="24"/>
          <w:szCs w:val="24"/>
          <w:vertAlign w:val="subscript"/>
          <w:lang w:val="id-ID" w:eastAsia="en-ID"/>
        </w:rPr>
        <w:t>3</w:t>
      </w:r>
      <w:r>
        <w:rPr>
          <w:rFonts w:asciiTheme="majorHAnsi" w:hAnsiTheme="majorHAnsi"/>
          <w:sz w:val="24"/>
          <w:szCs w:val="24"/>
          <w:lang w:val="id-ID" w:eastAsia="en-ID"/>
        </w:rPr>
        <w:t xml:space="preserve"> terpilih meskipun dengan koefisien yang sangat kecil (-0,002). </w:t>
      </w:r>
      <w:r>
        <w:rPr>
          <w:rFonts w:asciiTheme="majorHAnsi" w:hAnsiTheme="majorHAnsi"/>
          <w:bCs/>
          <w:sz w:val="24"/>
          <w:szCs w:val="24"/>
          <w:lang w:val="id-ID" w:eastAsia="en-ID"/>
        </w:rPr>
        <w:t>Langkah 6</w:t>
      </w:r>
      <w:r>
        <w:rPr>
          <w:rFonts w:asciiTheme="majorHAnsi" w:hAnsiTheme="majorHAnsi"/>
          <w:sz w:val="24"/>
          <w:szCs w:val="24"/>
          <w:lang w:val="id-ID" w:eastAsia="en-ID"/>
        </w:rPr>
        <w:t xml:space="preserve"> memperlihatkan tambahan variabel X</w:t>
      </w:r>
      <w:r>
        <w:rPr>
          <w:rFonts w:asciiTheme="majorHAnsi" w:hAnsiTheme="majorHAnsi"/>
          <w:sz w:val="24"/>
          <w:szCs w:val="24"/>
          <w:vertAlign w:val="subscript"/>
          <w:lang w:val="id-ID" w:eastAsia="en-ID"/>
        </w:rPr>
        <w:t>2</w:t>
      </w:r>
      <w:r>
        <w:rPr>
          <w:rFonts w:asciiTheme="majorHAnsi" w:hAnsiTheme="majorHAnsi"/>
          <w:sz w:val="24"/>
          <w:szCs w:val="24"/>
          <w:lang w:val="id-ID" w:eastAsia="en-ID"/>
        </w:rPr>
        <w:t xml:space="preserve"> yang masuk dengan koefisien positif sebesar 0,1061. Akhirnya, pada </w:t>
      </w:r>
      <w:r>
        <w:rPr>
          <w:rFonts w:asciiTheme="majorHAnsi" w:hAnsiTheme="majorHAnsi"/>
          <w:bCs/>
          <w:sz w:val="24"/>
          <w:szCs w:val="24"/>
          <w:lang w:val="id-ID" w:eastAsia="en-ID"/>
        </w:rPr>
        <w:t>langkah 7</w:t>
      </w:r>
      <w:r>
        <w:rPr>
          <w:rFonts w:asciiTheme="majorHAnsi" w:hAnsiTheme="majorHAnsi"/>
          <w:sz w:val="24"/>
          <w:szCs w:val="24"/>
          <w:lang w:val="id-ID" w:eastAsia="en-ID"/>
        </w:rPr>
        <w:t xml:space="preserve">, seluruh variabel sudah masuk ke dalam model dengan variasi arah dan besar koefisien masing-masing. Dari pola tersebut dapat dilihat bahwa </w:t>
      </w:r>
      <w:r w:rsidR="007728BD" w:rsidRPr="0097398E">
        <w:rPr>
          <w:rFonts w:asciiTheme="majorHAnsi" w:hAnsiTheme="majorHAnsi"/>
          <w:sz w:val="24"/>
          <w:szCs w:val="24"/>
          <w:lang w:val="id-ID" w:eastAsia="en-ID"/>
        </w:rPr>
        <w:t xml:space="preserve">regresi </w:t>
      </w:r>
      <w:r>
        <w:rPr>
          <w:rFonts w:asciiTheme="majorHAnsi" w:hAnsiTheme="majorHAnsi"/>
          <w:sz w:val="24"/>
          <w:szCs w:val="24"/>
          <w:lang w:val="id-ID" w:eastAsia="en-ID"/>
        </w:rPr>
        <w:t>LASSO secara bertahap melakukan seleksi variabel, dimana variabel dengan kontribusi lebih kuat (seperti X</w:t>
      </w:r>
      <w:r>
        <w:rPr>
          <w:rFonts w:asciiTheme="majorHAnsi" w:hAnsiTheme="majorHAnsi"/>
          <w:sz w:val="24"/>
          <w:szCs w:val="24"/>
          <w:vertAlign w:val="subscript"/>
          <w:lang w:val="id-ID" w:eastAsia="en-ID"/>
        </w:rPr>
        <w:t>4</w:t>
      </w:r>
      <w:r>
        <w:rPr>
          <w:rFonts w:asciiTheme="majorHAnsi" w:hAnsiTheme="majorHAnsi"/>
          <w:sz w:val="24"/>
          <w:szCs w:val="24"/>
          <w:lang w:val="id-ID" w:eastAsia="en-ID"/>
        </w:rPr>
        <w:t xml:space="preserve"> dan X</w:t>
      </w:r>
      <w:r>
        <w:rPr>
          <w:rFonts w:asciiTheme="majorHAnsi" w:hAnsiTheme="majorHAnsi"/>
          <w:sz w:val="24"/>
          <w:szCs w:val="24"/>
          <w:vertAlign w:val="subscript"/>
          <w:lang w:val="id-ID" w:eastAsia="en-ID"/>
        </w:rPr>
        <w:t>1</w:t>
      </w:r>
      <w:r>
        <w:rPr>
          <w:rFonts w:asciiTheme="majorHAnsi" w:hAnsiTheme="majorHAnsi"/>
          <w:sz w:val="24"/>
          <w:szCs w:val="24"/>
          <w:lang w:val="id-ID" w:eastAsia="en-ID"/>
        </w:rPr>
        <w:t>) dipilih lebih awal, sedangkan variabel lain dengan pengaruh relatif lebih kecil baru masuk di tahap berikutnya.</w:t>
      </w:r>
      <w:bookmarkStart w:id="10" w:name="3.6_Determination_of_Optimal_Bandwidth"/>
      <w:bookmarkStart w:id="11" w:name="3.7_Modeling_Gender_Development_Index_in"/>
      <w:bookmarkStart w:id="12" w:name="_bookmark7"/>
      <w:bookmarkEnd w:id="10"/>
      <w:bookmarkEnd w:id="11"/>
      <w:bookmarkEnd w:id="12"/>
    </w:p>
    <w:p w14:paraId="1F3A0596" w14:textId="4E2CBCD8" w:rsidR="005309F3" w:rsidRDefault="005309F3" w:rsidP="003F29AC">
      <w:pPr>
        <w:spacing w:beforeLines="120" w:before="288"/>
        <w:ind w:left="187" w:right="302"/>
        <w:jc w:val="both"/>
        <w:rPr>
          <w:rFonts w:asciiTheme="majorHAnsi" w:hAnsiTheme="majorHAnsi"/>
          <w:b/>
          <w:sz w:val="24"/>
          <w:szCs w:val="24"/>
          <w:lang w:val="id-ID" w:eastAsia="en-ID"/>
        </w:rPr>
      </w:pPr>
      <w:r>
        <w:rPr>
          <w:rFonts w:asciiTheme="majorHAnsi" w:hAnsiTheme="majorHAnsi"/>
          <w:b/>
          <w:sz w:val="24"/>
          <w:szCs w:val="24"/>
          <w:lang w:val="id-ID" w:eastAsia="en-ID"/>
        </w:rPr>
        <w:t xml:space="preserve">Model Terbaik LASSO dengan </w:t>
      </w:r>
      <w:r>
        <w:rPr>
          <w:rFonts w:asciiTheme="majorHAnsi" w:hAnsiTheme="majorHAnsi"/>
          <w:b/>
          <w:i/>
          <w:sz w:val="24"/>
          <w:szCs w:val="24"/>
          <w:lang w:val="id-ID" w:eastAsia="en-ID"/>
        </w:rPr>
        <w:t>Cross Validation</w:t>
      </w:r>
    </w:p>
    <w:p w14:paraId="0FF51EBE" w14:textId="77777777" w:rsidR="008625DC" w:rsidRDefault="008625DC" w:rsidP="008625DC">
      <w:pPr>
        <w:tabs>
          <w:tab w:val="left" w:pos="426"/>
        </w:tabs>
        <w:ind w:left="187" w:right="302" w:firstLine="360"/>
        <w:jc w:val="both"/>
        <w:rPr>
          <w:rFonts w:asciiTheme="majorHAnsi" w:hAnsiTheme="majorHAnsi"/>
          <w:sz w:val="24"/>
          <w:szCs w:val="24"/>
          <w:lang w:val="id-ID" w:eastAsia="en-ID"/>
        </w:rPr>
      </w:pPr>
      <w:r>
        <w:rPr>
          <w:rFonts w:asciiTheme="majorHAnsi" w:hAnsiTheme="majorHAnsi"/>
          <w:sz w:val="24"/>
          <w:szCs w:val="24"/>
          <w:lang w:val="id-ID"/>
        </w:rPr>
        <w:t xml:space="preserve">Dalam proses analisis dengan metode LASSO, pemilihan model terbaik ditentukan berdasarkan nilai </w:t>
      </w:r>
      <w:r>
        <w:rPr>
          <w:rStyle w:val="Emphasis"/>
          <w:rFonts w:asciiTheme="majorHAnsi" w:hAnsiTheme="majorHAnsi"/>
          <w:sz w:val="24"/>
          <w:szCs w:val="24"/>
          <w:lang w:val="id-ID"/>
        </w:rPr>
        <w:t>CV error</w:t>
      </w:r>
      <w:r>
        <w:rPr>
          <w:rFonts w:asciiTheme="majorHAnsi" w:hAnsiTheme="majorHAnsi"/>
          <w:sz w:val="24"/>
          <w:szCs w:val="24"/>
          <w:lang w:val="id-ID"/>
        </w:rPr>
        <w:t xml:space="preserve"> pada setiap langkah. Nilai ini menunjukkan besar kecilnya tingkat kesalahan prediksi model yang terbentuk pada masing-masing tahap pemilihan variabel. Semakin kecil nilai </w:t>
      </w:r>
      <w:r>
        <w:rPr>
          <w:rStyle w:val="Emphasis"/>
          <w:rFonts w:asciiTheme="majorHAnsi" w:hAnsiTheme="majorHAnsi"/>
          <w:sz w:val="24"/>
          <w:szCs w:val="24"/>
          <w:lang w:val="id-ID"/>
        </w:rPr>
        <w:t>CV error</w:t>
      </w:r>
      <w:r>
        <w:rPr>
          <w:rFonts w:asciiTheme="majorHAnsi" w:hAnsiTheme="majorHAnsi"/>
          <w:sz w:val="24"/>
          <w:szCs w:val="24"/>
          <w:lang w:val="id-ID"/>
        </w:rPr>
        <w:t>, maka semakin baik pula kemampuan model dalam menjelaskan data.</w:t>
      </w:r>
    </w:p>
    <w:p w14:paraId="49A90AEE" w14:textId="77777777" w:rsidR="008625DC" w:rsidRPr="00006D39" w:rsidRDefault="008625DC" w:rsidP="008625DC">
      <w:pPr>
        <w:tabs>
          <w:tab w:val="left" w:pos="426"/>
        </w:tabs>
        <w:ind w:left="187" w:right="302" w:firstLine="360"/>
        <w:jc w:val="center"/>
        <w:rPr>
          <w:rFonts w:asciiTheme="majorHAnsi" w:hAnsiTheme="majorHAnsi"/>
          <w:sz w:val="20"/>
          <w:szCs w:val="20"/>
          <w:lang w:val="sv-SE" w:eastAsia="en-ID"/>
        </w:rPr>
      </w:pPr>
      <w:r w:rsidRPr="004347C7">
        <w:rPr>
          <w:rFonts w:asciiTheme="majorHAnsi" w:hAnsiTheme="majorHAnsi"/>
          <w:b/>
          <w:sz w:val="20"/>
          <w:szCs w:val="20"/>
          <w:lang w:val="id-ID" w:eastAsia="en-ID"/>
        </w:rPr>
        <w:t xml:space="preserve">Tabel 6 </w:t>
      </w:r>
      <w:r w:rsidRPr="004347C7">
        <w:rPr>
          <w:rFonts w:asciiTheme="majorHAnsi" w:hAnsiTheme="majorHAnsi"/>
          <w:sz w:val="20"/>
          <w:szCs w:val="20"/>
          <w:lang w:val="id-ID" w:eastAsia="en-ID"/>
        </w:rPr>
        <w:t>Hasil CV dengan LARS pada Setiap Langkah</w:t>
      </w:r>
    </w:p>
    <w:tbl>
      <w:tblPr>
        <w:tblW w:w="364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36"/>
        <w:gridCol w:w="791"/>
        <w:gridCol w:w="810"/>
        <w:gridCol w:w="810"/>
      </w:tblGrid>
      <w:tr w:rsidR="006640DE" w:rsidRPr="00B423CC" w14:paraId="49AE0725" w14:textId="77777777" w:rsidTr="00D3477A">
        <w:trPr>
          <w:trHeight w:val="315"/>
          <w:jc w:val="center"/>
        </w:trPr>
        <w:tc>
          <w:tcPr>
            <w:tcW w:w="1236" w:type="dxa"/>
            <w:vAlign w:val="center"/>
          </w:tcPr>
          <w:p w14:paraId="7515373B" w14:textId="77777777" w:rsidR="006640DE" w:rsidRPr="00B423CC" w:rsidRDefault="006640DE" w:rsidP="00D3477A">
            <w:pPr>
              <w:ind w:left="187" w:hanging="187"/>
              <w:jc w:val="both"/>
              <w:rPr>
                <w:rFonts w:asciiTheme="majorHAnsi" w:hAnsiTheme="majorHAnsi"/>
                <w:b/>
                <w:color w:val="000000"/>
                <w:sz w:val="20"/>
                <w:szCs w:val="20"/>
                <w:lang w:eastAsia="en-ID"/>
              </w:rPr>
            </w:pPr>
            <w:r w:rsidRPr="00B423CC">
              <w:rPr>
                <w:rFonts w:asciiTheme="majorHAnsi" w:hAnsiTheme="majorHAnsi"/>
                <w:b/>
                <w:color w:val="000000"/>
                <w:sz w:val="20"/>
                <w:szCs w:val="20"/>
                <w:lang w:eastAsia="en-ID"/>
              </w:rPr>
              <w:t>Langkah</w:t>
            </w:r>
          </w:p>
        </w:tc>
        <w:tc>
          <w:tcPr>
            <w:tcW w:w="791" w:type="dxa"/>
            <w:vAlign w:val="center"/>
          </w:tcPr>
          <w:p w14:paraId="49F4CC6B" w14:textId="77777777" w:rsidR="006640DE" w:rsidRPr="00B423CC" w:rsidRDefault="006640DE" w:rsidP="00D3477A">
            <w:pPr>
              <w:ind w:left="187" w:hanging="187"/>
              <w:jc w:val="both"/>
              <w:rPr>
                <w:rFonts w:asciiTheme="majorHAnsi" w:hAnsiTheme="majorHAnsi"/>
                <w:b/>
                <w:color w:val="000000"/>
                <w:sz w:val="20"/>
                <w:szCs w:val="20"/>
                <w:lang w:eastAsia="en-ID"/>
              </w:rPr>
            </w:pPr>
            <w:r w:rsidRPr="00B423CC">
              <w:rPr>
                <w:rFonts w:asciiTheme="majorHAnsi" w:hAnsiTheme="majorHAnsi"/>
                <w:b/>
                <w:color w:val="000000"/>
                <w:sz w:val="20"/>
                <w:szCs w:val="20"/>
                <w:lang w:eastAsia="en-ID"/>
              </w:rPr>
              <w:t xml:space="preserve">CV </w:t>
            </w:r>
          </w:p>
          <w:p w14:paraId="4F52F39F" w14:textId="77777777" w:rsidR="006640DE" w:rsidRPr="00B423CC" w:rsidRDefault="006640DE" w:rsidP="00D3477A">
            <w:pPr>
              <w:ind w:left="187" w:hanging="187"/>
              <w:jc w:val="both"/>
              <w:rPr>
                <w:rFonts w:asciiTheme="majorHAnsi" w:hAnsiTheme="majorHAnsi"/>
                <w:b/>
                <w:color w:val="000000"/>
                <w:sz w:val="20"/>
                <w:szCs w:val="20"/>
                <w:lang w:eastAsia="en-ID"/>
              </w:rPr>
            </w:pPr>
            <w:r w:rsidRPr="00B423CC">
              <w:rPr>
                <w:rFonts w:asciiTheme="majorHAnsi" w:hAnsiTheme="majorHAnsi"/>
                <w:b/>
                <w:i/>
                <w:color w:val="000000"/>
                <w:sz w:val="20"/>
                <w:szCs w:val="20"/>
                <w:lang w:eastAsia="en-ID"/>
              </w:rPr>
              <w:t>Error</w:t>
            </w:r>
          </w:p>
        </w:tc>
        <w:tc>
          <w:tcPr>
            <w:tcW w:w="810" w:type="dxa"/>
            <w:vAlign w:val="center"/>
          </w:tcPr>
          <w:p w14:paraId="3C58F0EE" w14:textId="77777777" w:rsidR="006640DE" w:rsidRPr="00B423CC" w:rsidRDefault="006640DE" w:rsidP="00D3477A">
            <w:pPr>
              <w:ind w:left="187" w:hanging="187"/>
              <w:jc w:val="both"/>
              <w:rPr>
                <w:rFonts w:asciiTheme="majorHAnsi" w:hAnsiTheme="majorHAnsi"/>
                <w:b/>
                <w:i/>
                <w:color w:val="000000"/>
                <w:sz w:val="20"/>
                <w:szCs w:val="20"/>
                <w:lang w:eastAsia="en-ID"/>
              </w:rPr>
            </w:pPr>
            <w:r w:rsidRPr="00B423CC">
              <w:rPr>
                <w:rFonts w:asciiTheme="majorHAnsi" w:hAnsiTheme="majorHAnsi"/>
                <w:b/>
                <w:color w:val="000000"/>
                <w:sz w:val="20"/>
                <w:szCs w:val="20"/>
                <w:lang w:eastAsia="en-ID"/>
              </w:rPr>
              <w:t xml:space="preserve">Nilai </w:t>
            </w:r>
            <w:r w:rsidRPr="00B423CC">
              <w:rPr>
                <w:rFonts w:asciiTheme="majorHAnsi" w:hAnsiTheme="majorHAnsi"/>
                <w:b/>
                <w:i/>
                <w:color w:val="000000"/>
                <w:sz w:val="20"/>
                <w:szCs w:val="20"/>
                <w:lang w:eastAsia="en-ID"/>
              </w:rPr>
              <w:t>t</w:t>
            </w:r>
          </w:p>
        </w:tc>
        <w:tc>
          <w:tcPr>
            <w:tcW w:w="810" w:type="dxa"/>
            <w:vAlign w:val="center"/>
          </w:tcPr>
          <w:p w14:paraId="3B1FAFF4" w14:textId="77777777" w:rsidR="006640DE" w:rsidRPr="00B423CC" w:rsidRDefault="006640DE" w:rsidP="00D3477A">
            <w:pPr>
              <w:ind w:left="187" w:hanging="187"/>
              <w:jc w:val="both"/>
              <w:rPr>
                <w:rFonts w:asciiTheme="majorHAnsi" w:hAnsiTheme="majorHAnsi"/>
                <w:b/>
                <w:i/>
                <w:color w:val="000000"/>
                <w:sz w:val="20"/>
                <w:szCs w:val="20"/>
                <w:lang w:eastAsia="en-ID"/>
              </w:rPr>
            </w:pPr>
            <w:r w:rsidRPr="00B423CC">
              <w:rPr>
                <w:rFonts w:asciiTheme="majorHAnsi" w:hAnsiTheme="majorHAnsi"/>
                <w:b/>
                <w:color w:val="000000"/>
                <w:sz w:val="20"/>
                <w:szCs w:val="20"/>
                <w:lang w:eastAsia="en-ID"/>
              </w:rPr>
              <w:t xml:space="preserve">Nilai </w:t>
            </w:r>
            <w:r w:rsidRPr="00B423CC">
              <w:rPr>
                <w:rFonts w:asciiTheme="majorHAnsi" w:hAnsiTheme="majorHAnsi"/>
                <w:b/>
                <w:i/>
                <w:color w:val="000000"/>
                <w:sz w:val="20"/>
                <w:szCs w:val="20"/>
                <w:lang w:eastAsia="en-ID"/>
              </w:rPr>
              <w:t>s</w:t>
            </w:r>
          </w:p>
        </w:tc>
      </w:tr>
      <w:tr w:rsidR="006640DE" w:rsidRPr="00B423CC" w14:paraId="59B7AACE" w14:textId="77777777" w:rsidTr="00D3477A">
        <w:trPr>
          <w:trHeight w:val="315"/>
          <w:jc w:val="center"/>
        </w:trPr>
        <w:tc>
          <w:tcPr>
            <w:tcW w:w="1236" w:type="dxa"/>
            <w:vAlign w:val="center"/>
            <w:hideMark/>
          </w:tcPr>
          <w:p w14:paraId="3454F8AC" w14:textId="77777777" w:rsidR="006640DE" w:rsidRPr="00B423CC" w:rsidRDefault="006640DE" w:rsidP="00D3477A">
            <w:pPr>
              <w:ind w:left="187" w:hanging="187"/>
              <w:jc w:val="both"/>
              <w:rPr>
                <w:rFonts w:asciiTheme="majorHAnsi" w:hAnsiTheme="majorHAnsi"/>
                <w:color w:val="000000"/>
                <w:sz w:val="20"/>
                <w:szCs w:val="20"/>
                <w:lang w:eastAsia="en-ID"/>
              </w:rPr>
            </w:pPr>
            <w:r w:rsidRPr="00B423CC">
              <w:rPr>
                <w:rFonts w:asciiTheme="majorHAnsi" w:hAnsiTheme="majorHAnsi"/>
                <w:color w:val="000000"/>
                <w:sz w:val="20"/>
                <w:szCs w:val="20"/>
                <w:lang w:eastAsia="en-ID"/>
              </w:rPr>
              <w:t>1</w:t>
            </w:r>
          </w:p>
        </w:tc>
        <w:tc>
          <w:tcPr>
            <w:tcW w:w="791" w:type="dxa"/>
            <w:vAlign w:val="center"/>
            <w:hideMark/>
          </w:tcPr>
          <w:p w14:paraId="3AD4BD58" w14:textId="77777777" w:rsidR="006640DE" w:rsidRPr="00B423CC" w:rsidRDefault="006640DE" w:rsidP="00D3477A">
            <w:pPr>
              <w:ind w:left="187" w:hanging="187"/>
              <w:jc w:val="both"/>
              <w:rPr>
                <w:rFonts w:asciiTheme="majorHAnsi" w:hAnsiTheme="majorHAnsi"/>
                <w:color w:val="000000"/>
                <w:sz w:val="20"/>
                <w:szCs w:val="20"/>
                <w:lang w:eastAsia="en-ID"/>
              </w:rPr>
            </w:pPr>
            <w:r w:rsidRPr="00B423CC">
              <w:rPr>
                <w:rFonts w:asciiTheme="majorHAnsi" w:hAnsiTheme="majorHAnsi"/>
                <w:color w:val="000000"/>
                <w:sz w:val="20"/>
                <w:szCs w:val="20"/>
                <w:lang w:eastAsia="en-ID"/>
              </w:rPr>
              <w:t>0,322</w:t>
            </w:r>
          </w:p>
        </w:tc>
        <w:tc>
          <w:tcPr>
            <w:tcW w:w="810" w:type="dxa"/>
          </w:tcPr>
          <w:p w14:paraId="0E70B12A" w14:textId="77777777" w:rsidR="006640DE" w:rsidRPr="00B423CC" w:rsidRDefault="006640DE" w:rsidP="00D3477A">
            <w:pPr>
              <w:ind w:left="187" w:hanging="187"/>
              <w:jc w:val="both"/>
              <w:rPr>
                <w:rFonts w:asciiTheme="majorHAnsi" w:hAnsiTheme="majorHAnsi"/>
                <w:color w:val="000000"/>
                <w:sz w:val="20"/>
                <w:szCs w:val="20"/>
                <w:lang w:eastAsia="en-ID"/>
              </w:rPr>
            </w:pPr>
            <w:r w:rsidRPr="00B423CC">
              <w:rPr>
                <w:rFonts w:asciiTheme="majorHAnsi" w:hAnsiTheme="majorHAnsi"/>
                <w:color w:val="000000"/>
                <w:sz w:val="20"/>
                <w:szCs w:val="20"/>
                <w:lang w:eastAsia="en-ID"/>
              </w:rPr>
              <w:t>0,000</w:t>
            </w:r>
          </w:p>
        </w:tc>
        <w:tc>
          <w:tcPr>
            <w:tcW w:w="810" w:type="dxa"/>
          </w:tcPr>
          <w:p w14:paraId="144943B8" w14:textId="77777777" w:rsidR="006640DE" w:rsidRPr="00B423CC" w:rsidRDefault="006640DE" w:rsidP="00D3477A">
            <w:pPr>
              <w:ind w:left="187" w:hanging="187"/>
              <w:jc w:val="both"/>
              <w:rPr>
                <w:rFonts w:asciiTheme="majorHAnsi" w:hAnsiTheme="majorHAnsi"/>
                <w:color w:val="000000"/>
                <w:sz w:val="20"/>
                <w:szCs w:val="20"/>
                <w:lang w:eastAsia="en-ID"/>
              </w:rPr>
            </w:pPr>
            <w:r w:rsidRPr="00B423CC">
              <w:rPr>
                <w:rFonts w:asciiTheme="majorHAnsi" w:hAnsiTheme="majorHAnsi"/>
                <w:color w:val="000000"/>
                <w:sz w:val="20"/>
                <w:szCs w:val="20"/>
                <w:lang w:eastAsia="en-ID"/>
              </w:rPr>
              <w:t>0,000</w:t>
            </w:r>
          </w:p>
        </w:tc>
      </w:tr>
      <w:tr w:rsidR="006640DE" w:rsidRPr="00B423CC" w14:paraId="59CA46F8" w14:textId="77777777" w:rsidTr="00D3477A">
        <w:trPr>
          <w:trHeight w:val="315"/>
          <w:jc w:val="center"/>
        </w:trPr>
        <w:tc>
          <w:tcPr>
            <w:tcW w:w="1236" w:type="dxa"/>
            <w:vAlign w:val="center"/>
            <w:hideMark/>
          </w:tcPr>
          <w:p w14:paraId="76208D2E" w14:textId="77777777" w:rsidR="006640DE" w:rsidRPr="00B423CC" w:rsidRDefault="006640DE" w:rsidP="00D3477A">
            <w:pPr>
              <w:ind w:left="187" w:hanging="187"/>
              <w:jc w:val="both"/>
              <w:rPr>
                <w:rFonts w:asciiTheme="majorHAnsi" w:hAnsiTheme="majorHAnsi"/>
                <w:color w:val="000000"/>
                <w:sz w:val="20"/>
                <w:szCs w:val="20"/>
                <w:lang w:eastAsia="en-ID"/>
              </w:rPr>
            </w:pPr>
            <w:r w:rsidRPr="00B423CC">
              <w:rPr>
                <w:rFonts w:asciiTheme="majorHAnsi" w:hAnsiTheme="majorHAnsi"/>
                <w:color w:val="000000"/>
                <w:sz w:val="20"/>
                <w:szCs w:val="20"/>
                <w:lang w:eastAsia="en-ID"/>
              </w:rPr>
              <w:t>2</w:t>
            </w:r>
          </w:p>
        </w:tc>
        <w:tc>
          <w:tcPr>
            <w:tcW w:w="791" w:type="dxa"/>
            <w:vAlign w:val="center"/>
            <w:hideMark/>
          </w:tcPr>
          <w:p w14:paraId="59D51093" w14:textId="77777777" w:rsidR="006640DE" w:rsidRPr="00B423CC" w:rsidRDefault="006640DE" w:rsidP="00D3477A">
            <w:pPr>
              <w:ind w:left="187" w:hanging="187"/>
              <w:jc w:val="both"/>
              <w:rPr>
                <w:rFonts w:asciiTheme="majorHAnsi" w:hAnsiTheme="majorHAnsi"/>
                <w:color w:val="000000"/>
                <w:sz w:val="20"/>
                <w:szCs w:val="20"/>
                <w:lang w:eastAsia="en-ID"/>
              </w:rPr>
            </w:pPr>
            <w:r w:rsidRPr="00B423CC">
              <w:rPr>
                <w:rFonts w:asciiTheme="majorHAnsi" w:hAnsiTheme="majorHAnsi"/>
                <w:color w:val="000000"/>
                <w:sz w:val="20"/>
                <w:szCs w:val="20"/>
                <w:lang w:eastAsia="en-ID"/>
              </w:rPr>
              <w:t>0,256</w:t>
            </w:r>
          </w:p>
        </w:tc>
        <w:tc>
          <w:tcPr>
            <w:tcW w:w="810" w:type="dxa"/>
          </w:tcPr>
          <w:p w14:paraId="5DE9C2C6" w14:textId="77777777" w:rsidR="006640DE" w:rsidRPr="00B423CC" w:rsidRDefault="006640DE" w:rsidP="00D3477A">
            <w:pPr>
              <w:ind w:left="187" w:hanging="187"/>
              <w:jc w:val="both"/>
              <w:rPr>
                <w:rFonts w:asciiTheme="majorHAnsi" w:hAnsiTheme="majorHAnsi"/>
                <w:color w:val="000000"/>
                <w:sz w:val="20"/>
                <w:szCs w:val="20"/>
                <w:lang w:eastAsia="en-ID"/>
              </w:rPr>
            </w:pPr>
            <w:r w:rsidRPr="00B423CC">
              <w:rPr>
                <w:rFonts w:asciiTheme="majorHAnsi" w:hAnsiTheme="majorHAnsi"/>
                <w:color w:val="000000"/>
                <w:sz w:val="20"/>
                <w:szCs w:val="20"/>
                <w:lang w:eastAsia="en-ID"/>
              </w:rPr>
              <w:t>0,397</w:t>
            </w:r>
          </w:p>
        </w:tc>
        <w:tc>
          <w:tcPr>
            <w:tcW w:w="810" w:type="dxa"/>
          </w:tcPr>
          <w:p w14:paraId="6BE20AEE" w14:textId="77777777" w:rsidR="006640DE" w:rsidRPr="00B423CC" w:rsidRDefault="006640DE" w:rsidP="00D3477A">
            <w:pPr>
              <w:ind w:left="187" w:hanging="187"/>
              <w:jc w:val="both"/>
              <w:rPr>
                <w:rFonts w:asciiTheme="majorHAnsi" w:hAnsiTheme="majorHAnsi"/>
                <w:color w:val="000000"/>
                <w:sz w:val="20"/>
                <w:szCs w:val="20"/>
                <w:lang w:eastAsia="en-ID"/>
              </w:rPr>
            </w:pPr>
            <w:r w:rsidRPr="00B423CC">
              <w:rPr>
                <w:rFonts w:asciiTheme="majorHAnsi" w:hAnsiTheme="majorHAnsi"/>
                <w:color w:val="000000"/>
                <w:sz w:val="20"/>
                <w:szCs w:val="20"/>
                <w:lang w:eastAsia="en-ID"/>
              </w:rPr>
              <w:t>0,161</w:t>
            </w:r>
          </w:p>
        </w:tc>
      </w:tr>
      <w:tr w:rsidR="006640DE" w:rsidRPr="00B423CC" w14:paraId="5BC5A0BC" w14:textId="77777777" w:rsidTr="00D3477A">
        <w:trPr>
          <w:trHeight w:val="315"/>
          <w:jc w:val="center"/>
        </w:trPr>
        <w:tc>
          <w:tcPr>
            <w:tcW w:w="1236" w:type="dxa"/>
            <w:vAlign w:val="center"/>
            <w:hideMark/>
          </w:tcPr>
          <w:p w14:paraId="40117155" w14:textId="77777777" w:rsidR="006640DE" w:rsidRPr="00B423CC" w:rsidRDefault="006640DE" w:rsidP="00D3477A">
            <w:pPr>
              <w:ind w:left="187" w:hanging="187"/>
              <w:jc w:val="both"/>
              <w:rPr>
                <w:rFonts w:asciiTheme="majorHAnsi" w:hAnsiTheme="majorHAnsi"/>
                <w:color w:val="000000"/>
                <w:sz w:val="20"/>
                <w:szCs w:val="20"/>
                <w:lang w:eastAsia="en-ID"/>
              </w:rPr>
            </w:pPr>
            <w:r w:rsidRPr="00B423CC">
              <w:rPr>
                <w:rFonts w:asciiTheme="majorHAnsi" w:hAnsiTheme="majorHAnsi"/>
                <w:color w:val="000000"/>
                <w:sz w:val="20"/>
                <w:szCs w:val="20"/>
                <w:lang w:eastAsia="en-ID"/>
              </w:rPr>
              <w:t>3</w:t>
            </w:r>
          </w:p>
        </w:tc>
        <w:tc>
          <w:tcPr>
            <w:tcW w:w="791" w:type="dxa"/>
            <w:vAlign w:val="center"/>
            <w:hideMark/>
          </w:tcPr>
          <w:p w14:paraId="7835B087" w14:textId="77777777" w:rsidR="006640DE" w:rsidRPr="00B423CC" w:rsidRDefault="006640DE" w:rsidP="00D3477A">
            <w:pPr>
              <w:ind w:left="187" w:hanging="187"/>
              <w:jc w:val="both"/>
              <w:rPr>
                <w:rFonts w:asciiTheme="majorHAnsi" w:hAnsiTheme="majorHAnsi"/>
                <w:color w:val="000000"/>
                <w:sz w:val="20"/>
                <w:szCs w:val="20"/>
                <w:lang w:eastAsia="en-ID"/>
              </w:rPr>
            </w:pPr>
            <w:r w:rsidRPr="00B423CC">
              <w:rPr>
                <w:rFonts w:asciiTheme="majorHAnsi" w:hAnsiTheme="majorHAnsi"/>
                <w:color w:val="000000"/>
                <w:sz w:val="20"/>
                <w:szCs w:val="20"/>
                <w:lang w:eastAsia="en-ID"/>
              </w:rPr>
              <w:t>0,221</w:t>
            </w:r>
          </w:p>
        </w:tc>
        <w:tc>
          <w:tcPr>
            <w:tcW w:w="810" w:type="dxa"/>
          </w:tcPr>
          <w:p w14:paraId="3EC22567" w14:textId="77777777" w:rsidR="006640DE" w:rsidRPr="00B423CC" w:rsidRDefault="006640DE" w:rsidP="00D3477A">
            <w:pPr>
              <w:ind w:left="187" w:hanging="187"/>
              <w:jc w:val="both"/>
              <w:rPr>
                <w:rFonts w:asciiTheme="majorHAnsi" w:hAnsiTheme="majorHAnsi"/>
                <w:color w:val="000000"/>
                <w:sz w:val="20"/>
                <w:szCs w:val="20"/>
                <w:lang w:eastAsia="en-ID"/>
              </w:rPr>
            </w:pPr>
            <w:r w:rsidRPr="00B423CC">
              <w:rPr>
                <w:rFonts w:asciiTheme="majorHAnsi" w:hAnsiTheme="majorHAnsi"/>
                <w:color w:val="000000"/>
                <w:sz w:val="20"/>
                <w:szCs w:val="20"/>
                <w:lang w:eastAsia="en-ID"/>
              </w:rPr>
              <w:t>0,679</w:t>
            </w:r>
          </w:p>
        </w:tc>
        <w:tc>
          <w:tcPr>
            <w:tcW w:w="810" w:type="dxa"/>
          </w:tcPr>
          <w:p w14:paraId="3921ABB9" w14:textId="77777777" w:rsidR="006640DE" w:rsidRPr="00B423CC" w:rsidRDefault="006640DE" w:rsidP="00D3477A">
            <w:pPr>
              <w:ind w:left="187" w:hanging="187"/>
              <w:jc w:val="both"/>
              <w:rPr>
                <w:rFonts w:asciiTheme="majorHAnsi" w:hAnsiTheme="majorHAnsi"/>
                <w:color w:val="000000"/>
                <w:sz w:val="20"/>
                <w:szCs w:val="20"/>
                <w:lang w:eastAsia="en-ID"/>
              </w:rPr>
            </w:pPr>
            <w:r w:rsidRPr="00B423CC">
              <w:rPr>
                <w:rFonts w:asciiTheme="majorHAnsi" w:hAnsiTheme="majorHAnsi"/>
                <w:color w:val="000000"/>
                <w:sz w:val="20"/>
                <w:szCs w:val="20"/>
                <w:lang w:eastAsia="en-ID"/>
              </w:rPr>
              <w:t>0,275</w:t>
            </w:r>
          </w:p>
        </w:tc>
      </w:tr>
      <w:tr w:rsidR="006640DE" w:rsidRPr="00B423CC" w14:paraId="3E043ABA" w14:textId="77777777" w:rsidTr="00D3477A">
        <w:trPr>
          <w:trHeight w:val="315"/>
          <w:jc w:val="center"/>
        </w:trPr>
        <w:tc>
          <w:tcPr>
            <w:tcW w:w="1236" w:type="dxa"/>
            <w:vAlign w:val="center"/>
            <w:hideMark/>
          </w:tcPr>
          <w:p w14:paraId="47B445E8" w14:textId="77777777" w:rsidR="006640DE" w:rsidRPr="00B423CC" w:rsidRDefault="006640DE" w:rsidP="00D3477A">
            <w:pPr>
              <w:ind w:left="187" w:hanging="187"/>
              <w:jc w:val="both"/>
              <w:rPr>
                <w:rFonts w:asciiTheme="majorHAnsi" w:hAnsiTheme="majorHAnsi"/>
                <w:color w:val="000000"/>
                <w:sz w:val="20"/>
                <w:szCs w:val="20"/>
                <w:lang w:eastAsia="en-ID"/>
              </w:rPr>
            </w:pPr>
            <w:r w:rsidRPr="00B423CC">
              <w:rPr>
                <w:rFonts w:asciiTheme="majorHAnsi" w:hAnsiTheme="majorHAnsi"/>
                <w:color w:val="000000"/>
                <w:sz w:val="20"/>
                <w:szCs w:val="20"/>
                <w:lang w:eastAsia="en-ID"/>
              </w:rPr>
              <w:t>4</w:t>
            </w:r>
          </w:p>
        </w:tc>
        <w:tc>
          <w:tcPr>
            <w:tcW w:w="791" w:type="dxa"/>
            <w:vAlign w:val="center"/>
            <w:hideMark/>
          </w:tcPr>
          <w:p w14:paraId="69EAA78D" w14:textId="77777777" w:rsidR="006640DE" w:rsidRPr="00B423CC" w:rsidRDefault="006640DE" w:rsidP="00D3477A">
            <w:pPr>
              <w:ind w:left="187" w:hanging="187"/>
              <w:jc w:val="both"/>
              <w:rPr>
                <w:rFonts w:asciiTheme="majorHAnsi" w:hAnsiTheme="majorHAnsi"/>
                <w:color w:val="000000"/>
                <w:sz w:val="20"/>
                <w:szCs w:val="20"/>
                <w:lang w:eastAsia="en-ID"/>
              </w:rPr>
            </w:pPr>
            <w:r w:rsidRPr="00B423CC">
              <w:rPr>
                <w:rFonts w:asciiTheme="majorHAnsi" w:hAnsiTheme="majorHAnsi"/>
                <w:color w:val="000000"/>
                <w:sz w:val="20"/>
                <w:szCs w:val="20"/>
                <w:lang w:eastAsia="en-ID"/>
              </w:rPr>
              <w:t>0,195</w:t>
            </w:r>
          </w:p>
        </w:tc>
        <w:tc>
          <w:tcPr>
            <w:tcW w:w="810" w:type="dxa"/>
          </w:tcPr>
          <w:p w14:paraId="6A2AB6FE" w14:textId="77777777" w:rsidR="006640DE" w:rsidRPr="00B423CC" w:rsidRDefault="006640DE" w:rsidP="00D3477A">
            <w:pPr>
              <w:ind w:left="187" w:hanging="187"/>
              <w:jc w:val="both"/>
              <w:rPr>
                <w:rFonts w:asciiTheme="majorHAnsi" w:hAnsiTheme="majorHAnsi"/>
                <w:color w:val="000000"/>
                <w:sz w:val="20"/>
                <w:szCs w:val="20"/>
                <w:lang w:eastAsia="en-ID"/>
              </w:rPr>
            </w:pPr>
            <w:r w:rsidRPr="00B423CC">
              <w:rPr>
                <w:rFonts w:asciiTheme="majorHAnsi" w:hAnsiTheme="majorHAnsi"/>
                <w:color w:val="000000"/>
                <w:sz w:val="20"/>
                <w:szCs w:val="20"/>
                <w:lang w:eastAsia="en-ID"/>
              </w:rPr>
              <w:t>1,276</w:t>
            </w:r>
          </w:p>
        </w:tc>
        <w:tc>
          <w:tcPr>
            <w:tcW w:w="810" w:type="dxa"/>
          </w:tcPr>
          <w:p w14:paraId="03BB2843" w14:textId="77777777" w:rsidR="006640DE" w:rsidRPr="00B423CC" w:rsidRDefault="006640DE" w:rsidP="00D3477A">
            <w:pPr>
              <w:ind w:left="187" w:hanging="187"/>
              <w:jc w:val="both"/>
              <w:rPr>
                <w:rFonts w:asciiTheme="majorHAnsi" w:hAnsiTheme="majorHAnsi"/>
                <w:color w:val="000000"/>
                <w:sz w:val="20"/>
                <w:szCs w:val="20"/>
                <w:lang w:eastAsia="en-ID"/>
              </w:rPr>
            </w:pPr>
            <w:r w:rsidRPr="00B423CC">
              <w:rPr>
                <w:rFonts w:asciiTheme="majorHAnsi" w:hAnsiTheme="majorHAnsi"/>
                <w:color w:val="000000"/>
                <w:sz w:val="20"/>
                <w:szCs w:val="20"/>
                <w:lang w:eastAsia="en-ID"/>
              </w:rPr>
              <w:t>0,517</w:t>
            </w:r>
          </w:p>
        </w:tc>
      </w:tr>
      <w:tr w:rsidR="006640DE" w:rsidRPr="00B423CC" w14:paraId="14856558" w14:textId="77777777" w:rsidTr="00D3477A">
        <w:trPr>
          <w:trHeight w:val="315"/>
          <w:jc w:val="center"/>
        </w:trPr>
        <w:tc>
          <w:tcPr>
            <w:tcW w:w="1236" w:type="dxa"/>
            <w:vAlign w:val="center"/>
            <w:hideMark/>
          </w:tcPr>
          <w:p w14:paraId="434DC7BD" w14:textId="77777777" w:rsidR="006640DE" w:rsidRPr="00B423CC" w:rsidRDefault="006640DE" w:rsidP="00D3477A">
            <w:pPr>
              <w:ind w:left="187" w:hanging="187"/>
              <w:jc w:val="both"/>
              <w:rPr>
                <w:rFonts w:asciiTheme="majorHAnsi" w:hAnsiTheme="majorHAnsi"/>
                <w:b/>
                <w:color w:val="000000"/>
                <w:sz w:val="20"/>
                <w:szCs w:val="20"/>
                <w:lang w:eastAsia="en-ID"/>
              </w:rPr>
            </w:pPr>
            <w:r w:rsidRPr="00B423CC">
              <w:rPr>
                <w:rFonts w:asciiTheme="majorHAnsi" w:hAnsiTheme="majorHAnsi"/>
                <w:b/>
                <w:color w:val="000000"/>
                <w:sz w:val="20"/>
                <w:szCs w:val="20"/>
                <w:lang w:eastAsia="en-ID"/>
              </w:rPr>
              <w:t>5</w:t>
            </w:r>
          </w:p>
        </w:tc>
        <w:tc>
          <w:tcPr>
            <w:tcW w:w="791" w:type="dxa"/>
            <w:vAlign w:val="center"/>
            <w:hideMark/>
          </w:tcPr>
          <w:p w14:paraId="19F47328" w14:textId="77777777" w:rsidR="006640DE" w:rsidRPr="00B423CC" w:rsidRDefault="006640DE" w:rsidP="00D3477A">
            <w:pPr>
              <w:ind w:left="187" w:hanging="187"/>
              <w:jc w:val="both"/>
              <w:rPr>
                <w:rFonts w:asciiTheme="majorHAnsi" w:hAnsiTheme="majorHAnsi"/>
                <w:b/>
                <w:bCs/>
                <w:color w:val="000000"/>
                <w:sz w:val="20"/>
                <w:szCs w:val="20"/>
                <w:lang w:eastAsia="en-ID"/>
              </w:rPr>
            </w:pPr>
            <w:r w:rsidRPr="00B423CC">
              <w:rPr>
                <w:rFonts w:asciiTheme="majorHAnsi" w:hAnsiTheme="majorHAnsi"/>
                <w:b/>
                <w:bCs/>
                <w:color w:val="000000"/>
                <w:sz w:val="20"/>
                <w:szCs w:val="20"/>
                <w:lang w:eastAsia="en-ID"/>
              </w:rPr>
              <w:t>0,186</w:t>
            </w:r>
          </w:p>
        </w:tc>
        <w:tc>
          <w:tcPr>
            <w:tcW w:w="810" w:type="dxa"/>
          </w:tcPr>
          <w:p w14:paraId="51F282AC" w14:textId="77777777" w:rsidR="006640DE" w:rsidRPr="00B423CC" w:rsidRDefault="006640DE" w:rsidP="00D3477A">
            <w:pPr>
              <w:ind w:left="187" w:hanging="187"/>
              <w:jc w:val="both"/>
              <w:rPr>
                <w:rFonts w:asciiTheme="majorHAnsi" w:hAnsiTheme="majorHAnsi"/>
                <w:b/>
                <w:bCs/>
                <w:color w:val="000000"/>
                <w:sz w:val="20"/>
                <w:szCs w:val="20"/>
                <w:lang w:eastAsia="en-ID"/>
              </w:rPr>
            </w:pPr>
            <w:r w:rsidRPr="00B423CC">
              <w:rPr>
                <w:rFonts w:asciiTheme="majorHAnsi" w:hAnsiTheme="majorHAnsi"/>
                <w:b/>
                <w:bCs/>
                <w:color w:val="000000"/>
                <w:sz w:val="20"/>
                <w:szCs w:val="20"/>
                <w:lang w:eastAsia="en-ID"/>
              </w:rPr>
              <w:t>1,290</w:t>
            </w:r>
          </w:p>
        </w:tc>
        <w:tc>
          <w:tcPr>
            <w:tcW w:w="810" w:type="dxa"/>
          </w:tcPr>
          <w:p w14:paraId="5F8BE2B7" w14:textId="77777777" w:rsidR="006640DE" w:rsidRPr="00B423CC" w:rsidRDefault="006640DE" w:rsidP="00D3477A">
            <w:pPr>
              <w:ind w:left="187" w:hanging="187"/>
              <w:jc w:val="both"/>
              <w:rPr>
                <w:rFonts w:asciiTheme="majorHAnsi" w:hAnsiTheme="majorHAnsi"/>
                <w:b/>
                <w:bCs/>
                <w:color w:val="000000"/>
                <w:sz w:val="20"/>
                <w:szCs w:val="20"/>
                <w:lang w:eastAsia="en-ID"/>
              </w:rPr>
            </w:pPr>
            <w:r w:rsidRPr="00B423CC">
              <w:rPr>
                <w:rFonts w:asciiTheme="majorHAnsi" w:hAnsiTheme="majorHAnsi"/>
                <w:b/>
                <w:bCs/>
                <w:color w:val="000000"/>
                <w:sz w:val="20"/>
                <w:szCs w:val="20"/>
                <w:lang w:eastAsia="en-ID"/>
              </w:rPr>
              <w:t>0,522</w:t>
            </w:r>
          </w:p>
        </w:tc>
      </w:tr>
      <w:tr w:rsidR="006640DE" w:rsidRPr="00B423CC" w14:paraId="0C11DBA7" w14:textId="77777777" w:rsidTr="00D3477A">
        <w:trPr>
          <w:trHeight w:val="315"/>
          <w:jc w:val="center"/>
        </w:trPr>
        <w:tc>
          <w:tcPr>
            <w:tcW w:w="1236" w:type="dxa"/>
            <w:vAlign w:val="center"/>
            <w:hideMark/>
          </w:tcPr>
          <w:p w14:paraId="5C8D92CB" w14:textId="77777777" w:rsidR="006640DE" w:rsidRPr="00B423CC" w:rsidRDefault="006640DE" w:rsidP="00D3477A">
            <w:pPr>
              <w:ind w:left="187" w:hanging="187"/>
              <w:jc w:val="both"/>
              <w:rPr>
                <w:rFonts w:asciiTheme="majorHAnsi" w:hAnsiTheme="majorHAnsi"/>
                <w:color w:val="000000"/>
                <w:sz w:val="20"/>
                <w:szCs w:val="20"/>
                <w:lang w:eastAsia="en-ID"/>
              </w:rPr>
            </w:pPr>
            <w:r w:rsidRPr="00B423CC">
              <w:rPr>
                <w:rFonts w:asciiTheme="majorHAnsi" w:hAnsiTheme="majorHAnsi"/>
                <w:color w:val="000000"/>
                <w:sz w:val="20"/>
                <w:szCs w:val="20"/>
                <w:lang w:eastAsia="en-ID"/>
              </w:rPr>
              <w:t>6</w:t>
            </w:r>
          </w:p>
        </w:tc>
        <w:tc>
          <w:tcPr>
            <w:tcW w:w="791" w:type="dxa"/>
            <w:vAlign w:val="center"/>
            <w:hideMark/>
          </w:tcPr>
          <w:p w14:paraId="3E456DEE" w14:textId="77777777" w:rsidR="006640DE" w:rsidRPr="00B423CC" w:rsidRDefault="006640DE" w:rsidP="00D3477A">
            <w:pPr>
              <w:ind w:left="187" w:hanging="187"/>
              <w:jc w:val="both"/>
              <w:rPr>
                <w:rFonts w:asciiTheme="majorHAnsi" w:hAnsiTheme="majorHAnsi"/>
                <w:color w:val="000000"/>
                <w:sz w:val="20"/>
                <w:szCs w:val="20"/>
                <w:lang w:eastAsia="en-ID"/>
              </w:rPr>
            </w:pPr>
            <w:r w:rsidRPr="00B423CC">
              <w:rPr>
                <w:rFonts w:asciiTheme="majorHAnsi" w:hAnsiTheme="majorHAnsi"/>
                <w:color w:val="000000"/>
                <w:sz w:val="20"/>
                <w:szCs w:val="20"/>
                <w:lang w:eastAsia="en-ID"/>
              </w:rPr>
              <w:t>0,210</w:t>
            </w:r>
          </w:p>
        </w:tc>
        <w:tc>
          <w:tcPr>
            <w:tcW w:w="810" w:type="dxa"/>
          </w:tcPr>
          <w:p w14:paraId="08972ACA" w14:textId="77777777" w:rsidR="006640DE" w:rsidRPr="00B423CC" w:rsidRDefault="006640DE" w:rsidP="00D3477A">
            <w:pPr>
              <w:ind w:left="187" w:hanging="187"/>
              <w:jc w:val="both"/>
              <w:rPr>
                <w:rFonts w:asciiTheme="majorHAnsi" w:hAnsiTheme="majorHAnsi"/>
                <w:color w:val="000000"/>
                <w:sz w:val="20"/>
                <w:szCs w:val="20"/>
                <w:lang w:eastAsia="en-ID"/>
              </w:rPr>
            </w:pPr>
            <w:r w:rsidRPr="00B423CC">
              <w:rPr>
                <w:rFonts w:asciiTheme="majorHAnsi" w:hAnsiTheme="majorHAnsi"/>
                <w:color w:val="000000"/>
                <w:sz w:val="20"/>
                <w:szCs w:val="20"/>
                <w:lang w:eastAsia="en-ID"/>
              </w:rPr>
              <w:t>1,905</w:t>
            </w:r>
          </w:p>
        </w:tc>
        <w:tc>
          <w:tcPr>
            <w:tcW w:w="810" w:type="dxa"/>
          </w:tcPr>
          <w:p w14:paraId="2A514D5E" w14:textId="77777777" w:rsidR="006640DE" w:rsidRPr="00B423CC" w:rsidRDefault="006640DE" w:rsidP="00D3477A">
            <w:pPr>
              <w:ind w:left="187" w:hanging="187"/>
              <w:jc w:val="both"/>
              <w:rPr>
                <w:rFonts w:asciiTheme="majorHAnsi" w:hAnsiTheme="majorHAnsi"/>
                <w:color w:val="000000"/>
                <w:sz w:val="20"/>
                <w:szCs w:val="20"/>
                <w:lang w:eastAsia="en-ID"/>
              </w:rPr>
            </w:pPr>
            <w:r w:rsidRPr="00B423CC">
              <w:rPr>
                <w:rFonts w:asciiTheme="majorHAnsi" w:hAnsiTheme="majorHAnsi"/>
                <w:color w:val="000000"/>
                <w:sz w:val="20"/>
                <w:szCs w:val="20"/>
                <w:lang w:eastAsia="en-ID"/>
              </w:rPr>
              <w:t>0,771</w:t>
            </w:r>
          </w:p>
        </w:tc>
      </w:tr>
      <w:tr w:rsidR="006640DE" w:rsidRPr="00B423CC" w14:paraId="72E5EDE1" w14:textId="77777777" w:rsidTr="00D3477A">
        <w:trPr>
          <w:trHeight w:val="315"/>
          <w:jc w:val="center"/>
        </w:trPr>
        <w:tc>
          <w:tcPr>
            <w:tcW w:w="1236" w:type="dxa"/>
            <w:vAlign w:val="center"/>
            <w:hideMark/>
          </w:tcPr>
          <w:p w14:paraId="24245A9B" w14:textId="77777777" w:rsidR="006640DE" w:rsidRPr="00B423CC" w:rsidRDefault="006640DE" w:rsidP="00D3477A">
            <w:pPr>
              <w:ind w:left="187" w:hanging="187"/>
              <w:jc w:val="both"/>
              <w:rPr>
                <w:rFonts w:asciiTheme="majorHAnsi" w:hAnsiTheme="majorHAnsi"/>
                <w:color w:val="000000"/>
                <w:sz w:val="20"/>
                <w:szCs w:val="20"/>
                <w:lang w:eastAsia="en-ID"/>
              </w:rPr>
            </w:pPr>
            <w:r w:rsidRPr="00B423CC">
              <w:rPr>
                <w:rFonts w:asciiTheme="majorHAnsi" w:hAnsiTheme="majorHAnsi"/>
                <w:color w:val="000000"/>
                <w:sz w:val="20"/>
                <w:szCs w:val="20"/>
                <w:lang w:eastAsia="en-ID"/>
              </w:rPr>
              <w:t>7</w:t>
            </w:r>
          </w:p>
        </w:tc>
        <w:tc>
          <w:tcPr>
            <w:tcW w:w="791" w:type="dxa"/>
            <w:vAlign w:val="center"/>
            <w:hideMark/>
          </w:tcPr>
          <w:p w14:paraId="21B4A3FC" w14:textId="77777777" w:rsidR="006640DE" w:rsidRPr="00B423CC" w:rsidRDefault="006640DE" w:rsidP="00D3477A">
            <w:pPr>
              <w:ind w:left="187" w:hanging="187"/>
              <w:jc w:val="both"/>
              <w:rPr>
                <w:rFonts w:asciiTheme="majorHAnsi" w:hAnsiTheme="majorHAnsi"/>
                <w:color w:val="000000"/>
                <w:sz w:val="20"/>
                <w:szCs w:val="20"/>
                <w:lang w:eastAsia="en-ID"/>
              </w:rPr>
            </w:pPr>
            <w:r w:rsidRPr="00B423CC">
              <w:rPr>
                <w:rFonts w:asciiTheme="majorHAnsi" w:hAnsiTheme="majorHAnsi"/>
                <w:color w:val="000000"/>
                <w:sz w:val="20"/>
                <w:szCs w:val="20"/>
                <w:lang w:eastAsia="en-ID"/>
              </w:rPr>
              <w:t>0,256</w:t>
            </w:r>
          </w:p>
        </w:tc>
        <w:tc>
          <w:tcPr>
            <w:tcW w:w="810" w:type="dxa"/>
          </w:tcPr>
          <w:p w14:paraId="2A03AC73" w14:textId="77777777" w:rsidR="006640DE" w:rsidRPr="00B423CC" w:rsidRDefault="006640DE" w:rsidP="00D3477A">
            <w:pPr>
              <w:ind w:left="187" w:hanging="187"/>
              <w:jc w:val="both"/>
              <w:rPr>
                <w:rFonts w:asciiTheme="majorHAnsi" w:hAnsiTheme="majorHAnsi"/>
                <w:color w:val="000000"/>
                <w:sz w:val="20"/>
                <w:szCs w:val="20"/>
                <w:lang w:eastAsia="en-ID"/>
              </w:rPr>
            </w:pPr>
            <w:r w:rsidRPr="00B423CC">
              <w:rPr>
                <w:rFonts w:asciiTheme="majorHAnsi" w:hAnsiTheme="majorHAnsi"/>
                <w:color w:val="000000"/>
                <w:sz w:val="20"/>
                <w:szCs w:val="20"/>
                <w:lang w:eastAsia="en-ID"/>
              </w:rPr>
              <w:t>2,470</w:t>
            </w:r>
          </w:p>
        </w:tc>
        <w:tc>
          <w:tcPr>
            <w:tcW w:w="810" w:type="dxa"/>
          </w:tcPr>
          <w:p w14:paraId="69FB9091" w14:textId="77777777" w:rsidR="006640DE" w:rsidRPr="00B423CC" w:rsidRDefault="006640DE" w:rsidP="00D3477A">
            <w:pPr>
              <w:ind w:left="187" w:hanging="187"/>
              <w:jc w:val="both"/>
              <w:rPr>
                <w:rFonts w:asciiTheme="majorHAnsi" w:hAnsiTheme="majorHAnsi"/>
                <w:color w:val="000000"/>
                <w:sz w:val="20"/>
                <w:szCs w:val="20"/>
                <w:lang w:eastAsia="en-ID"/>
              </w:rPr>
            </w:pPr>
            <w:r w:rsidRPr="00B423CC">
              <w:rPr>
                <w:rFonts w:asciiTheme="majorHAnsi" w:hAnsiTheme="majorHAnsi"/>
                <w:color w:val="000000"/>
                <w:sz w:val="20"/>
                <w:szCs w:val="20"/>
                <w:lang w:eastAsia="en-ID"/>
              </w:rPr>
              <w:t>1,000</w:t>
            </w:r>
          </w:p>
        </w:tc>
      </w:tr>
    </w:tbl>
    <w:p w14:paraId="79E3BD75" w14:textId="77777777" w:rsidR="008625DC" w:rsidRDefault="008625DC" w:rsidP="008625DC">
      <w:pPr>
        <w:ind w:left="187" w:right="302" w:firstLine="360"/>
        <w:jc w:val="both"/>
        <w:rPr>
          <w:rFonts w:asciiTheme="majorHAnsi" w:hAnsiTheme="majorHAnsi"/>
          <w:sz w:val="24"/>
          <w:szCs w:val="24"/>
          <w:lang w:val="id-ID"/>
        </w:rPr>
      </w:pPr>
      <w:r>
        <w:rPr>
          <w:rFonts w:asciiTheme="majorHAnsi" w:hAnsiTheme="majorHAnsi"/>
          <w:sz w:val="24"/>
          <w:szCs w:val="24"/>
          <w:lang w:val="id-ID"/>
        </w:rPr>
        <w:t xml:space="preserve">Untuk memperjelas pola perubahan nilai </w:t>
      </w:r>
      <w:r>
        <w:rPr>
          <w:rStyle w:val="Emphasis"/>
          <w:rFonts w:asciiTheme="majorHAnsi" w:hAnsiTheme="majorHAnsi"/>
          <w:sz w:val="24"/>
          <w:szCs w:val="24"/>
          <w:lang w:val="id-ID"/>
        </w:rPr>
        <w:t>cross validation error</w:t>
      </w:r>
      <w:r>
        <w:rPr>
          <w:rFonts w:asciiTheme="majorHAnsi" w:hAnsiTheme="majorHAnsi"/>
          <w:sz w:val="24"/>
          <w:szCs w:val="24"/>
          <w:lang w:val="id-ID"/>
        </w:rPr>
        <w:t xml:space="preserve"> pada set</w:t>
      </w:r>
      <w:r w:rsidR="006640DE">
        <w:rPr>
          <w:rFonts w:asciiTheme="majorHAnsi" w:hAnsiTheme="majorHAnsi"/>
          <w:sz w:val="24"/>
          <w:szCs w:val="24"/>
          <w:lang w:val="id-ID"/>
        </w:rPr>
        <w:t xml:space="preserve">iap </w:t>
      </w:r>
      <w:r w:rsidR="006640DE">
        <w:rPr>
          <w:rFonts w:asciiTheme="majorHAnsi" w:hAnsiTheme="majorHAnsi"/>
          <w:sz w:val="24"/>
          <w:szCs w:val="24"/>
          <w:lang w:val="id-ID"/>
        </w:rPr>
        <w:lastRenderedPageBreak/>
        <w:t xml:space="preserve">langkah, hasil pada Tabel </w:t>
      </w:r>
      <w:r>
        <w:rPr>
          <w:rFonts w:asciiTheme="majorHAnsi" w:hAnsiTheme="majorHAnsi"/>
          <w:sz w:val="24"/>
          <w:szCs w:val="24"/>
          <w:lang w:val="id-ID"/>
        </w:rPr>
        <w:t>6 kemudian divisualisasikan dalam bentuk grafik.</w:t>
      </w:r>
    </w:p>
    <w:p w14:paraId="30E820EC" w14:textId="77777777" w:rsidR="008625DC" w:rsidRDefault="008625DC" w:rsidP="008625DC">
      <w:pPr>
        <w:tabs>
          <w:tab w:val="left" w:pos="426"/>
        </w:tabs>
        <w:ind w:left="187" w:right="302" w:firstLine="360"/>
        <w:jc w:val="center"/>
        <w:rPr>
          <w:rFonts w:asciiTheme="majorHAnsi" w:hAnsiTheme="majorHAnsi"/>
          <w:sz w:val="24"/>
          <w:szCs w:val="24"/>
          <w:lang w:val="id-ID"/>
        </w:rPr>
      </w:pPr>
      <w:r>
        <w:rPr>
          <w:rFonts w:asciiTheme="majorHAnsi" w:hAnsiTheme="majorHAnsi"/>
          <w:noProof/>
          <w:sz w:val="24"/>
          <w:szCs w:val="24"/>
          <w:lang w:val="en-US"/>
        </w:rPr>
        <w:drawing>
          <wp:inline distT="0" distB="0" distL="0" distR="0" wp14:anchorId="0723FA45" wp14:editId="0A44D07B">
            <wp:extent cx="2334638" cy="1446757"/>
            <wp:effectExtent l="19050" t="19050" r="27940" b="203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53" cstate="print">
                      <a:extLst>
                        <a:ext uri="{28A0092B-C50C-407E-A947-70E740481C1C}">
                          <a14:useLocalDpi xmlns:a14="http://schemas.microsoft.com/office/drawing/2010/main" val="0"/>
                        </a:ext>
                      </a:extLst>
                    </a:blip>
                    <a:srcRect t="7196"/>
                    <a:stretch>
                      <a:fillRect/>
                    </a:stretch>
                  </pic:blipFill>
                  <pic:spPr bwMode="auto">
                    <a:xfrm>
                      <a:off x="0" y="0"/>
                      <a:ext cx="2334588" cy="1446726"/>
                    </a:xfrm>
                    <a:prstGeom prst="rect">
                      <a:avLst/>
                    </a:prstGeom>
                    <a:noFill/>
                    <a:ln w="9525" cmpd="sng">
                      <a:solidFill>
                        <a:srgbClr val="000000"/>
                      </a:solidFill>
                      <a:miter lim="800000"/>
                      <a:headEnd/>
                      <a:tailEnd/>
                    </a:ln>
                    <a:effectLst/>
                  </pic:spPr>
                </pic:pic>
              </a:graphicData>
            </a:graphic>
          </wp:inline>
        </w:drawing>
      </w:r>
    </w:p>
    <w:p w14:paraId="5443DB78" w14:textId="77777777" w:rsidR="008625DC" w:rsidRDefault="008625DC" w:rsidP="008625DC">
      <w:pPr>
        <w:tabs>
          <w:tab w:val="left" w:pos="426"/>
        </w:tabs>
        <w:ind w:left="187" w:right="302" w:firstLine="360"/>
        <w:jc w:val="center"/>
        <w:rPr>
          <w:rFonts w:asciiTheme="majorHAnsi" w:hAnsiTheme="majorHAnsi"/>
          <w:i/>
          <w:sz w:val="24"/>
          <w:szCs w:val="24"/>
          <w:lang w:val="id-ID"/>
        </w:rPr>
      </w:pPr>
      <w:r>
        <w:rPr>
          <w:rFonts w:asciiTheme="majorHAnsi" w:hAnsiTheme="majorHAnsi"/>
          <w:b/>
          <w:sz w:val="24"/>
          <w:szCs w:val="24"/>
          <w:lang w:val="id-ID"/>
        </w:rPr>
        <w:t xml:space="preserve">Gambar 3 </w:t>
      </w:r>
      <w:r>
        <w:rPr>
          <w:rFonts w:asciiTheme="majorHAnsi" w:hAnsiTheme="majorHAnsi"/>
          <w:sz w:val="24"/>
          <w:szCs w:val="24"/>
          <w:lang w:val="id-ID"/>
        </w:rPr>
        <w:t xml:space="preserve">Plot </w:t>
      </w:r>
      <w:r>
        <w:rPr>
          <w:rFonts w:asciiTheme="majorHAnsi" w:hAnsiTheme="majorHAnsi"/>
          <w:i/>
          <w:sz w:val="24"/>
          <w:szCs w:val="24"/>
          <w:lang w:val="id-ID"/>
        </w:rPr>
        <w:t>Cross Validation</w:t>
      </w:r>
    </w:p>
    <w:p w14:paraId="4A476D59" w14:textId="77777777" w:rsidR="008625DC" w:rsidRDefault="008625DC" w:rsidP="008625DC">
      <w:pPr>
        <w:ind w:left="187" w:right="302" w:firstLine="360"/>
        <w:jc w:val="both"/>
        <w:rPr>
          <w:rFonts w:asciiTheme="majorHAnsi" w:hAnsiTheme="majorHAnsi"/>
          <w:sz w:val="24"/>
          <w:szCs w:val="24"/>
          <w:lang w:val="id-ID"/>
        </w:rPr>
      </w:pPr>
      <w:r>
        <w:rPr>
          <w:rFonts w:asciiTheme="majorHAnsi" w:hAnsiTheme="majorHAnsi"/>
          <w:sz w:val="24"/>
          <w:szCs w:val="24"/>
          <w:lang w:val="id-ID"/>
        </w:rPr>
        <w:tab/>
        <w:t xml:space="preserve">Berdasarkan Tabel 6 dan Gambar 3, terlihat bahwa nilai </w:t>
      </w:r>
      <w:r>
        <w:rPr>
          <w:rStyle w:val="Emphasis"/>
          <w:rFonts w:asciiTheme="majorHAnsi" w:hAnsiTheme="majorHAnsi"/>
          <w:sz w:val="24"/>
          <w:szCs w:val="24"/>
          <w:lang w:val="id-ID"/>
        </w:rPr>
        <w:t>CV error</w:t>
      </w:r>
      <w:r>
        <w:rPr>
          <w:rFonts w:asciiTheme="majorHAnsi" w:hAnsiTheme="majorHAnsi"/>
          <w:sz w:val="24"/>
          <w:szCs w:val="24"/>
          <w:lang w:val="id-ID"/>
        </w:rPr>
        <w:t xml:space="preserve"> cenderung menurun dari langkah 1 hingga mencapai titik minimum pada langkah 5 dengan nilai sebesar 0,186. Setelah langkah 5, nilai </w:t>
      </w:r>
      <w:r>
        <w:rPr>
          <w:rStyle w:val="Emphasis"/>
          <w:rFonts w:asciiTheme="majorHAnsi" w:hAnsiTheme="majorHAnsi"/>
          <w:sz w:val="24"/>
          <w:szCs w:val="24"/>
          <w:lang w:val="id-ID"/>
        </w:rPr>
        <w:t>CV error</w:t>
      </w:r>
      <w:r>
        <w:rPr>
          <w:rFonts w:asciiTheme="majorHAnsi" w:hAnsiTheme="majorHAnsi"/>
          <w:sz w:val="24"/>
          <w:szCs w:val="24"/>
          <w:lang w:val="id-ID"/>
        </w:rPr>
        <w:t xml:space="preserve"> kembali meningkat sehingga model pada langkah-langkah berikutnya dianggap kurang optimal. Oleh karena itu, model terbaik dipilih pada langkah 5 karena memberikan tingkat kesalahan prediksi paling kecil.</w:t>
      </w:r>
    </w:p>
    <w:p w14:paraId="313AD89C" w14:textId="34915E7E" w:rsidR="008625DC" w:rsidRDefault="008625DC" w:rsidP="008625DC">
      <w:pPr>
        <w:tabs>
          <w:tab w:val="left" w:pos="426"/>
        </w:tabs>
        <w:ind w:left="187" w:right="302" w:firstLine="360"/>
        <w:jc w:val="both"/>
        <w:rPr>
          <w:rFonts w:asciiTheme="majorHAnsi" w:hAnsiTheme="majorHAnsi"/>
          <w:sz w:val="24"/>
          <w:szCs w:val="24"/>
          <w:lang w:val="id-ID"/>
        </w:rPr>
      </w:pPr>
      <w:r>
        <w:rPr>
          <w:rFonts w:asciiTheme="majorHAnsi" w:hAnsiTheme="majorHAnsi"/>
          <w:sz w:val="24"/>
          <w:szCs w:val="24"/>
          <w:lang w:val="id-ID"/>
        </w:rPr>
        <w:t>Model terbaik yang diperoleh pada langkah 5, sebag</w:t>
      </w:r>
      <w:r w:rsidR="009956F1">
        <w:rPr>
          <w:rFonts w:asciiTheme="majorHAnsi" w:hAnsiTheme="majorHAnsi"/>
          <w:sz w:val="24"/>
          <w:szCs w:val="24"/>
          <w:lang w:val="id-ID"/>
        </w:rPr>
        <w:t xml:space="preserve">aimana ditunjukkan pada Tabel </w:t>
      </w:r>
      <w:r>
        <w:rPr>
          <w:rFonts w:asciiTheme="majorHAnsi" w:hAnsiTheme="majorHAnsi"/>
          <w:sz w:val="24"/>
          <w:szCs w:val="24"/>
          <w:lang w:val="id-ID"/>
        </w:rPr>
        <w:t>5, menghasilkan empat variabel yang dipertahankan oleh LASSO, yaitu X</w:t>
      </w:r>
      <w:r w:rsidR="00765141">
        <w:rPr>
          <w:rFonts w:asciiTheme="majorHAnsi" w:hAnsiTheme="majorHAnsi"/>
          <w:sz w:val="24"/>
          <w:szCs w:val="24"/>
          <w:vertAlign w:val="subscript"/>
          <w:lang w:val="id-ID"/>
        </w:rPr>
        <w:t>4</w:t>
      </w:r>
      <w:r w:rsidR="00765141" w:rsidRPr="0097398E">
        <w:rPr>
          <w:rFonts w:asciiTheme="majorHAnsi" w:hAnsiTheme="majorHAnsi"/>
          <w:sz w:val="24"/>
          <w:szCs w:val="24"/>
          <w:vertAlign w:val="subscript"/>
          <w:lang w:val="id-ID"/>
        </w:rPr>
        <w:t xml:space="preserve">, </w:t>
      </w:r>
      <w:r>
        <w:rPr>
          <w:rFonts w:asciiTheme="majorHAnsi" w:hAnsiTheme="majorHAnsi"/>
          <w:sz w:val="24"/>
          <w:szCs w:val="24"/>
          <w:lang w:val="id-ID"/>
        </w:rPr>
        <w:t>X</w:t>
      </w:r>
      <w:r>
        <w:rPr>
          <w:rFonts w:asciiTheme="majorHAnsi" w:hAnsiTheme="majorHAnsi"/>
          <w:sz w:val="24"/>
          <w:szCs w:val="24"/>
          <w:vertAlign w:val="subscript"/>
          <w:lang w:val="id-ID"/>
        </w:rPr>
        <w:t>1</w:t>
      </w:r>
      <w:r w:rsidR="007728BD">
        <w:rPr>
          <w:rFonts w:asciiTheme="majorHAnsi" w:hAnsiTheme="majorHAnsi"/>
          <w:sz w:val="24"/>
          <w:szCs w:val="24"/>
          <w:lang w:val="id-ID"/>
        </w:rPr>
        <w:t>,</w:t>
      </w:r>
      <w:r w:rsidR="007728BD" w:rsidRPr="0097398E">
        <w:rPr>
          <w:rFonts w:asciiTheme="majorHAnsi" w:hAnsiTheme="majorHAnsi"/>
          <w:sz w:val="24"/>
          <w:szCs w:val="24"/>
          <w:lang w:val="id-ID"/>
        </w:rPr>
        <w:t xml:space="preserve"> </w:t>
      </w:r>
      <w:r>
        <w:rPr>
          <w:rFonts w:asciiTheme="majorHAnsi" w:hAnsiTheme="majorHAnsi"/>
          <w:sz w:val="24"/>
          <w:szCs w:val="24"/>
          <w:lang w:val="id-ID"/>
        </w:rPr>
        <w:t>X</w:t>
      </w:r>
      <w:r>
        <w:rPr>
          <w:rFonts w:asciiTheme="majorHAnsi" w:hAnsiTheme="majorHAnsi"/>
          <w:sz w:val="24"/>
          <w:szCs w:val="24"/>
          <w:vertAlign w:val="subscript"/>
          <w:lang w:val="id-ID"/>
        </w:rPr>
        <w:t>6</w:t>
      </w:r>
      <w:r w:rsidR="00765141" w:rsidRPr="0097398E">
        <w:rPr>
          <w:rFonts w:asciiTheme="majorHAnsi" w:hAnsiTheme="majorHAnsi"/>
          <w:sz w:val="24"/>
          <w:szCs w:val="24"/>
          <w:vertAlign w:val="subscript"/>
          <w:lang w:val="id-ID"/>
        </w:rPr>
        <w:t xml:space="preserve"> </w:t>
      </w:r>
      <w:r>
        <w:rPr>
          <w:rFonts w:asciiTheme="majorHAnsi" w:hAnsiTheme="majorHAnsi"/>
          <w:sz w:val="24"/>
          <w:szCs w:val="24"/>
          <w:lang w:val="id-ID"/>
        </w:rPr>
        <w:t>dan X</w:t>
      </w:r>
      <w:r>
        <w:rPr>
          <w:rFonts w:asciiTheme="majorHAnsi" w:hAnsiTheme="majorHAnsi"/>
          <w:sz w:val="24"/>
          <w:szCs w:val="24"/>
          <w:vertAlign w:val="subscript"/>
          <w:lang w:val="id-ID"/>
        </w:rPr>
        <w:t>3</w:t>
      </w:r>
      <w:r>
        <w:rPr>
          <w:rFonts w:asciiTheme="majorHAnsi" w:hAnsiTheme="majorHAnsi"/>
          <w:sz w:val="24"/>
          <w:szCs w:val="24"/>
          <w:lang w:val="id-ID"/>
        </w:rPr>
        <w:t>. Sementara itu, variabel X</w:t>
      </w:r>
      <w:r w:rsidR="00765141">
        <w:rPr>
          <w:rFonts w:asciiTheme="majorHAnsi" w:hAnsiTheme="majorHAnsi"/>
          <w:sz w:val="24"/>
          <w:szCs w:val="24"/>
          <w:vertAlign w:val="subscript"/>
          <w:lang w:val="id-ID"/>
        </w:rPr>
        <w:t>2</w:t>
      </w:r>
      <w:r w:rsidR="00765141" w:rsidRPr="0097398E">
        <w:rPr>
          <w:rFonts w:asciiTheme="majorHAnsi" w:hAnsiTheme="majorHAnsi"/>
          <w:sz w:val="24"/>
          <w:szCs w:val="24"/>
          <w:vertAlign w:val="subscript"/>
          <w:lang w:val="sv-SE"/>
        </w:rPr>
        <w:t xml:space="preserve"> </w:t>
      </w:r>
      <w:r>
        <w:rPr>
          <w:rFonts w:asciiTheme="majorHAnsi" w:hAnsiTheme="majorHAnsi"/>
          <w:sz w:val="24"/>
          <w:szCs w:val="24"/>
          <w:lang w:val="id-ID"/>
        </w:rPr>
        <w:t>dan X</w:t>
      </w:r>
      <w:r>
        <w:rPr>
          <w:rFonts w:asciiTheme="majorHAnsi" w:hAnsiTheme="majorHAnsi"/>
          <w:sz w:val="24"/>
          <w:szCs w:val="24"/>
          <w:vertAlign w:val="subscript"/>
          <w:lang w:val="id-ID"/>
        </w:rPr>
        <w:t>5</w:t>
      </w:r>
      <w:r>
        <w:rPr>
          <w:rFonts w:asciiTheme="majorHAnsi" w:hAnsiTheme="majorHAnsi"/>
          <w:sz w:val="24"/>
          <w:szCs w:val="24"/>
          <w:lang w:val="id-ID"/>
        </w:rPr>
        <w:t xml:space="preserve"> </w:t>
      </w:r>
      <w:r w:rsidR="00765141">
        <w:rPr>
          <w:rFonts w:asciiTheme="majorHAnsi" w:hAnsiTheme="majorHAnsi"/>
          <w:sz w:val="24"/>
          <w:szCs w:val="24"/>
          <w:lang w:val="id-ID"/>
        </w:rPr>
        <w:t>dieliminasi</w:t>
      </w:r>
      <w:r w:rsidR="00765141" w:rsidRPr="0097398E">
        <w:rPr>
          <w:rFonts w:asciiTheme="majorHAnsi" w:hAnsiTheme="majorHAnsi"/>
          <w:sz w:val="24"/>
          <w:szCs w:val="24"/>
          <w:lang w:val="sv-SE"/>
        </w:rPr>
        <w:t xml:space="preserve"> </w:t>
      </w:r>
      <w:r>
        <w:rPr>
          <w:rFonts w:asciiTheme="majorHAnsi" w:hAnsiTheme="majorHAnsi"/>
          <w:sz w:val="24"/>
          <w:szCs w:val="24"/>
          <w:lang w:val="id-ID"/>
        </w:rPr>
        <w:t>karena dianggap tidak memberikan kontribusi yang cukup signifikan dalam model. Sehingga, terbentuk model sebagai berikut:</w:t>
      </w:r>
    </w:p>
    <w:p w14:paraId="39949404" w14:textId="77777777" w:rsidR="008625DC" w:rsidRDefault="008625DC" w:rsidP="008625DC">
      <w:pPr>
        <w:tabs>
          <w:tab w:val="left" w:pos="426"/>
        </w:tabs>
        <w:ind w:left="187" w:right="302" w:firstLine="360"/>
        <w:jc w:val="center"/>
        <w:rPr>
          <w:rFonts w:asciiTheme="majorHAnsi" w:hAnsiTheme="majorHAnsi"/>
          <w:sz w:val="24"/>
          <w:szCs w:val="24"/>
          <w:lang w:val="id-ID" w:eastAsia="en-ID"/>
        </w:rPr>
      </w:pPr>
      <w:r>
        <w:rPr>
          <w:rFonts w:asciiTheme="majorHAnsi" w:hAnsiTheme="majorHAnsi"/>
          <w:position w:val="-12"/>
          <w:sz w:val="24"/>
          <w:szCs w:val="24"/>
          <w:lang w:val="id-ID" w:eastAsia="en-ID"/>
        </w:rPr>
        <w:object w:dxaOrig="4935" w:dyaOrig="435" w14:anchorId="41A7181C">
          <v:shape id="_x0000_i1042" type="#_x0000_t75" style="width:169.5pt;height:19.3pt" o:ole="">
            <v:imagedata r:id="rId54" o:title=""/>
          </v:shape>
          <o:OLEObject Type="Embed" ProgID="Equation.DSMT4" ShapeID="_x0000_i1042" DrawAspect="Content" ObjectID="_1844083860" r:id="rId55"/>
        </w:object>
      </w:r>
    </w:p>
    <w:p w14:paraId="13FF31E6" w14:textId="619AC7E2" w:rsidR="008625DC" w:rsidRDefault="008625DC" w:rsidP="008625DC">
      <w:pPr>
        <w:tabs>
          <w:tab w:val="left" w:pos="426"/>
        </w:tabs>
        <w:ind w:left="187" w:right="302" w:firstLine="360"/>
        <w:jc w:val="both"/>
        <w:rPr>
          <w:rFonts w:asciiTheme="majorHAnsi" w:hAnsiTheme="majorHAnsi"/>
          <w:sz w:val="24"/>
          <w:szCs w:val="24"/>
          <w:lang w:val="id-ID" w:eastAsia="en-ID"/>
        </w:rPr>
      </w:pPr>
      <w:r>
        <w:rPr>
          <w:rFonts w:asciiTheme="majorHAnsi" w:hAnsiTheme="majorHAnsi"/>
          <w:sz w:val="24"/>
          <w:szCs w:val="24"/>
          <w:lang w:val="id-ID"/>
        </w:rPr>
        <w:t xml:space="preserve">Berdasarkan persamaan regresi yang telah diperoleh, dapat dijelaskan pengaruh masing-masing variabel prediktor terhadap </w:t>
      </w:r>
      <w:r w:rsidR="00765141" w:rsidRPr="0097398E">
        <w:rPr>
          <w:rFonts w:asciiTheme="majorHAnsi" w:hAnsiTheme="majorHAnsi"/>
          <w:sz w:val="24"/>
          <w:szCs w:val="24"/>
          <w:lang w:val="sv-SE"/>
        </w:rPr>
        <w:t>AKB</w:t>
      </w:r>
      <w:r>
        <w:rPr>
          <w:rFonts w:asciiTheme="majorHAnsi" w:hAnsiTheme="majorHAnsi"/>
          <w:sz w:val="24"/>
          <w:szCs w:val="24"/>
          <w:lang w:val="id-ID"/>
        </w:rPr>
        <w:t>, sebagai berikut:</w:t>
      </w:r>
    </w:p>
    <w:p w14:paraId="402A133B" w14:textId="58056707" w:rsidR="008625DC" w:rsidRDefault="008A1B31" w:rsidP="008625DC">
      <w:pPr>
        <w:pStyle w:val="ListParagraph"/>
        <w:widowControl/>
        <w:numPr>
          <w:ilvl w:val="0"/>
          <w:numId w:val="9"/>
        </w:numPr>
        <w:ind w:left="450" w:right="302" w:hanging="270"/>
        <w:contextualSpacing/>
        <w:jc w:val="both"/>
        <w:rPr>
          <w:rFonts w:asciiTheme="majorHAnsi" w:hAnsiTheme="majorHAnsi"/>
          <w:sz w:val="24"/>
          <w:szCs w:val="24"/>
          <w:lang w:val="id-ID"/>
        </w:rPr>
      </w:pPr>
      <w:r w:rsidRPr="0097398E">
        <w:rPr>
          <w:rFonts w:asciiTheme="majorHAnsi" w:hAnsiTheme="majorHAnsi"/>
          <w:sz w:val="24"/>
          <w:szCs w:val="24"/>
          <w:lang w:val="sv-SE"/>
        </w:rPr>
        <w:t>V</w:t>
      </w:r>
      <w:r w:rsidR="008625DC">
        <w:rPr>
          <w:rFonts w:asciiTheme="majorHAnsi" w:hAnsiTheme="majorHAnsi"/>
          <w:sz w:val="24"/>
          <w:szCs w:val="24"/>
          <w:lang w:val="id-ID"/>
        </w:rPr>
        <w:t>ariabel X</w:t>
      </w:r>
      <w:r w:rsidR="008625DC">
        <w:rPr>
          <w:rFonts w:asciiTheme="majorHAnsi" w:hAnsiTheme="majorHAnsi"/>
          <w:sz w:val="24"/>
          <w:szCs w:val="24"/>
          <w:vertAlign w:val="subscript"/>
          <w:lang w:val="id-ID"/>
        </w:rPr>
        <w:t>1</w:t>
      </w:r>
      <w:r w:rsidR="008625DC">
        <w:rPr>
          <w:rFonts w:asciiTheme="majorHAnsi" w:hAnsiTheme="majorHAnsi"/>
          <w:sz w:val="24"/>
          <w:szCs w:val="24"/>
          <w:lang w:val="id-ID"/>
        </w:rPr>
        <w:t xml:space="preserve"> memiliki tanda koefisien positif, yang berarti bahwa apabila jumlah bayi de</w:t>
      </w:r>
      <w:r w:rsidR="00765141">
        <w:rPr>
          <w:rFonts w:asciiTheme="majorHAnsi" w:hAnsiTheme="majorHAnsi"/>
          <w:sz w:val="24"/>
          <w:szCs w:val="24"/>
          <w:lang w:val="id-ID"/>
        </w:rPr>
        <w:t xml:space="preserve">ngan </w:t>
      </w:r>
      <w:r w:rsidR="00AF175C" w:rsidRPr="0097398E">
        <w:rPr>
          <w:rFonts w:asciiTheme="majorHAnsi" w:hAnsiTheme="majorHAnsi"/>
          <w:sz w:val="24"/>
          <w:szCs w:val="24"/>
          <w:lang w:val="sv-SE"/>
        </w:rPr>
        <w:t xml:space="preserve">BBLR </w:t>
      </w:r>
      <w:r w:rsidR="008625DC">
        <w:rPr>
          <w:rFonts w:asciiTheme="majorHAnsi" w:hAnsiTheme="majorHAnsi"/>
          <w:sz w:val="24"/>
          <w:szCs w:val="24"/>
          <w:lang w:val="id-ID"/>
        </w:rPr>
        <w:t>meningkat</w:t>
      </w:r>
      <w:r w:rsidR="00044DED" w:rsidRPr="0097398E">
        <w:rPr>
          <w:rFonts w:asciiTheme="majorHAnsi" w:hAnsiTheme="majorHAnsi"/>
          <w:sz w:val="24"/>
          <w:szCs w:val="24"/>
          <w:lang w:val="sv-SE"/>
        </w:rPr>
        <w:t xml:space="preserve"> </w:t>
      </w:r>
      <w:r w:rsidR="008625DC">
        <w:rPr>
          <w:rFonts w:asciiTheme="majorHAnsi" w:hAnsiTheme="majorHAnsi"/>
          <w:sz w:val="24"/>
          <w:szCs w:val="24"/>
          <w:lang w:val="id-ID"/>
        </w:rPr>
        <w:t xml:space="preserve">maka </w:t>
      </w:r>
      <w:r w:rsidR="00765141" w:rsidRPr="0097398E">
        <w:rPr>
          <w:rFonts w:asciiTheme="majorHAnsi" w:hAnsiTheme="majorHAnsi"/>
          <w:sz w:val="24"/>
          <w:szCs w:val="24"/>
          <w:lang w:val="sv-SE"/>
        </w:rPr>
        <w:t xml:space="preserve">AKB </w:t>
      </w:r>
      <w:r w:rsidR="008625DC">
        <w:rPr>
          <w:rFonts w:asciiTheme="majorHAnsi" w:hAnsiTheme="majorHAnsi"/>
          <w:sz w:val="24"/>
          <w:szCs w:val="24"/>
          <w:lang w:val="id-ID"/>
        </w:rPr>
        <w:t>juga akan mengalami peningkatan.</w:t>
      </w:r>
    </w:p>
    <w:p w14:paraId="29308DA2" w14:textId="21D61E3D" w:rsidR="008625DC" w:rsidRDefault="008A1B31" w:rsidP="008A1B31">
      <w:pPr>
        <w:pStyle w:val="ListParagraph"/>
        <w:widowControl/>
        <w:numPr>
          <w:ilvl w:val="0"/>
          <w:numId w:val="9"/>
        </w:numPr>
        <w:ind w:left="450" w:right="302" w:hanging="270"/>
        <w:contextualSpacing/>
        <w:jc w:val="both"/>
        <w:rPr>
          <w:rFonts w:asciiTheme="majorHAnsi" w:hAnsiTheme="majorHAnsi"/>
          <w:sz w:val="24"/>
          <w:szCs w:val="24"/>
          <w:lang w:val="id-ID" w:eastAsia="en-ID"/>
        </w:rPr>
      </w:pPr>
      <w:r w:rsidRPr="0097398E">
        <w:rPr>
          <w:rFonts w:asciiTheme="majorHAnsi" w:hAnsiTheme="majorHAnsi"/>
          <w:sz w:val="24"/>
          <w:szCs w:val="24"/>
          <w:lang w:val="sv-SE"/>
        </w:rPr>
        <w:t>V</w:t>
      </w:r>
      <w:r w:rsidR="008625DC">
        <w:rPr>
          <w:rFonts w:asciiTheme="majorHAnsi" w:hAnsiTheme="majorHAnsi"/>
          <w:sz w:val="24"/>
          <w:szCs w:val="24"/>
          <w:lang w:val="id-ID"/>
        </w:rPr>
        <w:t>ariabel X</w:t>
      </w:r>
      <w:r w:rsidR="008625DC">
        <w:rPr>
          <w:rFonts w:asciiTheme="majorHAnsi" w:hAnsiTheme="majorHAnsi"/>
          <w:sz w:val="24"/>
          <w:szCs w:val="24"/>
          <w:vertAlign w:val="subscript"/>
          <w:lang w:val="id-ID"/>
        </w:rPr>
        <w:t>3</w:t>
      </w:r>
      <w:r w:rsidR="008625DC">
        <w:rPr>
          <w:rFonts w:asciiTheme="majorHAnsi" w:hAnsiTheme="majorHAnsi"/>
          <w:sz w:val="24"/>
          <w:szCs w:val="24"/>
          <w:lang w:val="id-ID"/>
        </w:rPr>
        <w:t xml:space="preserve"> memiliki tanda koefisien negatif, yang berarti bahwa apabila persentase komplikasi kebidanan </w:t>
      </w:r>
      <w:r w:rsidR="008625DC">
        <w:rPr>
          <w:rFonts w:asciiTheme="majorHAnsi" w:hAnsiTheme="majorHAnsi"/>
          <w:sz w:val="24"/>
          <w:szCs w:val="24"/>
          <w:lang w:val="id-ID"/>
        </w:rPr>
        <w:lastRenderedPageBreak/>
        <w:t>yang ditangani (X</w:t>
      </w:r>
      <w:r w:rsidR="008625DC">
        <w:rPr>
          <w:rFonts w:asciiTheme="majorHAnsi" w:hAnsiTheme="majorHAnsi"/>
          <w:sz w:val="24"/>
          <w:szCs w:val="24"/>
          <w:vertAlign w:val="subscript"/>
          <w:lang w:val="id-ID"/>
        </w:rPr>
        <w:t>3</w:t>
      </w:r>
      <w:r w:rsidR="008625DC">
        <w:rPr>
          <w:rFonts w:asciiTheme="majorHAnsi" w:hAnsiTheme="majorHAnsi"/>
          <w:sz w:val="24"/>
          <w:szCs w:val="24"/>
          <w:lang w:val="id-ID"/>
        </w:rPr>
        <w:t xml:space="preserve">) meningkat, maka </w:t>
      </w:r>
      <w:r w:rsidR="00765141" w:rsidRPr="0097398E">
        <w:rPr>
          <w:rFonts w:asciiTheme="majorHAnsi" w:hAnsiTheme="majorHAnsi"/>
          <w:sz w:val="24"/>
          <w:szCs w:val="24"/>
          <w:lang w:val="sv-SE"/>
        </w:rPr>
        <w:t>AKB</w:t>
      </w:r>
      <w:r w:rsidR="008625DC">
        <w:rPr>
          <w:rFonts w:asciiTheme="majorHAnsi" w:hAnsiTheme="majorHAnsi"/>
          <w:sz w:val="24"/>
          <w:szCs w:val="24"/>
          <w:lang w:val="id-ID"/>
        </w:rPr>
        <w:t xml:space="preserve"> akan mengalami penurunan.</w:t>
      </w:r>
    </w:p>
    <w:p w14:paraId="46B65977" w14:textId="66C09303" w:rsidR="008625DC" w:rsidRDefault="00E50B6F" w:rsidP="00C7722E">
      <w:pPr>
        <w:pStyle w:val="ListParagraph"/>
        <w:widowControl/>
        <w:numPr>
          <w:ilvl w:val="0"/>
          <w:numId w:val="9"/>
        </w:numPr>
        <w:ind w:left="450" w:right="302" w:hanging="270"/>
        <w:contextualSpacing/>
        <w:jc w:val="both"/>
        <w:rPr>
          <w:rFonts w:asciiTheme="majorHAnsi" w:hAnsiTheme="majorHAnsi"/>
          <w:sz w:val="24"/>
          <w:szCs w:val="24"/>
          <w:lang w:val="id-ID" w:eastAsia="en-ID"/>
        </w:rPr>
      </w:pPr>
      <w:r w:rsidRPr="0097398E">
        <w:rPr>
          <w:rFonts w:asciiTheme="majorHAnsi" w:hAnsiTheme="majorHAnsi"/>
          <w:sz w:val="24"/>
          <w:szCs w:val="24"/>
          <w:lang w:val="sv-SE"/>
        </w:rPr>
        <w:t>V</w:t>
      </w:r>
      <w:r w:rsidR="008625DC">
        <w:rPr>
          <w:rFonts w:asciiTheme="majorHAnsi" w:hAnsiTheme="majorHAnsi"/>
          <w:sz w:val="24"/>
          <w:szCs w:val="24"/>
          <w:lang w:val="id-ID"/>
        </w:rPr>
        <w:t>ariabel X</w:t>
      </w:r>
      <w:r w:rsidR="008625DC">
        <w:rPr>
          <w:rFonts w:asciiTheme="majorHAnsi" w:hAnsiTheme="majorHAnsi"/>
          <w:sz w:val="24"/>
          <w:szCs w:val="24"/>
          <w:vertAlign w:val="subscript"/>
          <w:lang w:val="id-ID"/>
        </w:rPr>
        <w:t>4</w:t>
      </w:r>
      <w:r w:rsidR="008625DC">
        <w:rPr>
          <w:rFonts w:asciiTheme="majorHAnsi" w:hAnsiTheme="majorHAnsi"/>
          <w:sz w:val="24"/>
          <w:szCs w:val="24"/>
          <w:lang w:val="id-ID"/>
        </w:rPr>
        <w:t xml:space="preserve"> memiliki tanda koefisien negatif, yang berarti bahwa apabila persentase ibu hamil yang melaksanakan kunjungan K4 (X</w:t>
      </w:r>
      <w:r w:rsidR="008625DC">
        <w:rPr>
          <w:rFonts w:asciiTheme="majorHAnsi" w:hAnsiTheme="majorHAnsi"/>
          <w:sz w:val="24"/>
          <w:szCs w:val="24"/>
          <w:vertAlign w:val="subscript"/>
          <w:lang w:val="id-ID"/>
        </w:rPr>
        <w:t>4</w:t>
      </w:r>
      <w:r w:rsidR="008625DC">
        <w:rPr>
          <w:rFonts w:asciiTheme="majorHAnsi" w:hAnsiTheme="majorHAnsi"/>
          <w:sz w:val="24"/>
          <w:szCs w:val="24"/>
          <w:lang w:val="id-ID"/>
        </w:rPr>
        <w:t>) meningkat</w:t>
      </w:r>
      <w:r w:rsidRPr="0097398E">
        <w:rPr>
          <w:rFonts w:asciiTheme="majorHAnsi" w:hAnsiTheme="majorHAnsi"/>
          <w:sz w:val="24"/>
          <w:szCs w:val="24"/>
          <w:lang w:val="sv-SE"/>
        </w:rPr>
        <w:t xml:space="preserve"> </w:t>
      </w:r>
      <w:r w:rsidR="008625DC">
        <w:rPr>
          <w:rFonts w:asciiTheme="majorHAnsi" w:hAnsiTheme="majorHAnsi"/>
          <w:sz w:val="24"/>
          <w:szCs w:val="24"/>
          <w:lang w:val="id-ID"/>
        </w:rPr>
        <w:t xml:space="preserve">maka </w:t>
      </w:r>
      <w:r w:rsidRPr="0097398E">
        <w:rPr>
          <w:rFonts w:asciiTheme="majorHAnsi" w:hAnsiTheme="majorHAnsi"/>
          <w:sz w:val="24"/>
          <w:szCs w:val="24"/>
          <w:lang w:val="sv-SE"/>
        </w:rPr>
        <w:t>AKB</w:t>
      </w:r>
      <w:r w:rsidR="008625DC">
        <w:rPr>
          <w:rFonts w:asciiTheme="majorHAnsi" w:hAnsiTheme="majorHAnsi"/>
          <w:sz w:val="24"/>
          <w:szCs w:val="24"/>
          <w:lang w:val="id-ID"/>
        </w:rPr>
        <w:t xml:space="preserve"> akan mengalami penurunan.</w:t>
      </w:r>
    </w:p>
    <w:p w14:paraId="5C930D5C" w14:textId="432BDA49" w:rsidR="008625DC" w:rsidRPr="008625DC" w:rsidRDefault="00E50B6F" w:rsidP="00C7722E">
      <w:pPr>
        <w:pStyle w:val="ListParagraph"/>
        <w:widowControl/>
        <w:numPr>
          <w:ilvl w:val="0"/>
          <w:numId w:val="9"/>
        </w:numPr>
        <w:ind w:left="450" w:right="302" w:hanging="270"/>
        <w:contextualSpacing/>
        <w:jc w:val="both"/>
        <w:rPr>
          <w:rFonts w:asciiTheme="majorHAnsi" w:hAnsiTheme="majorHAnsi"/>
          <w:sz w:val="24"/>
          <w:szCs w:val="24"/>
          <w:lang w:val="id-ID" w:eastAsia="en-ID"/>
        </w:rPr>
      </w:pPr>
      <w:r w:rsidRPr="0097398E">
        <w:rPr>
          <w:rFonts w:asciiTheme="majorHAnsi" w:hAnsiTheme="majorHAnsi"/>
          <w:sz w:val="24"/>
          <w:szCs w:val="24"/>
          <w:lang w:val="id-ID"/>
        </w:rPr>
        <w:t>V</w:t>
      </w:r>
      <w:r w:rsidR="008625DC" w:rsidRPr="008625DC">
        <w:rPr>
          <w:rFonts w:asciiTheme="majorHAnsi" w:hAnsiTheme="majorHAnsi"/>
          <w:sz w:val="24"/>
          <w:szCs w:val="24"/>
          <w:lang w:val="id-ID"/>
        </w:rPr>
        <w:t>ariabel X</w:t>
      </w:r>
      <w:r w:rsidR="008625DC" w:rsidRPr="008625DC">
        <w:rPr>
          <w:rFonts w:asciiTheme="majorHAnsi" w:hAnsiTheme="majorHAnsi"/>
          <w:sz w:val="24"/>
          <w:szCs w:val="24"/>
          <w:vertAlign w:val="subscript"/>
          <w:lang w:val="id-ID"/>
        </w:rPr>
        <w:t>6</w:t>
      </w:r>
      <w:r w:rsidR="008625DC" w:rsidRPr="008625DC">
        <w:rPr>
          <w:rFonts w:asciiTheme="majorHAnsi" w:hAnsiTheme="majorHAnsi"/>
          <w:sz w:val="24"/>
          <w:szCs w:val="24"/>
          <w:lang w:val="id-ID"/>
        </w:rPr>
        <w:t xml:space="preserve"> memiliki tanda koefisien negatif, yang berarti bahwa apabila jumlah bayi yang melakukan KN lengkap (X</w:t>
      </w:r>
      <w:r w:rsidR="008625DC" w:rsidRPr="008625DC">
        <w:rPr>
          <w:rFonts w:asciiTheme="majorHAnsi" w:hAnsiTheme="majorHAnsi"/>
          <w:sz w:val="24"/>
          <w:szCs w:val="24"/>
          <w:vertAlign w:val="subscript"/>
          <w:lang w:val="id-ID"/>
        </w:rPr>
        <w:t>6</w:t>
      </w:r>
      <w:r w:rsidR="008625DC" w:rsidRPr="008625DC">
        <w:rPr>
          <w:rFonts w:asciiTheme="majorHAnsi" w:hAnsiTheme="majorHAnsi"/>
          <w:sz w:val="24"/>
          <w:szCs w:val="24"/>
          <w:lang w:val="id-ID"/>
        </w:rPr>
        <w:t xml:space="preserve">) meningkat, maka </w:t>
      </w:r>
      <w:r w:rsidR="003E4D5C" w:rsidRPr="0097398E">
        <w:rPr>
          <w:rFonts w:asciiTheme="majorHAnsi" w:hAnsiTheme="majorHAnsi"/>
          <w:sz w:val="24"/>
          <w:szCs w:val="24"/>
          <w:lang w:val="id-ID"/>
        </w:rPr>
        <w:t xml:space="preserve">AKB </w:t>
      </w:r>
      <w:r w:rsidR="008625DC" w:rsidRPr="008625DC">
        <w:rPr>
          <w:rFonts w:asciiTheme="majorHAnsi" w:hAnsiTheme="majorHAnsi"/>
          <w:sz w:val="24"/>
          <w:szCs w:val="24"/>
          <w:lang w:val="id-ID"/>
        </w:rPr>
        <w:t>(Y) akan mengalami penurunan.</w:t>
      </w:r>
    </w:p>
    <w:p w14:paraId="1074682D" w14:textId="4B5CD4A6" w:rsidR="008625DC" w:rsidRDefault="008625DC" w:rsidP="008625DC">
      <w:pPr>
        <w:tabs>
          <w:tab w:val="left" w:pos="426"/>
        </w:tabs>
        <w:ind w:left="187" w:right="302" w:firstLine="360"/>
        <w:jc w:val="both"/>
        <w:rPr>
          <w:rFonts w:asciiTheme="majorHAnsi" w:hAnsiTheme="majorHAnsi"/>
          <w:sz w:val="24"/>
          <w:szCs w:val="24"/>
          <w:lang w:val="id-ID"/>
        </w:rPr>
      </w:pPr>
      <w:r>
        <w:rPr>
          <w:rFonts w:asciiTheme="majorHAnsi" w:hAnsiTheme="majorHAnsi"/>
          <w:sz w:val="24"/>
          <w:szCs w:val="24"/>
          <w:lang w:val="id-ID" w:eastAsia="en-ID"/>
        </w:rPr>
        <w:tab/>
        <w:t>Berdasarkan model regresi yang telah terbentuk, diperoleh nilai koefisien determinasi (R</w:t>
      </w:r>
      <w:r>
        <w:rPr>
          <w:rFonts w:asciiTheme="majorHAnsi" w:hAnsiTheme="majorHAnsi"/>
          <w:sz w:val="24"/>
          <w:szCs w:val="24"/>
          <w:vertAlign w:val="superscript"/>
          <w:lang w:val="id-ID" w:eastAsia="en-ID"/>
        </w:rPr>
        <w:t>2</w:t>
      </w:r>
      <w:r>
        <w:rPr>
          <w:rFonts w:asciiTheme="majorHAnsi" w:hAnsiTheme="majorHAnsi"/>
          <w:sz w:val="24"/>
          <w:szCs w:val="24"/>
          <w:lang w:val="id-ID" w:eastAsia="en-ID"/>
        </w:rPr>
        <w:t xml:space="preserve">) sebesar 0,676. Hal ini menunjukkan bahwa sekitar 67,6% variasi dalam </w:t>
      </w:r>
      <w:r w:rsidR="00150133" w:rsidRPr="0097398E">
        <w:rPr>
          <w:rFonts w:asciiTheme="majorHAnsi" w:hAnsiTheme="majorHAnsi"/>
          <w:sz w:val="24"/>
          <w:szCs w:val="24"/>
          <w:lang w:val="sv-SE" w:eastAsia="en-ID"/>
        </w:rPr>
        <w:t>AKB</w:t>
      </w:r>
      <w:r>
        <w:rPr>
          <w:rFonts w:asciiTheme="majorHAnsi" w:hAnsiTheme="majorHAnsi"/>
          <w:sz w:val="24"/>
          <w:szCs w:val="24"/>
          <w:lang w:val="id-ID" w:eastAsia="en-ID"/>
        </w:rPr>
        <w:t xml:space="preserve"> dapat dijelaskan </w:t>
      </w:r>
      <w:r w:rsidR="00150133">
        <w:rPr>
          <w:rFonts w:asciiTheme="majorHAnsi" w:hAnsiTheme="majorHAnsi"/>
          <w:sz w:val="24"/>
          <w:szCs w:val="24"/>
          <w:lang w:val="id-ID" w:eastAsia="en-ID"/>
        </w:rPr>
        <w:t xml:space="preserve">oleh variabel-variabel </w:t>
      </w:r>
      <w:r w:rsidR="00E84CCB" w:rsidRPr="0097398E">
        <w:rPr>
          <w:rFonts w:asciiTheme="majorHAnsi" w:hAnsiTheme="majorHAnsi"/>
          <w:sz w:val="24"/>
          <w:szCs w:val="24"/>
          <w:lang w:val="sv-SE" w:eastAsia="en-ID"/>
        </w:rPr>
        <w:t>prediktor</w:t>
      </w:r>
      <w:r>
        <w:rPr>
          <w:rFonts w:asciiTheme="majorHAnsi" w:hAnsiTheme="majorHAnsi"/>
          <w:sz w:val="24"/>
          <w:szCs w:val="24"/>
          <w:lang w:val="id-ID" w:eastAsia="en-ID"/>
        </w:rPr>
        <w:t xml:space="preserve"> dalam model. Sementara itu, sisanya sebesar 32,4% dijelaskan oleh faktor-faktor lain yang tidak dimasukkan ke dalam model.</w:t>
      </w:r>
    </w:p>
    <w:p w14:paraId="5CCD5373" w14:textId="77777777" w:rsidR="008625DC" w:rsidRDefault="008625DC" w:rsidP="008625DC">
      <w:pPr>
        <w:ind w:left="187" w:right="302" w:firstLine="360"/>
        <w:jc w:val="both"/>
        <w:rPr>
          <w:rFonts w:asciiTheme="majorHAnsi" w:hAnsiTheme="majorHAnsi"/>
          <w:sz w:val="24"/>
          <w:szCs w:val="24"/>
          <w:lang w:val="id-ID"/>
        </w:rPr>
      </w:pPr>
      <w:r>
        <w:rPr>
          <w:rFonts w:asciiTheme="majorHAnsi" w:hAnsiTheme="majorHAnsi"/>
          <w:sz w:val="24"/>
          <w:szCs w:val="24"/>
          <w:lang w:val="id-ID"/>
        </w:rPr>
        <w:t>Kemudian, dari model regresi LASSO tersebut, dilakukan pemeriksaan nilai VIF untuk memastikan bahwa LASSO dapat menangani masalah multikolinearitas.</w:t>
      </w:r>
    </w:p>
    <w:p w14:paraId="4C073918" w14:textId="77777777" w:rsidR="008625DC" w:rsidRPr="00A23480" w:rsidRDefault="008625DC" w:rsidP="008625DC">
      <w:pPr>
        <w:ind w:left="187" w:right="302" w:firstLine="360"/>
        <w:jc w:val="center"/>
        <w:rPr>
          <w:rFonts w:asciiTheme="majorHAnsi" w:hAnsiTheme="majorHAnsi"/>
          <w:sz w:val="20"/>
          <w:szCs w:val="20"/>
          <w:lang w:val="id-ID"/>
        </w:rPr>
      </w:pPr>
      <w:r w:rsidRPr="00A23480">
        <w:rPr>
          <w:rFonts w:asciiTheme="majorHAnsi" w:hAnsiTheme="majorHAnsi"/>
          <w:b/>
          <w:sz w:val="20"/>
          <w:szCs w:val="20"/>
          <w:lang w:val="id-ID"/>
        </w:rPr>
        <w:t xml:space="preserve">Tabel 7 </w:t>
      </w:r>
      <w:r w:rsidRPr="00A23480">
        <w:rPr>
          <w:rFonts w:asciiTheme="majorHAnsi" w:hAnsiTheme="majorHAnsi"/>
          <w:sz w:val="20"/>
          <w:szCs w:val="20"/>
          <w:lang w:val="id-ID"/>
        </w:rPr>
        <w:t>Nilai VIF Setelah Penanganan dengan LASSO</w:t>
      </w:r>
    </w:p>
    <w:tbl>
      <w:tblPr>
        <w:tblStyle w:val="TableGrid"/>
        <w:tblW w:w="0" w:type="auto"/>
        <w:jc w:val="center"/>
        <w:tblLook w:val="04A0" w:firstRow="1" w:lastRow="0" w:firstColumn="1" w:lastColumn="0" w:noHBand="0" w:noVBand="1"/>
      </w:tblPr>
      <w:tblGrid>
        <w:gridCol w:w="1575"/>
        <w:gridCol w:w="1530"/>
      </w:tblGrid>
      <w:tr w:rsidR="008625DC" w:rsidRPr="00A23480" w14:paraId="3CE42128" w14:textId="77777777" w:rsidTr="00E31BC0">
        <w:trPr>
          <w:jc w:val="center"/>
        </w:trPr>
        <w:tc>
          <w:tcPr>
            <w:tcW w:w="1575" w:type="dxa"/>
            <w:tcBorders>
              <w:top w:val="single" w:sz="4" w:space="0" w:color="auto"/>
              <w:left w:val="single" w:sz="4" w:space="0" w:color="auto"/>
              <w:bottom w:val="single" w:sz="4" w:space="0" w:color="auto"/>
              <w:right w:val="single" w:sz="4" w:space="0" w:color="auto"/>
            </w:tcBorders>
            <w:vAlign w:val="center"/>
            <w:hideMark/>
          </w:tcPr>
          <w:p w14:paraId="4C263126" w14:textId="77777777" w:rsidR="008625DC" w:rsidRPr="00A23480" w:rsidRDefault="008625DC" w:rsidP="00A23480">
            <w:pPr>
              <w:widowControl w:val="0"/>
              <w:ind w:left="187" w:right="302" w:firstLine="20"/>
              <w:jc w:val="both"/>
              <w:rPr>
                <w:rFonts w:asciiTheme="majorHAnsi" w:hAnsiTheme="majorHAnsi"/>
                <w:b/>
                <w:sz w:val="20"/>
                <w:szCs w:val="20"/>
              </w:rPr>
            </w:pPr>
            <w:r w:rsidRPr="00A23480">
              <w:rPr>
                <w:rFonts w:asciiTheme="majorHAnsi" w:hAnsiTheme="majorHAnsi"/>
                <w:b/>
                <w:sz w:val="20"/>
                <w:szCs w:val="20"/>
              </w:rPr>
              <w:t>Variabel</w:t>
            </w:r>
          </w:p>
        </w:tc>
        <w:tc>
          <w:tcPr>
            <w:tcW w:w="1530" w:type="dxa"/>
            <w:tcBorders>
              <w:top w:val="single" w:sz="4" w:space="0" w:color="auto"/>
              <w:left w:val="single" w:sz="4" w:space="0" w:color="auto"/>
              <w:bottom w:val="single" w:sz="4" w:space="0" w:color="auto"/>
              <w:right w:val="single" w:sz="4" w:space="0" w:color="auto"/>
            </w:tcBorders>
            <w:vAlign w:val="center"/>
            <w:hideMark/>
          </w:tcPr>
          <w:p w14:paraId="70385A11" w14:textId="77777777" w:rsidR="008625DC" w:rsidRPr="00A23480" w:rsidRDefault="008625DC">
            <w:pPr>
              <w:widowControl w:val="0"/>
              <w:ind w:left="187" w:right="302" w:firstLine="360"/>
              <w:jc w:val="both"/>
              <w:rPr>
                <w:rFonts w:asciiTheme="majorHAnsi" w:hAnsiTheme="majorHAnsi"/>
                <w:b/>
                <w:sz w:val="20"/>
                <w:szCs w:val="20"/>
              </w:rPr>
            </w:pPr>
            <w:r w:rsidRPr="00A23480">
              <w:rPr>
                <w:rFonts w:asciiTheme="majorHAnsi" w:hAnsiTheme="majorHAnsi"/>
                <w:b/>
                <w:sz w:val="20"/>
                <w:szCs w:val="20"/>
              </w:rPr>
              <w:t>VIF</w:t>
            </w:r>
          </w:p>
        </w:tc>
      </w:tr>
      <w:tr w:rsidR="008625DC" w:rsidRPr="00A23480" w14:paraId="3555764F" w14:textId="77777777" w:rsidTr="00E31BC0">
        <w:trPr>
          <w:jc w:val="center"/>
        </w:trPr>
        <w:tc>
          <w:tcPr>
            <w:tcW w:w="1575" w:type="dxa"/>
            <w:tcBorders>
              <w:top w:val="single" w:sz="4" w:space="0" w:color="auto"/>
              <w:left w:val="single" w:sz="4" w:space="0" w:color="auto"/>
              <w:bottom w:val="single" w:sz="4" w:space="0" w:color="auto"/>
              <w:right w:val="single" w:sz="4" w:space="0" w:color="auto"/>
            </w:tcBorders>
            <w:vAlign w:val="center"/>
            <w:hideMark/>
          </w:tcPr>
          <w:p w14:paraId="16D8D36D" w14:textId="77777777" w:rsidR="008625DC" w:rsidRPr="00A23480" w:rsidRDefault="008625DC">
            <w:pPr>
              <w:widowControl w:val="0"/>
              <w:ind w:left="187" w:right="302" w:firstLine="360"/>
              <w:jc w:val="both"/>
              <w:rPr>
                <w:rFonts w:asciiTheme="majorHAnsi" w:hAnsiTheme="majorHAnsi"/>
                <w:sz w:val="20"/>
                <w:szCs w:val="20"/>
              </w:rPr>
            </w:pPr>
            <w:r w:rsidRPr="00A23480">
              <w:rPr>
                <w:rFonts w:asciiTheme="majorHAnsi" w:hAnsiTheme="majorHAnsi"/>
                <w:sz w:val="20"/>
                <w:szCs w:val="20"/>
              </w:rPr>
              <w:t>X</w:t>
            </w:r>
            <w:r w:rsidRPr="00A23480">
              <w:rPr>
                <w:rFonts w:asciiTheme="majorHAnsi" w:hAnsiTheme="majorHAnsi"/>
                <w:sz w:val="20"/>
                <w:szCs w:val="20"/>
                <w:vertAlign w:val="subscript"/>
              </w:rPr>
              <w:t>1</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733B28D" w14:textId="77777777" w:rsidR="008625DC" w:rsidRPr="00A23480" w:rsidRDefault="008625DC" w:rsidP="00E31BC0">
            <w:pPr>
              <w:widowControl w:val="0"/>
              <w:ind w:left="26" w:right="28" w:firstLine="521"/>
              <w:jc w:val="both"/>
              <w:rPr>
                <w:rFonts w:asciiTheme="majorHAnsi" w:hAnsiTheme="majorHAnsi"/>
                <w:sz w:val="20"/>
                <w:szCs w:val="20"/>
              </w:rPr>
            </w:pPr>
            <w:r w:rsidRPr="00A23480">
              <w:rPr>
                <w:rFonts w:asciiTheme="majorHAnsi" w:hAnsiTheme="majorHAnsi"/>
                <w:sz w:val="20"/>
                <w:szCs w:val="20"/>
              </w:rPr>
              <w:t>1,580</w:t>
            </w:r>
          </w:p>
        </w:tc>
      </w:tr>
      <w:tr w:rsidR="008625DC" w:rsidRPr="00A23480" w14:paraId="0BFA7664" w14:textId="77777777" w:rsidTr="00E31BC0">
        <w:trPr>
          <w:jc w:val="center"/>
        </w:trPr>
        <w:tc>
          <w:tcPr>
            <w:tcW w:w="1575" w:type="dxa"/>
            <w:tcBorders>
              <w:top w:val="single" w:sz="4" w:space="0" w:color="auto"/>
              <w:left w:val="single" w:sz="4" w:space="0" w:color="auto"/>
              <w:bottom w:val="single" w:sz="4" w:space="0" w:color="auto"/>
              <w:right w:val="single" w:sz="4" w:space="0" w:color="auto"/>
            </w:tcBorders>
            <w:vAlign w:val="center"/>
            <w:hideMark/>
          </w:tcPr>
          <w:p w14:paraId="2AA8792F" w14:textId="77777777" w:rsidR="008625DC" w:rsidRPr="00A23480" w:rsidRDefault="008625DC">
            <w:pPr>
              <w:widowControl w:val="0"/>
              <w:ind w:left="187" w:right="302" w:firstLine="360"/>
              <w:jc w:val="both"/>
              <w:rPr>
                <w:rFonts w:asciiTheme="majorHAnsi" w:hAnsiTheme="majorHAnsi"/>
                <w:sz w:val="20"/>
                <w:szCs w:val="20"/>
                <w:vertAlign w:val="subscript"/>
              </w:rPr>
            </w:pPr>
            <w:r w:rsidRPr="00A23480">
              <w:rPr>
                <w:rFonts w:asciiTheme="majorHAnsi" w:hAnsiTheme="majorHAnsi"/>
                <w:sz w:val="20"/>
                <w:szCs w:val="20"/>
              </w:rPr>
              <w:t>X</w:t>
            </w:r>
            <w:r w:rsidRPr="00A23480">
              <w:rPr>
                <w:rFonts w:asciiTheme="majorHAnsi" w:hAnsiTheme="majorHAnsi"/>
                <w:sz w:val="20"/>
                <w:szCs w:val="20"/>
                <w:vertAlign w:val="subscript"/>
              </w:rPr>
              <w:t>3</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C3DDAAA" w14:textId="77777777" w:rsidR="008625DC" w:rsidRPr="00A23480" w:rsidRDefault="008625DC" w:rsidP="00E31BC0">
            <w:pPr>
              <w:widowControl w:val="0"/>
              <w:ind w:left="26" w:right="118" w:firstLine="521"/>
              <w:jc w:val="both"/>
              <w:rPr>
                <w:rFonts w:asciiTheme="majorHAnsi" w:hAnsiTheme="majorHAnsi"/>
                <w:sz w:val="20"/>
                <w:szCs w:val="20"/>
              </w:rPr>
            </w:pPr>
            <w:r w:rsidRPr="00A23480">
              <w:rPr>
                <w:rFonts w:asciiTheme="majorHAnsi" w:hAnsiTheme="majorHAnsi"/>
                <w:sz w:val="20"/>
                <w:szCs w:val="20"/>
              </w:rPr>
              <w:t>1,111</w:t>
            </w:r>
          </w:p>
        </w:tc>
      </w:tr>
      <w:tr w:rsidR="008625DC" w:rsidRPr="00A23480" w14:paraId="7608C66D" w14:textId="77777777" w:rsidTr="00E31BC0">
        <w:trPr>
          <w:jc w:val="center"/>
        </w:trPr>
        <w:tc>
          <w:tcPr>
            <w:tcW w:w="1575" w:type="dxa"/>
            <w:tcBorders>
              <w:top w:val="single" w:sz="4" w:space="0" w:color="auto"/>
              <w:left w:val="single" w:sz="4" w:space="0" w:color="auto"/>
              <w:bottom w:val="single" w:sz="4" w:space="0" w:color="auto"/>
              <w:right w:val="single" w:sz="4" w:space="0" w:color="auto"/>
            </w:tcBorders>
            <w:vAlign w:val="center"/>
            <w:hideMark/>
          </w:tcPr>
          <w:p w14:paraId="229C8A82" w14:textId="77777777" w:rsidR="008625DC" w:rsidRPr="00A23480" w:rsidRDefault="008625DC">
            <w:pPr>
              <w:widowControl w:val="0"/>
              <w:ind w:left="187" w:right="302" w:firstLine="360"/>
              <w:jc w:val="both"/>
              <w:rPr>
                <w:rFonts w:asciiTheme="majorHAnsi" w:hAnsiTheme="majorHAnsi"/>
                <w:sz w:val="20"/>
                <w:szCs w:val="20"/>
                <w:vertAlign w:val="subscript"/>
              </w:rPr>
            </w:pPr>
            <w:r w:rsidRPr="00A23480">
              <w:rPr>
                <w:rFonts w:asciiTheme="majorHAnsi" w:hAnsiTheme="majorHAnsi"/>
                <w:sz w:val="20"/>
                <w:szCs w:val="20"/>
              </w:rPr>
              <w:t>X</w:t>
            </w:r>
            <w:r w:rsidRPr="00A23480">
              <w:rPr>
                <w:rFonts w:asciiTheme="majorHAnsi" w:hAnsiTheme="majorHAnsi"/>
                <w:sz w:val="20"/>
                <w:szCs w:val="20"/>
                <w:vertAlign w:val="subscript"/>
              </w:rPr>
              <w:t>4</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A7A6F32" w14:textId="77777777" w:rsidR="008625DC" w:rsidRPr="00A23480" w:rsidRDefault="008625DC" w:rsidP="00E31BC0">
            <w:pPr>
              <w:widowControl w:val="0"/>
              <w:ind w:left="26" w:firstLine="521"/>
              <w:jc w:val="both"/>
              <w:rPr>
                <w:rFonts w:asciiTheme="majorHAnsi" w:hAnsiTheme="majorHAnsi"/>
                <w:sz w:val="20"/>
                <w:szCs w:val="20"/>
              </w:rPr>
            </w:pPr>
            <w:r w:rsidRPr="00A23480">
              <w:rPr>
                <w:rFonts w:asciiTheme="majorHAnsi" w:hAnsiTheme="majorHAnsi"/>
                <w:sz w:val="20"/>
                <w:szCs w:val="20"/>
              </w:rPr>
              <w:t>1,249</w:t>
            </w:r>
          </w:p>
        </w:tc>
      </w:tr>
      <w:tr w:rsidR="008625DC" w:rsidRPr="00A23480" w14:paraId="1EDF04D6" w14:textId="77777777" w:rsidTr="00E31BC0">
        <w:trPr>
          <w:jc w:val="center"/>
        </w:trPr>
        <w:tc>
          <w:tcPr>
            <w:tcW w:w="1575" w:type="dxa"/>
            <w:tcBorders>
              <w:top w:val="single" w:sz="4" w:space="0" w:color="auto"/>
              <w:left w:val="single" w:sz="4" w:space="0" w:color="auto"/>
              <w:bottom w:val="single" w:sz="4" w:space="0" w:color="auto"/>
              <w:right w:val="single" w:sz="4" w:space="0" w:color="auto"/>
            </w:tcBorders>
            <w:vAlign w:val="center"/>
            <w:hideMark/>
          </w:tcPr>
          <w:p w14:paraId="49B127B4" w14:textId="77777777" w:rsidR="008625DC" w:rsidRPr="00A23480" w:rsidRDefault="008625DC">
            <w:pPr>
              <w:widowControl w:val="0"/>
              <w:ind w:left="187" w:right="302" w:firstLine="360"/>
              <w:jc w:val="both"/>
              <w:rPr>
                <w:rFonts w:asciiTheme="majorHAnsi" w:hAnsiTheme="majorHAnsi"/>
                <w:sz w:val="20"/>
                <w:szCs w:val="20"/>
                <w:vertAlign w:val="subscript"/>
              </w:rPr>
            </w:pPr>
            <w:r w:rsidRPr="00A23480">
              <w:rPr>
                <w:rFonts w:asciiTheme="majorHAnsi" w:hAnsiTheme="majorHAnsi"/>
                <w:sz w:val="20"/>
                <w:szCs w:val="20"/>
              </w:rPr>
              <w:t>X</w:t>
            </w:r>
            <w:r w:rsidRPr="00A23480">
              <w:rPr>
                <w:rFonts w:asciiTheme="majorHAnsi" w:hAnsiTheme="majorHAnsi"/>
                <w:sz w:val="20"/>
                <w:szCs w:val="20"/>
                <w:vertAlign w:val="subscript"/>
              </w:rPr>
              <w:t>6</w:t>
            </w:r>
          </w:p>
        </w:tc>
        <w:tc>
          <w:tcPr>
            <w:tcW w:w="1530" w:type="dxa"/>
            <w:tcBorders>
              <w:top w:val="single" w:sz="4" w:space="0" w:color="auto"/>
              <w:left w:val="single" w:sz="4" w:space="0" w:color="auto"/>
              <w:bottom w:val="single" w:sz="4" w:space="0" w:color="auto"/>
              <w:right w:val="single" w:sz="4" w:space="0" w:color="auto"/>
            </w:tcBorders>
            <w:vAlign w:val="center"/>
            <w:hideMark/>
          </w:tcPr>
          <w:p w14:paraId="2C4CF1A5" w14:textId="77777777" w:rsidR="008625DC" w:rsidRPr="00A23480" w:rsidRDefault="008625DC" w:rsidP="00E31BC0">
            <w:pPr>
              <w:widowControl w:val="0"/>
              <w:ind w:left="26" w:firstLine="521"/>
              <w:jc w:val="both"/>
              <w:rPr>
                <w:rFonts w:asciiTheme="majorHAnsi" w:hAnsiTheme="majorHAnsi"/>
                <w:sz w:val="20"/>
                <w:szCs w:val="20"/>
              </w:rPr>
            </w:pPr>
            <w:r w:rsidRPr="00A23480">
              <w:rPr>
                <w:rFonts w:asciiTheme="majorHAnsi" w:hAnsiTheme="majorHAnsi"/>
                <w:sz w:val="20"/>
                <w:szCs w:val="20"/>
              </w:rPr>
              <w:t>1,420</w:t>
            </w:r>
          </w:p>
        </w:tc>
      </w:tr>
    </w:tbl>
    <w:p w14:paraId="6CC93A90" w14:textId="77777777" w:rsidR="008625DC" w:rsidRDefault="008625DC" w:rsidP="00A23480">
      <w:pPr>
        <w:tabs>
          <w:tab w:val="left" w:pos="426"/>
          <w:tab w:val="left" w:pos="7650"/>
        </w:tabs>
        <w:spacing w:before="120"/>
        <w:ind w:left="187" w:right="302" w:firstLine="360"/>
        <w:jc w:val="both"/>
        <w:rPr>
          <w:rFonts w:asciiTheme="majorHAnsi" w:hAnsiTheme="majorHAnsi"/>
          <w:sz w:val="24"/>
          <w:szCs w:val="24"/>
          <w:lang w:val="id-ID" w:eastAsia="en-ID"/>
        </w:rPr>
      </w:pPr>
      <w:r>
        <w:rPr>
          <w:rFonts w:asciiTheme="majorHAnsi" w:hAnsiTheme="majorHAnsi"/>
          <w:sz w:val="24"/>
          <w:szCs w:val="24"/>
          <w:lang w:val="id-ID"/>
        </w:rPr>
        <w:t xml:space="preserve">Berdasarkan nilai </w:t>
      </w:r>
      <w:r w:rsidR="00A23480">
        <w:rPr>
          <w:rFonts w:asciiTheme="majorHAnsi" w:hAnsiTheme="majorHAnsi"/>
          <w:sz w:val="24"/>
          <w:szCs w:val="24"/>
          <w:lang w:val="id-ID"/>
        </w:rPr>
        <w:t xml:space="preserve">VIF yang disajikan pada Tabel </w:t>
      </w:r>
      <w:r>
        <w:rPr>
          <w:rFonts w:asciiTheme="majorHAnsi" w:hAnsiTheme="majorHAnsi"/>
          <w:sz w:val="24"/>
          <w:szCs w:val="24"/>
          <w:lang w:val="id-ID"/>
        </w:rPr>
        <w:t>7, diketahui bahwa sudah tidak terdapat masalah multikolinearitas. Artinya, regresi LASSO dapat digunakan untuk menangani masalah tersebut.</w:t>
      </w:r>
      <w:r>
        <w:rPr>
          <w:rFonts w:asciiTheme="majorHAnsi" w:hAnsiTheme="majorHAnsi"/>
          <w:sz w:val="24"/>
          <w:szCs w:val="24"/>
          <w:lang w:val="id-ID"/>
        </w:rPr>
        <w:tab/>
        <w:t xml:space="preserve">Berdasarkan nilai </w:t>
      </w:r>
      <w:r w:rsidR="00A23480">
        <w:rPr>
          <w:rFonts w:asciiTheme="majorHAnsi" w:hAnsiTheme="majorHAnsi"/>
          <w:sz w:val="24"/>
          <w:szCs w:val="24"/>
          <w:lang w:val="id-ID"/>
        </w:rPr>
        <w:t xml:space="preserve">VIF yang </w:t>
      </w:r>
      <w:r w:rsidR="00A23480" w:rsidRPr="00006D39">
        <w:rPr>
          <w:rFonts w:asciiTheme="majorHAnsi" w:hAnsiTheme="majorHAnsi"/>
          <w:sz w:val="24"/>
          <w:szCs w:val="24"/>
          <w:lang w:val="id-ID"/>
        </w:rPr>
        <w:t>D</w:t>
      </w:r>
      <w:r>
        <w:rPr>
          <w:rFonts w:asciiTheme="majorHAnsi" w:hAnsiTheme="majorHAnsi"/>
          <w:sz w:val="24"/>
          <w:szCs w:val="24"/>
          <w:lang w:val="id-ID"/>
        </w:rPr>
        <w:t>isajikan pada Tabe</w:t>
      </w:r>
      <w:r w:rsidRPr="00006D39">
        <w:rPr>
          <w:rFonts w:asciiTheme="majorHAnsi" w:hAnsiTheme="majorHAnsi"/>
          <w:sz w:val="24"/>
          <w:szCs w:val="24"/>
          <w:lang w:val="id-ID"/>
        </w:rPr>
        <w:t xml:space="preserve"> </w:t>
      </w:r>
      <w:r>
        <w:rPr>
          <w:rFonts w:asciiTheme="majorHAnsi" w:hAnsiTheme="majorHAnsi"/>
          <w:sz w:val="24"/>
          <w:szCs w:val="24"/>
          <w:lang w:val="id-ID"/>
        </w:rPr>
        <w:t>7, diketahui bahwa sudah tidak terdapat masalah multikolinearitas. Artinya, regresi LASSO dapat digunakan untuk menangani masalah tersebut.</w:t>
      </w:r>
    </w:p>
    <w:p w14:paraId="7ED8A8AF" w14:textId="77777777" w:rsidR="008625DC" w:rsidRPr="00A23480" w:rsidRDefault="008625DC" w:rsidP="00A23480">
      <w:pPr>
        <w:pStyle w:val="Heading2"/>
        <w:spacing w:before="120" w:line="240" w:lineRule="auto"/>
        <w:ind w:left="187" w:right="302" w:hanging="7"/>
        <w:jc w:val="both"/>
        <w:rPr>
          <w:rFonts w:asciiTheme="majorHAnsi" w:eastAsia="Cambria" w:hAnsiTheme="majorHAnsi" w:cs="Cambria"/>
          <w:sz w:val="24"/>
          <w:szCs w:val="24"/>
          <w:lang w:val="id-ID"/>
        </w:rPr>
      </w:pPr>
      <w:r w:rsidRPr="00A23480">
        <w:rPr>
          <w:rFonts w:asciiTheme="majorHAnsi" w:eastAsia="Cambria" w:hAnsiTheme="majorHAnsi" w:cs="Cambria"/>
          <w:sz w:val="24"/>
          <w:szCs w:val="24"/>
          <w:lang w:val="id-ID"/>
        </w:rPr>
        <w:t>PENUTUP</w:t>
      </w:r>
    </w:p>
    <w:p w14:paraId="58CC43E0" w14:textId="77777777" w:rsidR="008625DC" w:rsidRDefault="008625DC" w:rsidP="00A23480">
      <w:pPr>
        <w:ind w:left="187" w:right="302" w:hanging="7"/>
        <w:jc w:val="both"/>
        <w:rPr>
          <w:rFonts w:asciiTheme="majorHAnsi" w:eastAsia="Cambria" w:hAnsiTheme="majorHAnsi" w:cs="Cambria"/>
          <w:color w:val="000000"/>
          <w:sz w:val="24"/>
          <w:szCs w:val="24"/>
          <w:lang w:val="id-ID"/>
        </w:rPr>
      </w:pPr>
      <w:r>
        <w:rPr>
          <w:rFonts w:asciiTheme="majorHAnsi" w:eastAsia="Cambria" w:hAnsiTheme="majorHAnsi" w:cs="Cambria"/>
          <w:b/>
          <w:color w:val="000000"/>
          <w:sz w:val="24"/>
          <w:szCs w:val="24"/>
          <w:lang w:val="id-ID"/>
        </w:rPr>
        <w:t>Kesimpulan</w:t>
      </w:r>
      <w:r>
        <w:rPr>
          <w:rFonts w:asciiTheme="majorHAnsi" w:eastAsia="Cambria" w:hAnsiTheme="majorHAnsi" w:cs="Cambria"/>
          <w:color w:val="000000"/>
          <w:sz w:val="24"/>
          <w:szCs w:val="24"/>
          <w:lang w:val="id-ID"/>
        </w:rPr>
        <w:t xml:space="preserve"> </w:t>
      </w:r>
    </w:p>
    <w:p w14:paraId="2419BB06" w14:textId="045F0DEB" w:rsidR="007272B2" w:rsidRPr="0097398E" w:rsidRDefault="008625DC" w:rsidP="007272B2">
      <w:pPr>
        <w:pStyle w:val="ListParagraph"/>
        <w:spacing w:before="120"/>
        <w:ind w:left="187" w:right="302" w:firstLine="360"/>
        <w:jc w:val="both"/>
        <w:rPr>
          <w:rFonts w:asciiTheme="majorHAnsi" w:hAnsiTheme="majorHAnsi"/>
          <w:position w:val="-12"/>
          <w:sz w:val="24"/>
          <w:szCs w:val="24"/>
          <w:lang w:val="id-ID" w:eastAsia="en-ID"/>
        </w:rPr>
      </w:pPr>
      <w:r>
        <w:rPr>
          <w:rFonts w:asciiTheme="majorHAnsi" w:hAnsiTheme="majorHAnsi"/>
          <w:sz w:val="24"/>
          <w:szCs w:val="24"/>
          <w:lang w:val="id-ID"/>
        </w:rPr>
        <w:t xml:space="preserve">Berdasarkan hasil analisis dan pembahasan terhadap penerapan regresi LASSO pada kasus </w:t>
      </w:r>
      <w:r w:rsidR="00150133" w:rsidRPr="0097398E">
        <w:rPr>
          <w:rFonts w:asciiTheme="majorHAnsi" w:hAnsiTheme="majorHAnsi"/>
          <w:sz w:val="24"/>
          <w:szCs w:val="24"/>
          <w:lang w:val="id-ID"/>
        </w:rPr>
        <w:t xml:space="preserve">AKB </w:t>
      </w:r>
      <w:r>
        <w:rPr>
          <w:rFonts w:asciiTheme="majorHAnsi" w:hAnsiTheme="majorHAnsi"/>
          <w:sz w:val="24"/>
          <w:szCs w:val="24"/>
          <w:lang w:val="id-ID"/>
        </w:rPr>
        <w:t xml:space="preserve">di Provinsi Sulawesi Tenggara tahun </w:t>
      </w:r>
      <w:r>
        <w:rPr>
          <w:rFonts w:asciiTheme="majorHAnsi" w:hAnsiTheme="majorHAnsi"/>
          <w:sz w:val="24"/>
          <w:szCs w:val="24"/>
          <w:lang w:val="id-ID"/>
        </w:rPr>
        <w:lastRenderedPageBreak/>
        <w:t xml:space="preserve">2023, dapat disimpulkan bahwa pemodelan </w:t>
      </w:r>
      <w:r w:rsidR="003F29AC" w:rsidRPr="0097398E">
        <w:rPr>
          <w:rFonts w:asciiTheme="majorHAnsi" w:hAnsiTheme="majorHAnsi"/>
          <w:sz w:val="24"/>
          <w:szCs w:val="24"/>
          <w:lang w:val="id-ID"/>
        </w:rPr>
        <w:t>AKB</w:t>
      </w:r>
      <w:r>
        <w:rPr>
          <w:rFonts w:asciiTheme="majorHAnsi" w:hAnsiTheme="majorHAnsi"/>
          <w:sz w:val="24"/>
          <w:szCs w:val="24"/>
          <w:lang w:val="id-ID"/>
        </w:rPr>
        <w:t xml:space="preserve"> dengan regresi LASSO berhasil menangani multikolinearitas dengan </w:t>
      </w:r>
      <w:r w:rsidR="00943BBE" w:rsidRPr="0097398E">
        <w:rPr>
          <w:rFonts w:asciiTheme="majorHAnsi" w:hAnsiTheme="majorHAnsi"/>
          <w:sz w:val="24"/>
          <w:szCs w:val="24"/>
          <w:lang w:val="id-ID"/>
        </w:rPr>
        <w:t>variabel–</w:t>
      </w:r>
      <w:r w:rsidR="0024062C" w:rsidRPr="0097398E">
        <w:rPr>
          <w:rFonts w:asciiTheme="majorHAnsi" w:hAnsiTheme="majorHAnsi"/>
          <w:sz w:val="24"/>
          <w:szCs w:val="24"/>
          <w:lang w:val="id-ID"/>
        </w:rPr>
        <w:t>variabel</w:t>
      </w:r>
      <w:r w:rsidR="007272B2" w:rsidRPr="0097398E">
        <w:rPr>
          <w:rFonts w:asciiTheme="majorHAnsi" w:hAnsiTheme="majorHAnsi"/>
          <w:sz w:val="24"/>
          <w:szCs w:val="24"/>
          <w:lang w:val="id-ID"/>
        </w:rPr>
        <w:t xml:space="preserve"> yang berpengaruh terhadap AKB adalah </w:t>
      </w:r>
      <w:r w:rsidR="007272B2">
        <w:rPr>
          <w:rFonts w:asciiTheme="majorHAnsi" w:hAnsiTheme="majorHAnsi"/>
          <w:sz w:val="24"/>
          <w:szCs w:val="24"/>
          <w:lang w:val="id-ID"/>
        </w:rPr>
        <w:t xml:space="preserve">jumlah bayi dengan </w:t>
      </w:r>
      <w:r w:rsidR="007272B2" w:rsidRPr="0097398E">
        <w:rPr>
          <w:rFonts w:asciiTheme="majorHAnsi" w:hAnsiTheme="majorHAnsi"/>
          <w:sz w:val="24"/>
          <w:szCs w:val="24"/>
          <w:lang w:val="id-ID"/>
        </w:rPr>
        <w:t xml:space="preserve">BBLR, </w:t>
      </w:r>
      <w:r w:rsidR="007272B2">
        <w:rPr>
          <w:rFonts w:asciiTheme="majorHAnsi" w:hAnsiTheme="majorHAnsi"/>
          <w:sz w:val="24"/>
          <w:szCs w:val="24"/>
          <w:lang w:val="id-ID"/>
        </w:rPr>
        <w:t>persentase komplikasi kebidanan yang ditangani</w:t>
      </w:r>
      <w:r w:rsidR="007272B2" w:rsidRPr="0097398E">
        <w:rPr>
          <w:rFonts w:asciiTheme="majorHAnsi" w:hAnsiTheme="majorHAnsi"/>
          <w:sz w:val="24"/>
          <w:szCs w:val="24"/>
          <w:lang w:val="id-ID"/>
        </w:rPr>
        <w:t xml:space="preserve">, </w:t>
      </w:r>
      <w:r w:rsidR="007272B2">
        <w:rPr>
          <w:rFonts w:asciiTheme="majorHAnsi" w:hAnsiTheme="majorHAnsi"/>
          <w:sz w:val="24"/>
          <w:szCs w:val="24"/>
          <w:lang w:val="id-ID"/>
        </w:rPr>
        <w:t>persentase ibu hamil yang melaksanakan kunjungan K4</w:t>
      </w:r>
      <w:r w:rsidR="007272B2" w:rsidRPr="0097398E">
        <w:rPr>
          <w:rFonts w:asciiTheme="majorHAnsi" w:hAnsiTheme="majorHAnsi"/>
          <w:sz w:val="24"/>
          <w:szCs w:val="24"/>
          <w:lang w:val="id-ID"/>
        </w:rPr>
        <w:t xml:space="preserve"> dan </w:t>
      </w:r>
      <w:r w:rsidR="007272B2" w:rsidRPr="008625DC">
        <w:rPr>
          <w:rFonts w:asciiTheme="majorHAnsi" w:hAnsiTheme="majorHAnsi"/>
          <w:sz w:val="24"/>
          <w:szCs w:val="24"/>
          <w:lang w:val="id-ID"/>
        </w:rPr>
        <w:t>jumlah bayi yang melakukan KN lengkap</w:t>
      </w:r>
      <w:r w:rsidR="007272B2" w:rsidRPr="0097398E">
        <w:rPr>
          <w:rFonts w:asciiTheme="majorHAnsi" w:hAnsiTheme="majorHAnsi"/>
          <w:sz w:val="24"/>
          <w:szCs w:val="24"/>
          <w:lang w:val="id-ID"/>
        </w:rPr>
        <w:t>.</w:t>
      </w:r>
    </w:p>
    <w:p w14:paraId="7B322C0D" w14:textId="0A289759" w:rsidR="00A36AE3" w:rsidRPr="00613BA5" w:rsidRDefault="00A36AE3" w:rsidP="007272B2">
      <w:pPr>
        <w:pStyle w:val="ListParagraph"/>
        <w:spacing w:before="120"/>
        <w:ind w:left="187" w:right="302" w:hanging="7"/>
        <w:jc w:val="both"/>
        <w:rPr>
          <w:rFonts w:asciiTheme="majorHAnsi" w:hAnsiTheme="majorHAnsi"/>
          <w:b/>
          <w:sz w:val="24"/>
          <w:szCs w:val="24"/>
          <w:lang w:val="id-ID"/>
        </w:rPr>
      </w:pPr>
      <w:r w:rsidRPr="00613BA5">
        <w:rPr>
          <w:rFonts w:asciiTheme="majorHAnsi" w:hAnsiTheme="majorHAnsi"/>
          <w:b/>
          <w:position w:val="-12"/>
          <w:sz w:val="24"/>
          <w:szCs w:val="24"/>
          <w:lang w:val="id-ID" w:eastAsia="en-ID"/>
        </w:rPr>
        <w:t xml:space="preserve">Saran </w:t>
      </w:r>
    </w:p>
    <w:p w14:paraId="4ED0F1B2" w14:textId="77777777" w:rsidR="005309F3" w:rsidRPr="00550ED4" w:rsidRDefault="00A36AE3" w:rsidP="005309F3">
      <w:pPr>
        <w:ind w:left="187" w:right="302" w:firstLine="360"/>
        <w:jc w:val="both"/>
        <w:rPr>
          <w:rFonts w:asciiTheme="majorHAnsi" w:eastAsia="Cambria" w:hAnsiTheme="majorHAnsi" w:cs="Cambria"/>
          <w:color w:val="000000"/>
          <w:sz w:val="24"/>
          <w:szCs w:val="24"/>
          <w:lang w:val="id-ID"/>
        </w:rPr>
      </w:pPr>
      <w:r w:rsidRPr="00613BA5">
        <w:rPr>
          <w:rFonts w:asciiTheme="majorHAnsi" w:eastAsia="Cambria" w:hAnsiTheme="majorHAnsi" w:cs="Cambria"/>
          <w:color w:val="000000"/>
          <w:sz w:val="24"/>
          <w:szCs w:val="24"/>
          <w:lang w:val="id-ID"/>
        </w:rPr>
        <w:t>Untuk pengembangan penlitian selanjutnya, disarankan menambah variable-variabel prediktor yang di duga berpengaruh pada AKB, sehingga dapat meningkatkan kebaikan model dan juga dapat menggunakan metode lain, misalnya regrsi Ridge dan regresi Elastic Net.</w:t>
      </w:r>
    </w:p>
    <w:p w14:paraId="67B26356" w14:textId="77777777" w:rsidR="00F32950" w:rsidRPr="00550ED4" w:rsidRDefault="00F32950" w:rsidP="005309F3">
      <w:pPr>
        <w:ind w:left="187" w:right="302" w:firstLine="360"/>
        <w:jc w:val="both"/>
        <w:rPr>
          <w:rFonts w:asciiTheme="majorHAnsi" w:eastAsia="Cambria" w:hAnsiTheme="majorHAnsi" w:cs="Cambria"/>
          <w:color w:val="000000"/>
          <w:sz w:val="24"/>
          <w:szCs w:val="24"/>
          <w:lang w:val="id-ID"/>
        </w:rPr>
      </w:pPr>
    </w:p>
    <w:p w14:paraId="6B4355DC" w14:textId="28769156" w:rsidR="004F6622" w:rsidRPr="004F6622" w:rsidRDefault="00311D60" w:rsidP="00544833">
      <w:pPr>
        <w:autoSpaceDE w:val="0"/>
        <w:autoSpaceDN w:val="0"/>
        <w:adjustRightInd w:val="0"/>
        <w:spacing w:before="120"/>
        <w:ind w:left="480" w:hanging="480"/>
        <w:jc w:val="both"/>
        <w:rPr>
          <w:rFonts w:ascii="Cambria" w:hAnsi="Cambria" w:cs="Times New Roman"/>
          <w:noProof/>
          <w:sz w:val="24"/>
        </w:rPr>
      </w:pPr>
      <w:r w:rsidRPr="00866F43">
        <w:rPr>
          <w:rFonts w:ascii="Cambria" w:eastAsia="Cambria" w:hAnsi="Cambria" w:cs="Cambria"/>
          <w:b/>
          <w:sz w:val="24"/>
          <w:szCs w:val="24"/>
        </w:rPr>
        <w:t>DAFTAR PUSTAKA</w:t>
      </w:r>
      <w:r w:rsidR="00037D58">
        <w:rPr>
          <w:rFonts w:ascii="Cambria" w:eastAsia="Cambria" w:hAnsi="Cambria" w:cs="Cambria"/>
          <w:b/>
          <w:sz w:val="24"/>
          <w:szCs w:val="24"/>
        </w:rPr>
        <w:fldChar w:fldCharType="begin" w:fldLock="1"/>
      </w:r>
      <w:r w:rsidR="00037D58">
        <w:rPr>
          <w:rFonts w:ascii="Cambria" w:eastAsia="Cambria" w:hAnsi="Cambria" w:cs="Cambria"/>
          <w:b/>
          <w:sz w:val="24"/>
          <w:szCs w:val="24"/>
        </w:rPr>
        <w:instrText xml:space="preserve">ADDIN Mendeley Bibliography CSL_BIBLIOGRAPHY </w:instrText>
      </w:r>
      <w:r w:rsidR="00037D58">
        <w:rPr>
          <w:rFonts w:ascii="Cambria" w:eastAsia="Cambria" w:hAnsi="Cambria" w:cs="Cambria"/>
          <w:b/>
          <w:sz w:val="24"/>
          <w:szCs w:val="24"/>
        </w:rPr>
        <w:fldChar w:fldCharType="separate"/>
      </w:r>
    </w:p>
    <w:p w14:paraId="1141BD41" w14:textId="4543A76E" w:rsidR="004F6622" w:rsidRPr="004F6622" w:rsidRDefault="004F6622" w:rsidP="00544833">
      <w:pPr>
        <w:autoSpaceDE w:val="0"/>
        <w:autoSpaceDN w:val="0"/>
        <w:adjustRightInd w:val="0"/>
        <w:spacing w:before="120"/>
        <w:ind w:left="480" w:hanging="480"/>
        <w:jc w:val="both"/>
        <w:rPr>
          <w:rFonts w:ascii="Cambria" w:hAnsi="Cambria" w:cs="Times New Roman"/>
          <w:noProof/>
          <w:sz w:val="24"/>
        </w:rPr>
      </w:pPr>
      <w:r w:rsidRPr="004F6622">
        <w:rPr>
          <w:rFonts w:ascii="Cambria" w:hAnsi="Cambria" w:cs="Times New Roman"/>
          <w:noProof/>
          <w:sz w:val="24"/>
        </w:rPr>
        <w:t>Budiarti, T., &amp;</w:t>
      </w:r>
      <w:r w:rsidR="006744A6">
        <w:rPr>
          <w:rFonts w:ascii="Cambria" w:hAnsi="Cambria" w:cs="Times New Roman"/>
          <w:noProof/>
          <w:sz w:val="24"/>
        </w:rPr>
        <w:t xml:space="preserve"> Kusumawati, D. D. (2020). Studi Deskripti Kematian Bayi Usia 0-11 Bulan</w:t>
      </w:r>
      <w:r w:rsidRPr="004F6622">
        <w:rPr>
          <w:rFonts w:ascii="Cambria" w:hAnsi="Cambria" w:cs="Times New Roman"/>
          <w:noProof/>
          <w:sz w:val="24"/>
        </w:rPr>
        <w:t xml:space="preserve">. </w:t>
      </w:r>
      <w:r w:rsidRPr="004F6622">
        <w:rPr>
          <w:rFonts w:ascii="Cambria" w:hAnsi="Cambria" w:cs="Times New Roman"/>
          <w:i/>
          <w:iCs/>
          <w:noProof/>
          <w:sz w:val="24"/>
        </w:rPr>
        <w:t>Jurnal Bina Cipta Husada: Jurnal Kesehatan Dan Science</w:t>
      </w:r>
      <w:r w:rsidRPr="004F6622">
        <w:rPr>
          <w:rFonts w:ascii="Cambria" w:hAnsi="Cambria" w:cs="Times New Roman"/>
          <w:noProof/>
          <w:sz w:val="24"/>
        </w:rPr>
        <w:t xml:space="preserve">, </w:t>
      </w:r>
      <w:r w:rsidRPr="004F6622">
        <w:rPr>
          <w:rFonts w:ascii="Cambria" w:hAnsi="Cambria" w:cs="Times New Roman"/>
          <w:i/>
          <w:iCs/>
          <w:noProof/>
          <w:sz w:val="24"/>
        </w:rPr>
        <w:t>24</w:t>
      </w:r>
      <w:r w:rsidRPr="004F6622">
        <w:rPr>
          <w:rFonts w:ascii="Cambria" w:hAnsi="Cambria" w:cs="Times New Roman"/>
          <w:noProof/>
          <w:sz w:val="24"/>
        </w:rPr>
        <w:t>, 78–87.</w:t>
      </w:r>
    </w:p>
    <w:p w14:paraId="2206227C" w14:textId="77777777" w:rsidR="004F6622" w:rsidRPr="004F6622" w:rsidRDefault="004F6622" w:rsidP="00544833">
      <w:pPr>
        <w:autoSpaceDE w:val="0"/>
        <w:autoSpaceDN w:val="0"/>
        <w:adjustRightInd w:val="0"/>
        <w:spacing w:before="120"/>
        <w:ind w:left="480" w:hanging="480"/>
        <w:jc w:val="both"/>
        <w:rPr>
          <w:rFonts w:ascii="Cambria" w:hAnsi="Cambria" w:cs="Times New Roman"/>
          <w:noProof/>
          <w:sz w:val="24"/>
        </w:rPr>
      </w:pPr>
      <w:r w:rsidRPr="004F6622">
        <w:rPr>
          <w:rFonts w:ascii="Cambria" w:hAnsi="Cambria" w:cs="Times New Roman"/>
          <w:noProof/>
          <w:sz w:val="24"/>
        </w:rPr>
        <w:t xml:space="preserve">Candra, P. A. W., Komang Gde Sukarsa, I., &amp; Gandhiadi, G. (2024). Perbandingan Antara Latent Root Regression dan Ridge Regression dalam Mengatasi Multikolinearitas. </w:t>
      </w:r>
      <w:r w:rsidRPr="004F6622">
        <w:rPr>
          <w:rFonts w:ascii="Cambria" w:hAnsi="Cambria" w:cs="Times New Roman"/>
          <w:i/>
          <w:iCs/>
          <w:noProof/>
          <w:sz w:val="24"/>
        </w:rPr>
        <w:t>Journal Of Social Science Research</w:t>
      </w:r>
      <w:r w:rsidRPr="004F6622">
        <w:rPr>
          <w:rFonts w:ascii="Cambria" w:hAnsi="Cambria" w:cs="Times New Roman"/>
          <w:noProof/>
          <w:sz w:val="24"/>
        </w:rPr>
        <w:t xml:space="preserve">, </w:t>
      </w:r>
      <w:r w:rsidRPr="004F6622">
        <w:rPr>
          <w:rFonts w:ascii="Cambria" w:hAnsi="Cambria" w:cs="Times New Roman"/>
          <w:i/>
          <w:iCs/>
          <w:noProof/>
          <w:sz w:val="24"/>
        </w:rPr>
        <w:t>4</w:t>
      </w:r>
      <w:r w:rsidRPr="004F6622">
        <w:rPr>
          <w:rFonts w:ascii="Cambria" w:hAnsi="Cambria" w:cs="Times New Roman"/>
          <w:noProof/>
          <w:sz w:val="24"/>
        </w:rPr>
        <w:t>, 10300–10312.</w:t>
      </w:r>
    </w:p>
    <w:p w14:paraId="4A415229" w14:textId="7ABB81C1" w:rsidR="004F6622" w:rsidRPr="004F6622" w:rsidRDefault="004F6622" w:rsidP="00544833">
      <w:pPr>
        <w:autoSpaceDE w:val="0"/>
        <w:autoSpaceDN w:val="0"/>
        <w:adjustRightInd w:val="0"/>
        <w:spacing w:before="120"/>
        <w:ind w:left="480" w:hanging="480"/>
        <w:jc w:val="both"/>
        <w:rPr>
          <w:rFonts w:ascii="Cambria" w:hAnsi="Cambria" w:cs="Times New Roman"/>
          <w:noProof/>
          <w:sz w:val="24"/>
        </w:rPr>
      </w:pPr>
      <w:r w:rsidRPr="004F6622">
        <w:rPr>
          <w:rFonts w:ascii="Cambria" w:hAnsi="Cambria" w:cs="Times New Roman"/>
          <w:noProof/>
          <w:sz w:val="24"/>
        </w:rPr>
        <w:t xml:space="preserve">Dinas Kesehatan Provinsi Sulawesi Tenggara. (2024). </w:t>
      </w:r>
      <w:r w:rsidRPr="004F6622">
        <w:rPr>
          <w:rFonts w:ascii="Cambria" w:hAnsi="Cambria" w:cs="Times New Roman"/>
          <w:i/>
          <w:iCs/>
          <w:noProof/>
          <w:sz w:val="24"/>
        </w:rPr>
        <w:t>Profil Kesehatan Sulawesi Tenggara Tahun 2023</w:t>
      </w:r>
      <w:r w:rsidRPr="004F6622">
        <w:rPr>
          <w:rFonts w:ascii="Cambria" w:hAnsi="Cambria" w:cs="Times New Roman"/>
          <w:noProof/>
          <w:sz w:val="24"/>
        </w:rPr>
        <w:t>. Dinas Kesehatan Provinsi Sulawesi Tenggara.</w:t>
      </w:r>
    </w:p>
    <w:p w14:paraId="36D957B0" w14:textId="77777777" w:rsidR="004F6622" w:rsidRPr="004F6622" w:rsidRDefault="004F6622" w:rsidP="00544833">
      <w:pPr>
        <w:autoSpaceDE w:val="0"/>
        <w:autoSpaceDN w:val="0"/>
        <w:adjustRightInd w:val="0"/>
        <w:spacing w:before="120"/>
        <w:ind w:left="480" w:hanging="480"/>
        <w:jc w:val="both"/>
        <w:rPr>
          <w:rFonts w:ascii="Cambria" w:hAnsi="Cambria" w:cs="Times New Roman"/>
          <w:noProof/>
          <w:sz w:val="24"/>
        </w:rPr>
      </w:pPr>
      <w:r w:rsidRPr="004F6622">
        <w:rPr>
          <w:rFonts w:ascii="Cambria" w:hAnsi="Cambria" w:cs="Times New Roman"/>
          <w:noProof/>
          <w:sz w:val="24"/>
        </w:rPr>
        <w:t xml:space="preserve">Fanny, R., Djuraidah, A., &amp; Alamudi, A. (2018). Pendugaan Produktivitas Bagan Perahu dengan Regresi Gulud, LASSO dan Elastic-net. </w:t>
      </w:r>
      <w:r w:rsidRPr="004F6622">
        <w:rPr>
          <w:rFonts w:ascii="Cambria" w:hAnsi="Cambria" w:cs="Times New Roman"/>
          <w:i/>
          <w:iCs/>
          <w:noProof/>
          <w:sz w:val="24"/>
        </w:rPr>
        <w:t>Xplore: Journal of Statistics</w:t>
      </w:r>
      <w:r w:rsidRPr="004F6622">
        <w:rPr>
          <w:rFonts w:ascii="Cambria" w:hAnsi="Cambria" w:cs="Times New Roman"/>
          <w:noProof/>
          <w:sz w:val="24"/>
        </w:rPr>
        <w:t xml:space="preserve">, </w:t>
      </w:r>
      <w:r w:rsidRPr="004F6622">
        <w:rPr>
          <w:rFonts w:ascii="Cambria" w:hAnsi="Cambria" w:cs="Times New Roman"/>
          <w:i/>
          <w:iCs/>
          <w:noProof/>
          <w:sz w:val="24"/>
        </w:rPr>
        <w:t>2</w:t>
      </w:r>
      <w:r w:rsidRPr="004F6622">
        <w:rPr>
          <w:rFonts w:ascii="Cambria" w:hAnsi="Cambria" w:cs="Times New Roman"/>
          <w:noProof/>
          <w:sz w:val="24"/>
        </w:rPr>
        <w:t>(2), 7–14. https://doi.org/10.29244/xplore.v2i2.89</w:t>
      </w:r>
    </w:p>
    <w:p w14:paraId="4B05CCC2" w14:textId="77777777" w:rsidR="004F6622" w:rsidRPr="004F6622" w:rsidRDefault="004F6622" w:rsidP="00544833">
      <w:pPr>
        <w:autoSpaceDE w:val="0"/>
        <w:autoSpaceDN w:val="0"/>
        <w:adjustRightInd w:val="0"/>
        <w:spacing w:before="120"/>
        <w:ind w:left="480" w:hanging="480"/>
        <w:jc w:val="both"/>
        <w:rPr>
          <w:rFonts w:ascii="Cambria" w:hAnsi="Cambria" w:cs="Times New Roman"/>
          <w:noProof/>
          <w:sz w:val="24"/>
        </w:rPr>
      </w:pPr>
      <w:r w:rsidRPr="004F6622">
        <w:rPr>
          <w:rFonts w:ascii="Cambria" w:hAnsi="Cambria" w:cs="Times New Roman"/>
          <w:noProof/>
          <w:sz w:val="24"/>
        </w:rPr>
        <w:t xml:space="preserve">Herawati, N., Wijayanti, A., Sutrisno, A., </w:t>
      </w:r>
      <w:r w:rsidRPr="004F6622">
        <w:rPr>
          <w:rFonts w:ascii="Cambria" w:hAnsi="Cambria" w:cs="Times New Roman"/>
          <w:noProof/>
          <w:sz w:val="24"/>
        </w:rPr>
        <w:lastRenderedPageBreak/>
        <w:t xml:space="preserve">Nusyirwan, &amp; Misgiyati. (2024). The Performance of Ridge Regression, LASSO, and Elastic-Net in Controlling Multicollinearity: A Simulation and Application. </w:t>
      </w:r>
      <w:r w:rsidRPr="004F6622">
        <w:rPr>
          <w:rFonts w:ascii="Cambria" w:hAnsi="Cambria" w:cs="Times New Roman"/>
          <w:i/>
          <w:iCs/>
          <w:noProof/>
          <w:sz w:val="24"/>
        </w:rPr>
        <w:t>Journal of Modern Applied Statistical Methods</w:t>
      </w:r>
      <w:r w:rsidRPr="004F6622">
        <w:rPr>
          <w:rFonts w:ascii="Cambria" w:hAnsi="Cambria" w:cs="Times New Roman"/>
          <w:noProof/>
          <w:sz w:val="24"/>
        </w:rPr>
        <w:t xml:space="preserve">, </w:t>
      </w:r>
      <w:r w:rsidRPr="004F6622">
        <w:rPr>
          <w:rFonts w:ascii="Cambria" w:hAnsi="Cambria" w:cs="Times New Roman"/>
          <w:i/>
          <w:iCs/>
          <w:noProof/>
          <w:sz w:val="24"/>
        </w:rPr>
        <w:t>23</w:t>
      </w:r>
      <w:r w:rsidRPr="004F6622">
        <w:rPr>
          <w:rFonts w:ascii="Cambria" w:hAnsi="Cambria" w:cs="Times New Roman"/>
          <w:noProof/>
          <w:sz w:val="24"/>
        </w:rPr>
        <w:t>(2), 2–12. https://doi.org/10.56801/jmasm.v23.i2.4</w:t>
      </w:r>
    </w:p>
    <w:p w14:paraId="388D15CE" w14:textId="77777777" w:rsidR="004F6622" w:rsidRPr="004F6622" w:rsidRDefault="004F6622" w:rsidP="00544833">
      <w:pPr>
        <w:autoSpaceDE w:val="0"/>
        <w:autoSpaceDN w:val="0"/>
        <w:adjustRightInd w:val="0"/>
        <w:spacing w:before="120"/>
        <w:ind w:left="480" w:hanging="480"/>
        <w:jc w:val="both"/>
        <w:rPr>
          <w:rFonts w:ascii="Cambria" w:hAnsi="Cambria" w:cs="Times New Roman"/>
          <w:noProof/>
          <w:sz w:val="24"/>
        </w:rPr>
      </w:pPr>
      <w:r w:rsidRPr="004F6622">
        <w:rPr>
          <w:rFonts w:ascii="Cambria" w:hAnsi="Cambria" w:cs="Times New Roman"/>
          <w:noProof/>
          <w:sz w:val="24"/>
        </w:rPr>
        <w:t xml:space="preserve">Janah, M., &amp; Kartini, A. Y. (2022). Penerapan Metode Regresi Linier Berganda Pada Kasus Balita Gizi Buruk Di Kabupaten Bojonegoro. </w:t>
      </w:r>
      <w:r w:rsidRPr="004F6622">
        <w:rPr>
          <w:rFonts w:ascii="Cambria" w:hAnsi="Cambria" w:cs="Times New Roman"/>
          <w:i/>
          <w:iCs/>
          <w:noProof/>
          <w:sz w:val="24"/>
        </w:rPr>
        <w:t>Jurnal Statistika Dan Komputasi</w:t>
      </w:r>
      <w:r w:rsidRPr="004F6622">
        <w:rPr>
          <w:rFonts w:ascii="Cambria" w:hAnsi="Cambria" w:cs="Times New Roman"/>
          <w:noProof/>
          <w:sz w:val="24"/>
        </w:rPr>
        <w:t xml:space="preserve">, </w:t>
      </w:r>
      <w:r w:rsidRPr="004F6622">
        <w:rPr>
          <w:rFonts w:ascii="Cambria" w:hAnsi="Cambria" w:cs="Times New Roman"/>
          <w:i/>
          <w:iCs/>
          <w:noProof/>
          <w:sz w:val="24"/>
        </w:rPr>
        <w:t>1</w:t>
      </w:r>
      <w:r w:rsidRPr="004F6622">
        <w:rPr>
          <w:rFonts w:ascii="Cambria" w:hAnsi="Cambria" w:cs="Times New Roman"/>
          <w:noProof/>
          <w:sz w:val="24"/>
        </w:rPr>
        <w:t>(2), 74–82. https://doi.org/10.32665/statkom.v1i2.1170</w:t>
      </w:r>
    </w:p>
    <w:p w14:paraId="178A45D2" w14:textId="77777777" w:rsidR="004F6622" w:rsidRPr="004F6622" w:rsidRDefault="004F6622" w:rsidP="00544833">
      <w:pPr>
        <w:autoSpaceDE w:val="0"/>
        <w:autoSpaceDN w:val="0"/>
        <w:adjustRightInd w:val="0"/>
        <w:spacing w:before="120"/>
        <w:ind w:left="480" w:hanging="480"/>
        <w:jc w:val="both"/>
        <w:rPr>
          <w:rFonts w:ascii="Cambria" w:hAnsi="Cambria" w:cs="Times New Roman"/>
          <w:noProof/>
          <w:sz w:val="24"/>
        </w:rPr>
      </w:pPr>
      <w:r w:rsidRPr="004F6622">
        <w:rPr>
          <w:rFonts w:ascii="Cambria" w:hAnsi="Cambria" w:cs="Times New Roman"/>
          <w:noProof/>
          <w:sz w:val="24"/>
        </w:rPr>
        <w:t xml:space="preserve">Kusuma, G. W., &amp; Wulansari, I. Y. (2020). Analisis Kemiskinan Dan Kerentanan Kemiskinan Dengan Regresi Ridge, Lasso, Dan Elastic-Net Di Provinsi Jawa Tengah Tahun 2017. </w:t>
      </w:r>
      <w:r w:rsidRPr="004F6622">
        <w:rPr>
          <w:rFonts w:ascii="Cambria" w:hAnsi="Cambria" w:cs="Times New Roman"/>
          <w:i/>
          <w:iCs/>
          <w:noProof/>
          <w:sz w:val="24"/>
        </w:rPr>
        <w:t>Seminar Nasional Official Statistics</w:t>
      </w:r>
      <w:r w:rsidRPr="004F6622">
        <w:rPr>
          <w:rFonts w:ascii="Cambria" w:hAnsi="Cambria" w:cs="Times New Roman"/>
          <w:noProof/>
          <w:sz w:val="24"/>
        </w:rPr>
        <w:t xml:space="preserve">, </w:t>
      </w:r>
      <w:r w:rsidRPr="004F6622">
        <w:rPr>
          <w:rFonts w:ascii="Cambria" w:hAnsi="Cambria" w:cs="Times New Roman"/>
          <w:i/>
          <w:iCs/>
          <w:noProof/>
          <w:sz w:val="24"/>
        </w:rPr>
        <w:t>2019</w:t>
      </w:r>
      <w:r w:rsidRPr="004F6622">
        <w:rPr>
          <w:rFonts w:ascii="Cambria" w:hAnsi="Cambria" w:cs="Times New Roman"/>
          <w:noProof/>
          <w:sz w:val="24"/>
        </w:rPr>
        <w:t>(1), 503–513. https://doi.org/10.34123/semnasoffstat.v2019i1.189</w:t>
      </w:r>
    </w:p>
    <w:p w14:paraId="2EA555CB" w14:textId="77777777" w:rsidR="004F6622" w:rsidRPr="004F6622" w:rsidRDefault="004F6622" w:rsidP="00544833">
      <w:pPr>
        <w:autoSpaceDE w:val="0"/>
        <w:autoSpaceDN w:val="0"/>
        <w:adjustRightInd w:val="0"/>
        <w:spacing w:before="120"/>
        <w:ind w:left="480" w:hanging="480"/>
        <w:jc w:val="both"/>
        <w:rPr>
          <w:rFonts w:ascii="Cambria" w:hAnsi="Cambria" w:cs="Times New Roman"/>
          <w:noProof/>
          <w:sz w:val="24"/>
        </w:rPr>
      </w:pPr>
      <w:r w:rsidRPr="004F6622">
        <w:rPr>
          <w:rFonts w:ascii="Cambria" w:hAnsi="Cambria" w:cs="Times New Roman"/>
          <w:noProof/>
          <w:sz w:val="24"/>
        </w:rPr>
        <w:t xml:space="preserve">Lesmana, A., Rina, S., Sari, F., &amp; Widyasari, R. (2024). Penerapan Lasso Kematian Pasien Komorbid Yang Terinfeksi Covid-19. </w:t>
      </w:r>
      <w:r w:rsidRPr="004F6622">
        <w:rPr>
          <w:rFonts w:ascii="Cambria" w:hAnsi="Cambria" w:cs="Times New Roman"/>
          <w:i/>
          <w:iCs/>
          <w:noProof/>
          <w:sz w:val="24"/>
        </w:rPr>
        <w:t>Jurnal Penelitian Matematika Dan Pendidikan Matematika</w:t>
      </w:r>
      <w:r w:rsidRPr="004F6622">
        <w:rPr>
          <w:rFonts w:ascii="Cambria" w:hAnsi="Cambria" w:cs="Times New Roman"/>
          <w:noProof/>
          <w:sz w:val="24"/>
        </w:rPr>
        <w:t xml:space="preserve">, </w:t>
      </w:r>
      <w:r w:rsidRPr="004F6622">
        <w:rPr>
          <w:rFonts w:ascii="Cambria" w:hAnsi="Cambria" w:cs="Times New Roman"/>
          <w:i/>
          <w:iCs/>
          <w:noProof/>
          <w:sz w:val="24"/>
        </w:rPr>
        <w:t>7</w:t>
      </w:r>
      <w:r w:rsidRPr="004F6622">
        <w:rPr>
          <w:rFonts w:ascii="Cambria" w:hAnsi="Cambria" w:cs="Times New Roman"/>
          <w:noProof/>
          <w:sz w:val="24"/>
        </w:rPr>
        <w:t>(1), 290–296.</w:t>
      </w:r>
    </w:p>
    <w:p w14:paraId="17D911AF" w14:textId="77777777" w:rsidR="004F6622" w:rsidRPr="004F6622" w:rsidRDefault="004F6622" w:rsidP="00544833">
      <w:pPr>
        <w:autoSpaceDE w:val="0"/>
        <w:autoSpaceDN w:val="0"/>
        <w:adjustRightInd w:val="0"/>
        <w:spacing w:before="120"/>
        <w:ind w:left="480" w:hanging="480"/>
        <w:jc w:val="both"/>
        <w:rPr>
          <w:rFonts w:ascii="Cambria" w:hAnsi="Cambria" w:cs="Times New Roman"/>
          <w:noProof/>
          <w:sz w:val="24"/>
        </w:rPr>
      </w:pPr>
      <w:r w:rsidRPr="004F6622">
        <w:rPr>
          <w:rFonts w:ascii="Cambria" w:hAnsi="Cambria" w:cs="Times New Roman"/>
          <w:noProof/>
          <w:sz w:val="24"/>
        </w:rPr>
        <w:t xml:space="preserve">Nasution, E. F., &amp; Pane, R. (2024). Perbandingan Regresi LASSO dan Principal Component Regression dalam Mengatasi Masalah Multikolinearitas. </w:t>
      </w:r>
      <w:r w:rsidRPr="004F6622">
        <w:rPr>
          <w:rFonts w:ascii="Cambria" w:hAnsi="Cambria" w:cs="Times New Roman"/>
          <w:i/>
          <w:iCs/>
          <w:noProof/>
          <w:sz w:val="24"/>
        </w:rPr>
        <w:t>MES: Journal of Mathematics Education and Science</w:t>
      </w:r>
      <w:r w:rsidRPr="004F6622">
        <w:rPr>
          <w:rFonts w:ascii="Cambria" w:hAnsi="Cambria" w:cs="Times New Roman"/>
          <w:noProof/>
          <w:sz w:val="24"/>
        </w:rPr>
        <w:t xml:space="preserve">, </w:t>
      </w:r>
      <w:r w:rsidRPr="004F6622">
        <w:rPr>
          <w:rFonts w:ascii="Cambria" w:hAnsi="Cambria" w:cs="Times New Roman"/>
          <w:i/>
          <w:iCs/>
          <w:noProof/>
          <w:sz w:val="24"/>
        </w:rPr>
        <w:t>10</w:t>
      </w:r>
      <w:r w:rsidRPr="004F6622">
        <w:rPr>
          <w:rFonts w:ascii="Cambria" w:hAnsi="Cambria" w:cs="Times New Roman"/>
          <w:noProof/>
          <w:sz w:val="24"/>
        </w:rPr>
        <w:t>(1), 120–128. https://doi.org/10.30743/mes.v10i1.9656</w:t>
      </w:r>
    </w:p>
    <w:p w14:paraId="7D881E3E" w14:textId="77777777" w:rsidR="004F6622" w:rsidRPr="004F6622" w:rsidRDefault="004F6622" w:rsidP="00544833">
      <w:pPr>
        <w:autoSpaceDE w:val="0"/>
        <w:autoSpaceDN w:val="0"/>
        <w:adjustRightInd w:val="0"/>
        <w:spacing w:before="120"/>
        <w:ind w:left="480" w:hanging="480"/>
        <w:jc w:val="both"/>
        <w:rPr>
          <w:rFonts w:ascii="Cambria" w:hAnsi="Cambria" w:cs="Times New Roman"/>
          <w:noProof/>
          <w:sz w:val="24"/>
        </w:rPr>
      </w:pPr>
      <w:r w:rsidRPr="004F6622">
        <w:rPr>
          <w:rFonts w:ascii="Cambria" w:hAnsi="Cambria" w:cs="Times New Roman"/>
          <w:noProof/>
          <w:sz w:val="24"/>
        </w:rPr>
        <w:t xml:space="preserve">Putri, A. D., Devianto, D., &amp; Yanuar, F. (2022). Pemodelan jumlah kematian bayi di kota Bandung dengan menggunakan regresi zero-inflated Poisson. </w:t>
      </w:r>
      <w:r w:rsidRPr="004F6622">
        <w:rPr>
          <w:rFonts w:ascii="Cambria" w:hAnsi="Cambria" w:cs="Times New Roman"/>
          <w:i/>
          <w:iCs/>
          <w:noProof/>
          <w:sz w:val="24"/>
        </w:rPr>
        <w:t>Jurnal Matematika UNAND</w:t>
      </w:r>
      <w:r w:rsidRPr="004F6622">
        <w:rPr>
          <w:rFonts w:ascii="Cambria" w:hAnsi="Cambria" w:cs="Times New Roman"/>
          <w:noProof/>
          <w:sz w:val="24"/>
        </w:rPr>
        <w:t xml:space="preserve">, </w:t>
      </w:r>
      <w:r w:rsidRPr="004F6622">
        <w:rPr>
          <w:rFonts w:ascii="Cambria" w:hAnsi="Cambria" w:cs="Times New Roman"/>
          <w:i/>
          <w:iCs/>
          <w:noProof/>
          <w:sz w:val="24"/>
        </w:rPr>
        <w:t>11</w:t>
      </w:r>
      <w:r w:rsidRPr="004F6622">
        <w:rPr>
          <w:rFonts w:ascii="Cambria" w:hAnsi="Cambria" w:cs="Times New Roman"/>
          <w:noProof/>
          <w:sz w:val="24"/>
        </w:rPr>
        <w:t>(1), 12–24. https://jmua.fmipa.unand.ac.id/index.php/jmua/article/view/835</w:t>
      </w:r>
    </w:p>
    <w:p w14:paraId="69FD2F26" w14:textId="77777777" w:rsidR="004F6622" w:rsidRPr="004F6622" w:rsidRDefault="004F6622" w:rsidP="00544833">
      <w:pPr>
        <w:autoSpaceDE w:val="0"/>
        <w:autoSpaceDN w:val="0"/>
        <w:adjustRightInd w:val="0"/>
        <w:spacing w:before="120"/>
        <w:ind w:left="480" w:hanging="480"/>
        <w:jc w:val="both"/>
        <w:rPr>
          <w:rFonts w:ascii="Cambria" w:hAnsi="Cambria" w:cs="Times New Roman"/>
          <w:noProof/>
          <w:sz w:val="24"/>
        </w:rPr>
      </w:pPr>
      <w:r w:rsidRPr="004F6622">
        <w:rPr>
          <w:rFonts w:ascii="Cambria" w:hAnsi="Cambria" w:cs="Times New Roman"/>
          <w:noProof/>
          <w:sz w:val="24"/>
        </w:rPr>
        <w:lastRenderedPageBreak/>
        <w:t xml:space="preserve">Rahmawati, F., &amp; Suratman, R. Y. (2022). Performa Regresi Ridge dan Regresi Lasso pada Data dengan Multikolinearitas. </w:t>
      </w:r>
      <w:r w:rsidRPr="004F6622">
        <w:rPr>
          <w:rFonts w:ascii="Cambria" w:hAnsi="Cambria" w:cs="Times New Roman"/>
          <w:i/>
          <w:iCs/>
          <w:noProof/>
          <w:sz w:val="24"/>
        </w:rPr>
        <w:t>Leibniz: Jurnal Matematika</w:t>
      </w:r>
      <w:r w:rsidRPr="004F6622">
        <w:rPr>
          <w:rFonts w:ascii="Cambria" w:hAnsi="Cambria" w:cs="Times New Roman"/>
          <w:noProof/>
          <w:sz w:val="24"/>
        </w:rPr>
        <w:t xml:space="preserve">, </w:t>
      </w:r>
      <w:r w:rsidRPr="004F6622">
        <w:rPr>
          <w:rFonts w:ascii="Cambria" w:hAnsi="Cambria" w:cs="Times New Roman"/>
          <w:i/>
          <w:iCs/>
          <w:noProof/>
          <w:sz w:val="24"/>
        </w:rPr>
        <w:t>2</w:t>
      </w:r>
      <w:r w:rsidRPr="004F6622">
        <w:rPr>
          <w:rFonts w:ascii="Cambria" w:hAnsi="Cambria" w:cs="Times New Roman"/>
          <w:noProof/>
          <w:sz w:val="24"/>
        </w:rPr>
        <w:t>(2), 1–10. https://doi.org/10.59632/leibniz.v2i2.176</w:t>
      </w:r>
    </w:p>
    <w:p w14:paraId="3106C41C" w14:textId="77777777" w:rsidR="004F6622" w:rsidRPr="004F6622" w:rsidRDefault="004F6622" w:rsidP="00544833">
      <w:pPr>
        <w:autoSpaceDE w:val="0"/>
        <w:autoSpaceDN w:val="0"/>
        <w:adjustRightInd w:val="0"/>
        <w:spacing w:before="120"/>
        <w:ind w:left="480" w:hanging="480"/>
        <w:jc w:val="both"/>
        <w:rPr>
          <w:rFonts w:ascii="Cambria" w:hAnsi="Cambria" w:cs="Times New Roman"/>
          <w:noProof/>
          <w:sz w:val="24"/>
        </w:rPr>
      </w:pPr>
      <w:r w:rsidRPr="004F6622">
        <w:rPr>
          <w:rFonts w:ascii="Cambria" w:hAnsi="Cambria" w:cs="Times New Roman"/>
          <w:noProof/>
          <w:sz w:val="24"/>
        </w:rPr>
        <w:t xml:space="preserve">Robbani, M., Agustiani, F., &amp; Herrhyanto, N. (2019). Regresi Least Absolute Shrinkage and Selection Operator (Lasso) Pada Kasus Inflasi Di Indonesia Tahun 2014-2017. </w:t>
      </w:r>
      <w:r w:rsidRPr="004F6622">
        <w:rPr>
          <w:rFonts w:ascii="Cambria" w:hAnsi="Cambria" w:cs="Times New Roman"/>
          <w:i/>
          <w:iCs/>
          <w:noProof/>
          <w:sz w:val="24"/>
        </w:rPr>
        <w:t>Jurnal Eurekamatika</w:t>
      </w:r>
      <w:r w:rsidRPr="004F6622">
        <w:rPr>
          <w:rFonts w:ascii="Cambria" w:hAnsi="Cambria" w:cs="Times New Roman"/>
          <w:noProof/>
          <w:sz w:val="24"/>
        </w:rPr>
        <w:t xml:space="preserve">, </w:t>
      </w:r>
      <w:r w:rsidRPr="004F6622">
        <w:rPr>
          <w:rFonts w:ascii="Cambria" w:hAnsi="Cambria" w:cs="Times New Roman"/>
          <w:i/>
          <w:iCs/>
          <w:noProof/>
          <w:sz w:val="24"/>
        </w:rPr>
        <w:t>7</w:t>
      </w:r>
      <w:r w:rsidRPr="004F6622">
        <w:rPr>
          <w:rFonts w:ascii="Cambria" w:hAnsi="Cambria" w:cs="Times New Roman"/>
          <w:noProof/>
          <w:sz w:val="24"/>
        </w:rPr>
        <w:t>, 1.</w:t>
      </w:r>
    </w:p>
    <w:p w14:paraId="6B9E30F3" w14:textId="77777777" w:rsidR="004F6622" w:rsidRPr="004F6622" w:rsidRDefault="004F6622" w:rsidP="00544833">
      <w:pPr>
        <w:autoSpaceDE w:val="0"/>
        <w:autoSpaceDN w:val="0"/>
        <w:adjustRightInd w:val="0"/>
        <w:spacing w:before="120"/>
        <w:ind w:left="480" w:hanging="480"/>
        <w:jc w:val="both"/>
        <w:rPr>
          <w:rFonts w:ascii="Cambria" w:hAnsi="Cambria" w:cs="Times New Roman"/>
          <w:noProof/>
          <w:sz w:val="24"/>
        </w:rPr>
      </w:pPr>
      <w:r w:rsidRPr="004F6622">
        <w:rPr>
          <w:rFonts w:ascii="Cambria" w:hAnsi="Cambria" w:cs="Times New Roman"/>
          <w:noProof/>
          <w:sz w:val="24"/>
        </w:rPr>
        <w:t xml:space="preserve">Shrestha, N. (2020). Detecting Multicollinearity in Regression Analysis. </w:t>
      </w:r>
      <w:r w:rsidRPr="004F6622">
        <w:rPr>
          <w:rFonts w:ascii="Cambria" w:hAnsi="Cambria" w:cs="Times New Roman"/>
          <w:i/>
          <w:iCs/>
          <w:noProof/>
          <w:sz w:val="24"/>
        </w:rPr>
        <w:t>American Journal of Applied Mathematics and Statistics</w:t>
      </w:r>
      <w:r w:rsidRPr="004F6622">
        <w:rPr>
          <w:rFonts w:ascii="Cambria" w:hAnsi="Cambria" w:cs="Times New Roman"/>
          <w:noProof/>
          <w:sz w:val="24"/>
        </w:rPr>
        <w:t xml:space="preserve">, </w:t>
      </w:r>
      <w:r w:rsidRPr="004F6622">
        <w:rPr>
          <w:rFonts w:ascii="Cambria" w:hAnsi="Cambria" w:cs="Times New Roman"/>
          <w:i/>
          <w:iCs/>
          <w:noProof/>
          <w:sz w:val="24"/>
        </w:rPr>
        <w:t>8</w:t>
      </w:r>
      <w:r w:rsidRPr="004F6622">
        <w:rPr>
          <w:rFonts w:ascii="Cambria" w:hAnsi="Cambria" w:cs="Times New Roman"/>
          <w:noProof/>
          <w:sz w:val="24"/>
        </w:rPr>
        <w:t>(2), 39–42. https://doi.org/10.12691/ajams-8-2-1</w:t>
      </w:r>
    </w:p>
    <w:p w14:paraId="2EC8BEC2" w14:textId="77777777" w:rsidR="004F6622" w:rsidRPr="004F6622" w:rsidRDefault="004F6622" w:rsidP="00544833">
      <w:pPr>
        <w:autoSpaceDE w:val="0"/>
        <w:autoSpaceDN w:val="0"/>
        <w:adjustRightInd w:val="0"/>
        <w:spacing w:before="120"/>
        <w:ind w:left="480" w:hanging="480"/>
        <w:jc w:val="both"/>
        <w:rPr>
          <w:rFonts w:ascii="Cambria" w:hAnsi="Cambria" w:cs="Times New Roman"/>
          <w:noProof/>
          <w:sz w:val="24"/>
        </w:rPr>
      </w:pPr>
      <w:r w:rsidRPr="004F6622">
        <w:rPr>
          <w:rFonts w:ascii="Cambria" w:hAnsi="Cambria" w:cs="Times New Roman"/>
          <w:noProof/>
          <w:sz w:val="24"/>
        </w:rPr>
        <w:t xml:space="preserve">Sudiarditha, I. K. R., Wapodo, A. A., &amp; Triani, N. A. (2023). Pengaruh Lingkungan Kerja dan Motivasi Kerja Terhadap Loyalitas Karyawan pada Direktorat umum Lembaga Pelayanan Publik Televisi Republik Indonesia. </w:t>
      </w:r>
      <w:r w:rsidRPr="004F6622">
        <w:rPr>
          <w:rFonts w:ascii="Cambria" w:hAnsi="Cambria" w:cs="Times New Roman"/>
          <w:i/>
          <w:iCs/>
          <w:noProof/>
          <w:sz w:val="24"/>
        </w:rPr>
        <w:t>BIMA : Journal of Business and Innovation Management</w:t>
      </w:r>
      <w:r w:rsidRPr="004F6622">
        <w:rPr>
          <w:rFonts w:ascii="Cambria" w:hAnsi="Cambria" w:cs="Times New Roman"/>
          <w:noProof/>
          <w:sz w:val="24"/>
        </w:rPr>
        <w:t xml:space="preserve">, </w:t>
      </w:r>
      <w:r w:rsidRPr="004F6622">
        <w:rPr>
          <w:rFonts w:ascii="Cambria" w:hAnsi="Cambria" w:cs="Times New Roman"/>
          <w:i/>
          <w:iCs/>
          <w:noProof/>
          <w:sz w:val="24"/>
        </w:rPr>
        <w:t>6</w:t>
      </w:r>
      <w:r w:rsidRPr="004F6622">
        <w:rPr>
          <w:rFonts w:ascii="Cambria" w:hAnsi="Cambria" w:cs="Times New Roman"/>
          <w:noProof/>
          <w:sz w:val="24"/>
        </w:rPr>
        <w:t>(1), 14–26. https://doi.org/10.33752/bima.v6i1.5291</w:t>
      </w:r>
    </w:p>
    <w:p w14:paraId="2A98D040" w14:textId="5A21B4D4" w:rsidR="006B27F6" w:rsidRPr="0020074C" w:rsidRDefault="004F6622" w:rsidP="005E3E7E">
      <w:pPr>
        <w:autoSpaceDE w:val="0"/>
        <w:autoSpaceDN w:val="0"/>
        <w:adjustRightInd w:val="0"/>
        <w:spacing w:before="120"/>
        <w:ind w:left="480" w:hanging="480"/>
        <w:jc w:val="both"/>
        <w:rPr>
          <w:rFonts w:ascii="Cambria" w:eastAsia="Cambria" w:hAnsi="Cambria" w:cs="Cambria"/>
          <w:sz w:val="24"/>
          <w:szCs w:val="24"/>
        </w:rPr>
      </w:pPr>
      <w:r w:rsidRPr="004F6622">
        <w:rPr>
          <w:rFonts w:ascii="Cambria" w:hAnsi="Cambria" w:cs="Times New Roman"/>
          <w:noProof/>
          <w:sz w:val="24"/>
        </w:rPr>
        <w:t>Wasilaine, T. L., Talakua, M. W., &amp;</w:t>
      </w:r>
      <w:r w:rsidR="005E3E7E">
        <w:rPr>
          <w:rFonts w:ascii="Cambria" w:hAnsi="Cambria" w:cs="Times New Roman"/>
          <w:noProof/>
          <w:sz w:val="24"/>
        </w:rPr>
        <w:t xml:space="preserve"> Lesnussa, Y. A. (2014). Model Regresi Ridge Untuk Mengatasi Model Regresi Linier Berganda yang Mengandung Multikolinieritas</w:t>
      </w:r>
      <w:r w:rsidRPr="004F6622">
        <w:rPr>
          <w:rFonts w:ascii="Cambria" w:hAnsi="Cambria" w:cs="Times New Roman"/>
          <w:noProof/>
          <w:sz w:val="24"/>
        </w:rPr>
        <w:t xml:space="preserve"> ( Studi Kasus : Data Pertumbuhan Bayi di Kelurahan Namaelo RT 001 , Kota Masohi ). </w:t>
      </w:r>
      <w:r w:rsidRPr="004F6622">
        <w:rPr>
          <w:rFonts w:ascii="Cambria" w:hAnsi="Cambria" w:cs="Times New Roman"/>
          <w:i/>
          <w:iCs/>
          <w:noProof/>
          <w:sz w:val="24"/>
        </w:rPr>
        <w:t>Barekeng</w:t>
      </w:r>
      <w:r w:rsidRPr="004F6622">
        <w:rPr>
          <w:rFonts w:ascii="Cambria" w:hAnsi="Cambria" w:cs="Times New Roman"/>
          <w:noProof/>
          <w:sz w:val="24"/>
        </w:rPr>
        <w:t xml:space="preserve">, </w:t>
      </w:r>
      <w:r w:rsidRPr="004F6622">
        <w:rPr>
          <w:rFonts w:ascii="Cambria" w:hAnsi="Cambria" w:cs="Times New Roman"/>
          <w:i/>
          <w:iCs/>
          <w:noProof/>
          <w:sz w:val="24"/>
        </w:rPr>
        <w:t>8</w:t>
      </w:r>
      <w:r w:rsidRPr="004F6622">
        <w:rPr>
          <w:rFonts w:ascii="Cambria" w:hAnsi="Cambria" w:cs="Times New Roman"/>
          <w:noProof/>
          <w:sz w:val="24"/>
        </w:rPr>
        <w:t>(1), 31–37.</w:t>
      </w:r>
      <w:r w:rsidR="00037D58">
        <w:rPr>
          <w:rFonts w:ascii="Cambria" w:eastAsia="Cambria" w:hAnsi="Cambria" w:cs="Cambria"/>
          <w:b/>
          <w:sz w:val="24"/>
          <w:szCs w:val="24"/>
        </w:rPr>
        <w:fldChar w:fldCharType="end"/>
      </w:r>
      <w:r w:rsidR="005E3E7E">
        <w:rPr>
          <w:rFonts w:ascii="Cambria" w:eastAsia="Cambria" w:hAnsi="Cambria" w:cs="Cambria"/>
          <w:b/>
          <w:sz w:val="24"/>
          <w:szCs w:val="24"/>
        </w:rPr>
        <w:t xml:space="preserve"> </w:t>
      </w:r>
      <w:r w:rsidR="006B27F6" w:rsidRPr="0020074C">
        <w:rPr>
          <w:rFonts w:ascii="Cambria" w:eastAsia="Cambria" w:hAnsi="Cambria" w:cs="Cambria"/>
          <w:sz w:val="24"/>
          <w:szCs w:val="24"/>
        </w:rPr>
        <w:t>https</w:t>
      </w:r>
      <w:r w:rsidR="0020074C" w:rsidRPr="0020074C">
        <w:rPr>
          <w:rFonts w:ascii="Cambria" w:eastAsia="Cambria" w:hAnsi="Cambria" w:cs="Cambria"/>
          <w:sz w:val="24"/>
          <w:szCs w:val="24"/>
        </w:rPr>
        <w:t>://journal.unigiri.ac.id/inde.php/statkom</w:t>
      </w:r>
    </w:p>
    <w:sectPr w:rsidR="006B27F6" w:rsidRPr="0020074C">
      <w:pgSz w:w="11920" w:h="16840"/>
      <w:pgMar w:top="1280" w:right="660" w:bottom="280" w:left="1600" w:header="720" w:footer="720" w:gutter="0"/>
      <w:cols w:num="2" w:space="720" w:equalWidth="0">
        <w:col w:w="4547" w:space="565"/>
        <w:col w:w="4547" w:space="0"/>
      </w:cols>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7C2E052" w14:textId="77777777" w:rsidR="00FA0846" w:rsidRDefault="00FA0846">
      <w:r>
        <w:separator/>
      </w:r>
    </w:p>
  </w:endnote>
  <w:endnote w:type="continuationSeparator" w:id="0">
    <w:p w14:paraId="26FFBBF9" w14:textId="77777777" w:rsidR="00FA0846" w:rsidRDefault="00FA08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Nirmala UI">
    <w:charset w:val="00"/>
    <w:family w:val="swiss"/>
    <w:pitch w:val="variable"/>
    <w:sig w:usb0="80FF8023" w:usb1="0200004A" w:usb2="000002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16AF529" w14:textId="77777777" w:rsidR="00550ED4" w:rsidRDefault="00550ED4">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3BEA2FE" w14:textId="77777777" w:rsidR="00CA5847" w:rsidRDefault="00CA5847">
    <w:pPr>
      <w:pBdr>
        <w:top w:val="nil"/>
        <w:left w:val="nil"/>
        <w:bottom w:val="nil"/>
        <w:right w:val="nil"/>
        <w:between w:val="nil"/>
      </w:pBdr>
      <w:spacing w:line="276" w:lineRule="auto"/>
      <w:rPr>
        <w:color w:val="000000"/>
      </w:rPr>
    </w:pPr>
  </w:p>
  <w:tbl>
    <w:tblPr>
      <w:tblStyle w:val="a0"/>
      <w:tblW w:w="9827" w:type="dxa"/>
      <w:jc w:val="center"/>
      <w:tblLayout w:type="fixed"/>
      <w:tblLook w:val="0400" w:firstRow="0" w:lastRow="0" w:firstColumn="0" w:lastColumn="0" w:noHBand="0" w:noVBand="1"/>
    </w:tblPr>
    <w:tblGrid>
      <w:gridCol w:w="7345"/>
      <w:gridCol w:w="2482"/>
    </w:tblGrid>
    <w:tr w:rsidR="00CA5847" w14:paraId="59314B95" w14:textId="77777777">
      <w:trPr>
        <w:trHeight w:val="80"/>
        <w:jc w:val="center"/>
      </w:trPr>
      <w:tc>
        <w:tcPr>
          <w:tcW w:w="9827" w:type="dxa"/>
          <w:gridSpan w:val="2"/>
          <w:shd w:val="clear" w:color="auto" w:fill="005B66"/>
          <w:tcMar>
            <w:top w:w="0" w:type="dxa"/>
            <w:bottom w:w="0" w:type="dxa"/>
          </w:tcMar>
        </w:tcPr>
        <w:p w14:paraId="037FCEE8" w14:textId="77777777" w:rsidR="00CA5847" w:rsidRDefault="00CA5847">
          <w:pPr>
            <w:pBdr>
              <w:top w:val="nil"/>
              <w:left w:val="nil"/>
              <w:bottom w:val="nil"/>
              <w:right w:val="nil"/>
              <w:between w:val="nil"/>
            </w:pBdr>
            <w:tabs>
              <w:tab w:val="center" w:pos="4513"/>
              <w:tab w:val="right" w:pos="9026"/>
            </w:tabs>
            <w:jc w:val="right"/>
            <w:rPr>
              <w:smallCaps/>
              <w:color w:val="000000"/>
              <w:sz w:val="18"/>
              <w:szCs w:val="18"/>
            </w:rPr>
          </w:pPr>
        </w:p>
      </w:tc>
    </w:tr>
    <w:tr w:rsidR="00CA5847" w14:paraId="68243A82" w14:textId="77777777">
      <w:trPr>
        <w:jc w:val="center"/>
      </w:trPr>
      <w:tc>
        <w:tcPr>
          <w:tcW w:w="7345" w:type="dxa"/>
          <w:vAlign w:val="center"/>
        </w:tcPr>
        <w:p w14:paraId="532D80E6" w14:textId="77777777" w:rsidR="00CA5847" w:rsidRDefault="00FA0846">
          <w:pPr>
            <w:pBdr>
              <w:top w:val="nil"/>
              <w:left w:val="nil"/>
              <w:bottom w:val="nil"/>
              <w:right w:val="nil"/>
              <w:between w:val="nil"/>
            </w:pBdr>
            <w:tabs>
              <w:tab w:val="center" w:pos="4513"/>
              <w:tab w:val="right" w:pos="9026"/>
            </w:tabs>
            <w:rPr>
              <w:color w:val="000000"/>
              <w:sz w:val="18"/>
              <w:szCs w:val="18"/>
            </w:rPr>
          </w:pPr>
          <w:hyperlink r:id="rId1">
            <w:r w:rsidR="00CA5847">
              <w:rPr>
                <w:color w:val="0000FF"/>
                <w:sz w:val="18"/>
                <w:szCs w:val="18"/>
                <w:u w:val="single"/>
              </w:rPr>
              <w:t>https://journal.unugiri.ac.id/index.php/statkom</w:t>
            </w:r>
          </w:hyperlink>
          <w:r w:rsidR="00CA5847">
            <w:rPr>
              <w:color w:val="000000"/>
              <w:sz w:val="18"/>
              <w:szCs w:val="18"/>
            </w:rPr>
            <w:t xml:space="preserve">    Published Online December</w:t>
          </w:r>
          <w:r w:rsidR="00CA5847">
            <w:rPr>
              <w:smallCaps/>
              <w:color w:val="000000"/>
              <w:sz w:val="18"/>
              <w:szCs w:val="18"/>
            </w:rPr>
            <w:t>, 31 2023</w:t>
          </w:r>
        </w:p>
      </w:tc>
      <w:tc>
        <w:tcPr>
          <w:tcW w:w="2482" w:type="dxa"/>
          <w:vAlign w:val="center"/>
        </w:tcPr>
        <w:p w14:paraId="13B6D55E" w14:textId="77777777" w:rsidR="00CA5847" w:rsidRDefault="00CA5847">
          <w:pPr>
            <w:pBdr>
              <w:top w:val="nil"/>
              <w:left w:val="nil"/>
              <w:bottom w:val="nil"/>
              <w:right w:val="nil"/>
              <w:between w:val="nil"/>
            </w:pBdr>
            <w:tabs>
              <w:tab w:val="center" w:pos="4513"/>
              <w:tab w:val="right" w:pos="9026"/>
            </w:tabs>
            <w:jc w:val="right"/>
            <w:rPr>
              <w:smallCaps/>
              <w:color w:val="808080"/>
              <w:sz w:val="18"/>
              <w:szCs w:val="18"/>
            </w:rPr>
          </w:pPr>
          <w:r>
            <w:rPr>
              <w:smallCaps/>
              <w:color w:val="808080"/>
              <w:sz w:val="18"/>
              <w:szCs w:val="18"/>
            </w:rPr>
            <w:fldChar w:fldCharType="begin"/>
          </w:r>
          <w:r>
            <w:rPr>
              <w:smallCaps/>
              <w:color w:val="808080"/>
              <w:sz w:val="18"/>
              <w:szCs w:val="18"/>
            </w:rPr>
            <w:instrText>PAGE</w:instrText>
          </w:r>
          <w:r>
            <w:rPr>
              <w:smallCaps/>
              <w:color w:val="808080"/>
              <w:sz w:val="18"/>
              <w:szCs w:val="18"/>
            </w:rPr>
            <w:fldChar w:fldCharType="separate"/>
          </w:r>
          <w:r w:rsidR="000A6DC6">
            <w:rPr>
              <w:smallCaps/>
              <w:noProof/>
              <w:color w:val="808080"/>
              <w:sz w:val="18"/>
              <w:szCs w:val="18"/>
            </w:rPr>
            <w:t>10</w:t>
          </w:r>
          <w:r>
            <w:rPr>
              <w:smallCaps/>
              <w:color w:val="808080"/>
              <w:sz w:val="18"/>
              <w:szCs w:val="18"/>
            </w:rPr>
            <w:fldChar w:fldCharType="end"/>
          </w:r>
        </w:p>
      </w:tc>
    </w:tr>
  </w:tbl>
  <w:p w14:paraId="50E57261" w14:textId="77777777" w:rsidR="00CA5847" w:rsidRDefault="00CA5847">
    <w:pPr>
      <w:pBdr>
        <w:top w:val="nil"/>
        <w:left w:val="nil"/>
        <w:bottom w:val="nil"/>
        <w:right w:val="nil"/>
        <w:between w:val="nil"/>
      </w:pBdr>
      <w:tabs>
        <w:tab w:val="center" w:pos="4513"/>
        <w:tab w:val="right" w:pos="9026"/>
      </w:tabs>
      <w:rPr>
        <w:color w:val="000000"/>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29B3064" w14:textId="77777777" w:rsidR="00CA5847" w:rsidRDefault="00CA5847">
    <w:pPr>
      <w:pBdr>
        <w:top w:val="nil"/>
        <w:left w:val="nil"/>
        <w:bottom w:val="nil"/>
        <w:right w:val="nil"/>
        <w:between w:val="nil"/>
      </w:pBdr>
      <w:spacing w:line="276" w:lineRule="auto"/>
      <w:rPr>
        <w:color w:val="000000"/>
      </w:rPr>
    </w:pPr>
  </w:p>
  <w:tbl>
    <w:tblPr>
      <w:tblStyle w:val="a1"/>
      <w:tblW w:w="9827" w:type="dxa"/>
      <w:jc w:val="center"/>
      <w:tblLayout w:type="fixed"/>
      <w:tblLook w:val="0400" w:firstRow="0" w:lastRow="0" w:firstColumn="0" w:lastColumn="0" w:noHBand="0" w:noVBand="1"/>
    </w:tblPr>
    <w:tblGrid>
      <w:gridCol w:w="7345"/>
      <w:gridCol w:w="2482"/>
    </w:tblGrid>
    <w:tr w:rsidR="00CA5847" w14:paraId="55DA9EAB" w14:textId="77777777">
      <w:trPr>
        <w:trHeight w:val="80"/>
        <w:jc w:val="center"/>
      </w:trPr>
      <w:tc>
        <w:tcPr>
          <w:tcW w:w="9827" w:type="dxa"/>
          <w:gridSpan w:val="2"/>
          <w:shd w:val="clear" w:color="auto" w:fill="005B66"/>
          <w:tcMar>
            <w:top w:w="0" w:type="dxa"/>
            <w:bottom w:w="0" w:type="dxa"/>
          </w:tcMar>
        </w:tcPr>
        <w:p w14:paraId="269C50F5" w14:textId="77777777" w:rsidR="00CA5847" w:rsidRDefault="00CA5847">
          <w:pPr>
            <w:pBdr>
              <w:top w:val="nil"/>
              <w:left w:val="nil"/>
              <w:bottom w:val="nil"/>
              <w:right w:val="nil"/>
              <w:between w:val="nil"/>
            </w:pBdr>
            <w:tabs>
              <w:tab w:val="center" w:pos="4513"/>
              <w:tab w:val="right" w:pos="9026"/>
            </w:tabs>
            <w:jc w:val="right"/>
            <w:rPr>
              <w:smallCaps/>
              <w:color w:val="000000"/>
              <w:sz w:val="18"/>
              <w:szCs w:val="18"/>
            </w:rPr>
          </w:pPr>
        </w:p>
      </w:tc>
    </w:tr>
    <w:tr w:rsidR="00CA5847" w14:paraId="237E09F1" w14:textId="77777777">
      <w:trPr>
        <w:jc w:val="center"/>
      </w:trPr>
      <w:tc>
        <w:tcPr>
          <w:tcW w:w="7345" w:type="dxa"/>
          <w:vAlign w:val="center"/>
        </w:tcPr>
        <w:p w14:paraId="3F05F3E4" w14:textId="77777777" w:rsidR="00CA5847" w:rsidRDefault="00FA0846">
          <w:pPr>
            <w:pBdr>
              <w:top w:val="nil"/>
              <w:left w:val="nil"/>
              <w:bottom w:val="nil"/>
              <w:right w:val="nil"/>
              <w:between w:val="nil"/>
            </w:pBdr>
            <w:tabs>
              <w:tab w:val="center" w:pos="4513"/>
              <w:tab w:val="right" w:pos="9026"/>
            </w:tabs>
            <w:rPr>
              <w:color w:val="000000"/>
              <w:sz w:val="18"/>
              <w:szCs w:val="18"/>
            </w:rPr>
          </w:pPr>
          <w:hyperlink r:id="rId1">
            <w:r w:rsidR="00CA5847">
              <w:rPr>
                <w:color w:val="0000FF"/>
                <w:sz w:val="18"/>
                <w:szCs w:val="18"/>
                <w:u w:val="single"/>
              </w:rPr>
              <w:t>https://journal.unugiri.ac.id/index.php/statkom</w:t>
            </w:r>
          </w:hyperlink>
          <w:r w:rsidR="00CA5847">
            <w:rPr>
              <w:color w:val="000000"/>
              <w:sz w:val="18"/>
              <w:szCs w:val="18"/>
            </w:rPr>
            <w:t xml:space="preserve">    Published Online December</w:t>
          </w:r>
          <w:r w:rsidR="00CA5847">
            <w:rPr>
              <w:smallCaps/>
              <w:color w:val="000000"/>
              <w:sz w:val="18"/>
              <w:szCs w:val="18"/>
            </w:rPr>
            <w:t>, 31 2023</w:t>
          </w:r>
        </w:p>
      </w:tc>
      <w:tc>
        <w:tcPr>
          <w:tcW w:w="2482" w:type="dxa"/>
          <w:vAlign w:val="center"/>
        </w:tcPr>
        <w:p w14:paraId="626A4FA3" w14:textId="77777777" w:rsidR="00CA5847" w:rsidRDefault="00CA5847">
          <w:pPr>
            <w:pBdr>
              <w:top w:val="nil"/>
              <w:left w:val="nil"/>
              <w:bottom w:val="nil"/>
              <w:right w:val="nil"/>
              <w:between w:val="nil"/>
            </w:pBdr>
            <w:tabs>
              <w:tab w:val="center" w:pos="4513"/>
              <w:tab w:val="right" w:pos="9026"/>
            </w:tabs>
            <w:jc w:val="right"/>
            <w:rPr>
              <w:smallCaps/>
              <w:color w:val="808080"/>
              <w:sz w:val="18"/>
              <w:szCs w:val="18"/>
            </w:rPr>
          </w:pPr>
          <w:r>
            <w:rPr>
              <w:smallCaps/>
              <w:color w:val="808080"/>
              <w:sz w:val="18"/>
              <w:szCs w:val="18"/>
            </w:rPr>
            <w:fldChar w:fldCharType="begin"/>
          </w:r>
          <w:r>
            <w:rPr>
              <w:smallCaps/>
              <w:color w:val="808080"/>
              <w:sz w:val="18"/>
              <w:szCs w:val="18"/>
            </w:rPr>
            <w:instrText>PAGE</w:instrText>
          </w:r>
          <w:r>
            <w:rPr>
              <w:smallCaps/>
              <w:color w:val="808080"/>
              <w:sz w:val="18"/>
              <w:szCs w:val="18"/>
            </w:rPr>
            <w:fldChar w:fldCharType="separate"/>
          </w:r>
          <w:r w:rsidR="000A6DC6">
            <w:rPr>
              <w:smallCaps/>
              <w:noProof/>
              <w:color w:val="808080"/>
              <w:sz w:val="18"/>
              <w:szCs w:val="18"/>
            </w:rPr>
            <w:t>1</w:t>
          </w:r>
          <w:r>
            <w:rPr>
              <w:smallCaps/>
              <w:color w:val="808080"/>
              <w:sz w:val="18"/>
              <w:szCs w:val="18"/>
            </w:rPr>
            <w:fldChar w:fldCharType="end"/>
          </w:r>
        </w:p>
      </w:tc>
    </w:tr>
  </w:tbl>
  <w:p w14:paraId="35502157" w14:textId="77777777" w:rsidR="00CA5847" w:rsidRDefault="00CA5847">
    <w:pPr>
      <w:pBdr>
        <w:top w:val="nil"/>
        <w:left w:val="nil"/>
        <w:bottom w:val="nil"/>
        <w:right w:val="nil"/>
        <w:between w:val="nil"/>
      </w:pBdr>
      <w:tabs>
        <w:tab w:val="center" w:pos="4513"/>
        <w:tab w:val="right" w:pos="9026"/>
      </w:tabs>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02B8A72" w14:textId="77777777" w:rsidR="00FA0846" w:rsidRDefault="00FA0846">
      <w:r>
        <w:separator/>
      </w:r>
    </w:p>
  </w:footnote>
  <w:footnote w:type="continuationSeparator" w:id="0">
    <w:p w14:paraId="42178C95" w14:textId="77777777" w:rsidR="00FA0846" w:rsidRDefault="00FA084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A42F067" w14:textId="77777777" w:rsidR="00CA5847" w:rsidRDefault="00FA0846">
    <w:pPr>
      <w:pBdr>
        <w:top w:val="nil"/>
        <w:left w:val="nil"/>
        <w:bottom w:val="nil"/>
        <w:right w:val="nil"/>
        <w:between w:val="nil"/>
      </w:pBdr>
      <w:tabs>
        <w:tab w:val="center" w:pos="4513"/>
        <w:tab w:val="right" w:pos="9026"/>
      </w:tabs>
      <w:rPr>
        <w:color w:val="000000"/>
      </w:rPr>
    </w:pPr>
    <w:r>
      <w:rPr>
        <w:color w:val="000000"/>
      </w:rPr>
      <w:pict w14:anchorId="5FBB705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2049" type="#_x0000_t75" alt="" style="position:absolute;margin-left:0;margin-top:0;width:482.85pt;height:132.1pt;z-index:-251656192;mso-position-horizontal:center;mso-position-horizontal-relative:margin;mso-position-vertical:center;mso-position-vertical-relative:margin">
          <v:imagedata r:id="rId1" o:title="image3" gain="19661f" blacklevel="22938f"/>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1CF00B2" w14:textId="77777777" w:rsidR="00CA5847" w:rsidRDefault="00FA0846">
    <w:pPr>
      <w:pBdr>
        <w:top w:val="nil"/>
        <w:left w:val="nil"/>
        <w:bottom w:val="nil"/>
        <w:right w:val="nil"/>
        <w:between w:val="nil"/>
      </w:pBdr>
      <w:tabs>
        <w:tab w:val="center" w:pos="4513"/>
        <w:tab w:val="right" w:pos="9026"/>
        <w:tab w:val="right" w:pos="9660"/>
      </w:tabs>
      <w:rPr>
        <w:color w:val="000000"/>
      </w:rPr>
    </w:pPr>
    <w:r>
      <w:rPr>
        <w:color w:val="000000"/>
      </w:rPr>
      <w:pict w14:anchorId="34D2243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51" type="#_x0000_t75" alt="" style="position:absolute;margin-left:0;margin-top:0;width:482.85pt;height:132.1pt;z-index:-251658240;mso-position-horizontal:center;mso-position-horizontal-relative:margin;mso-position-vertical:center;mso-position-vertical-relative:margin">
          <v:imagedata r:id="rId1" o:title="image3" gain="19661f" blacklevel="22938f"/>
          <w10:wrap anchorx="margin" anchory="margin"/>
        </v:shape>
      </w:pict>
    </w:r>
    <w:r w:rsidR="00CA5847">
      <w:rPr>
        <w:noProof/>
        <w:color w:val="000000"/>
        <w:lang w:val="en-US"/>
      </w:rPr>
      <mc:AlternateContent>
        <mc:Choice Requires="wps">
          <w:drawing>
            <wp:anchor distT="0" distB="0" distL="114300" distR="114300" simplePos="0" relativeHeight="251655168" behindDoc="0" locked="0" layoutInCell="1" hidden="0" allowOverlap="1" wp14:anchorId="05FDB51B" wp14:editId="7119781B">
              <wp:simplePos x="0" y="0"/>
              <wp:positionH relativeFrom="margin">
                <wp:align>center</wp:align>
              </wp:positionH>
              <wp:positionV relativeFrom="page">
                <wp:posOffset>476568</wp:posOffset>
              </wp:positionV>
              <wp:extent cx="6262370" cy="59055"/>
              <wp:effectExtent l="0" t="0" r="0" b="0"/>
              <wp:wrapSquare wrapText="bothSides" distT="0" distB="0" distL="114300" distR="114300"/>
              <wp:docPr id="14" name="Rectangle 14"/>
              <wp:cNvGraphicFramePr/>
              <a:graphic xmlns:a="http://schemas.openxmlformats.org/drawingml/2006/main">
                <a:graphicData uri="http://schemas.microsoft.com/office/word/2010/wordprocessingShape">
                  <wps:wsp>
                    <wps:cNvSpPr/>
                    <wps:spPr>
                      <a:xfrm>
                        <a:off x="2219578" y="3755235"/>
                        <a:ext cx="6252845" cy="49530"/>
                      </a:xfrm>
                      <a:prstGeom prst="rect">
                        <a:avLst/>
                      </a:prstGeom>
                      <a:solidFill>
                        <a:srgbClr val="005B66"/>
                      </a:solidFill>
                      <a:ln>
                        <a:noFill/>
                      </a:ln>
                    </wps:spPr>
                    <wps:txbx>
                      <w:txbxContent>
                        <w:p w14:paraId="7FB1A024" w14:textId="77777777" w:rsidR="00CA5847" w:rsidRDefault="00CA5847">
                          <w:pPr>
                            <w:textDirection w:val="btLr"/>
                          </w:pPr>
                          <w:r>
                            <w:rPr>
                              <w:color w:val="FFFFFF"/>
                              <w:sz w:val="20"/>
                            </w:rPr>
                            <w:t xml:space="preserve"> </w:t>
                          </w:r>
                        </w:p>
                      </w:txbxContent>
                    </wps:txbx>
                    <wps:bodyPr spcFirstLastPara="1" wrap="square" lIns="118725" tIns="0" rIns="118725" bIns="0" anchor="ctr" anchorCtr="0">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05FDB51B" id="Rectangle 14" o:spid="_x0000_s1026" style="position:absolute;margin-left:0;margin-top:37.55pt;width:493.1pt;height:4.65pt;z-index:251655168;visibility:visible;mso-wrap-style:square;mso-wrap-distance-left:9pt;mso-wrap-distance-top:0;mso-wrap-distance-right:9pt;mso-wrap-distance-bottom:0;mso-position-horizontal:center;mso-position-horizontal-relative:margin;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" fillcolor="#005b66" stroked="f">
              <v:textbox inset="3.29792mm,0,3.29792mm,0">
                <w:txbxContent>
                  <w:p w14:paraId="7FB1A024" w14:textId="77777777" w:rsidR="00CA5847" w:rsidRDefault="00CA5847">
                    <w:pPr>
                      <w:textDirection w:val="btLr"/>
                    </w:pPr>
                    <w:r>
                      <w:rPr>
                        <w:color w:val="FFFFFF"/>
                        <w:sz w:val="20"/>
                      </w:rPr>
                      <w:t xml:space="preserve"> </w:t>
                    </w:r>
                  </w:p>
                </w:txbxContent>
              </v:textbox>
              <w10:wrap type="square" anchorx="margin" anchory="page"/>
            </v:rect>
          </w:pict>
        </mc:Fallback>
      </mc:AlternateContent>
    </w:r>
  </w:p>
  <w:p w14:paraId="4D5A5546" w14:textId="77777777" w:rsidR="00CA5847" w:rsidRDefault="00CA5847">
    <w:pPr>
      <w:pBdr>
        <w:top w:val="nil"/>
        <w:left w:val="nil"/>
        <w:bottom w:val="single" w:sz="6" w:space="1" w:color="000000"/>
        <w:right w:val="nil"/>
        <w:between w:val="nil"/>
      </w:pBdr>
      <w:tabs>
        <w:tab w:val="center" w:pos="4513"/>
        <w:tab w:val="right" w:pos="9026"/>
        <w:tab w:val="right" w:pos="9660"/>
      </w:tabs>
      <w:jc w:val="center"/>
      <w:rPr>
        <w:color w:val="000000"/>
      </w:rPr>
    </w:pPr>
    <w:r>
      <w:rPr>
        <w:b/>
        <w:color w:val="000000"/>
      </w:rPr>
      <w:t>Judul....</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D417BB5" w14:textId="77777777" w:rsidR="00CA5847" w:rsidRDefault="00FA0846">
    <w:pPr>
      <w:pBdr>
        <w:top w:val="nil"/>
        <w:left w:val="nil"/>
        <w:bottom w:val="nil"/>
        <w:right w:val="nil"/>
        <w:between w:val="nil"/>
      </w:pBdr>
      <w:tabs>
        <w:tab w:val="center" w:pos="4513"/>
        <w:tab w:val="right" w:pos="9026"/>
        <w:tab w:val="right" w:pos="9660"/>
      </w:tabs>
      <w:ind w:left="-426"/>
      <w:rPr>
        <w:color w:val="000000"/>
      </w:rPr>
    </w:pPr>
    <w:r>
      <w:rPr>
        <w:color w:val="000000"/>
      </w:rPr>
      <w:pict w14:anchorId="7CC3D43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2050" type="#_x0000_t75" alt="" style="position:absolute;left:0;text-align:left;margin-left:0;margin-top:0;width:482.85pt;height:132.1pt;z-index:-251657216;mso-position-horizontal:center;mso-position-horizontal-relative:margin;mso-position-vertical:center;mso-position-vertical-relative:margin">
          <v:imagedata r:id="rId1" o:title="image3" gain="19661f" blacklevel="22938f"/>
          <w10:wrap anchorx="margin" anchory="margin"/>
        </v:shape>
      </w:pict>
    </w:r>
    <w:r w:rsidR="00CA5847">
      <w:rPr>
        <w:noProof/>
        <w:color w:val="000000"/>
        <w:lang w:val="en-US"/>
      </w:rPr>
      <mc:AlternateContent>
        <mc:Choice Requires="wps">
          <w:drawing>
            <wp:anchor distT="0" distB="0" distL="114300" distR="114300" simplePos="0" relativeHeight="251656192" behindDoc="0" locked="0" layoutInCell="1" hidden="0" allowOverlap="1" wp14:anchorId="7921944D" wp14:editId="184347E2">
              <wp:simplePos x="0" y="0"/>
              <wp:positionH relativeFrom="margin">
                <wp:align>center</wp:align>
              </wp:positionH>
              <wp:positionV relativeFrom="page">
                <wp:posOffset>476568</wp:posOffset>
              </wp:positionV>
              <wp:extent cx="6143625" cy="106680"/>
              <wp:effectExtent l="0" t="0" r="0" b="0"/>
              <wp:wrapSquare wrapText="bothSides" distT="0" distB="0" distL="114300" distR="114300"/>
              <wp:docPr id="15" name="Rectangle 15"/>
              <wp:cNvGraphicFramePr/>
              <a:graphic xmlns:a="http://schemas.openxmlformats.org/drawingml/2006/main">
                <a:graphicData uri="http://schemas.microsoft.com/office/word/2010/wordprocessingShape">
                  <wps:wsp>
                    <wps:cNvSpPr/>
                    <wps:spPr>
                      <a:xfrm>
                        <a:off x="2278950" y="3731423"/>
                        <a:ext cx="6134100" cy="97155"/>
                      </a:xfrm>
                      <a:prstGeom prst="rect">
                        <a:avLst/>
                      </a:prstGeom>
                      <a:solidFill>
                        <a:srgbClr val="005B66"/>
                      </a:solidFill>
                      <a:ln>
                        <a:noFill/>
                      </a:ln>
                    </wps:spPr>
                    <wps:txbx>
                      <w:txbxContent>
                        <w:p w14:paraId="6EDCC99C" w14:textId="77777777" w:rsidR="00CA5847" w:rsidRDefault="00CA5847">
                          <w:pPr>
                            <w:textDirection w:val="btLr"/>
                          </w:pPr>
                          <w:r>
                            <w:rPr>
                              <w:color w:val="FFFFFF"/>
                              <w:sz w:val="20"/>
                            </w:rPr>
                            <w:t xml:space="preserve"> </w:t>
                          </w:r>
                        </w:p>
                      </w:txbxContent>
                    </wps:txbx>
                    <wps:bodyPr spcFirstLastPara="1" wrap="square" lIns="118725" tIns="0" rIns="118725" bIns="0" anchor="ctr" anchorCtr="0">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7921944D" id="Rectangle 15" o:spid="_x0000_s1027" style="position:absolute;left:0;text-align:left;margin-left:0;margin-top:37.55pt;width:483.75pt;height:8.4pt;z-index:251656192;visibility:visible;mso-wrap-style:square;mso-wrap-distance-left:9pt;mso-wrap-distance-top:0;mso-wrap-distance-right:9pt;mso-wrap-distance-bottom:0;mso-position-horizontal:center;mso-position-horizontal-relative:margin;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" fillcolor="#005b66" stroked="f">
              <v:textbox inset="3.29792mm,0,3.29792mm,0">
                <w:txbxContent>
                  <w:p w14:paraId="6EDCC99C" w14:textId="77777777" w:rsidR="00CA5847" w:rsidRDefault="00CA5847">
                    <w:pPr>
                      <w:textDirection w:val="btLr"/>
                    </w:pPr>
                    <w:r>
                      <w:rPr>
                        <w:color w:val="FFFFFF"/>
                        <w:sz w:val="20"/>
                      </w:rPr>
                      <w:t xml:space="preserve"> </w:t>
                    </w:r>
                  </w:p>
                </w:txbxContent>
              </v:textbox>
              <w10:wrap type="square" anchorx="margin" anchory="page"/>
            </v:rect>
          </w:pict>
        </mc:Fallback>
      </mc:AlternateContent>
    </w:r>
    <w:r w:rsidR="00CA5847">
      <w:rPr>
        <w:color w:val="000000"/>
      </w:rPr>
      <w:tab/>
    </w:r>
  </w:p>
  <w:p w14:paraId="1F5CDEE7" w14:textId="7916B89D" w:rsidR="00550ED4" w:rsidRPr="00550ED4" w:rsidRDefault="00CA5847" w:rsidP="00550ED4">
    <w:pPr>
      <w:pBdr>
        <w:top w:val="nil"/>
        <w:left w:val="nil"/>
        <w:bottom w:val="nil"/>
        <w:right w:val="nil"/>
        <w:between w:val="nil"/>
      </w:pBdr>
      <w:tabs>
        <w:tab w:val="center" w:pos="4513"/>
        <w:tab w:val="right" w:pos="9026"/>
      </w:tabs>
      <w:rPr>
        <w:b/>
        <w:color w:val="000000"/>
        <w:sz w:val="20"/>
        <w:szCs w:val="20"/>
      </w:rPr>
    </w:pPr>
    <w:r>
      <w:rPr>
        <w:noProof/>
        <w:lang w:val="en-US"/>
      </w:rPr>
      <w:drawing>
        <wp:anchor distT="0" distB="0" distL="114300" distR="114300" simplePos="0" relativeHeight="251657216" behindDoc="0" locked="0" layoutInCell="1" hidden="0" allowOverlap="1" wp14:anchorId="682970F5" wp14:editId="18DF4843">
          <wp:simplePos x="0" y="0"/>
          <wp:positionH relativeFrom="column">
            <wp:posOffset>4318000</wp:posOffset>
          </wp:positionH>
          <wp:positionV relativeFrom="paragraph">
            <wp:posOffset>7620</wp:posOffset>
          </wp:positionV>
          <wp:extent cx="1746885" cy="423158"/>
          <wp:effectExtent l="0" t="0" r="0" b="0"/>
          <wp:wrapNone/>
          <wp:docPr id="117679264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1746885" cy="423158"/>
                  </a:xfrm>
                  <a:prstGeom prst="rect">
                    <a:avLst/>
                  </a:prstGeom>
                  <a:ln/>
                </pic:spPr>
              </pic:pic>
            </a:graphicData>
          </a:graphic>
        </wp:anchor>
      </w:drawing>
    </w:r>
  </w:p>
  <w:p w14:paraId="56530AA2" w14:textId="77777777" w:rsidR="00550ED4" w:rsidRDefault="00550ED4">
    <w:pPr>
      <w:pBdr>
        <w:top w:val="nil"/>
        <w:left w:val="nil"/>
        <w:bottom w:val="single" w:sz="6" w:space="1" w:color="000000"/>
        <w:right w:val="nil"/>
        <w:between w:val="nil"/>
      </w:pBdr>
      <w:tabs>
        <w:tab w:val="center" w:pos="4513"/>
        <w:tab w:val="right" w:pos="9026"/>
        <w:tab w:val="right" w:pos="9660"/>
      </w:tabs>
      <w:rPr>
        <w:color w:val="000000"/>
        <w:sz w:val="20"/>
        <w:szCs w:val="20"/>
      </w:rPr>
    </w:pPr>
  </w:p>
  <w:p w14:paraId="4C4F327C" w14:textId="48E00CAC" w:rsidR="00CA5847" w:rsidRDefault="00CA5847">
    <w:pPr>
      <w:pBdr>
        <w:top w:val="nil"/>
        <w:left w:val="nil"/>
        <w:bottom w:val="single" w:sz="6" w:space="1" w:color="000000"/>
        <w:right w:val="nil"/>
        <w:between w:val="nil"/>
      </w:pBdr>
      <w:tabs>
        <w:tab w:val="center" w:pos="4513"/>
        <w:tab w:val="right" w:pos="9026"/>
        <w:tab w:val="right" w:pos="9660"/>
      </w:tabs>
      <w:rPr>
        <w:color w:val="000000"/>
      </w:rPr>
    </w:pPr>
    <w:r>
      <w:rPr>
        <w:color w:val="000000"/>
        <w:sz w:val="20"/>
        <w:szCs w:val="20"/>
      </w:rP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8B3F26"/>
    <w:multiLevelType w:val="hybridMultilevel"/>
    <w:tmpl w:val="BF40A468"/>
    <w:lvl w:ilvl="0" w:tplc="0DE8BCF6">
      <w:start w:val="1"/>
      <w:numFmt w:val="lowerLetter"/>
      <w:lvlText w:val="%1."/>
      <w:lvlJc w:val="left"/>
      <w:pPr>
        <w:ind w:left="786" w:hanging="360"/>
      </w:pPr>
    </w:lvl>
    <w:lvl w:ilvl="1" w:tplc="38090019">
      <w:start w:val="1"/>
      <w:numFmt w:val="lowerLetter"/>
      <w:lvlText w:val="%2."/>
      <w:lvlJc w:val="left"/>
      <w:pPr>
        <w:ind w:left="1506" w:hanging="360"/>
      </w:pPr>
    </w:lvl>
    <w:lvl w:ilvl="2" w:tplc="3809001B">
      <w:start w:val="1"/>
      <w:numFmt w:val="lowerRoman"/>
      <w:lvlText w:val="%3."/>
      <w:lvlJc w:val="right"/>
      <w:pPr>
        <w:ind w:left="2226" w:hanging="180"/>
      </w:pPr>
    </w:lvl>
    <w:lvl w:ilvl="3" w:tplc="3809000F">
      <w:start w:val="1"/>
      <w:numFmt w:val="decimal"/>
      <w:lvlText w:val="%4."/>
      <w:lvlJc w:val="left"/>
      <w:pPr>
        <w:ind w:left="2946" w:hanging="360"/>
      </w:pPr>
    </w:lvl>
    <w:lvl w:ilvl="4" w:tplc="38090019">
      <w:start w:val="1"/>
      <w:numFmt w:val="lowerLetter"/>
      <w:lvlText w:val="%5."/>
      <w:lvlJc w:val="left"/>
      <w:pPr>
        <w:ind w:left="3666" w:hanging="360"/>
      </w:pPr>
    </w:lvl>
    <w:lvl w:ilvl="5" w:tplc="3809001B">
      <w:start w:val="1"/>
      <w:numFmt w:val="lowerRoman"/>
      <w:lvlText w:val="%6."/>
      <w:lvlJc w:val="right"/>
      <w:pPr>
        <w:ind w:left="4386" w:hanging="180"/>
      </w:pPr>
    </w:lvl>
    <w:lvl w:ilvl="6" w:tplc="3809000F">
      <w:start w:val="1"/>
      <w:numFmt w:val="decimal"/>
      <w:lvlText w:val="%7."/>
      <w:lvlJc w:val="left"/>
      <w:pPr>
        <w:ind w:left="5106" w:hanging="360"/>
      </w:pPr>
    </w:lvl>
    <w:lvl w:ilvl="7" w:tplc="38090019">
      <w:start w:val="1"/>
      <w:numFmt w:val="lowerLetter"/>
      <w:lvlText w:val="%8."/>
      <w:lvlJc w:val="left"/>
      <w:pPr>
        <w:ind w:left="5826" w:hanging="360"/>
      </w:pPr>
    </w:lvl>
    <w:lvl w:ilvl="8" w:tplc="3809001B">
      <w:start w:val="1"/>
      <w:numFmt w:val="lowerRoman"/>
      <w:lvlText w:val="%9."/>
      <w:lvlJc w:val="right"/>
      <w:pPr>
        <w:ind w:left="6546" w:hanging="180"/>
      </w:pPr>
    </w:lvl>
  </w:abstractNum>
  <w:abstractNum w:abstractNumId="1">
    <w:nsid w:val="1D945FE5"/>
    <w:multiLevelType w:val="multilevel"/>
    <w:tmpl w:val="562AFD28"/>
    <w:lvl w:ilvl="0">
      <w:start w:val="4"/>
      <w:numFmt w:val="decimal"/>
      <w:lvlText w:val="%1"/>
      <w:lvlJc w:val="left"/>
      <w:pPr>
        <w:ind w:left="360" w:hanging="360"/>
      </w:pPr>
    </w:lvl>
    <w:lvl w:ilvl="1">
      <w:start w:val="1"/>
      <w:numFmt w:val="decimal"/>
      <w:pStyle w:val="subbab5"/>
      <w:lvlText w:val="%1.%2"/>
      <w:lvlJc w:val="left"/>
      <w:pPr>
        <w:ind w:left="720" w:hanging="360"/>
      </w:pPr>
      <w:rPr>
        <w:i w:val="0"/>
      </w:rPr>
    </w:lvl>
    <w:lvl w:ilvl="2">
      <w:start w:val="1"/>
      <w:numFmt w:val="decimal"/>
      <w:lvlText w:val="%1.%2.%3"/>
      <w:lvlJc w:val="left"/>
      <w:pPr>
        <w:ind w:left="1440" w:hanging="720"/>
      </w:pPr>
      <w:rPr>
        <w:i w:val="0"/>
      </w:rPr>
    </w:lvl>
    <w:lvl w:ilvl="3">
      <w:start w:val="1"/>
      <w:numFmt w:val="decimal"/>
      <w:lvlText w:val="%1.%2.%3.%4"/>
      <w:lvlJc w:val="left"/>
      <w:pPr>
        <w:ind w:left="1800" w:hanging="720"/>
      </w:pPr>
    </w:lvl>
    <w:lvl w:ilvl="4">
      <w:start w:val="1"/>
      <w:numFmt w:val="decimal"/>
      <w:lvlText w:val="%1.%2.%3.%4.%5"/>
      <w:lvlJc w:val="left"/>
      <w:pPr>
        <w:ind w:left="2520" w:hanging="1080"/>
      </w:pPr>
    </w:lvl>
    <w:lvl w:ilvl="5">
      <w:start w:val="1"/>
      <w:numFmt w:val="decimal"/>
      <w:lvlText w:val="%1.%2.%3.%4.%5.%6"/>
      <w:lvlJc w:val="left"/>
      <w:pPr>
        <w:ind w:left="2880" w:hanging="1080"/>
      </w:pPr>
    </w:lvl>
    <w:lvl w:ilvl="6">
      <w:start w:val="1"/>
      <w:numFmt w:val="decimal"/>
      <w:lvlText w:val="%1.%2.%3.%4.%5.%6.%7"/>
      <w:lvlJc w:val="left"/>
      <w:pPr>
        <w:ind w:left="3600" w:hanging="1440"/>
      </w:pPr>
    </w:lvl>
    <w:lvl w:ilvl="7">
      <w:start w:val="1"/>
      <w:numFmt w:val="decimal"/>
      <w:lvlText w:val="%1.%2.%3.%4.%5.%6.%7.%8"/>
      <w:lvlJc w:val="left"/>
      <w:pPr>
        <w:ind w:left="3960" w:hanging="1440"/>
      </w:pPr>
    </w:lvl>
    <w:lvl w:ilvl="8">
      <w:start w:val="1"/>
      <w:numFmt w:val="decimal"/>
      <w:lvlText w:val="%1.%2.%3.%4.%5.%6.%7.%8.%9"/>
      <w:lvlJc w:val="left"/>
      <w:pPr>
        <w:ind w:left="4680" w:hanging="1800"/>
      </w:pPr>
    </w:lvl>
  </w:abstractNum>
  <w:abstractNum w:abstractNumId="2">
    <w:nsid w:val="2C5858F1"/>
    <w:multiLevelType w:val="multilevel"/>
    <w:tmpl w:val="DBCE2984"/>
    <w:lvl w:ilvl="0">
      <w:start w:val="3"/>
      <w:numFmt w:val="decimal"/>
      <w:lvlText w:val="%1"/>
      <w:lvlJc w:val="left"/>
      <w:pPr>
        <w:ind w:left="360" w:hanging="360"/>
      </w:pPr>
      <w:rPr>
        <w:rFonts w:hint="default"/>
      </w:rPr>
    </w:lvl>
    <w:lvl w:ilvl="1">
      <w:start w:val="1"/>
      <w:numFmt w:val="decimal"/>
      <w:pStyle w:val="subbab3"/>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
    <w:nsid w:val="2CAF7430"/>
    <w:multiLevelType w:val="hybridMultilevel"/>
    <w:tmpl w:val="72CC6C4E"/>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start w:val="1"/>
      <w:numFmt w:val="lowerRoman"/>
      <w:lvlText w:val="%9."/>
      <w:lvlJc w:val="right"/>
      <w:pPr>
        <w:ind w:left="6480" w:hanging="180"/>
      </w:pPr>
    </w:lvl>
  </w:abstractNum>
  <w:abstractNum w:abstractNumId="4">
    <w:nsid w:val="380312FB"/>
    <w:multiLevelType w:val="multilevel"/>
    <w:tmpl w:val="8790430A"/>
    <w:lvl w:ilvl="0">
      <w:start w:val="3"/>
      <w:numFmt w:val="decimal"/>
      <w:lvlText w:val="%1"/>
      <w:lvlJc w:val="left"/>
      <w:pPr>
        <w:ind w:left="360" w:hanging="360"/>
      </w:pPr>
    </w:lvl>
    <w:lvl w:ilvl="1">
      <w:start w:val="1"/>
      <w:numFmt w:val="decimal"/>
      <w:pStyle w:val="subbab30"/>
      <w:lvlText w:val="%1.%2"/>
      <w:lvlJc w:val="left"/>
      <w:pPr>
        <w:ind w:left="720" w:hanging="36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520" w:hanging="1080"/>
      </w:pPr>
    </w:lvl>
    <w:lvl w:ilvl="5">
      <w:start w:val="1"/>
      <w:numFmt w:val="decimal"/>
      <w:lvlText w:val="%1.%2.%3.%4.%5.%6"/>
      <w:lvlJc w:val="left"/>
      <w:pPr>
        <w:ind w:left="2880" w:hanging="1080"/>
      </w:pPr>
    </w:lvl>
    <w:lvl w:ilvl="6">
      <w:start w:val="1"/>
      <w:numFmt w:val="decimal"/>
      <w:lvlText w:val="%1.%2.%3.%4.%5.%6.%7"/>
      <w:lvlJc w:val="left"/>
      <w:pPr>
        <w:ind w:left="3600" w:hanging="1440"/>
      </w:pPr>
    </w:lvl>
    <w:lvl w:ilvl="7">
      <w:start w:val="1"/>
      <w:numFmt w:val="decimal"/>
      <w:lvlText w:val="%1.%2.%3.%4.%5.%6.%7.%8"/>
      <w:lvlJc w:val="left"/>
      <w:pPr>
        <w:ind w:left="3960" w:hanging="1440"/>
      </w:pPr>
    </w:lvl>
    <w:lvl w:ilvl="8">
      <w:start w:val="1"/>
      <w:numFmt w:val="decimal"/>
      <w:lvlText w:val="%1.%2.%3.%4.%5.%6.%7.%8.%9"/>
      <w:lvlJc w:val="left"/>
      <w:pPr>
        <w:ind w:left="4680" w:hanging="1800"/>
      </w:pPr>
    </w:lvl>
  </w:abstractNum>
  <w:abstractNum w:abstractNumId="5">
    <w:nsid w:val="3DC74A81"/>
    <w:multiLevelType w:val="hybridMultilevel"/>
    <w:tmpl w:val="D0085460"/>
    <w:lvl w:ilvl="0" w:tplc="60ACFF16">
      <w:start w:val="1"/>
      <w:numFmt w:val="decimal"/>
      <w:lvlText w:val="%1."/>
      <w:lvlJc w:val="left"/>
      <w:pPr>
        <w:ind w:left="720" w:hanging="360"/>
      </w:pPr>
      <w:rPr>
        <w:rFonts w:asciiTheme="majorHAnsi" w:eastAsia="Book Antiqua" w:hAnsiTheme="majorHAnsi" w:cs="Book Antiqua"/>
      </w:r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start w:val="1"/>
      <w:numFmt w:val="lowerRoman"/>
      <w:lvlText w:val="%9."/>
      <w:lvlJc w:val="right"/>
      <w:pPr>
        <w:ind w:left="6480" w:hanging="180"/>
      </w:pPr>
    </w:lvl>
  </w:abstractNum>
  <w:abstractNum w:abstractNumId="6">
    <w:nsid w:val="4DE81046"/>
    <w:multiLevelType w:val="multilevel"/>
    <w:tmpl w:val="E97A800C"/>
    <w:lvl w:ilvl="0">
      <w:start w:val="1"/>
      <w:numFmt w:val="lowerLetter"/>
      <w:lvlText w:val="%1."/>
      <w:lvlJc w:val="left"/>
      <w:pPr>
        <w:ind w:left="1188"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nsid w:val="57F10FD7"/>
    <w:multiLevelType w:val="hybridMultilevel"/>
    <w:tmpl w:val="057241D6"/>
    <w:lvl w:ilvl="0" w:tplc="8C30871C">
      <w:start w:val="1"/>
      <w:numFmt w:val="decimal"/>
      <w:lvlText w:val="[%1]"/>
      <w:lvlJc w:val="left"/>
      <w:pPr>
        <w:ind w:left="720" w:hanging="360"/>
      </w:pPr>
      <w:rPr>
        <w:rFonts w:ascii="Times New Roman" w:eastAsia="Times New Roman" w:hAnsi="Times New Roman" w:cs="Times New Roman" w:hint="default"/>
        <w:b w:val="0"/>
        <w:bCs w:val="0"/>
        <w:i w:val="0"/>
        <w:iCs w:val="0"/>
        <w:spacing w:val="0"/>
        <w:w w:val="100"/>
        <w:sz w:val="18"/>
        <w:szCs w:val="18"/>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6CA42FA6"/>
    <w:multiLevelType w:val="multilevel"/>
    <w:tmpl w:val="809EB08C"/>
    <w:lvl w:ilvl="0">
      <w:start w:val="1"/>
      <w:numFmt w:val="decimal"/>
      <w:lvlText w:val="%1."/>
      <w:lvlJc w:val="left"/>
      <w:pPr>
        <w:ind w:left="468" w:hanging="361"/>
      </w:pPr>
      <w:rPr>
        <w:rFonts w:ascii="Book Antiqua" w:eastAsia="Book Antiqua" w:hAnsi="Book Antiqua" w:cs="Book Antiqua"/>
        <w:b/>
        <w:sz w:val="21"/>
        <w:szCs w:val="21"/>
      </w:rPr>
    </w:lvl>
    <w:lvl w:ilvl="1">
      <w:start w:val="1"/>
      <w:numFmt w:val="lowerLetter"/>
      <w:lvlText w:val="%2."/>
      <w:lvlJc w:val="left"/>
      <w:pPr>
        <w:ind w:left="829" w:hanging="360"/>
      </w:pPr>
      <w:rPr>
        <w:rFonts w:ascii="Book Antiqua" w:eastAsia="Book Antiqua" w:hAnsi="Book Antiqua" w:cs="Book Antiqua"/>
        <w:sz w:val="21"/>
        <w:szCs w:val="21"/>
      </w:rPr>
    </w:lvl>
    <w:lvl w:ilvl="2">
      <w:start w:val="1"/>
      <w:numFmt w:val="decimal"/>
      <w:lvlText w:val="%3)"/>
      <w:lvlJc w:val="left"/>
      <w:pPr>
        <w:ind w:left="1189" w:hanging="360"/>
      </w:pPr>
      <w:rPr>
        <w:rFonts w:ascii="Book Antiqua" w:eastAsia="Book Antiqua" w:hAnsi="Book Antiqua" w:cs="Book Antiqua"/>
        <w:sz w:val="21"/>
        <w:szCs w:val="21"/>
      </w:rPr>
    </w:lvl>
    <w:lvl w:ilvl="3">
      <w:numFmt w:val="bullet"/>
      <w:lvlText w:val="•"/>
      <w:lvlJc w:val="left"/>
      <w:pPr>
        <w:ind w:left="2239" w:hanging="360"/>
      </w:pPr>
    </w:lvl>
    <w:lvl w:ilvl="4">
      <w:numFmt w:val="bullet"/>
      <w:lvlText w:val="•"/>
      <w:lvlJc w:val="left"/>
      <w:pPr>
        <w:ind w:left="3298" w:hanging="360"/>
      </w:pPr>
    </w:lvl>
    <w:lvl w:ilvl="5">
      <w:numFmt w:val="bullet"/>
      <w:lvlText w:val="•"/>
      <w:lvlJc w:val="left"/>
      <w:pPr>
        <w:ind w:left="4357" w:hanging="360"/>
      </w:pPr>
    </w:lvl>
    <w:lvl w:ilvl="6">
      <w:numFmt w:val="bullet"/>
      <w:lvlText w:val="•"/>
      <w:lvlJc w:val="left"/>
      <w:pPr>
        <w:ind w:left="5416" w:hanging="360"/>
      </w:pPr>
    </w:lvl>
    <w:lvl w:ilvl="7">
      <w:numFmt w:val="bullet"/>
      <w:lvlText w:val="•"/>
      <w:lvlJc w:val="left"/>
      <w:pPr>
        <w:ind w:left="6475" w:hanging="360"/>
      </w:pPr>
    </w:lvl>
    <w:lvl w:ilvl="8">
      <w:numFmt w:val="bullet"/>
      <w:lvlText w:val="•"/>
      <w:lvlJc w:val="left"/>
      <w:pPr>
        <w:ind w:left="7534" w:hanging="360"/>
      </w:pPr>
    </w:lvl>
  </w:abstractNum>
  <w:abstractNum w:abstractNumId="9">
    <w:nsid w:val="79B72804"/>
    <w:multiLevelType w:val="multilevel"/>
    <w:tmpl w:val="A20E5E70"/>
    <w:lvl w:ilvl="0">
      <w:start w:val="2"/>
      <w:numFmt w:val="decimal"/>
      <w:lvlText w:val="%1"/>
      <w:lvlJc w:val="left"/>
      <w:pPr>
        <w:ind w:left="360" w:hanging="360"/>
      </w:pPr>
      <w:rPr>
        <w:rFonts w:hint="default"/>
      </w:rPr>
    </w:lvl>
    <w:lvl w:ilvl="1">
      <w:start w:val="1"/>
      <w:numFmt w:val="decimal"/>
      <w:pStyle w:val="Subbab2"/>
      <w:lvlText w:val="%1.%2"/>
      <w:lvlJc w:val="left"/>
      <w:pPr>
        <w:ind w:left="720" w:hanging="360"/>
      </w:pPr>
      <w:rPr>
        <w:rFonts w:hint="default"/>
        <w:i w:val="0"/>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num w:numId="1">
    <w:abstractNumId w:val="8"/>
  </w:num>
  <w:num w:numId="2">
    <w:abstractNumId w:val="6"/>
  </w:num>
  <w:num w:numId="3">
    <w:abstractNumId w:val="4"/>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9"/>
  </w:num>
  <w:num w:numId="5">
    <w:abstractNumId w:val="2"/>
  </w:num>
  <w:num w:numId="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2"/>
  <w:doNotDisplayPageBoundaries/>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4"/>
  </w:compat>
  <w:rsids>
    <w:rsidRoot w:val="0078369B"/>
    <w:rsid w:val="00006D39"/>
    <w:rsid w:val="00024B25"/>
    <w:rsid w:val="00037D58"/>
    <w:rsid w:val="00044129"/>
    <w:rsid w:val="00044DED"/>
    <w:rsid w:val="00046568"/>
    <w:rsid w:val="0008175A"/>
    <w:rsid w:val="0009619A"/>
    <w:rsid w:val="000A69DA"/>
    <w:rsid w:val="000A6DC6"/>
    <w:rsid w:val="000C4481"/>
    <w:rsid w:val="000D022F"/>
    <w:rsid w:val="00105526"/>
    <w:rsid w:val="00126A7F"/>
    <w:rsid w:val="00143EC0"/>
    <w:rsid w:val="0014642A"/>
    <w:rsid w:val="00150133"/>
    <w:rsid w:val="001650BF"/>
    <w:rsid w:val="00174562"/>
    <w:rsid w:val="00186114"/>
    <w:rsid w:val="001A283C"/>
    <w:rsid w:val="001B7106"/>
    <w:rsid w:val="001C1999"/>
    <w:rsid w:val="001C525D"/>
    <w:rsid w:val="001D1EDD"/>
    <w:rsid w:val="001D3FCF"/>
    <w:rsid w:val="001E09A8"/>
    <w:rsid w:val="001F0DC1"/>
    <w:rsid w:val="0020074C"/>
    <w:rsid w:val="0024062C"/>
    <w:rsid w:val="002420D7"/>
    <w:rsid w:val="00285EA2"/>
    <w:rsid w:val="00293922"/>
    <w:rsid w:val="002E23E6"/>
    <w:rsid w:val="00311D60"/>
    <w:rsid w:val="003260E8"/>
    <w:rsid w:val="00332CF9"/>
    <w:rsid w:val="00347231"/>
    <w:rsid w:val="00354169"/>
    <w:rsid w:val="00374505"/>
    <w:rsid w:val="00376834"/>
    <w:rsid w:val="00397AFC"/>
    <w:rsid w:val="003A0460"/>
    <w:rsid w:val="003A5DB8"/>
    <w:rsid w:val="003E4D5C"/>
    <w:rsid w:val="003F29AC"/>
    <w:rsid w:val="004075A5"/>
    <w:rsid w:val="004347C7"/>
    <w:rsid w:val="00455F71"/>
    <w:rsid w:val="004629AB"/>
    <w:rsid w:val="00467B91"/>
    <w:rsid w:val="0047243D"/>
    <w:rsid w:val="004A24C3"/>
    <w:rsid w:val="004A276B"/>
    <w:rsid w:val="004F083D"/>
    <w:rsid w:val="004F6622"/>
    <w:rsid w:val="005309F3"/>
    <w:rsid w:val="00537B90"/>
    <w:rsid w:val="00544833"/>
    <w:rsid w:val="00550ED4"/>
    <w:rsid w:val="00554025"/>
    <w:rsid w:val="00561DEF"/>
    <w:rsid w:val="00591CD4"/>
    <w:rsid w:val="005B1ECF"/>
    <w:rsid w:val="005E3E7E"/>
    <w:rsid w:val="005F7686"/>
    <w:rsid w:val="006009D5"/>
    <w:rsid w:val="0060538F"/>
    <w:rsid w:val="00611AE1"/>
    <w:rsid w:val="00612476"/>
    <w:rsid w:val="00613BA5"/>
    <w:rsid w:val="00626A13"/>
    <w:rsid w:val="00627F02"/>
    <w:rsid w:val="0064253F"/>
    <w:rsid w:val="006640DE"/>
    <w:rsid w:val="006700F4"/>
    <w:rsid w:val="006744A6"/>
    <w:rsid w:val="006854BB"/>
    <w:rsid w:val="006917FE"/>
    <w:rsid w:val="00693925"/>
    <w:rsid w:val="006A36BB"/>
    <w:rsid w:val="006A77F5"/>
    <w:rsid w:val="006B27F6"/>
    <w:rsid w:val="006B3D3B"/>
    <w:rsid w:val="006F7B2E"/>
    <w:rsid w:val="00705F50"/>
    <w:rsid w:val="00723A78"/>
    <w:rsid w:val="007272B2"/>
    <w:rsid w:val="007343E4"/>
    <w:rsid w:val="00765141"/>
    <w:rsid w:val="007728BD"/>
    <w:rsid w:val="0078369B"/>
    <w:rsid w:val="007952DE"/>
    <w:rsid w:val="007D4AE2"/>
    <w:rsid w:val="007F04EB"/>
    <w:rsid w:val="0080405F"/>
    <w:rsid w:val="00821890"/>
    <w:rsid w:val="008304D3"/>
    <w:rsid w:val="00830AF9"/>
    <w:rsid w:val="00832114"/>
    <w:rsid w:val="00853077"/>
    <w:rsid w:val="008625DC"/>
    <w:rsid w:val="00863F6C"/>
    <w:rsid w:val="00866F43"/>
    <w:rsid w:val="008A1B31"/>
    <w:rsid w:val="008C144A"/>
    <w:rsid w:val="008F2F0B"/>
    <w:rsid w:val="008F4FDA"/>
    <w:rsid w:val="00943BBE"/>
    <w:rsid w:val="009444A7"/>
    <w:rsid w:val="009738AC"/>
    <w:rsid w:val="0097398E"/>
    <w:rsid w:val="00990683"/>
    <w:rsid w:val="009956F1"/>
    <w:rsid w:val="009A5F0A"/>
    <w:rsid w:val="009A6186"/>
    <w:rsid w:val="009D0574"/>
    <w:rsid w:val="009D417C"/>
    <w:rsid w:val="009D6FEF"/>
    <w:rsid w:val="009E14AD"/>
    <w:rsid w:val="009E267C"/>
    <w:rsid w:val="00A003ED"/>
    <w:rsid w:val="00A23480"/>
    <w:rsid w:val="00A36AE3"/>
    <w:rsid w:val="00A66838"/>
    <w:rsid w:val="00A86DDF"/>
    <w:rsid w:val="00AA2DAD"/>
    <w:rsid w:val="00AA6253"/>
    <w:rsid w:val="00AA7102"/>
    <w:rsid w:val="00AF175C"/>
    <w:rsid w:val="00B15228"/>
    <w:rsid w:val="00B64F8C"/>
    <w:rsid w:val="00B7041A"/>
    <w:rsid w:val="00B76881"/>
    <w:rsid w:val="00B87C66"/>
    <w:rsid w:val="00BD34C4"/>
    <w:rsid w:val="00BF3AC5"/>
    <w:rsid w:val="00C21C99"/>
    <w:rsid w:val="00C2207A"/>
    <w:rsid w:val="00C51D16"/>
    <w:rsid w:val="00C61ED5"/>
    <w:rsid w:val="00C61EE7"/>
    <w:rsid w:val="00C7722E"/>
    <w:rsid w:val="00C85AEB"/>
    <w:rsid w:val="00CA04E7"/>
    <w:rsid w:val="00CA5847"/>
    <w:rsid w:val="00CB0958"/>
    <w:rsid w:val="00CD012A"/>
    <w:rsid w:val="00CD1BBE"/>
    <w:rsid w:val="00CD1CFF"/>
    <w:rsid w:val="00CD256A"/>
    <w:rsid w:val="00CD35D6"/>
    <w:rsid w:val="00D254B6"/>
    <w:rsid w:val="00D30C3C"/>
    <w:rsid w:val="00D3477A"/>
    <w:rsid w:val="00D5111E"/>
    <w:rsid w:val="00D70F1E"/>
    <w:rsid w:val="00DE6340"/>
    <w:rsid w:val="00DF01AA"/>
    <w:rsid w:val="00E06E06"/>
    <w:rsid w:val="00E22411"/>
    <w:rsid w:val="00E31BC0"/>
    <w:rsid w:val="00E50B6F"/>
    <w:rsid w:val="00E56203"/>
    <w:rsid w:val="00E84184"/>
    <w:rsid w:val="00E84CCB"/>
    <w:rsid w:val="00EA2076"/>
    <w:rsid w:val="00EA6434"/>
    <w:rsid w:val="00EC1AA3"/>
    <w:rsid w:val="00F03F1A"/>
    <w:rsid w:val="00F32950"/>
    <w:rsid w:val="00F47B56"/>
    <w:rsid w:val="00F87D40"/>
    <w:rsid w:val="00FA0846"/>
    <w:rsid w:val="00FD17AC"/>
    <w:rsid w:val="00FF3D3E"/>
    <w:rsid w:val="00FF5E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37000A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Book Antiqua" w:eastAsia="Book Antiqua" w:hAnsi="Book Antiqua" w:cs="Book Antiqua"/>
        <w:sz w:val="22"/>
        <w:szCs w:val="22"/>
        <w:lang w:val="id" w:eastAsia="en-US" w:bidi="ar-SA"/>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pPr>
      <w:spacing w:before="95"/>
      <w:ind w:left="1957" w:right="801"/>
      <w:jc w:val="center"/>
      <w:outlineLvl w:val="0"/>
    </w:pPr>
    <w:rPr>
      <w:b/>
      <w:bCs/>
      <w:sz w:val="24"/>
      <w:szCs w:val="24"/>
    </w:rPr>
  </w:style>
  <w:style w:type="paragraph" w:styleId="Heading2">
    <w:name w:val="heading 2"/>
    <w:basedOn w:val="Normal"/>
    <w:link w:val="Heading2Char"/>
    <w:uiPriority w:val="9"/>
    <w:unhideWhenUsed/>
    <w:qFormat/>
    <w:pPr>
      <w:spacing w:line="246" w:lineRule="exact"/>
      <w:ind w:left="468" w:hanging="361"/>
      <w:outlineLvl w:val="1"/>
    </w:pPr>
    <w:rPr>
      <w:b/>
      <w:bCs/>
      <w:sz w:val="21"/>
      <w:szCs w:val="21"/>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keepNext/>
      <w:keepLines/>
      <w:spacing w:before="480" w:after="120"/>
    </w:pPr>
    <w:rPr>
      <w:b/>
      <w:sz w:val="72"/>
      <w:szCs w:val="72"/>
    </w:rPr>
  </w:style>
  <w:style w:type="paragraph" w:styleId="BodyText">
    <w:name w:val="Body Text"/>
    <w:basedOn w:val="Normal"/>
    <w:link w:val="BodyTextChar"/>
    <w:uiPriority w:val="1"/>
    <w:qFormat/>
    <w:rPr>
      <w:sz w:val="21"/>
      <w:szCs w:val="21"/>
    </w:rPr>
  </w:style>
  <w:style w:type="paragraph" w:styleId="ListParagraph">
    <w:name w:val="List Paragraph"/>
    <w:basedOn w:val="Normal"/>
    <w:link w:val="ListParagraphChar"/>
    <w:uiPriority w:val="34"/>
    <w:qFormat/>
    <w:pPr>
      <w:ind w:left="829" w:hanging="361"/>
    </w:pPr>
  </w:style>
  <w:style w:type="paragraph" w:customStyle="1" w:styleId="TableParagraph">
    <w:name w:val="Table Paragraph"/>
    <w:basedOn w:val="Normal"/>
    <w:uiPriority w:val="1"/>
    <w:qFormat/>
  </w:style>
  <w:style w:type="paragraph" w:customStyle="1" w:styleId="Text">
    <w:name w:val="Text"/>
    <w:basedOn w:val="Normal"/>
    <w:rsid w:val="00836866"/>
    <w:pPr>
      <w:spacing w:line="252" w:lineRule="auto"/>
      <w:ind w:firstLine="202"/>
      <w:jc w:val="both"/>
    </w:pPr>
    <w:rPr>
      <w:rFonts w:ascii="Times New Roman" w:eastAsia="Times New Roman" w:hAnsi="Times New Roman" w:cs="Times New Roman"/>
      <w:sz w:val="20"/>
      <w:szCs w:val="20"/>
      <w:lang w:val="en-US"/>
    </w:rPr>
  </w:style>
  <w:style w:type="paragraph" w:styleId="Header">
    <w:name w:val="header"/>
    <w:basedOn w:val="Normal"/>
    <w:link w:val="HeaderChar"/>
    <w:uiPriority w:val="99"/>
    <w:unhideWhenUsed/>
    <w:rsid w:val="00AF5D1D"/>
    <w:pPr>
      <w:tabs>
        <w:tab w:val="center" w:pos="4513"/>
        <w:tab w:val="right" w:pos="9026"/>
      </w:tabs>
    </w:pPr>
  </w:style>
  <w:style w:type="character" w:customStyle="1" w:styleId="HeaderChar">
    <w:name w:val="Header Char"/>
    <w:basedOn w:val="DefaultParagraphFont"/>
    <w:link w:val="Header"/>
    <w:uiPriority w:val="99"/>
    <w:rsid w:val="00AF5D1D"/>
    <w:rPr>
      <w:rFonts w:ascii="Book Antiqua" w:eastAsia="Book Antiqua" w:hAnsi="Book Antiqua" w:cs="Book Antiqua"/>
      <w:lang w:val="id"/>
    </w:rPr>
  </w:style>
  <w:style w:type="paragraph" w:styleId="Footer">
    <w:name w:val="footer"/>
    <w:basedOn w:val="Normal"/>
    <w:link w:val="FooterChar"/>
    <w:uiPriority w:val="99"/>
    <w:unhideWhenUsed/>
    <w:rsid w:val="00AF5D1D"/>
    <w:pPr>
      <w:tabs>
        <w:tab w:val="center" w:pos="4513"/>
        <w:tab w:val="right" w:pos="9026"/>
      </w:tabs>
    </w:pPr>
  </w:style>
  <w:style w:type="character" w:customStyle="1" w:styleId="FooterChar">
    <w:name w:val="Footer Char"/>
    <w:basedOn w:val="DefaultParagraphFont"/>
    <w:link w:val="Footer"/>
    <w:uiPriority w:val="99"/>
    <w:rsid w:val="00AF5D1D"/>
    <w:rPr>
      <w:rFonts w:ascii="Book Antiqua" w:eastAsia="Book Antiqua" w:hAnsi="Book Antiqua" w:cs="Book Antiqua"/>
      <w:lang w:val="id"/>
    </w:rPr>
  </w:style>
  <w:style w:type="character" w:styleId="Hyperlink">
    <w:name w:val="Hyperlink"/>
    <w:basedOn w:val="DefaultParagraphFont"/>
    <w:uiPriority w:val="99"/>
    <w:unhideWhenUsed/>
    <w:rsid w:val="0029133C"/>
    <w:rPr>
      <w:color w:val="0000FF" w:themeColor="hyperlink"/>
      <w:u w:val="single"/>
    </w:rPr>
  </w:style>
  <w:style w:type="character" w:customStyle="1" w:styleId="UnresolvedMention1">
    <w:name w:val="Unresolved Mention1"/>
    <w:basedOn w:val="DefaultParagraphFont"/>
    <w:uiPriority w:val="99"/>
    <w:semiHidden/>
    <w:unhideWhenUsed/>
    <w:rsid w:val="0029133C"/>
    <w:rPr>
      <w:color w:val="605E5C"/>
      <w:shd w:val="clear" w:color="auto" w:fill="E1DFDD"/>
    </w:rPr>
  </w:style>
  <w:style w:type="character" w:styleId="PlaceholderText">
    <w:name w:val="Placeholder Text"/>
    <w:basedOn w:val="DefaultParagraphFont"/>
    <w:uiPriority w:val="99"/>
    <w:semiHidden/>
    <w:rsid w:val="008D37C7"/>
    <w:rPr>
      <w:color w:val="808080"/>
    </w:rPr>
  </w:style>
  <w:style w:type="character" w:customStyle="1" w:styleId="Heading1Char">
    <w:name w:val="Heading 1 Char"/>
    <w:basedOn w:val="DefaultParagraphFont"/>
    <w:link w:val="Heading1"/>
    <w:uiPriority w:val="9"/>
    <w:rsid w:val="00056280"/>
    <w:rPr>
      <w:rFonts w:ascii="Book Antiqua" w:eastAsia="Book Antiqua" w:hAnsi="Book Antiqua" w:cs="Book Antiqua"/>
      <w:b/>
      <w:bCs/>
      <w:sz w:val="24"/>
      <w:szCs w:val="24"/>
      <w:lang w:val="id"/>
    </w:rPr>
  </w:style>
  <w:style w:type="character" w:customStyle="1" w:styleId="Heading2Char">
    <w:name w:val="Heading 2 Char"/>
    <w:basedOn w:val="DefaultParagraphFont"/>
    <w:link w:val="Heading2"/>
    <w:uiPriority w:val="9"/>
    <w:rsid w:val="00056280"/>
    <w:rPr>
      <w:rFonts w:ascii="Book Antiqua" w:eastAsia="Book Antiqua" w:hAnsi="Book Antiqua" w:cs="Book Antiqua"/>
      <w:b/>
      <w:bCs/>
      <w:sz w:val="21"/>
      <w:szCs w:val="21"/>
      <w:lang w:val="id"/>
    </w:rPr>
  </w:style>
  <w:style w:type="character" w:customStyle="1" w:styleId="BodyTextChar">
    <w:name w:val="Body Text Char"/>
    <w:basedOn w:val="DefaultParagraphFont"/>
    <w:link w:val="BodyText"/>
    <w:uiPriority w:val="1"/>
    <w:rsid w:val="00056280"/>
    <w:rPr>
      <w:rFonts w:ascii="Book Antiqua" w:eastAsia="Book Antiqua" w:hAnsi="Book Antiqua" w:cs="Book Antiqua"/>
      <w:sz w:val="21"/>
      <w:szCs w:val="21"/>
      <w:lang w:val="id"/>
    </w:rPr>
  </w:style>
  <w:style w:type="character" w:customStyle="1" w:styleId="UnresolvedMention2">
    <w:name w:val="Unresolved Mention2"/>
    <w:basedOn w:val="DefaultParagraphFont"/>
    <w:uiPriority w:val="99"/>
    <w:semiHidden/>
    <w:unhideWhenUsed/>
    <w:rsid w:val="00CE5CCF"/>
    <w:rPr>
      <w:color w:val="605E5C"/>
      <w:shd w:val="clear" w:color="auto" w:fill="E1DFDD"/>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Ind w:w="0" w:type="dxa"/>
      <w:tblCellMar>
        <w:top w:w="0" w:type="dxa"/>
        <w:left w:w="115" w:type="dxa"/>
        <w:bottom w:w="0" w:type="dxa"/>
        <w:right w:w="115" w:type="dxa"/>
      </w:tblCellMar>
    </w:tblPr>
  </w:style>
  <w:style w:type="table" w:customStyle="1" w:styleId="a0">
    <w:basedOn w:val="TableNormal"/>
    <w:tblPr>
      <w:tblStyleRowBandSize w:val="1"/>
      <w:tblStyleColBandSize w:val="1"/>
      <w:tblInd w:w="0" w:type="dxa"/>
      <w:tblCellMar>
        <w:top w:w="144" w:type="dxa"/>
        <w:left w:w="115" w:type="dxa"/>
        <w:bottom w:w="144" w:type="dxa"/>
        <w:right w:w="115" w:type="dxa"/>
      </w:tblCellMar>
    </w:tblPr>
  </w:style>
  <w:style w:type="table" w:customStyle="1" w:styleId="a1">
    <w:basedOn w:val="TableNormal"/>
    <w:tblPr>
      <w:tblStyleRowBandSize w:val="1"/>
      <w:tblStyleColBandSize w:val="1"/>
      <w:tblInd w:w="0" w:type="dxa"/>
      <w:tblCellMar>
        <w:top w:w="144" w:type="dxa"/>
        <w:left w:w="115" w:type="dxa"/>
        <w:bottom w:w="144" w:type="dxa"/>
        <w:right w:w="115" w:type="dxa"/>
      </w:tblCellMar>
    </w:tblPr>
  </w:style>
  <w:style w:type="paragraph" w:styleId="BalloonText">
    <w:name w:val="Balloon Text"/>
    <w:basedOn w:val="Normal"/>
    <w:link w:val="BalloonTextChar"/>
    <w:uiPriority w:val="99"/>
    <w:semiHidden/>
    <w:unhideWhenUsed/>
    <w:rsid w:val="0008175A"/>
    <w:rPr>
      <w:rFonts w:ascii="Tahoma" w:hAnsi="Tahoma" w:cs="Tahoma"/>
      <w:sz w:val="16"/>
      <w:szCs w:val="16"/>
    </w:rPr>
  </w:style>
  <w:style w:type="character" w:customStyle="1" w:styleId="BalloonTextChar">
    <w:name w:val="Balloon Text Char"/>
    <w:basedOn w:val="DefaultParagraphFont"/>
    <w:link w:val="BalloonText"/>
    <w:uiPriority w:val="99"/>
    <w:semiHidden/>
    <w:rsid w:val="0008175A"/>
    <w:rPr>
      <w:rFonts w:ascii="Tahoma" w:hAnsi="Tahoma" w:cs="Tahoma"/>
      <w:sz w:val="16"/>
      <w:szCs w:val="16"/>
    </w:rPr>
  </w:style>
  <w:style w:type="character" w:styleId="Strong">
    <w:name w:val="Strong"/>
    <w:basedOn w:val="DefaultParagraphFont"/>
    <w:uiPriority w:val="22"/>
    <w:qFormat/>
    <w:rsid w:val="0008175A"/>
    <w:rPr>
      <w:b/>
      <w:bCs/>
    </w:rPr>
  </w:style>
  <w:style w:type="character" w:customStyle="1" w:styleId="subbab3Char">
    <w:name w:val="subbab 3 Char"/>
    <w:basedOn w:val="DefaultParagraphFont"/>
    <w:link w:val="subbab30"/>
    <w:locked/>
    <w:rsid w:val="0008175A"/>
    <w:rPr>
      <w:rFonts w:ascii="Times New Roman" w:hAnsi="Times New Roman" w:cs="Times New Roman"/>
      <w:b/>
      <w:sz w:val="24"/>
      <w:szCs w:val="24"/>
    </w:rPr>
  </w:style>
  <w:style w:type="paragraph" w:customStyle="1" w:styleId="subbab30">
    <w:name w:val="subbab 3"/>
    <w:basedOn w:val="ListParagraph"/>
    <w:link w:val="subbab3Char"/>
    <w:qFormat/>
    <w:rsid w:val="0008175A"/>
    <w:pPr>
      <w:widowControl/>
      <w:numPr>
        <w:ilvl w:val="1"/>
        <w:numId w:val="3"/>
      </w:numPr>
      <w:spacing w:after="160" w:line="480" w:lineRule="auto"/>
      <w:ind w:left="709" w:hanging="709"/>
      <w:contextualSpacing/>
      <w:jc w:val="both"/>
    </w:pPr>
    <w:rPr>
      <w:rFonts w:ascii="Times New Roman" w:hAnsi="Times New Roman" w:cs="Times New Roman"/>
      <w:b/>
      <w:sz w:val="24"/>
      <w:szCs w:val="24"/>
    </w:rPr>
  </w:style>
  <w:style w:type="paragraph" w:customStyle="1" w:styleId="Subbab2">
    <w:name w:val="Subbab 2"/>
    <w:basedOn w:val="Heading2"/>
    <w:next w:val="Heading2"/>
    <w:link w:val="Subbab2Char"/>
    <w:qFormat/>
    <w:rsid w:val="001F0DC1"/>
    <w:pPr>
      <w:keepNext/>
      <w:keepLines/>
      <w:widowControl/>
      <w:numPr>
        <w:ilvl w:val="1"/>
        <w:numId w:val="4"/>
      </w:numPr>
      <w:spacing w:before="40" w:line="480" w:lineRule="auto"/>
      <w:ind w:hanging="720"/>
      <w:contextualSpacing/>
      <w:jc w:val="both"/>
    </w:pPr>
    <w:rPr>
      <w:rFonts w:ascii="Times New Roman" w:eastAsiaTheme="majorEastAsia" w:hAnsi="Times New Roman" w:cstheme="majorBidi"/>
      <w:bCs w:val="0"/>
      <w:sz w:val="24"/>
      <w:szCs w:val="26"/>
      <w:lang w:val="en-ID"/>
    </w:rPr>
  </w:style>
  <w:style w:type="character" w:customStyle="1" w:styleId="Subbab2Char">
    <w:name w:val="Subbab 2 Char"/>
    <w:basedOn w:val="DefaultParagraphFont"/>
    <w:link w:val="Subbab2"/>
    <w:rsid w:val="001F0DC1"/>
    <w:rPr>
      <w:rFonts w:ascii="Times New Roman" w:eastAsiaTheme="majorEastAsia" w:hAnsi="Times New Roman" w:cstheme="majorBidi"/>
      <w:b/>
      <w:sz w:val="24"/>
      <w:szCs w:val="26"/>
      <w:lang w:val="en-ID"/>
    </w:rPr>
  </w:style>
  <w:style w:type="character" w:customStyle="1" w:styleId="katex-mathml">
    <w:name w:val="katex-mathml"/>
    <w:basedOn w:val="DefaultParagraphFont"/>
    <w:rsid w:val="002E23E6"/>
  </w:style>
  <w:style w:type="character" w:customStyle="1" w:styleId="vlist-s">
    <w:name w:val="vlist-s"/>
    <w:basedOn w:val="DefaultParagraphFont"/>
    <w:rsid w:val="002E23E6"/>
  </w:style>
  <w:style w:type="character" w:customStyle="1" w:styleId="mord">
    <w:name w:val="mord"/>
    <w:basedOn w:val="DefaultParagraphFont"/>
    <w:rsid w:val="002E23E6"/>
  </w:style>
  <w:style w:type="paragraph" w:customStyle="1" w:styleId="subbab3">
    <w:name w:val="subbab3"/>
    <w:basedOn w:val="Heading2"/>
    <w:next w:val="Heading2"/>
    <w:link w:val="subbab3Char0"/>
    <w:qFormat/>
    <w:rsid w:val="002E23E6"/>
    <w:pPr>
      <w:widowControl/>
      <w:numPr>
        <w:ilvl w:val="1"/>
        <w:numId w:val="5"/>
      </w:numPr>
      <w:spacing w:line="480" w:lineRule="auto"/>
      <w:contextualSpacing/>
      <w:jc w:val="both"/>
    </w:pPr>
    <w:rPr>
      <w:rFonts w:ascii="Times New Roman" w:eastAsiaTheme="majorEastAsia" w:hAnsi="Times New Roman" w:cs="Times New Roman"/>
      <w:bCs w:val="0"/>
      <w:sz w:val="24"/>
      <w:szCs w:val="26"/>
      <w:lang w:val="en-ID"/>
    </w:rPr>
  </w:style>
  <w:style w:type="character" w:customStyle="1" w:styleId="subbab3Char0">
    <w:name w:val="subbab3 Char"/>
    <w:basedOn w:val="Heading2Char"/>
    <w:link w:val="subbab3"/>
    <w:rsid w:val="002E23E6"/>
    <w:rPr>
      <w:rFonts w:ascii="Times New Roman" w:eastAsiaTheme="majorEastAsia" w:hAnsi="Times New Roman" w:cs="Times New Roman"/>
      <w:b/>
      <w:bCs w:val="0"/>
      <w:sz w:val="24"/>
      <w:szCs w:val="26"/>
      <w:lang w:val="en-ID"/>
    </w:rPr>
  </w:style>
  <w:style w:type="character" w:customStyle="1" w:styleId="ListParagraphChar">
    <w:name w:val="List Paragraph Char"/>
    <w:basedOn w:val="DefaultParagraphFont"/>
    <w:link w:val="ListParagraph"/>
    <w:uiPriority w:val="34"/>
    <w:rsid w:val="002E23E6"/>
  </w:style>
  <w:style w:type="paragraph" w:styleId="NormalWeb">
    <w:name w:val="Normal (Web)"/>
    <w:basedOn w:val="Normal"/>
    <w:uiPriority w:val="99"/>
    <w:semiHidden/>
    <w:unhideWhenUsed/>
    <w:rsid w:val="00332CF9"/>
    <w:pPr>
      <w:widowControl/>
      <w:spacing w:before="100" w:beforeAutospacing="1" w:after="100" w:afterAutospacing="1"/>
    </w:pPr>
    <w:rPr>
      <w:rFonts w:ascii="Times New Roman" w:eastAsia="Times New Roman" w:hAnsi="Times New Roman" w:cs="Times New Roman"/>
      <w:sz w:val="24"/>
      <w:szCs w:val="24"/>
      <w:lang w:val="en-ID" w:eastAsia="en-ID"/>
    </w:rPr>
  </w:style>
  <w:style w:type="paragraph" w:customStyle="1" w:styleId="subbab5">
    <w:name w:val="subbab 5"/>
    <w:basedOn w:val="Heading2"/>
    <w:next w:val="Heading2"/>
    <w:uiPriority w:val="99"/>
    <w:rsid w:val="00332CF9"/>
    <w:pPr>
      <w:keepNext/>
      <w:keepLines/>
      <w:widowControl/>
      <w:numPr>
        <w:ilvl w:val="1"/>
        <w:numId w:val="8"/>
      </w:numPr>
      <w:spacing w:before="40" w:line="480" w:lineRule="auto"/>
      <w:contextualSpacing/>
      <w:jc w:val="both"/>
    </w:pPr>
    <w:rPr>
      <w:rFonts w:ascii="Times New Roman" w:eastAsiaTheme="majorEastAsia" w:hAnsi="Times New Roman" w:cstheme="majorBidi"/>
      <w:bCs w:val="0"/>
      <w:sz w:val="24"/>
      <w:szCs w:val="26"/>
      <w:lang w:val="en-ID"/>
    </w:rPr>
  </w:style>
  <w:style w:type="paragraph" w:customStyle="1" w:styleId="subbab4">
    <w:name w:val="subbab4"/>
    <w:basedOn w:val="subbab5"/>
    <w:next w:val="subbab5"/>
    <w:link w:val="subbab4Char"/>
    <w:uiPriority w:val="99"/>
    <w:qFormat/>
    <w:rsid w:val="00332CF9"/>
    <w:pPr>
      <w:keepNext w:val="0"/>
      <w:keepLines w:val="0"/>
      <w:spacing w:before="0"/>
    </w:pPr>
    <w:rPr>
      <w:rFonts w:cs="Times New Roman"/>
    </w:rPr>
  </w:style>
  <w:style w:type="character" w:customStyle="1" w:styleId="subbab4Char">
    <w:name w:val="subbab4 Char"/>
    <w:basedOn w:val="DefaultParagraphFont"/>
    <w:link w:val="subbab4"/>
    <w:uiPriority w:val="99"/>
    <w:locked/>
    <w:rsid w:val="00332CF9"/>
    <w:rPr>
      <w:rFonts w:ascii="Times New Roman" w:eastAsiaTheme="majorEastAsia" w:hAnsi="Times New Roman" w:cs="Times New Roman"/>
      <w:b/>
      <w:sz w:val="24"/>
      <w:szCs w:val="26"/>
      <w:lang w:val="en-ID"/>
    </w:rPr>
  </w:style>
  <w:style w:type="character" w:styleId="Emphasis">
    <w:name w:val="Emphasis"/>
    <w:basedOn w:val="DefaultParagraphFont"/>
    <w:uiPriority w:val="20"/>
    <w:qFormat/>
    <w:rsid w:val="00332CF9"/>
    <w:rPr>
      <w:i/>
      <w:iCs/>
    </w:rPr>
  </w:style>
  <w:style w:type="table" w:styleId="TableGrid">
    <w:name w:val="Table Grid"/>
    <w:basedOn w:val="TableNormal"/>
    <w:uiPriority w:val="39"/>
    <w:rsid w:val="00332CF9"/>
    <w:pPr>
      <w:widowControl/>
    </w:pPr>
    <w:rPr>
      <w:rFonts w:asciiTheme="minorHAnsi" w:eastAsiaTheme="minorHAnsi" w:hAnsiTheme="minorHAnsi" w:cstheme="minorBidi"/>
      <w:lang w:val="en-ID"/>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itleChar">
    <w:name w:val="Title Char"/>
    <w:basedOn w:val="DefaultParagraphFont"/>
    <w:link w:val="Title"/>
    <w:uiPriority w:val="10"/>
    <w:rsid w:val="00044129"/>
    <w:rPr>
      <w:b/>
      <w:sz w:val="72"/>
      <w:szCs w:val="72"/>
    </w:rPr>
  </w:style>
  <w:style w:type="paragraph" w:styleId="FootnoteText">
    <w:name w:val="footnote text"/>
    <w:basedOn w:val="Normal"/>
    <w:link w:val="FootnoteTextChar"/>
    <w:uiPriority w:val="99"/>
    <w:semiHidden/>
    <w:unhideWhenUsed/>
    <w:rsid w:val="00821890"/>
    <w:rPr>
      <w:sz w:val="20"/>
      <w:szCs w:val="20"/>
    </w:rPr>
  </w:style>
  <w:style w:type="character" w:customStyle="1" w:styleId="FootnoteTextChar">
    <w:name w:val="Footnote Text Char"/>
    <w:basedOn w:val="DefaultParagraphFont"/>
    <w:link w:val="FootnoteText"/>
    <w:uiPriority w:val="99"/>
    <w:semiHidden/>
    <w:rsid w:val="00821890"/>
    <w:rPr>
      <w:sz w:val="20"/>
      <w:szCs w:val="20"/>
    </w:rPr>
  </w:style>
  <w:style w:type="character" w:styleId="FootnoteReference">
    <w:name w:val="footnote reference"/>
    <w:basedOn w:val="DefaultParagraphFont"/>
    <w:uiPriority w:val="99"/>
    <w:semiHidden/>
    <w:unhideWhenUsed/>
    <w:rsid w:val="00821890"/>
    <w:rPr>
      <w:vertAlign w:val="superscript"/>
    </w:rPr>
  </w:style>
  <w:style w:type="character" w:customStyle="1" w:styleId="UnresolvedMention3">
    <w:name w:val="Unresolved Mention3"/>
    <w:basedOn w:val="DefaultParagraphFont"/>
    <w:uiPriority w:val="99"/>
    <w:semiHidden/>
    <w:unhideWhenUsed/>
    <w:rsid w:val="00D254B6"/>
    <w:rPr>
      <w:color w:val="605E5C"/>
      <w:shd w:val="clear" w:color="auto" w:fill="E1DFD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Book Antiqua" w:eastAsia="Book Antiqua" w:hAnsi="Book Antiqua" w:cs="Book Antiqua"/>
        <w:sz w:val="22"/>
        <w:szCs w:val="22"/>
        <w:lang w:val="id" w:eastAsia="en-US" w:bidi="ar-SA"/>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pPr>
      <w:spacing w:before="95"/>
      <w:ind w:left="1957" w:right="801"/>
      <w:jc w:val="center"/>
      <w:outlineLvl w:val="0"/>
    </w:pPr>
    <w:rPr>
      <w:b/>
      <w:bCs/>
      <w:sz w:val="24"/>
      <w:szCs w:val="24"/>
    </w:rPr>
  </w:style>
  <w:style w:type="paragraph" w:styleId="Heading2">
    <w:name w:val="heading 2"/>
    <w:basedOn w:val="Normal"/>
    <w:link w:val="Heading2Char"/>
    <w:uiPriority w:val="9"/>
    <w:unhideWhenUsed/>
    <w:qFormat/>
    <w:pPr>
      <w:spacing w:line="246" w:lineRule="exact"/>
      <w:ind w:left="468" w:hanging="361"/>
      <w:outlineLvl w:val="1"/>
    </w:pPr>
    <w:rPr>
      <w:b/>
      <w:bCs/>
      <w:sz w:val="21"/>
      <w:szCs w:val="21"/>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keepNext/>
      <w:keepLines/>
      <w:spacing w:before="480" w:after="120"/>
    </w:pPr>
    <w:rPr>
      <w:b/>
      <w:sz w:val="72"/>
      <w:szCs w:val="72"/>
    </w:rPr>
  </w:style>
  <w:style w:type="paragraph" w:styleId="BodyText">
    <w:name w:val="Body Text"/>
    <w:basedOn w:val="Normal"/>
    <w:link w:val="BodyTextChar"/>
    <w:uiPriority w:val="1"/>
    <w:qFormat/>
    <w:rPr>
      <w:sz w:val="21"/>
      <w:szCs w:val="21"/>
    </w:rPr>
  </w:style>
  <w:style w:type="paragraph" w:styleId="ListParagraph">
    <w:name w:val="List Paragraph"/>
    <w:basedOn w:val="Normal"/>
    <w:link w:val="ListParagraphChar"/>
    <w:uiPriority w:val="34"/>
    <w:qFormat/>
    <w:pPr>
      <w:ind w:left="829" w:hanging="361"/>
    </w:pPr>
  </w:style>
  <w:style w:type="paragraph" w:customStyle="1" w:styleId="TableParagraph">
    <w:name w:val="Table Paragraph"/>
    <w:basedOn w:val="Normal"/>
    <w:uiPriority w:val="1"/>
    <w:qFormat/>
  </w:style>
  <w:style w:type="paragraph" w:customStyle="1" w:styleId="Text">
    <w:name w:val="Text"/>
    <w:basedOn w:val="Normal"/>
    <w:rsid w:val="00836866"/>
    <w:pPr>
      <w:spacing w:line="252" w:lineRule="auto"/>
      <w:ind w:firstLine="202"/>
      <w:jc w:val="both"/>
    </w:pPr>
    <w:rPr>
      <w:rFonts w:ascii="Times New Roman" w:eastAsia="Times New Roman" w:hAnsi="Times New Roman" w:cs="Times New Roman"/>
      <w:sz w:val="20"/>
      <w:szCs w:val="20"/>
      <w:lang w:val="en-US"/>
    </w:rPr>
  </w:style>
  <w:style w:type="paragraph" w:styleId="Header">
    <w:name w:val="header"/>
    <w:basedOn w:val="Normal"/>
    <w:link w:val="HeaderChar"/>
    <w:uiPriority w:val="99"/>
    <w:unhideWhenUsed/>
    <w:rsid w:val="00AF5D1D"/>
    <w:pPr>
      <w:tabs>
        <w:tab w:val="center" w:pos="4513"/>
        <w:tab w:val="right" w:pos="9026"/>
      </w:tabs>
    </w:pPr>
  </w:style>
  <w:style w:type="character" w:customStyle="1" w:styleId="HeaderChar">
    <w:name w:val="Header Char"/>
    <w:basedOn w:val="DefaultParagraphFont"/>
    <w:link w:val="Header"/>
    <w:uiPriority w:val="99"/>
    <w:rsid w:val="00AF5D1D"/>
    <w:rPr>
      <w:rFonts w:ascii="Book Antiqua" w:eastAsia="Book Antiqua" w:hAnsi="Book Antiqua" w:cs="Book Antiqua"/>
      <w:lang w:val="id"/>
    </w:rPr>
  </w:style>
  <w:style w:type="paragraph" w:styleId="Footer">
    <w:name w:val="footer"/>
    <w:basedOn w:val="Normal"/>
    <w:link w:val="FooterChar"/>
    <w:uiPriority w:val="99"/>
    <w:unhideWhenUsed/>
    <w:rsid w:val="00AF5D1D"/>
    <w:pPr>
      <w:tabs>
        <w:tab w:val="center" w:pos="4513"/>
        <w:tab w:val="right" w:pos="9026"/>
      </w:tabs>
    </w:pPr>
  </w:style>
  <w:style w:type="character" w:customStyle="1" w:styleId="FooterChar">
    <w:name w:val="Footer Char"/>
    <w:basedOn w:val="DefaultParagraphFont"/>
    <w:link w:val="Footer"/>
    <w:uiPriority w:val="99"/>
    <w:rsid w:val="00AF5D1D"/>
    <w:rPr>
      <w:rFonts w:ascii="Book Antiqua" w:eastAsia="Book Antiqua" w:hAnsi="Book Antiqua" w:cs="Book Antiqua"/>
      <w:lang w:val="id"/>
    </w:rPr>
  </w:style>
  <w:style w:type="character" w:styleId="Hyperlink">
    <w:name w:val="Hyperlink"/>
    <w:basedOn w:val="DefaultParagraphFont"/>
    <w:uiPriority w:val="99"/>
    <w:unhideWhenUsed/>
    <w:rsid w:val="0029133C"/>
    <w:rPr>
      <w:color w:val="0000FF" w:themeColor="hyperlink"/>
      <w:u w:val="single"/>
    </w:rPr>
  </w:style>
  <w:style w:type="character" w:customStyle="1" w:styleId="UnresolvedMention1">
    <w:name w:val="Unresolved Mention1"/>
    <w:basedOn w:val="DefaultParagraphFont"/>
    <w:uiPriority w:val="99"/>
    <w:semiHidden/>
    <w:unhideWhenUsed/>
    <w:rsid w:val="0029133C"/>
    <w:rPr>
      <w:color w:val="605E5C"/>
      <w:shd w:val="clear" w:color="auto" w:fill="E1DFDD"/>
    </w:rPr>
  </w:style>
  <w:style w:type="character" w:styleId="PlaceholderText">
    <w:name w:val="Placeholder Text"/>
    <w:basedOn w:val="DefaultParagraphFont"/>
    <w:uiPriority w:val="99"/>
    <w:semiHidden/>
    <w:rsid w:val="008D37C7"/>
    <w:rPr>
      <w:color w:val="808080"/>
    </w:rPr>
  </w:style>
  <w:style w:type="character" w:customStyle="1" w:styleId="Heading1Char">
    <w:name w:val="Heading 1 Char"/>
    <w:basedOn w:val="DefaultParagraphFont"/>
    <w:link w:val="Heading1"/>
    <w:uiPriority w:val="9"/>
    <w:rsid w:val="00056280"/>
    <w:rPr>
      <w:rFonts w:ascii="Book Antiqua" w:eastAsia="Book Antiqua" w:hAnsi="Book Antiqua" w:cs="Book Antiqua"/>
      <w:b/>
      <w:bCs/>
      <w:sz w:val="24"/>
      <w:szCs w:val="24"/>
      <w:lang w:val="id"/>
    </w:rPr>
  </w:style>
  <w:style w:type="character" w:customStyle="1" w:styleId="Heading2Char">
    <w:name w:val="Heading 2 Char"/>
    <w:basedOn w:val="DefaultParagraphFont"/>
    <w:link w:val="Heading2"/>
    <w:uiPriority w:val="9"/>
    <w:rsid w:val="00056280"/>
    <w:rPr>
      <w:rFonts w:ascii="Book Antiqua" w:eastAsia="Book Antiqua" w:hAnsi="Book Antiqua" w:cs="Book Antiqua"/>
      <w:b/>
      <w:bCs/>
      <w:sz w:val="21"/>
      <w:szCs w:val="21"/>
      <w:lang w:val="id"/>
    </w:rPr>
  </w:style>
  <w:style w:type="character" w:customStyle="1" w:styleId="BodyTextChar">
    <w:name w:val="Body Text Char"/>
    <w:basedOn w:val="DefaultParagraphFont"/>
    <w:link w:val="BodyText"/>
    <w:uiPriority w:val="1"/>
    <w:rsid w:val="00056280"/>
    <w:rPr>
      <w:rFonts w:ascii="Book Antiqua" w:eastAsia="Book Antiqua" w:hAnsi="Book Antiqua" w:cs="Book Antiqua"/>
      <w:sz w:val="21"/>
      <w:szCs w:val="21"/>
      <w:lang w:val="id"/>
    </w:rPr>
  </w:style>
  <w:style w:type="character" w:customStyle="1" w:styleId="UnresolvedMention2">
    <w:name w:val="Unresolved Mention2"/>
    <w:basedOn w:val="DefaultParagraphFont"/>
    <w:uiPriority w:val="99"/>
    <w:semiHidden/>
    <w:unhideWhenUsed/>
    <w:rsid w:val="00CE5CCF"/>
    <w:rPr>
      <w:color w:val="605E5C"/>
      <w:shd w:val="clear" w:color="auto" w:fill="E1DFDD"/>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Ind w:w="0" w:type="dxa"/>
      <w:tblCellMar>
        <w:top w:w="0" w:type="dxa"/>
        <w:left w:w="115" w:type="dxa"/>
        <w:bottom w:w="0" w:type="dxa"/>
        <w:right w:w="115" w:type="dxa"/>
      </w:tblCellMar>
    </w:tblPr>
  </w:style>
  <w:style w:type="table" w:customStyle="1" w:styleId="a0">
    <w:basedOn w:val="TableNormal"/>
    <w:tblPr>
      <w:tblStyleRowBandSize w:val="1"/>
      <w:tblStyleColBandSize w:val="1"/>
      <w:tblInd w:w="0" w:type="dxa"/>
      <w:tblCellMar>
        <w:top w:w="144" w:type="dxa"/>
        <w:left w:w="115" w:type="dxa"/>
        <w:bottom w:w="144" w:type="dxa"/>
        <w:right w:w="115" w:type="dxa"/>
      </w:tblCellMar>
    </w:tblPr>
  </w:style>
  <w:style w:type="table" w:customStyle="1" w:styleId="a1">
    <w:basedOn w:val="TableNormal"/>
    <w:tblPr>
      <w:tblStyleRowBandSize w:val="1"/>
      <w:tblStyleColBandSize w:val="1"/>
      <w:tblInd w:w="0" w:type="dxa"/>
      <w:tblCellMar>
        <w:top w:w="144" w:type="dxa"/>
        <w:left w:w="115" w:type="dxa"/>
        <w:bottom w:w="144" w:type="dxa"/>
        <w:right w:w="115" w:type="dxa"/>
      </w:tblCellMar>
    </w:tblPr>
  </w:style>
  <w:style w:type="paragraph" w:styleId="BalloonText">
    <w:name w:val="Balloon Text"/>
    <w:basedOn w:val="Normal"/>
    <w:link w:val="BalloonTextChar"/>
    <w:uiPriority w:val="99"/>
    <w:semiHidden/>
    <w:unhideWhenUsed/>
    <w:rsid w:val="0008175A"/>
    <w:rPr>
      <w:rFonts w:ascii="Tahoma" w:hAnsi="Tahoma" w:cs="Tahoma"/>
      <w:sz w:val="16"/>
      <w:szCs w:val="16"/>
    </w:rPr>
  </w:style>
  <w:style w:type="character" w:customStyle="1" w:styleId="BalloonTextChar">
    <w:name w:val="Balloon Text Char"/>
    <w:basedOn w:val="DefaultParagraphFont"/>
    <w:link w:val="BalloonText"/>
    <w:uiPriority w:val="99"/>
    <w:semiHidden/>
    <w:rsid w:val="0008175A"/>
    <w:rPr>
      <w:rFonts w:ascii="Tahoma" w:hAnsi="Tahoma" w:cs="Tahoma"/>
      <w:sz w:val="16"/>
      <w:szCs w:val="16"/>
    </w:rPr>
  </w:style>
  <w:style w:type="character" w:styleId="Strong">
    <w:name w:val="Strong"/>
    <w:basedOn w:val="DefaultParagraphFont"/>
    <w:uiPriority w:val="22"/>
    <w:qFormat/>
    <w:rsid w:val="0008175A"/>
    <w:rPr>
      <w:b/>
      <w:bCs/>
    </w:rPr>
  </w:style>
  <w:style w:type="character" w:customStyle="1" w:styleId="subbab3Char">
    <w:name w:val="subbab 3 Char"/>
    <w:basedOn w:val="DefaultParagraphFont"/>
    <w:link w:val="subbab30"/>
    <w:locked/>
    <w:rsid w:val="0008175A"/>
    <w:rPr>
      <w:rFonts w:ascii="Times New Roman" w:hAnsi="Times New Roman" w:cs="Times New Roman"/>
      <w:b/>
      <w:sz w:val="24"/>
      <w:szCs w:val="24"/>
    </w:rPr>
  </w:style>
  <w:style w:type="paragraph" w:customStyle="1" w:styleId="subbab30">
    <w:name w:val="subbab 3"/>
    <w:basedOn w:val="ListParagraph"/>
    <w:link w:val="subbab3Char"/>
    <w:qFormat/>
    <w:rsid w:val="0008175A"/>
    <w:pPr>
      <w:widowControl/>
      <w:numPr>
        <w:ilvl w:val="1"/>
        <w:numId w:val="3"/>
      </w:numPr>
      <w:spacing w:after="160" w:line="480" w:lineRule="auto"/>
      <w:ind w:left="709" w:hanging="709"/>
      <w:contextualSpacing/>
      <w:jc w:val="both"/>
    </w:pPr>
    <w:rPr>
      <w:rFonts w:ascii="Times New Roman" w:hAnsi="Times New Roman" w:cs="Times New Roman"/>
      <w:b/>
      <w:sz w:val="24"/>
      <w:szCs w:val="24"/>
    </w:rPr>
  </w:style>
  <w:style w:type="paragraph" w:customStyle="1" w:styleId="Subbab2">
    <w:name w:val="Subbab 2"/>
    <w:basedOn w:val="Heading2"/>
    <w:next w:val="Heading2"/>
    <w:link w:val="Subbab2Char"/>
    <w:qFormat/>
    <w:rsid w:val="001F0DC1"/>
    <w:pPr>
      <w:keepNext/>
      <w:keepLines/>
      <w:widowControl/>
      <w:numPr>
        <w:ilvl w:val="1"/>
        <w:numId w:val="4"/>
      </w:numPr>
      <w:spacing w:before="40" w:line="480" w:lineRule="auto"/>
      <w:ind w:hanging="720"/>
      <w:contextualSpacing/>
      <w:jc w:val="both"/>
    </w:pPr>
    <w:rPr>
      <w:rFonts w:ascii="Times New Roman" w:eastAsiaTheme="majorEastAsia" w:hAnsi="Times New Roman" w:cstheme="majorBidi"/>
      <w:bCs w:val="0"/>
      <w:sz w:val="24"/>
      <w:szCs w:val="26"/>
      <w:lang w:val="en-ID"/>
    </w:rPr>
  </w:style>
  <w:style w:type="character" w:customStyle="1" w:styleId="Subbab2Char">
    <w:name w:val="Subbab 2 Char"/>
    <w:basedOn w:val="DefaultParagraphFont"/>
    <w:link w:val="Subbab2"/>
    <w:rsid w:val="001F0DC1"/>
    <w:rPr>
      <w:rFonts w:ascii="Times New Roman" w:eastAsiaTheme="majorEastAsia" w:hAnsi="Times New Roman" w:cstheme="majorBidi"/>
      <w:b/>
      <w:sz w:val="24"/>
      <w:szCs w:val="26"/>
      <w:lang w:val="en-ID"/>
    </w:rPr>
  </w:style>
  <w:style w:type="character" w:customStyle="1" w:styleId="katex-mathml">
    <w:name w:val="katex-mathml"/>
    <w:basedOn w:val="DefaultParagraphFont"/>
    <w:rsid w:val="002E23E6"/>
  </w:style>
  <w:style w:type="character" w:customStyle="1" w:styleId="vlist-s">
    <w:name w:val="vlist-s"/>
    <w:basedOn w:val="DefaultParagraphFont"/>
    <w:rsid w:val="002E23E6"/>
  </w:style>
  <w:style w:type="character" w:customStyle="1" w:styleId="mord">
    <w:name w:val="mord"/>
    <w:basedOn w:val="DefaultParagraphFont"/>
    <w:rsid w:val="002E23E6"/>
  </w:style>
  <w:style w:type="paragraph" w:customStyle="1" w:styleId="subbab3">
    <w:name w:val="subbab3"/>
    <w:basedOn w:val="Heading2"/>
    <w:next w:val="Heading2"/>
    <w:link w:val="subbab3Char0"/>
    <w:qFormat/>
    <w:rsid w:val="002E23E6"/>
    <w:pPr>
      <w:widowControl/>
      <w:numPr>
        <w:ilvl w:val="1"/>
        <w:numId w:val="5"/>
      </w:numPr>
      <w:spacing w:line="480" w:lineRule="auto"/>
      <w:contextualSpacing/>
      <w:jc w:val="both"/>
    </w:pPr>
    <w:rPr>
      <w:rFonts w:ascii="Times New Roman" w:eastAsiaTheme="majorEastAsia" w:hAnsi="Times New Roman" w:cs="Times New Roman"/>
      <w:bCs w:val="0"/>
      <w:sz w:val="24"/>
      <w:szCs w:val="26"/>
      <w:lang w:val="en-ID"/>
    </w:rPr>
  </w:style>
  <w:style w:type="character" w:customStyle="1" w:styleId="subbab3Char0">
    <w:name w:val="subbab3 Char"/>
    <w:basedOn w:val="Heading2Char"/>
    <w:link w:val="subbab3"/>
    <w:rsid w:val="002E23E6"/>
    <w:rPr>
      <w:rFonts w:ascii="Times New Roman" w:eastAsiaTheme="majorEastAsia" w:hAnsi="Times New Roman" w:cs="Times New Roman"/>
      <w:b/>
      <w:bCs w:val="0"/>
      <w:sz w:val="24"/>
      <w:szCs w:val="26"/>
      <w:lang w:val="en-ID"/>
    </w:rPr>
  </w:style>
  <w:style w:type="character" w:customStyle="1" w:styleId="ListParagraphChar">
    <w:name w:val="List Paragraph Char"/>
    <w:basedOn w:val="DefaultParagraphFont"/>
    <w:link w:val="ListParagraph"/>
    <w:uiPriority w:val="34"/>
    <w:rsid w:val="002E23E6"/>
  </w:style>
  <w:style w:type="paragraph" w:styleId="NormalWeb">
    <w:name w:val="Normal (Web)"/>
    <w:basedOn w:val="Normal"/>
    <w:uiPriority w:val="99"/>
    <w:semiHidden/>
    <w:unhideWhenUsed/>
    <w:rsid w:val="00332CF9"/>
    <w:pPr>
      <w:widowControl/>
      <w:spacing w:before="100" w:beforeAutospacing="1" w:after="100" w:afterAutospacing="1"/>
    </w:pPr>
    <w:rPr>
      <w:rFonts w:ascii="Times New Roman" w:eastAsia="Times New Roman" w:hAnsi="Times New Roman" w:cs="Times New Roman"/>
      <w:sz w:val="24"/>
      <w:szCs w:val="24"/>
      <w:lang w:val="en-ID" w:eastAsia="en-ID"/>
    </w:rPr>
  </w:style>
  <w:style w:type="paragraph" w:customStyle="1" w:styleId="subbab5">
    <w:name w:val="subbab 5"/>
    <w:basedOn w:val="Heading2"/>
    <w:next w:val="Heading2"/>
    <w:uiPriority w:val="99"/>
    <w:rsid w:val="00332CF9"/>
    <w:pPr>
      <w:keepNext/>
      <w:keepLines/>
      <w:widowControl/>
      <w:numPr>
        <w:ilvl w:val="1"/>
        <w:numId w:val="8"/>
      </w:numPr>
      <w:spacing w:before="40" w:line="480" w:lineRule="auto"/>
      <w:contextualSpacing/>
      <w:jc w:val="both"/>
    </w:pPr>
    <w:rPr>
      <w:rFonts w:ascii="Times New Roman" w:eastAsiaTheme="majorEastAsia" w:hAnsi="Times New Roman" w:cstheme="majorBidi"/>
      <w:bCs w:val="0"/>
      <w:sz w:val="24"/>
      <w:szCs w:val="26"/>
      <w:lang w:val="en-ID"/>
    </w:rPr>
  </w:style>
  <w:style w:type="paragraph" w:customStyle="1" w:styleId="subbab4">
    <w:name w:val="subbab4"/>
    <w:basedOn w:val="subbab5"/>
    <w:next w:val="subbab5"/>
    <w:link w:val="subbab4Char"/>
    <w:uiPriority w:val="99"/>
    <w:qFormat/>
    <w:rsid w:val="00332CF9"/>
    <w:pPr>
      <w:keepNext w:val="0"/>
      <w:keepLines w:val="0"/>
      <w:spacing w:before="0"/>
    </w:pPr>
    <w:rPr>
      <w:rFonts w:cs="Times New Roman"/>
    </w:rPr>
  </w:style>
  <w:style w:type="character" w:customStyle="1" w:styleId="subbab4Char">
    <w:name w:val="subbab4 Char"/>
    <w:basedOn w:val="DefaultParagraphFont"/>
    <w:link w:val="subbab4"/>
    <w:uiPriority w:val="99"/>
    <w:locked/>
    <w:rsid w:val="00332CF9"/>
    <w:rPr>
      <w:rFonts w:ascii="Times New Roman" w:eastAsiaTheme="majorEastAsia" w:hAnsi="Times New Roman" w:cs="Times New Roman"/>
      <w:b/>
      <w:sz w:val="24"/>
      <w:szCs w:val="26"/>
      <w:lang w:val="en-ID"/>
    </w:rPr>
  </w:style>
  <w:style w:type="character" w:styleId="Emphasis">
    <w:name w:val="Emphasis"/>
    <w:basedOn w:val="DefaultParagraphFont"/>
    <w:uiPriority w:val="20"/>
    <w:qFormat/>
    <w:rsid w:val="00332CF9"/>
    <w:rPr>
      <w:i/>
      <w:iCs/>
    </w:rPr>
  </w:style>
  <w:style w:type="table" w:styleId="TableGrid">
    <w:name w:val="Table Grid"/>
    <w:basedOn w:val="TableNormal"/>
    <w:uiPriority w:val="39"/>
    <w:rsid w:val="00332CF9"/>
    <w:pPr>
      <w:widowControl/>
    </w:pPr>
    <w:rPr>
      <w:rFonts w:asciiTheme="minorHAnsi" w:eastAsiaTheme="minorHAnsi" w:hAnsiTheme="minorHAnsi" w:cstheme="minorBidi"/>
      <w:lang w:val="en-ID"/>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itleChar">
    <w:name w:val="Title Char"/>
    <w:basedOn w:val="DefaultParagraphFont"/>
    <w:link w:val="Title"/>
    <w:uiPriority w:val="10"/>
    <w:rsid w:val="00044129"/>
    <w:rPr>
      <w:b/>
      <w:sz w:val="72"/>
      <w:szCs w:val="72"/>
    </w:rPr>
  </w:style>
  <w:style w:type="paragraph" w:styleId="FootnoteText">
    <w:name w:val="footnote text"/>
    <w:basedOn w:val="Normal"/>
    <w:link w:val="FootnoteTextChar"/>
    <w:uiPriority w:val="99"/>
    <w:semiHidden/>
    <w:unhideWhenUsed/>
    <w:rsid w:val="00821890"/>
    <w:rPr>
      <w:sz w:val="20"/>
      <w:szCs w:val="20"/>
    </w:rPr>
  </w:style>
  <w:style w:type="character" w:customStyle="1" w:styleId="FootnoteTextChar">
    <w:name w:val="Footnote Text Char"/>
    <w:basedOn w:val="DefaultParagraphFont"/>
    <w:link w:val="FootnoteText"/>
    <w:uiPriority w:val="99"/>
    <w:semiHidden/>
    <w:rsid w:val="00821890"/>
    <w:rPr>
      <w:sz w:val="20"/>
      <w:szCs w:val="20"/>
    </w:rPr>
  </w:style>
  <w:style w:type="character" w:styleId="FootnoteReference">
    <w:name w:val="footnote reference"/>
    <w:basedOn w:val="DefaultParagraphFont"/>
    <w:uiPriority w:val="99"/>
    <w:semiHidden/>
    <w:unhideWhenUsed/>
    <w:rsid w:val="00821890"/>
    <w:rPr>
      <w:vertAlign w:val="superscript"/>
    </w:rPr>
  </w:style>
  <w:style w:type="character" w:customStyle="1" w:styleId="UnresolvedMention3">
    <w:name w:val="Unresolved Mention3"/>
    <w:basedOn w:val="DefaultParagraphFont"/>
    <w:uiPriority w:val="99"/>
    <w:semiHidden/>
    <w:unhideWhenUsed/>
    <w:rsid w:val="00D254B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4421457">
      <w:bodyDiv w:val="1"/>
      <w:marLeft w:val="0"/>
      <w:marRight w:val="0"/>
      <w:marTop w:val="0"/>
      <w:marBottom w:val="0"/>
      <w:divBdr>
        <w:top w:val="none" w:sz="0" w:space="0" w:color="auto"/>
        <w:left w:val="none" w:sz="0" w:space="0" w:color="auto"/>
        <w:bottom w:val="none" w:sz="0" w:space="0" w:color="auto"/>
        <w:right w:val="none" w:sz="0" w:space="0" w:color="auto"/>
      </w:divBdr>
    </w:div>
    <w:div w:id="145051890">
      <w:bodyDiv w:val="1"/>
      <w:marLeft w:val="0"/>
      <w:marRight w:val="0"/>
      <w:marTop w:val="0"/>
      <w:marBottom w:val="0"/>
      <w:divBdr>
        <w:top w:val="none" w:sz="0" w:space="0" w:color="auto"/>
        <w:left w:val="none" w:sz="0" w:space="0" w:color="auto"/>
        <w:bottom w:val="none" w:sz="0" w:space="0" w:color="auto"/>
        <w:right w:val="none" w:sz="0" w:space="0" w:color="auto"/>
      </w:divBdr>
    </w:div>
    <w:div w:id="455563588">
      <w:bodyDiv w:val="1"/>
      <w:marLeft w:val="0"/>
      <w:marRight w:val="0"/>
      <w:marTop w:val="0"/>
      <w:marBottom w:val="0"/>
      <w:divBdr>
        <w:top w:val="none" w:sz="0" w:space="0" w:color="auto"/>
        <w:left w:val="none" w:sz="0" w:space="0" w:color="auto"/>
        <w:bottom w:val="none" w:sz="0" w:space="0" w:color="auto"/>
        <w:right w:val="none" w:sz="0" w:space="0" w:color="auto"/>
      </w:divBdr>
    </w:div>
    <w:div w:id="705062988">
      <w:bodyDiv w:val="1"/>
      <w:marLeft w:val="0"/>
      <w:marRight w:val="0"/>
      <w:marTop w:val="0"/>
      <w:marBottom w:val="0"/>
      <w:divBdr>
        <w:top w:val="none" w:sz="0" w:space="0" w:color="auto"/>
        <w:left w:val="none" w:sz="0" w:space="0" w:color="auto"/>
        <w:bottom w:val="none" w:sz="0" w:space="0" w:color="auto"/>
        <w:right w:val="none" w:sz="0" w:space="0" w:color="auto"/>
      </w:divBdr>
    </w:div>
    <w:div w:id="769157322">
      <w:bodyDiv w:val="1"/>
      <w:marLeft w:val="0"/>
      <w:marRight w:val="0"/>
      <w:marTop w:val="0"/>
      <w:marBottom w:val="0"/>
      <w:divBdr>
        <w:top w:val="none" w:sz="0" w:space="0" w:color="auto"/>
        <w:left w:val="none" w:sz="0" w:space="0" w:color="auto"/>
        <w:bottom w:val="none" w:sz="0" w:space="0" w:color="auto"/>
        <w:right w:val="none" w:sz="0" w:space="0" w:color="auto"/>
      </w:divBdr>
    </w:div>
    <w:div w:id="993875374">
      <w:bodyDiv w:val="1"/>
      <w:marLeft w:val="0"/>
      <w:marRight w:val="0"/>
      <w:marTop w:val="0"/>
      <w:marBottom w:val="0"/>
      <w:divBdr>
        <w:top w:val="none" w:sz="0" w:space="0" w:color="auto"/>
        <w:left w:val="none" w:sz="0" w:space="0" w:color="auto"/>
        <w:bottom w:val="none" w:sz="0" w:space="0" w:color="auto"/>
        <w:right w:val="none" w:sz="0" w:space="0" w:color="auto"/>
      </w:divBdr>
    </w:div>
    <w:div w:id="1626159955">
      <w:bodyDiv w:val="1"/>
      <w:marLeft w:val="0"/>
      <w:marRight w:val="0"/>
      <w:marTop w:val="0"/>
      <w:marBottom w:val="0"/>
      <w:divBdr>
        <w:top w:val="none" w:sz="0" w:space="0" w:color="auto"/>
        <w:left w:val="none" w:sz="0" w:space="0" w:color="auto"/>
        <w:bottom w:val="none" w:sz="0" w:space="0" w:color="auto"/>
        <w:right w:val="none" w:sz="0" w:space="0" w:color="auto"/>
      </w:divBdr>
    </w:div>
    <w:div w:id="1654724523">
      <w:bodyDiv w:val="1"/>
      <w:marLeft w:val="0"/>
      <w:marRight w:val="0"/>
      <w:marTop w:val="0"/>
      <w:marBottom w:val="0"/>
      <w:divBdr>
        <w:top w:val="none" w:sz="0" w:space="0" w:color="auto"/>
        <w:left w:val="none" w:sz="0" w:space="0" w:color="auto"/>
        <w:bottom w:val="none" w:sz="0" w:space="0" w:color="auto"/>
        <w:right w:val="none" w:sz="0" w:space="0" w:color="auto"/>
      </w:divBdr>
    </w:div>
    <w:div w:id="2037610097">
      <w:bodyDiv w:val="1"/>
      <w:marLeft w:val="0"/>
      <w:marRight w:val="0"/>
      <w:marTop w:val="0"/>
      <w:marBottom w:val="0"/>
      <w:divBdr>
        <w:top w:val="none" w:sz="0" w:space="0" w:color="auto"/>
        <w:left w:val="none" w:sz="0" w:space="0" w:color="auto"/>
        <w:bottom w:val="none" w:sz="0" w:space="0" w:color="auto"/>
        <w:right w:val="none" w:sz="0" w:space="0" w:color="auto"/>
      </w:divBdr>
    </w:div>
    <w:div w:id="21303212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oleObject" Target="embeddings/oleObject1.bin"/><Relationship Id="rId26" Type="http://schemas.openxmlformats.org/officeDocument/2006/relationships/oleObject" Target="embeddings/oleObject5.bin"/><Relationship Id="rId39" Type="http://schemas.openxmlformats.org/officeDocument/2006/relationships/image" Target="media/image14.wmf"/><Relationship Id="rId21" Type="http://schemas.openxmlformats.org/officeDocument/2006/relationships/image" Target="media/image5.wmf"/><Relationship Id="rId34" Type="http://schemas.openxmlformats.org/officeDocument/2006/relationships/oleObject" Target="embeddings/oleObject9.bin"/><Relationship Id="rId42" Type="http://schemas.openxmlformats.org/officeDocument/2006/relationships/oleObject" Target="embeddings/oleObject13.bin"/><Relationship Id="rId47" Type="http://schemas.openxmlformats.org/officeDocument/2006/relationships/image" Target="media/image18.wmf"/><Relationship Id="rId50" Type="http://schemas.openxmlformats.org/officeDocument/2006/relationships/oleObject" Target="embeddings/oleObject17.bin"/><Relationship Id="rId55" Type="http://schemas.openxmlformats.org/officeDocument/2006/relationships/oleObject" Target="embeddings/oleObject18.bin"/><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footer" Target="footer3.xml"/><Relationship Id="rId29" Type="http://schemas.openxmlformats.org/officeDocument/2006/relationships/image" Target="media/image9.wmf"/><Relationship Id="rId11" Type="http://schemas.openxmlformats.org/officeDocument/2006/relationships/header" Target="header1.xml"/><Relationship Id="rId24" Type="http://schemas.openxmlformats.org/officeDocument/2006/relationships/oleObject" Target="embeddings/oleObject4.bin"/><Relationship Id="rId32" Type="http://schemas.openxmlformats.org/officeDocument/2006/relationships/oleObject" Target="embeddings/oleObject8.bin"/><Relationship Id="rId37" Type="http://schemas.openxmlformats.org/officeDocument/2006/relationships/image" Target="media/image13.wmf"/><Relationship Id="rId40" Type="http://schemas.openxmlformats.org/officeDocument/2006/relationships/oleObject" Target="embeddings/oleObject12.bin"/><Relationship Id="rId45" Type="http://schemas.openxmlformats.org/officeDocument/2006/relationships/image" Target="media/image17.wmf"/><Relationship Id="rId53" Type="http://schemas.openxmlformats.org/officeDocument/2006/relationships/image" Target="media/image22.png"/><Relationship Id="rId5" Type="http://schemas.microsoft.com/office/2007/relationships/stylesWithEffects" Target="stylesWithEffects.xml"/><Relationship Id="rId19" Type="http://schemas.openxmlformats.org/officeDocument/2006/relationships/image" Target="media/image4.wmf"/><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footer" Target="footer2.xml"/><Relationship Id="rId22" Type="http://schemas.openxmlformats.org/officeDocument/2006/relationships/oleObject" Target="embeddings/oleObject3.bin"/><Relationship Id="rId27" Type="http://schemas.openxmlformats.org/officeDocument/2006/relationships/image" Target="media/image8.wmf"/><Relationship Id="rId30" Type="http://schemas.openxmlformats.org/officeDocument/2006/relationships/oleObject" Target="embeddings/oleObject7.bin"/><Relationship Id="rId35" Type="http://schemas.openxmlformats.org/officeDocument/2006/relationships/image" Target="media/image12.wmf"/><Relationship Id="rId43" Type="http://schemas.openxmlformats.org/officeDocument/2006/relationships/image" Target="media/image16.wmf"/><Relationship Id="rId48" Type="http://schemas.openxmlformats.org/officeDocument/2006/relationships/oleObject" Target="embeddings/oleObject16.bin"/><Relationship Id="rId56" Type="http://schemas.openxmlformats.org/officeDocument/2006/relationships/fontTable" Target="fontTable.xml"/><Relationship Id="rId8" Type="http://schemas.openxmlformats.org/officeDocument/2006/relationships/footnotes" Target="footnotes.xml"/><Relationship Id="rId51" Type="http://schemas.openxmlformats.org/officeDocument/2006/relationships/image" Target="media/image20.png"/><Relationship Id="rId3" Type="http://schemas.openxmlformats.org/officeDocument/2006/relationships/numbering" Target="numbering.xml"/><Relationship Id="rId12" Type="http://schemas.openxmlformats.org/officeDocument/2006/relationships/header" Target="header2.xml"/><Relationship Id="rId17" Type="http://schemas.openxmlformats.org/officeDocument/2006/relationships/image" Target="media/image3.wmf"/><Relationship Id="rId25" Type="http://schemas.openxmlformats.org/officeDocument/2006/relationships/image" Target="media/image7.wmf"/><Relationship Id="rId33" Type="http://schemas.openxmlformats.org/officeDocument/2006/relationships/image" Target="media/image11.wmf"/><Relationship Id="rId38" Type="http://schemas.openxmlformats.org/officeDocument/2006/relationships/oleObject" Target="embeddings/oleObject11.bin"/><Relationship Id="rId46" Type="http://schemas.openxmlformats.org/officeDocument/2006/relationships/oleObject" Target="embeddings/oleObject15.bin"/><Relationship Id="rId20" Type="http://schemas.openxmlformats.org/officeDocument/2006/relationships/oleObject" Target="embeddings/oleObject2.bin"/><Relationship Id="rId41" Type="http://schemas.openxmlformats.org/officeDocument/2006/relationships/image" Target="media/image15.wmf"/><Relationship Id="rId54" Type="http://schemas.openxmlformats.org/officeDocument/2006/relationships/image" Target="media/image23.wmf"/><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image" Target="media/image6.wmf"/><Relationship Id="rId28" Type="http://schemas.openxmlformats.org/officeDocument/2006/relationships/oleObject" Target="embeddings/oleObject6.bin"/><Relationship Id="rId36" Type="http://schemas.openxmlformats.org/officeDocument/2006/relationships/oleObject" Target="embeddings/oleObject10.bin"/><Relationship Id="rId49" Type="http://schemas.openxmlformats.org/officeDocument/2006/relationships/image" Target="media/image19.wmf"/><Relationship Id="rId57" Type="http://schemas.openxmlformats.org/officeDocument/2006/relationships/theme" Target="theme/theme1.xml"/><Relationship Id="rId10" Type="http://schemas.openxmlformats.org/officeDocument/2006/relationships/hyperlink" Target="mailto:gnawibawa@gmail.com" TargetMode="External"/><Relationship Id="rId31" Type="http://schemas.openxmlformats.org/officeDocument/2006/relationships/image" Target="media/image10.wmf"/><Relationship Id="rId44" Type="http://schemas.openxmlformats.org/officeDocument/2006/relationships/oleObject" Target="embeddings/oleObject14.bin"/><Relationship Id="rId52" Type="http://schemas.openxmlformats.org/officeDocument/2006/relationships/image" Target="media/image21.png"/></Relationships>
</file>

<file path=word/_rels/footer2.xml.rels><?xml version="1.0" encoding="UTF-8" standalone="yes"?>
<Relationships xmlns="http://schemas.openxmlformats.org/package/2006/relationships"><Relationship Id="rId1" Type="http://schemas.openxmlformats.org/officeDocument/2006/relationships/hyperlink" Target="https://journal.unugiri.ac.id/index.php/statkom"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https://journal.unugiri.ac.id/index.php/statk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vyIJNDh29La7lDKnAK+sAGfiZA==">CgMxLjAyCGguZ2pkZ3hzMgloLjMwajB6bGwyCWguMWZvYjl0ZTIJaC4zem55c2g3OAByITFKQWRTcnNKaDl2RVVtWlJXWU1ZWVZMRWdQSHlBenZKTA==</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D744FDB2-EE13-48B3-9005-ECA6749FF8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10</Pages>
  <Words>9829</Words>
  <Characters>56027</Characters>
  <Application>Microsoft Office Word</Application>
  <DocSecurity>0</DocSecurity>
  <Lines>466</Lines>
  <Paragraphs>131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65725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hjournal.unugiri.ac.id/index.php/statkom   Published Online</dc:creator>
  <cp:lastModifiedBy>U53R</cp:lastModifiedBy>
  <cp:revision>5</cp:revision>
  <dcterms:created xsi:type="dcterms:W3CDTF">2026-04-26T00:13:00Z</dcterms:created>
  <dcterms:modified xsi:type="dcterms:W3CDTF">2026-06-27T23:44:00Z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2019-06-21T00:00:00Z</vt:filetime>
  </property>
  <property fmtid="{D5CDD505-2E9C-101B-9397-08002B2CF9AE}" pid="3" name="Creator">
    <vt:lpwstr>Microsoft® Word 2016</vt:lpwstr>
  </property>
  <property fmtid="{D5CDD505-2E9C-101B-9397-08002B2CF9AE}" pid="4" name="LastSaved">
    <vt:filetime>2020-11-30T00:00:00Z</vt:filetime>
  </property>
  <property fmtid="{D5CDD505-2E9C-101B-9397-08002B2CF9AE}" pid="5" name="Mendeley Recent Style Id 0_1">
    <vt:lpwstr>http://www.zotero.org/styles/american-political-science-association</vt:lpwstr>
  </property>
  <property fmtid="{D5CDD505-2E9C-101B-9397-08002B2CF9AE}" pid="6" name="Mendeley Recent Style Name 0_1">
    <vt:lpwstr>American Political Science Association</vt:lpwstr>
  </property>
  <property fmtid="{D5CDD505-2E9C-101B-9397-08002B2CF9AE}" pid="7" name="Mendeley Recent Style Id 1_1">
    <vt:lpwstr>http://www.zotero.org/styles/apa</vt:lpwstr>
  </property>
  <property fmtid="{D5CDD505-2E9C-101B-9397-08002B2CF9AE}" pid="8" name="Mendeley Recent Style Name 1_1">
    <vt:lpwstr>American Psychological Association 7th edition</vt:lpwstr>
  </property>
  <property fmtid="{D5CDD505-2E9C-101B-9397-08002B2CF9AE}" pid="9" name="Mendeley Recent Style Id 2_1">
    <vt:lpwstr>http://www.zotero.org/styles/american-sociological-association</vt:lpwstr>
  </property>
  <property fmtid="{D5CDD505-2E9C-101B-9397-08002B2CF9AE}" pid="10" name="Mendeley Recent Style Name 2_1">
    <vt:lpwstr>American Sociological Association 6th/7th edition</vt:lpwstr>
  </property>
  <property fmtid="{D5CDD505-2E9C-101B-9397-08002B2CF9AE}" pid="11" name="Mendeley Recent Style Id 3_1">
    <vt:lpwstr>http://www.zotero.org/styles/chicago-author-date</vt:lpwstr>
  </property>
  <property fmtid="{D5CDD505-2E9C-101B-9397-08002B2CF9AE}" pid="12" name="Mendeley Recent Style Name 3_1">
    <vt:lpwstr>Chicago Manual of Style 17th edition (author-date)</vt:lpwstr>
  </property>
  <property fmtid="{D5CDD505-2E9C-101B-9397-08002B2CF9AE}" pid="13" name="Mendeley Recent Style Id 4_1">
    <vt:lpwstr>http://www.zotero.org/styles/harvard-cite-them-right</vt:lpwstr>
  </property>
  <property fmtid="{D5CDD505-2E9C-101B-9397-08002B2CF9AE}" pid="14" name="Mendeley Recent Style Name 4_1">
    <vt:lpwstr>Cite Them Right 12th edition - Harvard</vt:lpwstr>
  </property>
  <property fmtid="{D5CDD505-2E9C-101B-9397-08002B2CF9AE}" pid="15" name="Mendeley Recent Style Id 5_1">
    <vt:lpwstr>http://www.zotero.org/styles/ieee</vt:lpwstr>
  </property>
  <property fmtid="{D5CDD505-2E9C-101B-9397-08002B2CF9AE}" pid="16" name="Mendeley Recent Style Name 5_1">
    <vt:lpwstr>IEEE</vt:lpwstr>
  </property>
  <property fmtid="{D5CDD505-2E9C-101B-9397-08002B2CF9AE}" pid="17" name="Mendeley Recent Style Id 6_1">
    <vt:lpwstr>http://www.zotero.org/styles/modern-humanities-research-association</vt:lpwstr>
  </property>
  <property fmtid="{D5CDD505-2E9C-101B-9397-08002B2CF9AE}" pid="18" name="Mendeley Recent Style Name 6_1">
    <vt:lpwstr>Modern Humanities Research Association 4th edition (note with bibliography)</vt:lpwstr>
  </property>
  <property fmtid="{D5CDD505-2E9C-101B-9397-08002B2CF9AE}" pid="19" name="Mendeley Recent Style Id 7_1">
    <vt:lpwstr>http://www.zotero.org/styles/modern-language-association</vt:lpwstr>
  </property>
  <property fmtid="{D5CDD505-2E9C-101B-9397-08002B2CF9AE}" pid="20" name="Mendeley Recent Style Name 7_1">
    <vt:lpwstr>Modern Language Association 9th edition</vt:lpwstr>
  </property>
  <property fmtid="{D5CDD505-2E9C-101B-9397-08002B2CF9AE}" pid="21" name="Mendeley Recent Style Id 8_1">
    <vt:lpwstr>http://www.zotero.org/styles/nature</vt:lpwstr>
  </property>
  <property fmtid="{D5CDD505-2E9C-101B-9397-08002B2CF9AE}" pid="22" name="Mendeley Recent Style Name 8_1">
    <vt:lpwstr>Nature</vt:lpwstr>
  </property>
  <property fmtid="{D5CDD505-2E9C-101B-9397-08002B2CF9AE}" pid="23" name="Mendeley Recent Style Id 9_1">
    <vt:lpwstr>http://www.zotero.org/styles/vancouver</vt:lpwstr>
  </property>
  <property fmtid="{D5CDD505-2E9C-101B-9397-08002B2CF9AE}" pid="24" name="Mendeley Recent Style Name 9_1">
    <vt:lpwstr>Vancouver</vt:lpwstr>
  </property>
  <property fmtid="{D5CDD505-2E9C-101B-9397-08002B2CF9AE}" pid="25" name="Mendeley Document_1">
    <vt:lpwstr>True</vt:lpwstr>
  </property>
  <property fmtid="{D5CDD505-2E9C-101B-9397-08002B2CF9AE}" pid="26" name="Mendeley Unique User Id_1">
    <vt:lpwstr>74fbd612-249a-32dd-9e8e-9ec66611a2b5</vt:lpwstr>
  </property>
  <property fmtid="{D5CDD505-2E9C-101B-9397-08002B2CF9AE}" pid="27" name="Mendeley Citation Style_1">
    <vt:lpwstr>http://www.zotero.org/styles/apa</vt:lpwstr>
  </property>
</Properties>
</file>