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5B55" w14:textId="77777777" w:rsidR="000D3A2C" w:rsidRDefault="00000000">
      <w:pPr>
        <w:spacing w:after="160"/>
        <w:jc w:val="center"/>
      </w:pPr>
      <w:r>
        <w:rPr>
          <w:b/>
        </w:rPr>
        <w:t>Hospital Governance for Forensic Odontology: Legal and Ethical Priorities in the Indonesian Context</w:t>
      </w:r>
    </w:p>
    <w:p w14:paraId="712EA02C" w14:textId="77777777" w:rsidR="000D3A2C" w:rsidRDefault="00000000">
      <w:pPr>
        <w:spacing w:after="40"/>
      </w:pPr>
      <w:r>
        <w:rPr>
          <w:b/>
        </w:rPr>
        <w:t xml:space="preserve">Article type: </w:t>
      </w:r>
      <w:r>
        <w:t>Position and Opinion Paper</w:t>
      </w:r>
    </w:p>
    <w:p w14:paraId="24C39F16" w14:textId="77777777" w:rsidR="000D3A2C" w:rsidRDefault="00000000">
      <w:pPr>
        <w:spacing w:after="120"/>
      </w:pPr>
      <w:r>
        <w:rPr>
          <w:b/>
        </w:rPr>
        <w:t xml:space="preserve">Running title: </w:t>
      </w:r>
      <w:r>
        <w:t>Forensic Odontology Governance</w:t>
      </w:r>
    </w:p>
    <w:p w14:paraId="7FBAE66E" w14:textId="77777777" w:rsidR="000D3A2C" w:rsidRDefault="00000000">
      <w:pPr>
        <w:keepNext/>
        <w:spacing w:before="160" w:after="40"/>
      </w:pPr>
      <w:r>
        <w:rPr>
          <w:b/>
        </w:rPr>
        <w:t>AUTHORS AND AFFILIATIONS</w:t>
      </w:r>
    </w:p>
    <w:p w14:paraId="40270931" w14:textId="49B32831" w:rsidR="000D3A2C" w:rsidRDefault="00000000">
      <w:pPr>
        <w:spacing w:after="40"/>
      </w:pPr>
      <w:r>
        <w:rPr>
          <w:b/>
        </w:rPr>
        <w:t>Yessy Andriani Fauziah*</w:t>
      </w:r>
      <w:r>
        <w:rPr>
          <w:vertAlign w:val="superscript"/>
        </w:rPr>
        <w:t>1</w:t>
      </w:r>
      <w:r>
        <w:t>; ORCID: https://orcid.org/0009-0008-7423-7437; Email: yessy.andriani@ciputra.ac.id</w:t>
      </w:r>
    </w:p>
    <w:p w14:paraId="349860C3" w14:textId="6B5555DA" w:rsidR="000D3A2C" w:rsidRDefault="00000000">
      <w:pPr>
        <w:spacing w:after="40"/>
      </w:pPr>
      <w:r>
        <w:rPr>
          <w:b/>
        </w:rPr>
        <w:t>Eveline Yulia Darmadi</w:t>
      </w:r>
      <w:r>
        <w:rPr>
          <w:vertAlign w:val="superscript"/>
        </w:rPr>
        <w:t>1</w:t>
      </w:r>
      <w:r>
        <w:t>; ORCID: https://orcid.org/0009-0002-3948-6987; Email: eveline.darmadi@ciputra.ac.id</w:t>
      </w:r>
    </w:p>
    <w:p w14:paraId="54C4E903" w14:textId="6F04A2C5" w:rsidR="000D3A2C" w:rsidRDefault="00000000">
      <w:pPr>
        <w:spacing w:after="40"/>
      </w:pPr>
      <w:r>
        <w:rPr>
          <w:b/>
        </w:rPr>
        <w:t>Farouk Al-Ghazaly</w:t>
      </w:r>
      <w:r>
        <w:rPr>
          <w:vertAlign w:val="superscript"/>
        </w:rPr>
        <w:t>2</w:t>
      </w:r>
      <w:r>
        <w:t>; ORCID: https://orcid.org/0009-0003-4080-9090; Email: faroukalghazaly@gmail.com</w:t>
      </w:r>
    </w:p>
    <w:p w14:paraId="212BFF91" w14:textId="2A98A665" w:rsidR="000D3A2C" w:rsidRDefault="00000000">
      <w:pPr>
        <w:spacing w:after="40"/>
      </w:pPr>
      <w:r>
        <w:rPr>
          <w:b/>
        </w:rPr>
        <w:t>Dwi Setianingtyas</w:t>
      </w:r>
      <w:r>
        <w:rPr>
          <w:vertAlign w:val="superscript"/>
        </w:rPr>
        <w:t>3</w:t>
      </w:r>
      <w:r>
        <w:t>; ORCID: https://orcid.org/0009-0000-6977-7326; Email: dwi.setianingtyas.anik@gmail.com</w:t>
      </w:r>
    </w:p>
    <w:p w14:paraId="2FF83199" w14:textId="7975200B" w:rsidR="000D3A2C" w:rsidRDefault="00000000">
      <w:pPr>
        <w:spacing w:after="40"/>
      </w:pPr>
      <w:r>
        <w:rPr>
          <w:b/>
        </w:rPr>
        <w:t>Dian Agustin Wahjuningrum</w:t>
      </w:r>
      <w:r>
        <w:rPr>
          <w:vertAlign w:val="superscript"/>
        </w:rPr>
        <w:t>4</w:t>
      </w:r>
      <w:r>
        <w:t>; ORCID: https://orcid.org/0000-0002-5168-1016; Email: dian-agustin-w@fkg.unair.ac.id</w:t>
      </w:r>
    </w:p>
    <w:p w14:paraId="5F937ED7" w14:textId="52C3BCE2" w:rsidR="000D3A2C" w:rsidRDefault="00000000">
      <w:pPr>
        <w:spacing w:after="40"/>
      </w:pPr>
      <w:r>
        <w:rPr>
          <w:b/>
        </w:rPr>
        <w:t>Ajinkya Pawar</w:t>
      </w:r>
      <w:r>
        <w:rPr>
          <w:vertAlign w:val="superscript"/>
        </w:rPr>
        <w:t>5</w:t>
      </w:r>
      <w:r>
        <w:t>; ORCID: https://orcid.org/0000-0003-3985-5674; Email: ajinkya@drpawars.com</w:t>
      </w:r>
    </w:p>
    <w:p w14:paraId="3875EA27" w14:textId="2CC22656" w:rsidR="000D3A2C" w:rsidRDefault="00000000">
      <w:pPr>
        <w:spacing w:after="40"/>
      </w:pPr>
      <w:r>
        <w:rPr>
          <w:b/>
        </w:rPr>
        <w:t>Dany Agus Susanto</w:t>
      </w:r>
      <w:r>
        <w:rPr>
          <w:vertAlign w:val="superscript"/>
        </w:rPr>
        <w:t>6</w:t>
      </w:r>
      <w:r>
        <w:t>; ORCID: https://orcid.org/0009-0000-1780-2788; Email: danyagussusanto@univ45sby.ac.id</w:t>
      </w:r>
    </w:p>
    <w:p w14:paraId="1EA4B129" w14:textId="77777777" w:rsidR="000D3A2C" w:rsidRDefault="00000000">
      <w:pPr>
        <w:spacing w:after="20"/>
      </w:pPr>
      <w:r>
        <w:t>1. School of Dental Medicine, Universitas Ciputra, Surabaya, Indonesia</w:t>
      </w:r>
    </w:p>
    <w:p w14:paraId="2F2D4750" w14:textId="77777777" w:rsidR="000D3A2C" w:rsidRDefault="00000000">
      <w:pPr>
        <w:spacing w:after="20"/>
      </w:pPr>
      <w:r>
        <w:t>2. Faculty of Dental Medicine, Al-Saeed University, Taiz, Yemen</w:t>
      </w:r>
    </w:p>
    <w:p w14:paraId="7715A499" w14:textId="77777777" w:rsidR="000D3A2C" w:rsidRDefault="00000000">
      <w:pPr>
        <w:spacing w:after="20"/>
      </w:pPr>
      <w:r>
        <w:t>3. Department of Oral Medicine, Faculty of Dentistry, Universitas Hang Tuah, Surabaya, Indonesia</w:t>
      </w:r>
    </w:p>
    <w:p w14:paraId="145867F0" w14:textId="77777777" w:rsidR="000D3A2C" w:rsidRDefault="00000000">
      <w:pPr>
        <w:spacing w:after="20"/>
      </w:pPr>
      <w:r>
        <w:t>4. Department of Conservative Dentistry, Faculty of Dental Medicine, Universitas Airlangga, Surabaya, Indonesia</w:t>
      </w:r>
    </w:p>
    <w:p w14:paraId="1E981A76" w14:textId="77777777" w:rsidR="000D3A2C" w:rsidRDefault="00000000">
      <w:pPr>
        <w:spacing w:after="20"/>
      </w:pPr>
      <w:r>
        <w:t>5. Conservative Dentistry and Endodontics, Nair Hospital Dental College, Maharashtra, India</w:t>
      </w:r>
    </w:p>
    <w:p w14:paraId="4C3BE427" w14:textId="77777777" w:rsidR="000D3A2C" w:rsidRDefault="00000000">
      <w:pPr>
        <w:spacing w:after="120"/>
      </w:pPr>
      <w:r>
        <w:t>6. Faculty of Law, Universitas 45, Surabaya, Indonesia</w:t>
      </w:r>
    </w:p>
    <w:p w14:paraId="30AC8A5B" w14:textId="77777777" w:rsidR="000D3A2C" w:rsidRDefault="00000000">
      <w:pPr>
        <w:spacing w:after="120"/>
      </w:pPr>
      <w:r>
        <w:rPr>
          <w:b/>
        </w:rPr>
        <w:t xml:space="preserve">*Corresponding author: </w:t>
      </w:r>
      <w:r>
        <w:t>Yessy Andriani Fauziah, School of Dental Medicine, Universitas Ciputra, Surabaya, Indonesia. Email: yessy.andriani@ciputra.ac.id; Phone: +62 857 3008 8872.</w:t>
      </w:r>
    </w:p>
    <w:p w14:paraId="664484E5" w14:textId="77777777" w:rsidR="000D3A2C" w:rsidRDefault="00000000">
      <w:pPr>
        <w:keepNext/>
        <w:spacing w:before="160" w:after="40"/>
      </w:pPr>
      <w:r>
        <w:rPr>
          <w:b/>
        </w:rPr>
        <w:t>MANUSCRIPT INFORMATION</w:t>
      </w:r>
    </w:p>
    <w:p w14:paraId="6DAB3C1A" w14:textId="77777777" w:rsidR="000D3A2C" w:rsidRDefault="00000000">
      <w:pPr>
        <w:spacing w:after="40"/>
      </w:pPr>
      <w:r>
        <w:rPr>
          <w:b/>
        </w:rPr>
        <w:t xml:space="preserve">Keywords: </w:t>
      </w:r>
      <w:r>
        <w:t>Forensic odontology; dental records; hospital governance; professional ethics; privacy</w:t>
      </w:r>
    </w:p>
    <w:p w14:paraId="5D2D9566" w14:textId="0CB943CF" w:rsidR="000D3A2C" w:rsidRDefault="00000000">
      <w:pPr>
        <w:spacing w:after="40"/>
      </w:pPr>
      <w:r>
        <w:rPr>
          <w:b/>
        </w:rPr>
        <w:t xml:space="preserve">Main-text word count: </w:t>
      </w:r>
      <w:r>
        <w:t>1</w:t>
      </w:r>
      <w:r w:rsidR="00F72695">
        <w:t>814</w:t>
      </w:r>
      <w:r>
        <w:t xml:space="preserve"> words (excluding abstract, declarations, references, and Table 1).</w:t>
      </w:r>
    </w:p>
    <w:p w14:paraId="38C94FE2" w14:textId="77777777" w:rsidR="000D3A2C" w:rsidRDefault="00000000">
      <w:pPr>
        <w:spacing w:after="40"/>
      </w:pPr>
      <w:r>
        <w:rPr>
          <w:b/>
        </w:rPr>
        <w:t xml:space="preserve">Abstract word count: </w:t>
      </w:r>
      <w:r>
        <w:t>170 words.</w:t>
      </w:r>
    </w:p>
    <w:p w14:paraId="1E0A652C" w14:textId="77777777" w:rsidR="000D3A2C" w:rsidRDefault="00000000">
      <w:pPr>
        <w:spacing w:after="40"/>
      </w:pPr>
      <w:r>
        <w:rPr>
          <w:b/>
        </w:rPr>
        <w:t xml:space="preserve">Tables: </w:t>
      </w:r>
      <w:r>
        <w:t>1</w:t>
      </w:r>
    </w:p>
    <w:p w14:paraId="0FD81B2F" w14:textId="77777777" w:rsidR="000D3A2C" w:rsidRDefault="00000000">
      <w:pPr>
        <w:spacing w:after="120"/>
      </w:pPr>
      <w:r>
        <w:rPr>
          <w:b/>
        </w:rPr>
        <w:t xml:space="preserve">Figures: </w:t>
      </w:r>
      <w:r>
        <w:t>0</w:t>
      </w:r>
    </w:p>
    <w:p w14:paraId="70979783" w14:textId="77777777" w:rsidR="000D3A2C" w:rsidRDefault="00000000">
      <w:pPr>
        <w:keepNext/>
        <w:spacing w:before="160" w:after="40"/>
      </w:pPr>
      <w:r>
        <w:rPr>
          <w:b/>
        </w:rPr>
        <w:t>DECLARATIONS</w:t>
      </w:r>
    </w:p>
    <w:p w14:paraId="029C7AB3" w14:textId="77777777" w:rsidR="000D3A2C" w:rsidRDefault="00000000">
      <w:pPr>
        <w:spacing w:after="40"/>
      </w:pPr>
      <w:r>
        <w:rPr>
          <w:b/>
        </w:rPr>
        <w:t xml:space="preserve">Funding: </w:t>
      </w:r>
      <w:r>
        <w:t>No external funding was received for this work.</w:t>
      </w:r>
    </w:p>
    <w:p w14:paraId="481BCD1D" w14:textId="77777777" w:rsidR="000D3A2C" w:rsidRDefault="00000000">
      <w:pPr>
        <w:spacing w:after="40"/>
      </w:pPr>
      <w:r>
        <w:rPr>
          <w:b/>
        </w:rPr>
        <w:lastRenderedPageBreak/>
        <w:t xml:space="preserve">Conflict of interest: </w:t>
      </w:r>
      <w:r>
        <w:t>The authors declare no financial or non-financial conflicts of interest.</w:t>
      </w:r>
    </w:p>
    <w:p w14:paraId="6D98B231" w14:textId="77777777" w:rsidR="000D3A2C" w:rsidRDefault="00000000">
      <w:pPr>
        <w:spacing w:after="40"/>
      </w:pPr>
      <w:r>
        <w:rPr>
          <w:b/>
        </w:rPr>
        <w:t xml:space="preserve">Ethical approval: </w:t>
      </w:r>
      <w:r>
        <w:t>Not required. This position and opinion paper used only publicly available laws, policy documents, and published literature. It did not involve human participants, human materials, identifiable personal data, or animals.</w:t>
      </w:r>
    </w:p>
    <w:p w14:paraId="15F8FEC9" w14:textId="77777777" w:rsidR="000D3A2C" w:rsidRDefault="00000000">
      <w:pPr>
        <w:spacing w:after="40"/>
      </w:pPr>
      <w:r>
        <w:rPr>
          <w:b/>
        </w:rPr>
        <w:t xml:space="preserve">Informed consent: </w:t>
      </w:r>
      <w:r>
        <w:t>Not applicable.</w:t>
      </w:r>
    </w:p>
    <w:p w14:paraId="0C53179A" w14:textId="77777777" w:rsidR="000D3A2C" w:rsidRDefault="00000000">
      <w:pPr>
        <w:spacing w:after="40"/>
      </w:pPr>
      <w:r>
        <w:rPr>
          <w:b/>
        </w:rPr>
        <w:t xml:space="preserve">Data availability: </w:t>
      </w:r>
      <w:r>
        <w:t>No primary dataset was generated or analysed. All materials discussed in this paper are available through the cited legislation, institutional guidance, and published literature.</w:t>
      </w:r>
    </w:p>
    <w:p w14:paraId="6ABD135C" w14:textId="77777777" w:rsidR="000D3A2C" w:rsidRDefault="00000000">
      <w:pPr>
        <w:spacing w:after="120"/>
      </w:pPr>
      <w:r>
        <w:rPr>
          <w:b/>
        </w:rPr>
        <w:t xml:space="preserve">AI-assisted technologies disclosure: </w:t>
      </w:r>
      <w:r>
        <w:t>During manuscript preparation, ChatGPT (OpenAI; GPT-5.5 Thinking; accessed 27 June 2026) was used only for language editing and formatting support. It was not used to identify, select, appraise, or interpret the legal or scientific sources. All authors reviewed the final manuscript and accept full responsibility for its content.</w:t>
      </w:r>
    </w:p>
    <w:p w14:paraId="729C94E6" w14:textId="77777777" w:rsidR="000D3A2C" w:rsidRDefault="00000000">
      <w:pPr>
        <w:keepNext/>
        <w:spacing w:before="160" w:after="40"/>
      </w:pPr>
      <w:r>
        <w:rPr>
          <w:b/>
        </w:rPr>
        <w:t>ICMJE AUTHORSHIP AND CONTRIBUTORSHIP</w:t>
      </w:r>
    </w:p>
    <w:p w14:paraId="7C092BA5" w14:textId="77777777" w:rsidR="000D3A2C" w:rsidRDefault="00000000">
      <w:pPr>
        <w:spacing w:after="120"/>
      </w:pPr>
      <w:r>
        <w:t>All listed authors must confirm before submission that they meet the ICMJE authorship criteria: substantial contribution to the conception or intellectual content of the work; drafting or critical revision; final approval of the version to be published; and accountability for all aspects of the work. The corresponding author should confirm that the contribution statement is accurate and approved by every author.</w:t>
      </w:r>
    </w:p>
    <w:p w14:paraId="06DC4EF5" w14:textId="77777777" w:rsidR="000D3A2C" w:rsidRDefault="00000000">
      <w:pPr>
        <w:keepNext/>
        <w:spacing w:before="160" w:after="40"/>
      </w:pPr>
      <w:r>
        <w:rPr>
          <w:b/>
        </w:rPr>
        <w:t>STATEMENT OF AUTHENTICITY AND ORIGINALITY</w:t>
      </w:r>
    </w:p>
    <w:p w14:paraId="4CCDC3C7" w14:textId="77777777" w:rsidR="000D3A2C" w:rsidRDefault="00000000">
      <w:pPr>
        <w:spacing w:after="120"/>
      </w:pPr>
      <w:r>
        <w:t>The authors affirm that this manuscript is original; has not been published in whole or in part; is not under consideration by another journal; and does not reproduce third-party material without the necessary permission. All external sources have been acknowledged and cited. The authors accept responsibility for the integrity, originality, and authenticity of the submitted manuscript, including the text, Table 1, and accompanying materials.</w:t>
      </w:r>
    </w:p>
    <w:p w14:paraId="0CDC7AAB" w14:textId="77777777" w:rsidR="000D3A2C" w:rsidRDefault="00000000">
      <w:pPr>
        <w:spacing w:after="200"/>
      </w:pPr>
      <w:r>
        <w:rPr>
          <w:b/>
        </w:rPr>
        <w:t xml:space="preserve">Full name of corresponding author: </w:t>
      </w:r>
      <w:r>
        <w:t>Yessy Andriani Fauziah</w:t>
      </w:r>
    </w:p>
    <w:p w14:paraId="18491741" w14:textId="77777777" w:rsidR="003413AB" w:rsidRDefault="00000000">
      <w:pPr>
        <w:spacing w:after="120"/>
        <w:rPr>
          <w:b/>
        </w:rPr>
      </w:pPr>
      <w:r>
        <w:rPr>
          <w:b/>
        </w:rPr>
        <w:t>Signature:</w:t>
      </w:r>
    </w:p>
    <w:p w14:paraId="015AAFA4" w14:textId="1DB08773" w:rsidR="000D3A2C" w:rsidRDefault="00000000" w:rsidP="003413AB">
      <w:pPr>
        <w:ind w:left="720" w:firstLine="720"/>
      </w:pPr>
      <w:r>
        <w:rPr>
          <w:b/>
        </w:rPr>
        <w:t xml:space="preserve"> </w:t>
      </w:r>
      <w:r>
        <w:t>________________________________________</w:t>
      </w:r>
    </w:p>
    <w:p w14:paraId="0BDA6066" w14:textId="77777777" w:rsidR="003413AB" w:rsidRDefault="003413AB">
      <w:pPr>
        <w:rPr>
          <w:b/>
        </w:rPr>
      </w:pPr>
    </w:p>
    <w:p w14:paraId="0F10DEED" w14:textId="41EC8BE2" w:rsidR="000D3A2C" w:rsidRDefault="00000000">
      <w:r>
        <w:rPr>
          <w:b/>
        </w:rPr>
        <w:t>Date:</w:t>
      </w:r>
      <w:r w:rsidR="003413AB">
        <w:rPr>
          <w:b/>
        </w:rPr>
        <w:tab/>
      </w:r>
      <w:r w:rsidR="003413AB">
        <w:rPr>
          <w:b/>
        </w:rPr>
        <w:tab/>
      </w:r>
      <w:r>
        <w:rPr>
          <w:b/>
        </w:rPr>
        <w:t xml:space="preserve"> </w:t>
      </w:r>
      <w:r>
        <w:t>________________________________________</w:t>
      </w:r>
    </w:p>
    <w:sectPr w:rsidR="000D3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087885">
    <w:abstractNumId w:val="8"/>
  </w:num>
  <w:num w:numId="2" w16cid:durableId="1839614777">
    <w:abstractNumId w:val="6"/>
  </w:num>
  <w:num w:numId="3" w16cid:durableId="478882419">
    <w:abstractNumId w:val="5"/>
  </w:num>
  <w:num w:numId="4" w16cid:durableId="36127446">
    <w:abstractNumId w:val="4"/>
  </w:num>
  <w:num w:numId="5" w16cid:durableId="123814877">
    <w:abstractNumId w:val="7"/>
  </w:num>
  <w:num w:numId="6" w16cid:durableId="1346978289">
    <w:abstractNumId w:val="3"/>
  </w:num>
  <w:num w:numId="7" w16cid:durableId="1001081616">
    <w:abstractNumId w:val="2"/>
  </w:num>
  <w:num w:numId="8" w16cid:durableId="352925949">
    <w:abstractNumId w:val="1"/>
  </w:num>
  <w:num w:numId="9" w16cid:durableId="83691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BB"/>
    <w:rsid w:val="00034616"/>
    <w:rsid w:val="0006063C"/>
    <w:rsid w:val="000D3A2C"/>
    <w:rsid w:val="0015074B"/>
    <w:rsid w:val="0029639D"/>
    <w:rsid w:val="00326F90"/>
    <w:rsid w:val="003413AB"/>
    <w:rsid w:val="00AA1D8D"/>
    <w:rsid w:val="00B20538"/>
    <w:rsid w:val="00B47730"/>
    <w:rsid w:val="00CB0664"/>
    <w:rsid w:val="00F72695"/>
    <w:rsid w:val="00F83A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12355"/>
  <w14:defaultImageDpi w14:val="300"/>
  <w15:docId w15:val="{E36B2BAA-86E3-4DF1-B9CB-B3649DDE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4</cp:revision>
  <cp:lastPrinted>2026-06-27T02:58:00Z</cp:lastPrinted>
  <dcterms:created xsi:type="dcterms:W3CDTF">2013-12-23T23:15:00Z</dcterms:created>
  <dcterms:modified xsi:type="dcterms:W3CDTF">2026-06-27T03:22:00Z</dcterms:modified>
  <cp:category/>
</cp:coreProperties>
</file>