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Cover Letter</w:t>
      </w:r>
    </w:p>
    <w:p>
      <w:pPr>
        <w:spacing w:line="276" w:lineRule="auto"/>
      </w:pPr>
      <w:r>
        <w:rPr>
          <w:rFonts w:ascii="Times New Roman" w:hAnsi="Times New Roman"/>
          <w:sz w:val="24"/>
        </w:rPr>
        <w:t>To: Editor-in-Chief</w:t>
      </w:r>
    </w:p>
    <w:p>
      <w:pPr>
        <w:spacing w:line="276" w:lineRule="auto"/>
      </w:pPr>
      <w:r>
        <w:rPr>
          <w:rFonts w:ascii="Times New Roman" w:hAnsi="Times New Roman"/>
          <w:sz w:val="24"/>
        </w:rPr>
        <w:t>Journal of Research Development in Nursing and Midwifery (JRDNM)</w:t>
      </w:r>
    </w:p>
    <w:p>
      <w:pPr>
        <w:spacing w:line="276" w:lineRule="auto"/>
      </w:pPr>
      <w:r>
        <w:rPr>
          <w:rFonts w:ascii="Times New Roman" w:hAnsi="Times New Roman"/>
          <w:sz w:val="24"/>
        </w:rPr>
      </w:r>
    </w:p>
    <w:p>
      <w:pPr>
        <w:spacing w:line="276" w:lineRule="auto"/>
      </w:pPr>
      <w:r>
        <w:rPr>
          <w:rFonts w:ascii="Times New Roman" w:hAnsi="Times New Roman"/>
          <w:sz w:val="24"/>
        </w:rPr>
        <w:t>Dear Editor-in-Chief,</w:t>
      </w:r>
    </w:p>
    <w:p>
      <w:pPr>
        <w:spacing w:line="276" w:lineRule="auto"/>
      </w:pPr>
      <w:r>
        <w:rPr>
          <w:rFonts w:ascii="Times New Roman" w:hAnsi="Times New Roman"/>
          <w:sz w:val="24"/>
        </w:rPr>
        <w:t>On behalf of all authors, I am pleased to submit our manuscript entitled "Mothers' Experiences of Relactation to Improve Breastfeeding Practices in Tasikmalaya, Indonesia: A Phenomenological Study" for consideration as an Original Research Article in the Journal of Research Development in Nursing and Midwifery.</w:t>
      </w:r>
    </w:p>
    <w:p>
      <w:pPr>
        <w:spacing w:line="276" w:lineRule="auto"/>
      </w:pPr>
      <w:r>
        <w:rPr>
          <w:rFonts w:ascii="Times New Roman" w:hAnsi="Times New Roman"/>
          <w:sz w:val="24"/>
        </w:rPr>
        <w:t>This manuscript reports a qualitative phenomenological study exploring mothers' experiences of relactation in Tasikmalaya, Indonesia. The study identifies seven themes: the importance of breast milk for babies, reasons for not breastfeeding or stopping breastfeeding, motivation to relactate, emotional experiences during relactation, support and resources, challenges and obstacles, and successful relactation strategies.</w:t>
      </w:r>
    </w:p>
    <w:p>
      <w:pPr>
        <w:spacing w:line="276" w:lineRule="auto"/>
      </w:pPr>
      <w:r>
        <w:rPr>
          <w:rFonts w:ascii="Times New Roman" w:hAnsi="Times New Roman"/>
          <w:sz w:val="24"/>
        </w:rPr>
        <w:t>The novelty of this manuscript lies in its focus on relactation as a lived maternal experience in a community health context. The findings provide practical insights for nursing and midwifery practice, particularly regarding emotional support, family involvement, Posyandu cadre participation, and health-worker guidance for mothers who wish to resume breastfeeding after interruption.</w:t>
      </w:r>
    </w:p>
    <w:p>
      <w:pPr>
        <w:spacing w:line="276" w:lineRule="auto"/>
      </w:pPr>
      <w:r>
        <w:rPr>
          <w:rFonts w:ascii="Times New Roman" w:hAnsi="Times New Roman"/>
          <w:sz w:val="24"/>
        </w:rPr>
        <w:t>The manuscript is relevant to the journal's scope because it addresses breastfeeding, postnatal maternal-child care, community nursing, and midwifery support. It also contributes to health education and nursing practice aimed at improving breastfeeding continuation.</w:t>
      </w:r>
    </w:p>
    <w:p>
      <w:pPr>
        <w:spacing w:line="276" w:lineRule="auto"/>
      </w:pPr>
      <w:r>
        <w:rPr>
          <w:rFonts w:ascii="Times New Roman" w:hAnsi="Times New Roman"/>
          <w:sz w:val="24"/>
        </w:rPr>
        <w:t>This manuscript has not been published previously and is not under consideration for publication elsewhere. All authors have read and approved the submitted version of the manuscript and agree with its submission to this journal.</w:t>
      </w:r>
    </w:p>
    <w:p>
      <w:pPr>
        <w:spacing w:line="276" w:lineRule="auto"/>
      </w:pPr>
      <w:r>
        <w:rPr>
          <w:rFonts w:ascii="Times New Roman" w:hAnsi="Times New Roman"/>
          <w:sz w:val="24"/>
        </w:rPr>
        <w:t>The study was approved by the Ethics Committee of the Faculty of Health Sciences and Technology, Jenderal Achmad Yani University, Indonesia, with approval number 0864/KEPK/FITKes-Unjani/VI/2024. Written informed consent was obtained from all participants before data collection.</w:t>
      </w:r>
    </w:p>
    <w:p>
      <w:pPr>
        <w:spacing w:line="276" w:lineRule="auto"/>
      </w:pPr>
      <w:r>
        <w:rPr>
          <w:rFonts w:ascii="Times New Roman" w:hAnsi="Times New Roman"/>
          <w:sz w:val="24"/>
        </w:rPr>
        <w:t>The authors declare that they have no competing interests. No funding was received for this study unless otherwise stated in the manuscript.</w:t>
      </w:r>
    </w:p>
    <w:p>
      <w:pPr>
        <w:spacing w:line="276" w:lineRule="auto"/>
      </w:pPr>
      <w:r>
        <w:rPr>
          <w:rFonts w:ascii="Times New Roman" w:hAnsi="Times New Roman"/>
          <w:sz w:val="24"/>
        </w:rPr>
        <w:t>Thank you for considering this manuscript for publication in the Journal of Research Development in Nursing and Midwifery.</w:t>
      </w:r>
    </w:p>
    <w:p>
      <w:pPr>
        <w:spacing w:line="276" w:lineRule="auto"/>
      </w:pPr>
      <w:r>
        <w:rPr>
          <w:rFonts w:ascii="Times New Roman" w:hAnsi="Times New Roman"/>
          <w:sz w:val="24"/>
        </w:rPr>
      </w:r>
    </w:p>
    <w:p>
      <w:pPr>
        <w:spacing w:line="276" w:lineRule="auto"/>
      </w:pPr>
      <w:r>
        <w:rPr>
          <w:rFonts w:ascii="Times New Roman" w:hAnsi="Times New Roman"/>
          <w:sz w:val="24"/>
        </w:rPr>
        <w:t>Sincerely,</w:t>
      </w:r>
    </w:p>
    <w:p>
      <w:pPr>
        <w:spacing w:line="276" w:lineRule="auto"/>
      </w:pPr>
      <w:r>
        <w:rPr>
          <w:rFonts w:ascii="Times New Roman" w:hAnsi="Times New Roman"/>
          <w:sz w:val="24"/>
        </w:rPr>
        <w:t>Sofia Februanti</w:t>
      </w:r>
    </w:p>
    <w:p>
      <w:pPr>
        <w:spacing w:line="276" w:lineRule="auto"/>
      </w:pPr>
      <w:r>
        <w:rPr>
          <w:rFonts w:ascii="Times New Roman" w:hAnsi="Times New Roman"/>
          <w:sz w:val="24"/>
        </w:rPr>
        <w:t>Corresponding Author</w:t>
      </w:r>
    </w:p>
    <w:p>
      <w:pPr>
        <w:spacing w:line="276" w:lineRule="auto"/>
      </w:pPr>
      <w:r>
        <w:rPr>
          <w:rFonts w:ascii="Times New Roman" w:hAnsi="Times New Roman"/>
          <w:sz w:val="24"/>
        </w:rPr>
        <w:t>Email: sofia.februanti@dosen.poltekkestasikmalaya.ac.id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