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347D" w14:textId="77777777" w:rsidR="004C3EB6" w:rsidRPr="005E1754" w:rsidRDefault="00C914E9" w:rsidP="00725839">
      <w:pPr>
        <w:wordWrap/>
        <w:spacing w:after="0" w:line="480" w:lineRule="auto"/>
        <w:rPr>
          <w:rFonts w:ascii="Times New Roman" w:hAnsi="Times New Roman" w:cs="Times New Roman"/>
          <w:b/>
          <w:sz w:val="24"/>
          <w:szCs w:val="24"/>
        </w:rPr>
      </w:pPr>
      <w:r w:rsidRPr="005E1754">
        <w:rPr>
          <w:rFonts w:ascii="Times New Roman" w:hAnsi="Times New Roman" w:cs="Times New Roman"/>
          <w:b/>
          <w:sz w:val="24"/>
          <w:szCs w:val="24"/>
        </w:rPr>
        <w:t>Title</w:t>
      </w:r>
    </w:p>
    <w:p w14:paraId="1C3F9F9D" w14:textId="77777777" w:rsidR="00297201" w:rsidRPr="005E1754" w:rsidRDefault="00297201" w:rsidP="00725839">
      <w:pPr>
        <w:wordWrap/>
        <w:spacing w:after="0" w:line="480" w:lineRule="auto"/>
        <w:rPr>
          <w:rFonts w:ascii="Times New Roman" w:hAnsi="Times New Roman" w:cs="Times New Roman"/>
          <w:sz w:val="24"/>
          <w:szCs w:val="24"/>
        </w:rPr>
      </w:pPr>
    </w:p>
    <w:p w14:paraId="4FDB1BC8" w14:textId="59C67569" w:rsidR="00C914E9" w:rsidRPr="005E1754" w:rsidRDefault="00C914E9" w:rsidP="00725839">
      <w:pPr>
        <w:wordWrap/>
        <w:spacing w:after="0" w:line="480" w:lineRule="auto"/>
        <w:rPr>
          <w:rFonts w:ascii="Times New Roman" w:hAnsi="Times New Roman" w:cs="Times New Roman"/>
          <w:b/>
          <w:sz w:val="24"/>
          <w:szCs w:val="24"/>
        </w:rPr>
      </w:pPr>
      <w:r w:rsidRPr="005E1754">
        <w:rPr>
          <w:rFonts w:ascii="Times New Roman" w:hAnsi="Times New Roman" w:cs="Times New Roman"/>
          <w:b/>
          <w:sz w:val="24"/>
          <w:szCs w:val="24"/>
        </w:rPr>
        <w:t>A</w:t>
      </w:r>
      <w:r w:rsidR="00D13F5C">
        <w:rPr>
          <w:rFonts w:ascii="Times New Roman" w:hAnsi="Times New Roman" w:cs="Times New Roman" w:hint="eastAsia"/>
          <w:b/>
          <w:sz w:val="24"/>
          <w:szCs w:val="24"/>
        </w:rPr>
        <w:t>BSTRACT</w:t>
      </w:r>
    </w:p>
    <w:p w14:paraId="23C5A804" w14:textId="77777777" w:rsidR="00633EF4" w:rsidRPr="005E1754" w:rsidRDefault="00725839" w:rsidP="00725839">
      <w:pPr>
        <w:wordWrap/>
        <w:spacing w:after="0" w:line="480" w:lineRule="auto"/>
        <w:rPr>
          <w:rFonts w:ascii="Times New Roman" w:hAnsi="Times New Roman" w:cs="Times New Roman"/>
          <w:sz w:val="24"/>
          <w:szCs w:val="24"/>
        </w:rPr>
      </w:pPr>
      <w:r w:rsidRPr="005E1754">
        <w:rPr>
          <w:rFonts w:ascii="Times New Roman" w:hAnsi="Times New Roman" w:cs="Times New Roman"/>
          <w:sz w:val="24"/>
          <w:szCs w:val="24"/>
        </w:rPr>
        <w:t xml:space="preserve">Abstract should NOT include heading sections such as Background, Purpose, Methods, Results, Conclusion, etc. </w:t>
      </w:r>
      <w:r w:rsidR="00633EF4" w:rsidRPr="005E1754">
        <w:rPr>
          <w:rFonts w:ascii="Times New Roman" w:hAnsi="Times New Roman" w:cs="Times New Roman"/>
          <w:sz w:val="24"/>
          <w:szCs w:val="24"/>
        </w:rPr>
        <w:t>A single paragraph of the abstract not exceeding 250 words should be prepared.</w:t>
      </w:r>
    </w:p>
    <w:p w14:paraId="70CB6B8E" w14:textId="77777777" w:rsidR="00633EF4" w:rsidRPr="005E1754" w:rsidRDefault="00633EF4" w:rsidP="00725839">
      <w:pPr>
        <w:wordWrap/>
        <w:spacing w:after="0" w:line="480" w:lineRule="auto"/>
        <w:rPr>
          <w:rFonts w:ascii="Times New Roman" w:hAnsi="Times New Roman" w:cs="Times New Roman"/>
          <w:sz w:val="24"/>
          <w:szCs w:val="24"/>
        </w:rPr>
      </w:pPr>
      <w:r w:rsidRPr="005E1754">
        <w:rPr>
          <w:rFonts w:ascii="Times New Roman" w:hAnsi="Times New Roman" w:cs="Times New Roman"/>
          <w:sz w:val="24"/>
          <w:szCs w:val="24"/>
        </w:rPr>
        <w:t>Abstract should describe the purpose, study methods, main findings and the principal conclusion of the study.</w:t>
      </w:r>
    </w:p>
    <w:p w14:paraId="46EA1914" w14:textId="77777777" w:rsidR="00297201" w:rsidRPr="005E1754" w:rsidRDefault="00297201" w:rsidP="00725839">
      <w:pPr>
        <w:wordWrap/>
        <w:spacing w:after="0" w:line="480" w:lineRule="auto"/>
        <w:rPr>
          <w:rFonts w:ascii="Times New Roman" w:hAnsi="Times New Roman" w:cs="Times New Roman"/>
          <w:sz w:val="24"/>
          <w:szCs w:val="24"/>
        </w:rPr>
      </w:pPr>
    </w:p>
    <w:p w14:paraId="1DD0DCB9" w14:textId="77777777" w:rsidR="00C914E9" w:rsidRDefault="00C914E9" w:rsidP="00725839">
      <w:pPr>
        <w:wordWrap/>
        <w:spacing w:after="0" w:line="480" w:lineRule="auto"/>
        <w:rPr>
          <w:rFonts w:ascii="Times New Roman" w:hAnsi="Times New Roman" w:cs="Times New Roman"/>
          <w:sz w:val="24"/>
          <w:szCs w:val="24"/>
        </w:rPr>
      </w:pPr>
      <w:r w:rsidRPr="005E1754">
        <w:rPr>
          <w:rFonts w:ascii="Times New Roman" w:hAnsi="Times New Roman" w:cs="Times New Roman"/>
          <w:b/>
          <w:sz w:val="24"/>
          <w:szCs w:val="24"/>
        </w:rPr>
        <w:t>Keywords</w:t>
      </w:r>
      <w:r w:rsidRPr="005E1754">
        <w:rPr>
          <w:rFonts w:ascii="Times New Roman" w:hAnsi="Times New Roman" w:cs="Times New Roman"/>
          <w:sz w:val="24"/>
          <w:szCs w:val="24"/>
        </w:rPr>
        <w:t>:</w:t>
      </w:r>
      <w:r w:rsidR="00C70980" w:rsidRPr="005E1754">
        <w:rPr>
          <w:rFonts w:ascii="Times New Roman" w:hAnsi="Times New Roman" w:cs="Times New Roman" w:hint="eastAsia"/>
          <w:sz w:val="24"/>
          <w:szCs w:val="24"/>
        </w:rPr>
        <w:t xml:space="preserve"> (n</w:t>
      </w:r>
      <w:r w:rsidR="00C70980" w:rsidRPr="005E1754">
        <w:rPr>
          <w:rFonts w:ascii="Times New Roman" w:hAnsi="Times New Roman" w:cs="Times New Roman"/>
          <w:sz w:val="24"/>
          <w:szCs w:val="24"/>
        </w:rPr>
        <w:t>ot more than five</w:t>
      </w:r>
      <w:r w:rsidR="00C70980" w:rsidRPr="005E1754">
        <w:rPr>
          <w:rFonts w:ascii="Times New Roman" w:hAnsi="Times New Roman" w:cs="Times New Roman" w:hint="eastAsia"/>
          <w:sz w:val="24"/>
          <w:szCs w:val="24"/>
        </w:rPr>
        <w:t>)</w:t>
      </w:r>
    </w:p>
    <w:p w14:paraId="7AFFE5D8" w14:textId="1B0C2376" w:rsidR="00563AA3" w:rsidRPr="005E1754" w:rsidRDefault="00563AA3" w:rsidP="00725839">
      <w:pPr>
        <w:wordWrap/>
        <w:spacing w:after="0" w:line="480" w:lineRule="auto"/>
        <w:rPr>
          <w:rFonts w:ascii="Times New Roman" w:hAnsi="Times New Roman" w:cs="Times New Roman"/>
          <w:sz w:val="24"/>
          <w:szCs w:val="24"/>
        </w:rPr>
      </w:pPr>
      <w:r w:rsidRPr="00563AA3">
        <w:rPr>
          <w:rFonts w:ascii="Times New Roman" w:hAnsi="Times New Roman" w:cs="Times New Roman"/>
          <w:sz w:val="24"/>
          <w:szCs w:val="24"/>
        </w:rPr>
        <w:t>This journal recommends using MeSH headings as the keywords. Please correct, if possible. https://meshb.nlm.nih.gov/search</w:t>
      </w:r>
    </w:p>
    <w:p w14:paraId="70B0717B" w14:textId="77777777" w:rsidR="00C914E9" w:rsidRPr="005E1754" w:rsidRDefault="00C914E9" w:rsidP="00725839">
      <w:pPr>
        <w:widowControl/>
        <w:wordWrap/>
        <w:autoSpaceDE/>
        <w:autoSpaceDN/>
        <w:spacing w:after="0" w:line="480" w:lineRule="auto"/>
        <w:rPr>
          <w:rFonts w:ascii="Times New Roman" w:hAnsi="Times New Roman" w:cs="Times New Roman"/>
          <w:b/>
          <w:sz w:val="24"/>
          <w:szCs w:val="24"/>
        </w:rPr>
      </w:pPr>
      <w:r w:rsidRPr="005E1754">
        <w:rPr>
          <w:rFonts w:ascii="Times New Roman" w:hAnsi="Times New Roman" w:cs="Times New Roman"/>
          <w:sz w:val="24"/>
          <w:szCs w:val="24"/>
        </w:rPr>
        <w:br w:type="page"/>
      </w:r>
      <w:r w:rsidR="00516288" w:rsidRPr="005E1754">
        <w:rPr>
          <w:rFonts w:ascii="Times New Roman" w:hAnsi="Times New Roman" w:cs="Times New Roman"/>
          <w:b/>
          <w:sz w:val="24"/>
          <w:szCs w:val="24"/>
        </w:rPr>
        <w:lastRenderedPageBreak/>
        <w:t>INTRODUCTION</w:t>
      </w:r>
    </w:p>
    <w:p w14:paraId="3BFE7871" w14:textId="77777777" w:rsidR="00A608DB" w:rsidRDefault="004E530C" w:rsidP="004E530C">
      <w:pPr>
        <w:widowControl/>
        <w:wordWrap/>
        <w:autoSpaceDE/>
        <w:autoSpaceDN/>
        <w:spacing w:after="0" w:line="480" w:lineRule="auto"/>
        <w:rPr>
          <w:rFonts w:ascii="Times New Roman" w:hAnsi="Times New Roman" w:cs="Times New Roman"/>
          <w:sz w:val="24"/>
          <w:szCs w:val="24"/>
        </w:rPr>
      </w:pPr>
      <w:r w:rsidRPr="004E530C">
        <w:rPr>
          <w:rFonts w:ascii="Times New Roman" w:hAnsi="Times New Roman" w:cs="Times New Roman"/>
          <w:sz w:val="24"/>
          <w:szCs w:val="24"/>
        </w:rPr>
        <w:t xml:space="preserve">Cite all references within the text </w:t>
      </w:r>
      <w:r w:rsidRPr="00A608DB">
        <w:rPr>
          <w:rFonts w:ascii="Times New Roman" w:hAnsi="Times New Roman" w:cs="Times New Roman"/>
          <w:sz w:val="24"/>
          <w:szCs w:val="24"/>
        </w:rPr>
        <w:t>by the</w:t>
      </w:r>
      <w:r>
        <w:rPr>
          <w:rFonts w:ascii="Times New Roman" w:hAnsi="Times New Roman" w:cs="Times New Roman"/>
          <w:sz w:val="24"/>
          <w:szCs w:val="24"/>
        </w:rPr>
        <w:t xml:space="preserve"> last name of the first author</w:t>
      </w:r>
      <w:r w:rsidR="00A608DB">
        <w:rPr>
          <w:rFonts w:ascii="Times New Roman" w:hAnsi="Times New Roman" w:cs="Times New Roman" w:hint="eastAsia"/>
          <w:sz w:val="24"/>
          <w:szCs w:val="24"/>
        </w:rPr>
        <w:t>:</w:t>
      </w:r>
    </w:p>
    <w:p w14:paraId="2C5F4B2A" w14:textId="77777777" w:rsidR="00A608DB" w:rsidRDefault="00A608DB" w:rsidP="00725839">
      <w:pPr>
        <w:widowControl/>
        <w:wordWrap/>
        <w:autoSpaceDE/>
        <w:autoSpaceDN/>
        <w:spacing w:after="0" w:line="480" w:lineRule="auto"/>
        <w:rPr>
          <w:rFonts w:ascii="Times New Roman" w:hAnsi="Times New Roman" w:cs="Times New Roman"/>
          <w:sz w:val="24"/>
          <w:szCs w:val="24"/>
        </w:rPr>
      </w:pPr>
      <w:r>
        <w:rPr>
          <w:rFonts w:ascii="Times New Roman" w:hAnsi="Times New Roman" w:cs="Times New Roman" w:hint="eastAsia"/>
          <w:sz w:val="24"/>
          <w:szCs w:val="24"/>
        </w:rPr>
        <w:t>[example]</w:t>
      </w:r>
    </w:p>
    <w:p w14:paraId="5ED34201" w14:textId="77777777" w:rsidR="00A608DB" w:rsidRDefault="00A608DB" w:rsidP="00725839">
      <w:pPr>
        <w:widowControl/>
        <w:wordWrap/>
        <w:autoSpaceDE/>
        <w:autoSpaceDN/>
        <w:spacing w:after="0" w:line="480" w:lineRule="auto"/>
        <w:rPr>
          <w:rFonts w:ascii="Times New Roman" w:hAnsi="Times New Roman" w:cs="Times New Roman"/>
          <w:sz w:val="24"/>
          <w:szCs w:val="24"/>
        </w:rPr>
      </w:pPr>
      <w:r w:rsidRPr="00A608DB">
        <w:rPr>
          <w:rFonts w:ascii="Times New Roman" w:hAnsi="Times New Roman" w:cs="Times New Roman"/>
          <w:sz w:val="24"/>
          <w:szCs w:val="24"/>
        </w:rPr>
        <w:t>Kim (2002) or (Kim, 2002)</w:t>
      </w:r>
    </w:p>
    <w:p w14:paraId="6997FF98" w14:textId="77777777" w:rsidR="00A608DB" w:rsidRDefault="00A608DB" w:rsidP="00725839">
      <w:pPr>
        <w:widowControl/>
        <w:wordWrap/>
        <w:autoSpaceDE/>
        <w:autoSpaceDN/>
        <w:spacing w:after="0" w:line="480" w:lineRule="auto"/>
        <w:rPr>
          <w:rFonts w:ascii="Times New Roman" w:hAnsi="Times New Roman" w:cs="Times New Roman"/>
          <w:sz w:val="24"/>
          <w:szCs w:val="24"/>
        </w:rPr>
      </w:pPr>
      <w:r w:rsidRPr="00A608DB">
        <w:rPr>
          <w:rFonts w:ascii="Times New Roman" w:hAnsi="Times New Roman" w:cs="Times New Roman"/>
          <w:sz w:val="24"/>
          <w:szCs w:val="24"/>
        </w:rPr>
        <w:t>Kim and Lee (2002) or (Kim and Lee, 2002)</w:t>
      </w:r>
    </w:p>
    <w:p w14:paraId="07356541" w14:textId="77777777" w:rsidR="00A608DB" w:rsidRDefault="00A608DB" w:rsidP="00725839">
      <w:pPr>
        <w:widowControl/>
        <w:wordWrap/>
        <w:autoSpaceDE/>
        <w:autoSpaceDN/>
        <w:spacing w:after="0" w:line="480" w:lineRule="auto"/>
        <w:rPr>
          <w:rFonts w:ascii="Times New Roman" w:hAnsi="Times New Roman" w:cs="Times New Roman"/>
          <w:sz w:val="24"/>
          <w:szCs w:val="24"/>
        </w:rPr>
      </w:pPr>
      <w:r w:rsidRPr="00A608DB">
        <w:rPr>
          <w:rFonts w:ascii="Times New Roman" w:hAnsi="Times New Roman" w:cs="Times New Roman"/>
          <w:sz w:val="24"/>
          <w:szCs w:val="24"/>
        </w:rPr>
        <w:t>Miller et al. (2002) or (Miller et al., 2002)</w:t>
      </w:r>
    </w:p>
    <w:p w14:paraId="267A2BD5" w14:textId="77777777" w:rsidR="00A608DB" w:rsidRDefault="00A608DB" w:rsidP="00725839">
      <w:pPr>
        <w:widowControl/>
        <w:wordWrap/>
        <w:autoSpaceDE/>
        <w:autoSpaceDN/>
        <w:spacing w:after="0" w:line="480" w:lineRule="auto"/>
        <w:rPr>
          <w:rFonts w:ascii="Times New Roman" w:hAnsi="Times New Roman" w:cs="Times New Roman"/>
          <w:sz w:val="24"/>
          <w:szCs w:val="24"/>
        </w:rPr>
      </w:pPr>
      <w:r w:rsidRPr="00A608DB">
        <w:rPr>
          <w:rFonts w:ascii="Times New Roman" w:hAnsi="Times New Roman" w:cs="Times New Roman"/>
          <w:sz w:val="24"/>
          <w:szCs w:val="24"/>
        </w:rPr>
        <w:t>Smith et al.</w:t>
      </w:r>
      <w:r>
        <w:rPr>
          <w:rFonts w:ascii="Times New Roman" w:hAnsi="Times New Roman" w:cs="Times New Roman"/>
          <w:sz w:val="24"/>
          <w:szCs w:val="24"/>
        </w:rPr>
        <w:t xml:space="preserve"> (2002a)…/Smith et al. (2002b)</w:t>
      </w:r>
    </w:p>
    <w:p w14:paraId="37F04D37" w14:textId="77777777" w:rsidR="00A608DB" w:rsidRDefault="00A608DB" w:rsidP="00725839">
      <w:pPr>
        <w:widowControl/>
        <w:wordWrap/>
        <w:autoSpaceDE/>
        <w:autoSpaceDN/>
        <w:spacing w:after="0" w:line="480" w:lineRule="auto"/>
        <w:rPr>
          <w:rFonts w:ascii="Times New Roman" w:hAnsi="Times New Roman" w:cs="Times New Roman"/>
          <w:sz w:val="24"/>
          <w:szCs w:val="24"/>
        </w:rPr>
      </w:pPr>
    </w:p>
    <w:p w14:paraId="18CF11B9" w14:textId="77777777" w:rsidR="00A2414A" w:rsidRPr="005E1754" w:rsidRDefault="00A2414A" w:rsidP="00725839">
      <w:pPr>
        <w:widowControl/>
        <w:wordWrap/>
        <w:autoSpaceDE/>
        <w:autoSpaceDN/>
        <w:spacing w:after="0" w:line="480" w:lineRule="auto"/>
        <w:rPr>
          <w:rFonts w:ascii="Times New Roman" w:hAnsi="Times New Roman" w:cs="Times New Roman"/>
          <w:sz w:val="24"/>
          <w:szCs w:val="24"/>
        </w:rPr>
      </w:pPr>
    </w:p>
    <w:p w14:paraId="5AE79868" w14:textId="77777777" w:rsidR="00C914E9" w:rsidRPr="005E1754" w:rsidRDefault="00516288" w:rsidP="00516288">
      <w:pPr>
        <w:wordWrap/>
        <w:spacing w:after="0" w:line="480" w:lineRule="auto"/>
        <w:rPr>
          <w:rFonts w:ascii="Times New Roman" w:hAnsi="Times New Roman" w:cs="Times New Roman"/>
          <w:b/>
          <w:sz w:val="24"/>
          <w:szCs w:val="24"/>
        </w:rPr>
      </w:pPr>
      <w:r w:rsidRPr="005E1754">
        <w:rPr>
          <w:rFonts w:ascii="Times New Roman" w:hAnsi="Times New Roman" w:cs="Times New Roman"/>
          <w:b/>
          <w:sz w:val="24"/>
          <w:szCs w:val="24"/>
        </w:rPr>
        <w:t>MATERIALS AND METHODS</w:t>
      </w:r>
    </w:p>
    <w:p w14:paraId="01CEC273" w14:textId="77777777" w:rsidR="00516288" w:rsidRPr="005E1754" w:rsidRDefault="00516288" w:rsidP="00516288">
      <w:pPr>
        <w:wordWrap/>
        <w:spacing w:after="0" w:line="480" w:lineRule="auto"/>
        <w:rPr>
          <w:rFonts w:ascii="Times New Roman" w:hAnsi="Times New Roman" w:cs="Times New Roman"/>
          <w:b/>
          <w:sz w:val="24"/>
          <w:szCs w:val="24"/>
        </w:rPr>
      </w:pPr>
      <w:r w:rsidRPr="005E1754">
        <w:rPr>
          <w:rFonts w:ascii="Times New Roman" w:hAnsi="Times New Roman" w:cs="Times New Roman" w:hint="eastAsia"/>
          <w:b/>
          <w:sz w:val="24"/>
          <w:szCs w:val="24"/>
        </w:rPr>
        <w:t>Subtitle</w:t>
      </w:r>
    </w:p>
    <w:p w14:paraId="74066222" w14:textId="77777777" w:rsidR="00EB15BE" w:rsidRPr="005E1754" w:rsidRDefault="00EB15BE" w:rsidP="00516288">
      <w:pPr>
        <w:wordWrap/>
        <w:spacing w:after="0" w:line="480" w:lineRule="auto"/>
        <w:rPr>
          <w:rFonts w:ascii="Times New Roman" w:hAnsi="Times New Roman" w:cs="Times New Roman"/>
          <w:sz w:val="24"/>
          <w:szCs w:val="24"/>
        </w:rPr>
      </w:pPr>
    </w:p>
    <w:p w14:paraId="33EFA093" w14:textId="77777777" w:rsidR="00516288" w:rsidRPr="005E1754" w:rsidRDefault="00516288" w:rsidP="00516288">
      <w:pPr>
        <w:wordWrap/>
        <w:spacing w:after="0" w:line="480" w:lineRule="auto"/>
        <w:rPr>
          <w:rFonts w:ascii="Times New Roman" w:hAnsi="Times New Roman" w:cs="Times New Roman"/>
          <w:sz w:val="24"/>
          <w:szCs w:val="24"/>
        </w:rPr>
      </w:pPr>
      <w:r w:rsidRPr="005E1754">
        <w:rPr>
          <w:rFonts w:ascii="Times New Roman" w:hAnsi="Times New Roman" w:cs="Times New Roman" w:hint="eastAsia"/>
          <w:b/>
          <w:sz w:val="24"/>
          <w:szCs w:val="24"/>
        </w:rPr>
        <w:t>Subtitle</w:t>
      </w:r>
    </w:p>
    <w:p w14:paraId="0AEFF94D" w14:textId="77777777" w:rsidR="00516288" w:rsidRPr="005E1754" w:rsidRDefault="00516288" w:rsidP="00516288">
      <w:pPr>
        <w:wordWrap/>
        <w:spacing w:after="0" w:line="480" w:lineRule="auto"/>
        <w:rPr>
          <w:rFonts w:ascii="Times New Roman" w:hAnsi="Times New Roman" w:cs="Times New Roman"/>
          <w:sz w:val="24"/>
          <w:szCs w:val="24"/>
        </w:rPr>
      </w:pPr>
    </w:p>
    <w:p w14:paraId="333BC6E8" w14:textId="77777777" w:rsidR="00516288" w:rsidRPr="005E1754" w:rsidRDefault="00516288" w:rsidP="00516288">
      <w:pPr>
        <w:wordWrap/>
        <w:spacing w:after="0" w:line="480" w:lineRule="auto"/>
        <w:rPr>
          <w:rFonts w:ascii="Times New Roman" w:hAnsi="Times New Roman" w:cs="Times New Roman"/>
          <w:sz w:val="24"/>
          <w:szCs w:val="24"/>
        </w:rPr>
      </w:pPr>
      <w:r w:rsidRPr="005E1754">
        <w:rPr>
          <w:rFonts w:ascii="Times New Roman" w:hAnsi="Times New Roman" w:cs="Times New Roman" w:hint="eastAsia"/>
          <w:b/>
          <w:sz w:val="24"/>
          <w:szCs w:val="24"/>
        </w:rPr>
        <w:t>Subtitle</w:t>
      </w:r>
    </w:p>
    <w:p w14:paraId="174A7425" w14:textId="77777777" w:rsidR="003819DF" w:rsidRPr="005E1754" w:rsidRDefault="003819DF" w:rsidP="003819DF">
      <w:pPr>
        <w:widowControl/>
        <w:wordWrap/>
        <w:autoSpaceDE/>
        <w:autoSpaceDN/>
        <w:spacing w:after="0" w:line="480" w:lineRule="auto"/>
        <w:rPr>
          <w:rFonts w:ascii="Times New Roman" w:hAnsi="Times New Roman" w:cs="Times New Roman"/>
          <w:sz w:val="24"/>
          <w:szCs w:val="24"/>
        </w:rPr>
      </w:pPr>
      <w:r w:rsidRPr="005E1754">
        <w:rPr>
          <w:rFonts w:ascii="Times New Roman" w:hAnsi="Times New Roman" w:cs="Times New Roman"/>
          <w:sz w:val="24"/>
          <w:szCs w:val="24"/>
        </w:rPr>
        <w:t xml:space="preserve">The </w:t>
      </w:r>
      <w:r w:rsidRPr="005E1754">
        <w:rPr>
          <w:rFonts w:ascii="Times New Roman" w:hAnsi="Times New Roman" w:cs="Times New Roman" w:hint="eastAsia"/>
          <w:sz w:val="24"/>
          <w:szCs w:val="24"/>
        </w:rPr>
        <w:t>units</w:t>
      </w:r>
      <w:r w:rsidRPr="005E1754">
        <w:rPr>
          <w:rFonts w:ascii="Times New Roman" w:hAnsi="Times New Roman" w:cs="Times New Roman"/>
          <w:sz w:val="24"/>
          <w:szCs w:val="24"/>
        </w:rPr>
        <w:t xml:space="preserve"> should be formatted according to the style required by the PNF (</w:t>
      </w:r>
      <w:r w:rsidRPr="005E1754">
        <w:rPr>
          <w:rFonts w:ascii="Times New Roman" w:hAnsi="Times New Roman" w:cs="Times New Roman" w:hint="eastAsia"/>
          <w:sz w:val="24"/>
          <w:szCs w:val="24"/>
        </w:rPr>
        <w:t xml:space="preserve">e.g., </w:t>
      </w:r>
      <w:r w:rsidRPr="005E1754">
        <w:rPr>
          <w:rFonts w:ascii="Times New Roman" w:hAnsi="Times New Roman" w:cs="Times New Roman"/>
          <w:sz w:val="24"/>
          <w:szCs w:val="24"/>
        </w:rPr>
        <w:t xml:space="preserve">mL, L, </w:t>
      </w:r>
      <w:r w:rsidRPr="005E1754">
        <w:rPr>
          <w:rFonts w:ascii="Times New Roman" w:eastAsia="맑은 고딕" w:hAnsi="Times New Roman" w:cs="Times New Roman"/>
          <w:sz w:val="24"/>
          <w:szCs w:val="24"/>
        </w:rPr>
        <w:t>μ</w:t>
      </w:r>
      <w:r w:rsidRPr="005E1754">
        <w:rPr>
          <w:rFonts w:ascii="Times New Roman" w:eastAsia="맑은 고딕" w:hAnsi="Times New Roman" w:cs="Times New Roman" w:hint="eastAsia"/>
          <w:sz w:val="24"/>
          <w:szCs w:val="24"/>
        </w:rPr>
        <w:t xml:space="preserve">L, </w:t>
      </w:r>
      <w:r w:rsidRPr="005E1754">
        <w:rPr>
          <w:rFonts w:ascii="Times New Roman" w:eastAsia="맑은 고딕" w:hAnsi="Times New Roman" w:cs="Times New Roman"/>
          <w:sz w:val="24"/>
          <w:szCs w:val="24"/>
        </w:rPr>
        <w:t>μ</w:t>
      </w:r>
      <w:r w:rsidRPr="005E1754">
        <w:rPr>
          <w:rFonts w:ascii="Times New Roman" w:eastAsia="맑은 고딕" w:hAnsi="Times New Roman" w:cs="Times New Roman" w:hint="eastAsia"/>
          <w:sz w:val="24"/>
          <w:szCs w:val="24"/>
        </w:rPr>
        <w:t xml:space="preserve">g, h, min, s, mL/d, and </w:t>
      </w:r>
      <w:r w:rsidRPr="005E1754">
        <w:rPr>
          <w:rFonts w:ascii="Times New Roman" w:eastAsia="맑은 고딕" w:hAnsi="Times New Roman" w:cs="Times New Roman"/>
          <w:sz w:val="24"/>
          <w:szCs w:val="24"/>
        </w:rPr>
        <w:t>°</w:t>
      </w:r>
      <w:r w:rsidRPr="005E1754">
        <w:rPr>
          <w:rFonts w:ascii="Times New Roman" w:eastAsia="맑은 고딕" w:hAnsi="Times New Roman" w:cs="Times New Roman" w:hint="eastAsia"/>
          <w:sz w:val="24"/>
          <w:szCs w:val="24"/>
        </w:rPr>
        <w:t>C, etc.).</w:t>
      </w:r>
    </w:p>
    <w:p w14:paraId="1E567C52" w14:textId="1E9C924B" w:rsidR="003819DF" w:rsidRPr="005E1754" w:rsidRDefault="003819DF" w:rsidP="003819DF">
      <w:pPr>
        <w:wordWrap/>
        <w:spacing w:after="0" w:line="480" w:lineRule="auto"/>
        <w:rPr>
          <w:rFonts w:ascii="Times New Roman" w:hAnsi="Times New Roman" w:cs="Times New Roman"/>
          <w:sz w:val="24"/>
          <w:szCs w:val="24"/>
        </w:rPr>
      </w:pPr>
      <w:r w:rsidRPr="005E1754">
        <w:rPr>
          <w:rFonts w:ascii="Times New Roman" w:hAnsi="Times New Roman" w:cs="Times New Roman" w:hint="eastAsia"/>
          <w:sz w:val="24"/>
          <w:szCs w:val="24"/>
        </w:rPr>
        <w:t xml:space="preserve">The important reagents or </w:t>
      </w:r>
      <w:r w:rsidRPr="005E1754">
        <w:rPr>
          <w:rFonts w:ascii="Times New Roman" w:hAnsi="Times New Roman" w:cs="Times New Roman"/>
          <w:sz w:val="24"/>
          <w:szCs w:val="24"/>
        </w:rPr>
        <w:t>devices</w:t>
      </w:r>
      <w:r w:rsidRPr="005E1754">
        <w:rPr>
          <w:rFonts w:ascii="Times New Roman" w:hAnsi="Times New Roman" w:cs="Times New Roman" w:hint="eastAsia"/>
          <w:sz w:val="24"/>
          <w:szCs w:val="24"/>
        </w:rPr>
        <w:t xml:space="preserve"> should be provided their manufacturer first time only, e.g. </w:t>
      </w:r>
      <w:r w:rsidRPr="005E1754">
        <w:rPr>
          <w:rFonts w:ascii="Times New Roman" w:hAnsi="Times New Roman" w:cs="Times New Roman"/>
          <w:sz w:val="24"/>
          <w:szCs w:val="24"/>
        </w:rPr>
        <w:t>glucose</w:t>
      </w:r>
      <w:r w:rsidRPr="005E1754">
        <w:rPr>
          <w:rFonts w:ascii="Times New Roman" w:hAnsi="Times New Roman" w:cs="Times New Roman" w:hint="eastAsia"/>
          <w:sz w:val="24"/>
          <w:szCs w:val="24"/>
        </w:rPr>
        <w:t xml:space="preserve"> (Sigma-Aldrich Co.). Please put the manufacturer only </w:t>
      </w:r>
      <w:r w:rsidRPr="005E1754">
        <w:rPr>
          <w:rFonts w:ascii="Times New Roman" w:hAnsi="Times New Roman" w:cs="Times New Roman"/>
          <w:sz w:val="24"/>
          <w:szCs w:val="24"/>
        </w:rPr>
        <w:t>a second time</w:t>
      </w:r>
      <w:r w:rsidRPr="005E1754">
        <w:rPr>
          <w:rFonts w:ascii="Times New Roman" w:hAnsi="Times New Roman" w:cs="Times New Roman" w:hint="eastAsia"/>
          <w:sz w:val="24"/>
          <w:szCs w:val="24"/>
        </w:rPr>
        <w:t>.</w:t>
      </w:r>
    </w:p>
    <w:p w14:paraId="76EC1733" w14:textId="77777777" w:rsidR="003819DF" w:rsidRPr="005E1754" w:rsidRDefault="003819DF" w:rsidP="003819DF">
      <w:pPr>
        <w:wordWrap/>
        <w:spacing w:after="0" w:line="480" w:lineRule="auto"/>
        <w:rPr>
          <w:rFonts w:ascii="Times New Roman" w:hAnsi="Times New Roman" w:cs="Times New Roman"/>
          <w:sz w:val="24"/>
          <w:szCs w:val="24"/>
        </w:rPr>
      </w:pPr>
      <w:r w:rsidRPr="005E1754">
        <w:rPr>
          <w:rFonts w:ascii="Times New Roman" w:hAnsi="Times New Roman" w:cs="Times New Roman" w:hint="eastAsia"/>
          <w:sz w:val="24"/>
          <w:szCs w:val="24"/>
        </w:rPr>
        <w:t>1~5 (O), from 1 to 5 (O), but 1</w:t>
      </w:r>
      <w:r w:rsidRPr="005E1754">
        <w:rPr>
          <w:rFonts w:ascii="Times New Roman" w:eastAsia="맑은 고딕" w:hAnsi="Times New Roman" w:cs="Times New Roman"/>
          <w:sz w:val="24"/>
          <w:szCs w:val="24"/>
        </w:rPr>
        <w:t>‒</w:t>
      </w:r>
      <w:r w:rsidRPr="005E1754">
        <w:rPr>
          <w:rFonts w:ascii="Times New Roman" w:hAnsi="Times New Roman" w:cs="Times New Roman" w:hint="eastAsia"/>
          <w:sz w:val="24"/>
          <w:szCs w:val="24"/>
        </w:rPr>
        <w:t>5(X)</w:t>
      </w:r>
    </w:p>
    <w:p w14:paraId="5A42EF52" w14:textId="77777777" w:rsidR="00792FE0" w:rsidRPr="005E1754" w:rsidRDefault="00792FE0" w:rsidP="003819DF">
      <w:pPr>
        <w:wordWrap/>
        <w:spacing w:after="0" w:line="480" w:lineRule="auto"/>
        <w:rPr>
          <w:rFonts w:ascii="Times New Roman" w:hAnsi="Times New Roman" w:cs="Times New Roman"/>
          <w:sz w:val="24"/>
          <w:szCs w:val="24"/>
        </w:rPr>
      </w:pPr>
      <w:r w:rsidRPr="005E1754">
        <w:rPr>
          <w:rFonts w:ascii="Times New Roman" w:hAnsi="Times New Roman" w:cs="Times New Roman"/>
          <w:sz w:val="24"/>
          <w:szCs w:val="24"/>
        </w:rPr>
        <w:t>In</w:t>
      </w:r>
      <w:r w:rsidRPr="005E1754">
        <w:rPr>
          <w:rFonts w:ascii="Times New Roman" w:hAnsi="Times New Roman" w:cs="Times New Roman" w:hint="eastAsia"/>
          <w:sz w:val="24"/>
          <w:szCs w:val="24"/>
        </w:rPr>
        <w:t xml:space="preserve"> case of</w:t>
      </w:r>
      <w:r w:rsidRPr="005E1754">
        <w:rPr>
          <w:rFonts w:ascii="Times New Roman" w:hAnsi="Times New Roman" w:cs="Times New Roman"/>
          <w:sz w:val="24"/>
          <w:szCs w:val="24"/>
        </w:rPr>
        <w:t xml:space="preserve"> human </w:t>
      </w:r>
      <w:r w:rsidRPr="005E1754">
        <w:rPr>
          <w:rFonts w:ascii="Times New Roman" w:hAnsi="Times New Roman" w:cs="Times New Roman" w:hint="eastAsia"/>
          <w:sz w:val="24"/>
          <w:szCs w:val="24"/>
        </w:rPr>
        <w:t xml:space="preserve">or animal </w:t>
      </w:r>
      <w:r w:rsidRPr="005E1754">
        <w:rPr>
          <w:rFonts w:ascii="Times New Roman" w:hAnsi="Times New Roman" w:cs="Times New Roman"/>
          <w:sz w:val="24"/>
          <w:szCs w:val="24"/>
        </w:rPr>
        <w:t>studies, the approval of local/national ethical committee or the specific name of the approving authorities and specific approval/ethics number should be stated.</w:t>
      </w:r>
    </w:p>
    <w:p w14:paraId="54E3F6ED" w14:textId="77777777" w:rsidR="008951CC" w:rsidRPr="005E1754" w:rsidRDefault="0031735B" w:rsidP="00516288">
      <w:pPr>
        <w:wordWrap/>
        <w:spacing w:after="0" w:line="480" w:lineRule="auto"/>
        <w:rPr>
          <w:rFonts w:ascii="Times New Roman" w:hAnsi="Times New Roman" w:cs="Times New Roman"/>
          <w:sz w:val="24"/>
          <w:szCs w:val="24"/>
        </w:rPr>
      </w:pPr>
      <w:r w:rsidRPr="005E1754">
        <w:rPr>
          <w:rFonts w:ascii="Times New Roman" w:hAnsi="Times New Roman" w:cs="Times New Roman"/>
          <w:sz w:val="24"/>
          <w:szCs w:val="24"/>
        </w:rPr>
        <w:t>Statistical software</w:t>
      </w:r>
      <w:r w:rsidRPr="005E1754">
        <w:rPr>
          <w:rFonts w:ascii="Times New Roman" w:hAnsi="Times New Roman" w:cs="Times New Roman" w:hint="eastAsia"/>
          <w:sz w:val="24"/>
          <w:szCs w:val="24"/>
        </w:rPr>
        <w:t xml:space="preserve"> and significance </w:t>
      </w:r>
      <w:r w:rsidRPr="005E1754">
        <w:rPr>
          <w:rFonts w:ascii="Times New Roman" w:hAnsi="Times New Roman" w:cs="Times New Roman"/>
          <w:sz w:val="24"/>
          <w:szCs w:val="24"/>
        </w:rPr>
        <w:t>should be correctly stated</w:t>
      </w:r>
      <w:r w:rsidR="008951CC" w:rsidRPr="005E1754">
        <w:rPr>
          <w:rFonts w:ascii="Times New Roman" w:hAnsi="Times New Roman" w:cs="Times New Roman" w:hint="eastAsia"/>
          <w:sz w:val="24"/>
          <w:szCs w:val="24"/>
        </w:rPr>
        <w:t>.</w:t>
      </w:r>
    </w:p>
    <w:p w14:paraId="4884CFA5" w14:textId="77777777" w:rsidR="0031735B" w:rsidRPr="005E1754" w:rsidRDefault="0031735B" w:rsidP="00516288">
      <w:pPr>
        <w:wordWrap/>
        <w:spacing w:after="0" w:line="480" w:lineRule="auto"/>
        <w:rPr>
          <w:rFonts w:ascii="Times New Roman" w:hAnsi="Times New Roman" w:cs="Times New Roman"/>
          <w:sz w:val="24"/>
          <w:szCs w:val="24"/>
        </w:rPr>
      </w:pPr>
    </w:p>
    <w:p w14:paraId="2A1EB5D9" w14:textId="77777777" w:rsidR="001F588F" w:rsidRPr="005E1754" w:rsidRDefault="001F588F" w:rsidP="00516288">
      <w:pPr>
        <w:wordWrap/>
        <w:spacing w:after="0" w:line="480" w:lineRule="auto"/>
        <w:rPr>
          <w:rFonts w:ascii="Times New Roman" w:hAnsi="Times New Roman" w:cs="Times New Roman"/>
          <w:sz w:val="24"/>
          <w:szCs w:val="24"/>
        </w:rPr>
      </w:pPr>
    </w:p>
    <w:p w14:paraId="7733158D" w14:textId="77777777" w:rsidR="00516288" w:rsidRPr="005E1754" w:rsidRDefault="00516288" w:rsidP="00516288">
      <w:pPr>
        <w:wordWrap/>
        <w:spacing w:after="0" w:line="480" w:lineRule="auto"/>
        <w:rPr>
          <w:rFonts w:ascii="Times New Roman" w:hAnsi="Times New Roman" w:cs="Times New Roman"/>
          <w:b/>
          <w:sz w:val="24"/>
          <w:szCs w:val="24"/>
        </w:rPr>
      </w:pPr>
      <w:r w:rsidRPr="005E1754">
        <w:rPr>
          <w:rFonts w:ascii="Times New Roman" w:hAnsi="Times New Roman" w:cs="Times New Roman"/>
          <w:b/>
          <w:sz w:val="24"/>
          <w:szCs w:val="24"/>
        </w:rPr>
        <w:t>RESULTS</w:t>
      </w:r>
      <w:r w:rsidR="003819DF" w:rsidRPr="005E1754">
        <w:rPr>
          <w:rFonts w:ascii="Times New Roman" w:hAnsi="Times New Roman" w:cs="Times New Roman" w:hint="eastAsia"/>
          <w:b/>
          <w:sz w:val="24"/>
          <w:szCs w:val="24"/>
        </w:rPr>
        <w:t xml:space="preserve"> AND </w:t>
      </w:r>
      <w:r w:rsidR="003819DF" w:rsidRPr="005E1754">
        <w:rPr>
          <w:rFonts w:ascii="Times New Roman" w:hAnsi="Times New Roman" w:cs="Times New Roman"/>
          <w:b/>
          <w:sz w:val="24"/>
          <w:szCs w:val="24"/>
        </w:rPr>
        <w:t>DISCUSSION</w:t>
      </w:r>
      <w:r w:rsidR="003819DF" w:rsidRPr="005E1754">
        <w:rPr>
          <w:rFonts w:ascii="Times New Roman" w:hAnsi="Times New Roman" w:cs="Times New Roman" w:hint="eastAsia"/>
          <w:b/>
          <w:sz w:val="24"/>
          <w:szCs w:val="24"/>
        </w:rPr>
        <w:t xml:space="preserve"> (or separately)</w:t>
      </w:r>
    </w:p>
    <w:p w14:paraId="7DCECC9D" w14:textId="77777777" w:rsidR="00D821D1" w:rsidRPr="005E1754" w:rsidRDefault="00D821D1" w:rsidP="00D821D1">
      <w:pPr>
        <w:wordWrap/>
        <w:spacing w:after="0" w:line="480" w:lineRule="auto"/>
        <w:rPr>
          <w:rFonts w:ascii="Times New Roman" w:hAnsi="Times New Roman" w:cs="Times New Roman"/>
          <w:b/>
          <w:sz w:val="24"/>
          <w:szCs w:val="24"/>
        </w:rPr>
      </w:pPr>
      <w:r w:rsidRPr="005E1754">
        <w:rPr>
          <w:rFonts w:ascii="Times New Roman" w:hAnsi="Times New Roman" w:cs="Times New Roman" w:hint="eastAsia"/>
          <w:b/>
          <w:sz w:val="24"/>
          <w:szCs w:val="24"/>
        </w:rPr>
        <w:t>Subtitle</w:t>
      </w:r>
    </w:p>
    <w:p w14:paraId="018C8FC3" w14:textId="77777777" w:rsidR="00D821D1" w:rsidRPr="005E1754" w:rsidRDefault="00D821D1" w:rsidP="00D821D1">
      <w:pPr>
        <w:wordWrap/>
        <w:spacing w:after="0" w:line="480" w:lineRule="auto"/>
        <w:rPr>
          <w:rFonts w:ascii="Times New Roman" w:hAnsi="Times New Roman" w:cs="Times New Roman"/>
          <w:sz w:val="24"/>
          <w:szCs w:val="24"/>
        </w:rPr>
      </w:pPr>
    </w:p>
    <w:p w14:paraId="0873CE89" w14:textId="77777777" w:rsidR="00D821D1" w:rsidRPr="005E1754" w:rsidRDefault="00D821D1" w:rsidP="00D821D1">
      <w:pPr>
        <w:wordWrap/>
        <w:spacing w:after="0" w:line="480" w:lineRule="auto"/>
        <w:rPr>
          <w:rFonts w:ascii="Times New Roman" w:hAnsi="Times New Roman" w:cs="Times New Roman"/>
          <w:sz w:val="24"/>
          <w:szCs w:val="24"/>
        </w:rPr>
      </w:pPr>
      <w:r w:rsidRPr="005E1754">
        <w:rPr>
          <w:rFonts w:ascii="Times New Roman" w:hAnsi="Times New Roman" w:cs="Times New Roman" w:hint="eastAsia"/>
          <w:b/>
          <w:sz w:val="24"/>
          <w:szCs w:val="24"/>
        </w:rPr>
        <w:t>Subtitle</w:t>
      </w:r>
    </w:p>
    <w:p w14:paraId="5DC71511" w14:textId="77777777" w:rsidR="00D821D1" w:rsidRPr="005E1754" w:rsidRDefault="00D821D1" w:rsidP="00D821D1">
      <w:pPr>
        <w:wordWrap/>
        <w:spacing w:after="0" w:line="480" w:lineRule="auto"/>
        <w:rPr>
          <w:rFonts w:ascii="Times New Roman" w:hAnsi="Times New Roman" w:cs="Times New Roman"/>
          <w:sz w:val="24"/>
          <w:szCs w:val="24"/>
        </w:rPr>
      </w:pPr>
    </w:p>
    <w:p w14:paraId="39801477" w14:textId="77777777" w:rsidR="00D821D1" w:rsidRPr="005E1754" w:rsidRDefault="00D821D1" w:rsidP="00D821D1">
      <w:pPr>
        <w:wordWrap/>
        <w:spacing w:after="0" w:line="480" w:lineRule="auto"/>
        <w:rPr>
          <w:rFonts w:ascii="Times New Roman" w:hAnsi="Times New Roman" w:cs="Times New Roman"/>
          <w:sz w:val="24"/>
          <w:szCs w:val="24"/>
        </w:rPr>
      </w:pPr>
      <w:r w:rsidRPr="005E1754">
        <w:rPr>
          <w:rFonts w:ascii="Times New Roman" w:hAnsi="Times New Roman" w:cs="Times New Roman" w:hint="eastAsia"/>
          <w:b/>
          <w:sz w:val="24"/>
          <w:szCs w:val="24"/>
        </w:rPr>
        <w:t>Subtitle</w:t>
      </w:r>
    </w:p>
    <w:p w14:paraId="019DEEF4" w14:textId="77777777" w:rsidR="00B06246" w:rsidRPr="005E1754" w:rsidRDefault="00B06246" w:rsidP="00B06246">
      <w:pPr>
        <w:wordWrap/>
        <w:spacing w:after="0" w:line="480" w:lineRule="auto"/>
        <w:rPr>
          <w:rFonts w:ascii="Times New Roman" w:hAnsi="Times New Roman" w:cs="Times New Roman"/>
          <w:sz w:val="24"/>
          <w:szCs w:val="24"/>
        </w:rPr>
      </w:pPr>
      <w:r w:rsidRPr="005E1754">
        <w:rPr>
          <w:rFonts w:ascii="Times New Roman" w:hAnsi="Times New Roman" w:cs="Times New Roman" w:hint="eastAsia"/>
          <w:sz w:val="24"/>
          <w:szCs w:val="24"/>
        </w:rPr>
        <w:t xml:space="preserve">Significance </w:t>
      </w:r>
      <w:r w:rsidRPr="005E1754">
        <w:rPr>
          <w:rFonts w:ascii="Times New Roman" w:hAnsi="Times New Roman" w:cs="Times New Roman"/>
          <w:sz w:val="24"/>
          <w:szCs w:val="24"/>
        </w:rPr>
        <w:t>must correspond with</w:t>
      </w:r>
      <w:r w:rsidRPr="005E1754">
        <w:rPr>
          <w:rFonts w:ascii="Times New Roman" w:hAnsi="Times New Roman" w:cs="Times New Roman" w:hint="eastAsia"/>
          <w:sz w:val="24"/>
          <w:szCs w:val="24"/>
        </w:rPr>
        <w:t xml:space="preserve"> Tables and Figures (e.g., </w:t>
      </w:r>
      <w:r w:rsidRPr="005E1754">
        <w:rPr>
          <w:rFonts w:ascii="Times New Roman" w:hAnsi="Times New Roman" w:cs="Times New Roman" w:hint="eastAsia"/>
          <w:i/>
          <w:sz w:val="24"/>
          <w:szCs w:val="24"/>
        </w:rPr>
        <w:t>P</w:t>
      </w:r>
      <w:r w:rsidRPr="005E1754">
        <w:rPr>
          <w:rFonts w:ascii="Times New Roman" w:hAnsi="Times New Roman" w:cs="Times New Roman" w:hint="eastAsia"/>
          <w:sz w:val="24"/>
          <w:szCs w:val="24"/>
        </w:rPr>
        <w:t>&lt;0.05).</w:t>
      </w:r>
    </w:p>
    <w:p w14:paraId="22E4B253" w14:textId="77777777" w:rsidR="00516288" w:rsidRPr="005E1754" w:rsidRDefault="003819DF" w:rsidP="00516288">
      <w:pPr>
        <w:wordWrap/>
        <w:spacing w:after="0" w:line="480" w:lineRule="auto"/>
        <w:rPr>
          <w:rFonts w:ascii="Times New Roman" w:hAnsi="Times New Roman" w:cs="Times New Roman"/>
          <w:sz w:val="24"/>
          <w:szCs w:val="24"/>
        </w:rPr>
      </w:pPr>
      <w:r w:rsidRPr="005E1754">
        <w:rPr>
          <w:rFonts w:ascii="Times New Roman" w:hAnsi="Times New Roman" w:cs="Times New Roman"/>
          <w:sz w:val="24"/>
          <w:szCs w:val="24"/>
        </w:rPr>
        <w:t>A separate conclusion section is not to be used. Conclusions should be incorporated into discussion section.</w:t>
      </w:r>
    </w:p>
    <w:p w14:paraId="3A99F006" w14:textId="77777777" w:rsidR="00516288" w:rsidRPr="005E1754" w:rsidRDefault="00516288" w:rsidP="00516288">
      <w:pPr>
        <w:wordWrap/>
        <w:spacing w:after="0" w:line="480" w:lineRule="auto"/>
        <w:rPr>
          <w:rFonts w:ascii="Times New Roman" w:hAnsi="Times New Roman" w:cs="Times New Roman"/>
          <w:sz w:val="24"/>
          <w:szCs w:val="24"/>
        </w:rPr>
      </w:pPr>
    </w:p>
    <w:p w14:paraId="3E99DB4D" w14:textId="77777777" w:rsidR="00516288" w:rsidRPr="005E1754" w:rsidRDefault="00516288" w:rsidP="00516288">
      <w:pPr>
        <w:wordWrap/>
        <w:spacing w:after="0" w:line="480" w:lineRule="auto"/>
        <w:rPr>
          <w:rFonts w:ascii="Times New Roman" w:hAnsi="Times New Roman" w:cs="Times New Roman"/>
          <w:sz w:val="24"/>
          <w:szCs w:val="24"/>
        </w:rPr>
      </w:pPr>
    </w:p>
    <w:p w14:paraId="383E83A8" w14:textId="77777777" w:rsidR="00516288" w:rsidRPr="005E1754" w:rsidRDefault="00516288">
      <w:pPr>
        <w:widowControl/>
        <w:wordWrap/>
        <w:autoSpaceDE/>
        <w:autoSpaceDN/>
        <w:rPr>
          <w:rFonts w:ascii="Times New Roman" w:hAnsi="Times New Roman" w:cs="Times New Roman"/>
          <w:sz w:val="24"/>
          <w:szCs w:val="24"/>
        </w:rPr>
      </w:pPr>
      <w:r w:rsidRPr="005E1754">
        <w:rPr>
          <w:rFonts w:ascii="Times New Roman" w:hAnsi="Times New Roman" w:cs="Times New Roman"/>
          <w:sz w:val="24"/>
          <w:szCs w:val="24"/>
        </w:rPr>
        <w:br w:type="page"/>
      </w:r>
    </w:p>
    <w:p w14:paraId="514D92EE" w14:textId="77777777" w:rsidR="00516288" w:rsidRPr="005E1754" w:rsidRDefault="00516288" w:rsidP="00516288">
      <w:pPr>
        <w:wordWrap/>
        <w:spacing w:after="0" w:line="480" w:lineRule="auto"/>
        <w:rPr>
          <w:rFonts w:ascii="Times New Roman" w:hAnsi="Times New Roman" w:cs="Times New Roman"/>
          <w:b/>
          <w:sz w:val="24"/>
          <w:szCs w:val="24"/>
        </w:rPr>
      </w:pPr>
      <w:r w:rsidRPr="005E1754">
        <w:rPr>
          <w:rFonts w:ascii="Times New Roman" w:hAnsi="Times New Roman" w:cs="Times New Roman"/>
          <w:b/>
          <w:sz w:val="24"/>
          <w:szCs w:val="24"/>
        </w:rPr>
        <w:lastRenderedPageBreak/>
        <w:t>REFERENCES</w:t>
      </w:r>
    </w:p>
    <w:p w14:paraId="57D4A4EA" w14:textId="77777777" w:rsidR="00D764A7" w:rsidRDefault="002B3C0D" w:rsidP="00516288">
      <w:pPr>
        <w:wordWrap/>
        <w:spacing w:after="0" w:line="480" w:lineRule="auto"/>
        <w:rPr>
          <w:rFonts w:ascii="Times New Roman" w:hAnsi="Times New Roman" w:cs="Times New Roman"/>
          <w:sz w:val="24"/>
          <w:szCs w:val="24"/>
        </w:rPr>
      </w:pPr>
      <w:r w:rsidRPr="005E1754">
        <w:rPr>
          <w:rFonts w:ascii="Times New Roman" w:hAnsi="Times New Roman" w:cs="Times New Roman"/>
          <w:sz w:val="24"/>
          <w:szCs w:val="24"/>
        </w:rPr>
        <w:t>References should be formatted according to the style required by the PNF</w:t>
      </w:r>
    </w:p>
    <w:p w14:paraId="280A9891" w14:textId="69E2593C" w:rsidR="00631FCE" w:rsidRPr="005E1754" w:rsidRDefault="002B3C0D" w:rsidP="00516288">
      <w:pPr>
        <w:wordWrap/>
        <w:spacing w:after="0" w:line="480" w:lineRule="auto"/>
        <w:rPr>
          <w:rFonts w:ascii="Times New Roman" w:hAnsi="Times New Roman" w:cs="Times New Roman"/>
          <w:sz w:val="24"/>
          <w:szCs w:val="24"/>
        </w:rPr>
      </w:pPr>
      <w:r w:rsidRPr="005E1754">
        <w:rPr>
          <w:rFonts w:ascii="Times New Roman" w:hAnsi="Times New Roman" w:cs="Times New Roman" w:hint="eastAsia"/>
          <w:sz w:val="24"/>
          <w:szCs w:val="24"/>
        </w:rPr>
        <w:t>(</w:t>
      </w:r>
      <w:hyperlink r:id="rId7" w:history="1">
        <w:r w:rsidRPr="005E1754">
          <w:rPr>
            <w:rStyle w:val="a5"/>
            <w:rFonts w:ascii="Times New Roman" w:hAnsi="Times New Roman" w:cs="Times New Roman"/>
            <w:sz w:val="24"/>
            <w:szCs w:val="24"/>
          </w:rPr>
          <w:t>http://www.pnfs.or.kr/about/authors.html</w:t>
        </w:r>
      </w:hyperlink>
      <w:r w:rsidRPr="005E1754">
        <w:rPr>
          <w:rFonts w:ascii="Times New Roman" w:hAnsi="Times New Roman" w:cs="Times New Roman" w:hint="eastAsia"/>
          <w:sz w:val="24"/>
          <w:szCs w:val="24"/>
        </w:rPr>
        <w:t>).</w:t>
      </w:r>
    </w:p>
    <w:p w14:paraId="398BBFED" w14:textId="77777777" w:rsidR="002B3C0D" w:rsidRPr="005E1754" w:rsidRDefault="002B3C0D" w:rsidP="00516288">
      <w:pPr>
        <w:wordWrap/>
        <w:spacing w:after="0" w:line="480" w:lineRule="auto"/>
        <w:rPr>
          <w:rFonts w:ascii="Times New Roman" w:hAnsi="Times New Roman" w:cs="Times New Roman"/>
          <w:sz w:val="24"/>
          <w:szCs w:val="24"/>
        </w:rPr>
      </w:pPr>
    </w:p>
    <w:p w14:paraId="414ECB5A" w14:textId="77777777" w:rsidR="00851323" w:rsidRPr="00851323" w:rsidRDefault="00851323" w:rsidP="00851323">
      <w:pPr>
        <w:wordWrap/>
        <w:spacing w:after="0" w:line="480" w:lineRule="auto"/>
        <w:rPr>
          <w:rFonts w:ascii="Times New Roman" w:hAnsi="Times New Roman" w:cs="Times New Roman"/>
          <w:i/>
          <w:sz w:val="24"/>
          <w:szCs w:val="24"/>
        </w:rPr>
      </w:pPr>
      <w:r w:rsidRPr="00851323">
        <w:rPr>
          <w:rFonts w:ascii="Times New Roman" w:hAnsi="Times New Roman" w:cs="Times New Roman"/>
          <w:i/>
          <w:sz w:val="24"/>
          <w:szCs w:val="24"/>
        </w:rPr>
        <w:t>Journal example:</w:t>
      </w:r>
    </w:p>
    <w:p w14:paraId="06DC16E3" w14:textId="77777777" w:rsidR="00851323" w:rsidRDefault="00FB657A" w:rsidP="00851323">
      <w:pPr>
        <w:wordWrap/>
        <w:spacing w:after="0" w:line="480" w:lineRule="auto"/>
        <w:rPr>
          <w:rFonts w:ascii="Times New Roman" w:hAnsi="Times New Roman" w:cs="Times New Roman"/>
          <w:sz w:val="24"/>
          <w:szCs w:val="24"/>
        </w:rPr>
      </w:pPr>
      <w:r w:rsidRPr="00FB657A">
        <w:rPr>
          <w:rFonts w:ascii="Times New Roman" w:hAnsi="Times New Roman" w:cs="Times New Roman"/>
          <w:sz w:val="24"/>
          <w:szCs w:val="24"/>
        </w:rPr>
        <w:t>Rose ME, Huerbin MB, Melick J, Marion DW, Palmer AM, Graham SH, et al. Regulation of interstitial excitatory amino acid concentrations after cortical contusion injury. Brain Res. 2002. 935:40-46.</w:t>
      </w:r>
    </w:p>
    <w:p w14:paraId="4466B81D" w14:textId="77777777" w:rsidR="00FB657A" w:rsidRPr="00851323" w:rsidRDefault="00FB657A" w:rsidP="00851323">
      <w:pPr>
        <w:wordWrap/>
        <w:spacing w:after="0" w:line="480" w:lineRule="auto"/>
        <w:rPr>
          <w:rFonts w:ascii="Times New Roman" w:hAnsi="Times New Roman" w:cs="Times New Roman"/>
          <w:sz w:val="24"/>
          <w:szCs w:val="24"/>
        </w:rPr>
      </w:pPr>
    </w:p>
    <w:p w14:paraId="33B20C79" w14:textId="77777777" w:rsidR="00851323" w:rsidRPr="00851323" w:rsidRDefault="00851323" w:rsidP="00851323">
      <w:pPr>
        <w:wordWrap/>
        <w:spacing w:after="0" w:line="480" w:lineRule="auto"/>
        <w:rPr>
          <w:rFonts w:ascii="Times New Roman" w:hAnsi="Times New Roman" w:cs="Times New Roman"/>
          <w:i/>
          <w:sz w:val="24"/>
          <w:szCs w:val="24"/>
        </w:rPr>
      </w:pPr>
      <w:r w:rsidRPr="00851323">
        <w:rPr>
          <w:rFonts w:ascii="Times New Roman" w:hAnsi="Times New Roman" w:cs="Times New Roman"/>
          <w:i/>
          <w:sz w:val="24"/>
          <w:szCs w:val="24"/>
        </w:rPr>
        <w:t>Online journal example:</w:t>
      </w:r>
    </w:p>
    <w:p w14:paraId="509552ED" w14:textId="548896EB" w:rsidR="00851323" w:rsidRDefault="00FB657A" w:rsidP="00851323">
      <w:pPr>
        <w:wordWrap/>
        <w:spacing w:after="0" w:line="480" w:lineRule="auto"/>
        <w:rPr>
          <w:rFonts w:ascii="Times New Roman" w:hAnsi="Times New Roman" w:cs="Times New Roman"/>
          <w:sz w:val="24"/>
          <w:szCs w:val="24"/>
        </w:rPr>
      </w:pPr>
      <w:r w:rsidRPr="00FB657A">
        <w:rPr>
          <w:rFonts w:ascii="Times New Roman" w:hAnsi="Times New Roman" w:cs="Times New Roman"/>
          <w:sz w:val="24"/>
          <w:szCs w:val="24"/>
        </w:rPr>
        <w:t xml:space="preserve">Sun C, Wu Z, Wang Z, Zhang H. Effect of ethanol/ water solvents on phenolic profiles and antioxidant properties of Beijing propolis extracts. J Int Food Res. 2015. </w:t>
      </w:r>
      <w:r w:rsidR="00146241">
        <w:rPr>
          <w:rFonts w:ascii="Times New Roman" w:hAnsi="Times New Roman" w:cs="Times New Roman"/>
          <w:sz w:val="24"/>
          <w:szCs w:val="24"/>
        </w:rPr>
        <w:t>2015</w:t>
      </w:r>
      <w:r w:rsidRPr="00FB657A">
        <w:rPr>
          <w:rFonts w:ascii="Times New Roman" w:hAnsi="Times New Roman" w:cs="Times New Roman"/>
          <w:sz w:val="24"/>
          <w:szCs w:val="24"/>
        </w:rPr>
        <w:t>:595393.</w:t>
      </w:r>
      <w:r w:rsidR="0015309A">
        <w:rPr>
          <w:rFonts w:ascii="Times New Roman" w:hAnsi="Times New Roman" w:cs="Times New Roman"/>
          <w:sz w:val="24"/>
          <w:szCs w:val="24"/>
        </w:rPr>
        <w:t xml:space="preserve"> </w:t>
      </w:r>
      <w:r w:rsidR="0015309A" w:rsidRPr="0015309A">
        <w:rPr>
          <w:rFonts w:ascii="Times New Roman" w:hAnsi="Times New Roman" w:cs="Times New Roman"/>
          <w:sz w:val="24"/>
          <w:szCs w:val="24"/>
        </w:rPr>
        <w:t>https://doi.org/10.1155/2015/595393</w:t>
      </w:r>
    </w:p>
    <w:p w14:paraId="0B9B2731" w14:textId="77777777" w:rsidR="00FB657A" w:rsidRDefault="00FB657A" w:rsidP="00851323">
      <w:pPr>
        <w:wordWrap/>
        <w:spacing w:after="0" w:line="480" w:lineRule="auto"/>
        <w:rPr>
          <w:rFonts w:ascii="Times New Roman" w:hAnsi="Times New Roman" w:cs="Times New Roman"/>
          <w:sz w:val="24"/>
          <w:szCs w:val="24"/>
        </w:rPr>
      </w:pPr>
    </w:p>
    <w:p w14:paraId="5A3B3527" w14:textId="77777777" w:rsidR="00FB657A" w:rsidRPr="00FB657A" w:rsidRDefault="00FB657A" w:rsidP="00FB657A">
      <w:pPr>
        <w:wordWrap/>
        <w:spacing w:after="0" w:line="480" w:lineRule="auto"/>
        <w:rPr>
          <w:rFonts w:ascii="Times New Roman" w:hAnsi="Times New Roman" w:cs="Times New Roman"/>
          <w:i/>
          <w:sz w:val="24"/>
          <w:szCs w:val="24"/>
        </w:rPr>
      </w:pPr>
      <w:r w:rsidRPr="00FB657A">
        <w:rPr>
          <w:rFonts w:ascii="Times New Roman" w:hAnsi="Times New Roman" w:cs="Times New Roman"/>
          <w:i/>
          <w:sz w:val="24"/>
          <w:szCs w:val="24"/>
        </w:rPr>
        <w:t>Epub ahead of print example:</w:t>
      </w:r>
    </w:p>
    <w:p w14:paraId="0D8605E5" w14:textId="3A881322" w:rsidR="00BE4206" w:rsidRDefault="00FB657A" w:rsidP="00FB657A">
      <w:pPr>
        <w:wordWrap/>
        <w:spacing w:after="0" w:line="480" w:lineRule="auto"/>
        <w:rPr>
          <w:rFonts w:ascii="Times New Roman" w:hAnsi="Times New Roman" w:cs="Times New Roman"/>
          <w:sz w:val="24"/>
          <w:szCs w:val="24"/>
        </w:rPr>
      </w:pPr>
      <w:r w:rsidRPr="00FB657A">
        <w:rPr>
          <w:rFonts w:ascii="Times New Roman" w:hAnsi="Times New Roman" w:cs="Times New Roman"/>
          <w:sz w:val="24"/>
          <w:szCs w:val="24"/>
        </w:rPr>
        <w:t>Jang GY, Kim MY, Lee YJ, Li M, Shin YS, Lee J, Jeong HS. Influence of organic acids and heat treatment on ginsenoside conversion. J Ginseng Res.</w:t>
      </w:r>
      <w:r w:rsidR="00BE4206">
        <w:rPr>
          <w:rFonts w:ascii="Times New Roman" w:hAnsi="Times New Roman" w:cs="Times New Roman" w:hint="eastAsia"/>
          <w:sz w:val="24"/>
          <w:szCs w:val="24"/>
        </w:rPr>
        <w:t xml:space="preserve"> </w:t>
      </w:r>
      <w:r w:rsidR="00BE4206" w:rsidRPr="00BE4206">
        <w:rPr>
          <w:rFonts w:ascii="Times New Roman" w:hAnsi="Times New Roman" w:cs="Times New Roman"/>
          <w:sz w:val="24"/>
          <w:szCs w:val="24"/>
        </w:rPr>
        <w:t>http://doi.org/10.1016/j.jgr.2017.07</w:t>
      </w:r>
      <w:r w:rsidRPr="00FB657A">
        <w:rPr>
          <w:rFonts w:ascii="Times New Roman" w:hAnsi="Times New Roman" w:cs="Times New Roman"/>
          <w:sz w:val="24"/>
          <w:szCs w:val="24"/>
        </w:rPr>
        <w:t>.</w:t>
      </w:r>
    </w:p>
    <w:p w14:paraId="2C72F568" w14:textId="799613E4" w:rsidR="00FB657A" w:rsidRPr="00851323" w:rsidRDefault="00FB657A" w:rsidP="00FB657A">
      <w:pPr>
        <w:wordWrap/>
        <w:spacing w:after="0" w:line="480" w:lineRule="auto"/>
        <w:rPr>
          <w:rFonts w:ascii="Times New Roman" w:hAnsi="Times New Roman" w:cs="Times New Roman"/>
          <w:sz w:val="24"/>
          <w:szCs w:val="24"/>
        </w:rPr>
      </w:pPr>
      <w:r w:rsidRPr="00FB657A">
        <w:rPr>
          <w:rFonts w:ascii="Times New Roman" w:hAnsi="Times New Roman" w:cs="Times New Roman"/>
          <w:sz w:val="24"/>
          <w:szCs w:val="24"/>
        </w:rPr>
        <w:t>008</w:t>
      </w:r>
    </w:p>
    <w:p w14:paraId="513D6142" w14:textId="77777777" w:rsidR="00851323" w:rsidRPr="00851323" w:rsidRDefault="00851323" w:rsidP="00851323">
      <w:pPr>
        <w:wordWrap/>
        <w:spacing w:after="0" w:line="480" w:lineRule="auto"/>
        <w:rPr>
          <w:rFonts w:ascii="Times New Roman" w:hAnsi="Times New Roman" w:cs="Times New Roman"/>
          <w:sz w:val="24"/>
          <w:szCs w:val="24"/>
        </w:rPr>
      </w:pPr>
    </w:p>
    <w:p w14:paraId="3AC90FF2" w14:textId="77777777" w:rsidR="00851323" w:rsidRPr="00851323" w:rsidRDefault="00851323" w:rsidP="00851323">
      <w:pPr>
        <w:wordWrap/>
        <w:spacing w:after="0" w:line="480" w:lineRule="auto"/>
        <w:rPr>
          <w:rFonts w:ascii="Times New Roman" w:hAnsi="Times New Roman" w:cs="Times New Roman"/>
          <w:i/>
          <w:sz w:val="24"/>
          <w:szCs w:val="24"/>
        </w:rPr>
      </w:pPr>
      <w:r w:rsidRPr="00851323">
        <w:rPr>
          <w:rFonts w:ascii="Times New Roman" w:hAnsi="Times New Roman" w:cs="Times New Roman"/>
          <w:i/>
          <w:sz w:val="24"/>
          <w:szCs w:val="24"/>
        </w:rPr>
        <w:t>Book example:</w:t>
      </w:r>
    </w:p>
    <w:p w14:paraId="4E759121" w14:textId="748CF640" w:rsidR="00C72A48" w:rsidRPr="00C72A48" w:rsidRDefault="00C72A48" w:rsidP="00C72A48">
      <w:pPr>
        <w:wordWrap/>
        <w:spacing w:after="0" w:line="480" w:lineRule="auto"/>
        <w:rPr>
          <w:rFonts w:ascii="Times New Roman" w:hAnsi="Times New Roman" w:cs="Times New Roman"/>
          <w:sz w:val="24"/>
          <w:szCs w:val="24"/>
        </w:rPr>
      </w:pPr>
      <w:r w:rsidRPr="00C72A48">
        <w:rPr>
          <w:rFonts w:ascii="Times New Roman" w:hAnsi="Times New Roman" w:cs="Times New Roman"/>
          <w:sz w:val="24"/>
          <w:szCs w:val="24"/>
        </w:rPr>
        <w:t>Whitney EN, Rolfes SR. Understanding nutrition. 10th ed. Thomson Wadsworth. 2005. p 264-280.</w:t>
      </w:r>
    </w:p>
    <w:p w14:paraId="0F4D6D24" w14:textId="3D8BBE03" w:rsidR="00851323" w:rsidRPr="00851323" w:rsidRDefault="00C72A48" w:rsidP="00C72A48">
      <w:pPr>
        <w:wordWrap/>
        <w:spacing w:after="0" w:line="480" w:lineRule="auto"/>
        <w:rPr>
          <w:rFonts w:ascii="Times New Roman" w:hAnsi="Times New Roman" w:cs="Times New Roman"/>
          <w:sz w:val="24"/>
          <w:szCs w:val="24"/>
        </w:rPr>
      </w:pPr>
      <w:r w:rsidRPr="00C72A48">
        <w:rPr>
          <w:rFonts w:ascii="Times New Roman" w:hAnsi="Times New Roman" w:cs="Times New Roman"/>
          <w:sz w:val="24"/>
          <w:szCs w:val="24"/>
        </w:rPr>
        <w:t xml:space="preserve">Gordon MF. The mechanism of antioxidant action </w:t>
      </w:r>
      <w:r w:rsidRPr="00032382">
        <w:rPr>
          <w:rFonts w:ascii="Times New Roman" w:hAnsi="Times New Roman" w:cs="Times New Roman"/>
          <w:i/>
          <w:iCs/>
          <w:sz w:val="24"/>
          <w:szCs w:val="24"/>
        </w:rPr>
        <w:t>in vitro</w:t>
      </w:r>
      <w:r w:rsidRPr="00C72A48">
        <w:rPr>
          <w:rFonts w:ascii="Times New Roman" w:hAnsi="Times New Roman" w:cs="Times New Roman"/>
          <w:sz w:val="24"/>
          <w:szCs w:val="24"/>
        </w:rPr>
        <w:t>. In: Hudson BJF, editor. Food Antioxidants. Elsevier Applied Science. 1990. p 1-18.</w:t>
      </w:r>
    </w:p>
    <w:p w14:paraId="2860C2DD" w14:textId="77777777" w:rsidR="00851323" w:rsidRPr="00851323" w:rsidRDefault="00851323" w:rsidP="00851323">
      <w:pPr>
        <w:wordWrap/>
        <w:spacing w:after="0" w:line="480" w:lineRule="auto"/>
        <w:rPr>
          <w:rFonts w:ascii="Times New Roman" w:hAnsi="Times New Roman" w:cs="Times New Roman"/>
          <w:sz w:val="24"/>
          <w:szCs w:val="24"/>
        </w:rPr>
      </w:pPr>
    </w:p>
    <w:p w14:paraId="23206863" w14:textId="77777777" w:rsidR="00851323" w:rsidRPr="00851323" w:rsidRDefault="00851323" w:rsidP="00851323">
      <w:pPr>
        <w:wordWrap/>
        <w:spacing w:after="0" w:line="480" w:lineRule="auto"/>
        <w:rPr>
          <w:rFonts w:ascii="Times New Roman" w:hAnsi="Times New Roman" w:cs="Times New Roman"/>
          <w:i/>
          <w:sz w:val="24"/>
          <w:szCs w:val="24"/>
        </w:rPr>
      </w:pPr>
      <w:r w:rsidRPr="00851323">
        <w:rPr>
          <w:rFonts w:ascii="Times New Roman" w:hAnsi="Times New Roman" w:cs="Times New Roman"/>
          <w:i/>
          <w:sz w:val="24"/>
          <w:szCs w:val="24"/>
        </w:rPr>
        <w:lastRenderedPageBreak/>
        <w:t>Patent example:</w:t>
      </w:r>
    </w:p>
    <w:p w14:paraId="2D51581C" w14:textId="77777777" w:rsidR="00851323" w:rsidRDefault="009E3D23" w:rsidP="00851323">
      <w:pPr>
        <w:wordWrap/>
        <w:spacing w:after="0" w:line="480" w:lineRule="auto"/>
        <w:rPr>
          <w:rFonts w:ascii="Times New Roman" w:hAnsi="Times New Roman" w:cs="Times New Roman"/>
          <w:sz w:val="24"/>
          <w:szCs w:val="24"/>
        </w:rPr>
      </w:pPr>
      <w:r w:rsidRPr="009E3D23">
        <w:rPr>
          <w:rFonts w:ascii="Times New Roman" w:hAnsi="Times New Roman" w:cs="Times New Roman"/>
          <w:sz w:val="24"/>
          <w:szCs w:val="24"/>
        </w:rPr>
        <w:t>Himmelsbach F, Langkopf E, Eckhardt M, Mark M, Maier R, Lotz R, et al. 8-[3-Amino-piperidin-1-yl]-xanthines, the preparation thereof and their use as pharmaceutical compositions. US Patent 9,321,791. 2016.</w:t>
      </w:r>
    </w:p>
    <w:p w14:paraId="24AE0237" w14:textId="77777777" w:rsidR="009E3D23" w:rsidRPr="00851323" w:rsidRDefault="009E3D23" w:rsidP="00851323">
      <w:pPr>
        <w:wordWrap/>
        <w:spacing w:after="0" w:line="480" w:lineRule="auto"/>
        <w:rPr>
          <w:rFonts w:ascii="Times New Roman" w:hAnsi="Times New Roman" w:cs="Times New Roman"/>
          <w:sz w:val="24"/>
          <w:szCs w:val="24"/>
        </w:rPr>
      </w:pPr>
    </w:p>
    <w:p w14:paraId="4297BBDE" w14:textId="77777777" w:rsidR="00851323" w:rsidRPr="00851323" w:rsidRDefault="00851323" w:rsidP="00851323">
      <w:pPr>
        <w:wordWrap/>
        <w:spacing w:after="0" w:line="480" w:lineRule="auto"/>
        <w:rPr>
          <w:rFonts w:ascii="Times New Roman" w:hAnsi="Times New Roman" w:cs="Times New Roman"/>
          <w:i/>
          <w:sz w:val="24"/>
          <w:szCs w:val="24"/>
        </w:rPr>
      </w:pPr>
      <w:r w:rsidRPr="00851323">
        <w:rPr>
          <w:rFonts w:ascii="Times New Roman" w:hAnsi="Times New Roman" w:cs="Times New Roman"/>
          <w:i/>
          <w:sz w:val="24"/>
          <w:szCs w:val="24"/>
        </w:rPr>
        <w:t>URL (web page) example:</w:t>
      </w:r>
    </w:p>
    <w:p w14:paraId="37BC2100" w14:textId="329FB354" w:rsidR="00BE4206" w:rsidRDefault="009E3D23" w:rsidP="00851323">
      <w:pPr>
        <w:wordWrap/>
        <w:spacing w:after="0" w:line="480" w:lineRule="auto"/>
        <w:rPr>
          <w:rFonts w:ascii="Times New Roman" w:hAnsi="Times New Roman" w:cs="Times New Roman"/>
          <w:sz w:val="24"/>
          <w:szCs w:val="24"/>
        </w:rPr>
      </w:pPr>
      <w:r w:rsidRPr="009E3D23">
        <w:rPr>
          <w:rFonts w:ascii="Times New Roman" w:hAnsi="Times New Roman" w:cs="Times New Roman"/>
          <w:sz w:val="24"/>
          <w:szCs w:val="24"/>
        </w:rPr>
        <w:t>Statistics Korea. 2015 Annual report on the statistics for elderly. [cited 2017 Aug 2]. Available from:</w:t>
      </w:r>
      <w:r w:rsidR="00BE4206">
        <w:rPr>
          <w:rFonts w:ascii="Times New Roman" w:hAnsi="Times New Roman" w:cs="Times New Roman" w:hint="eastAsia"/>
          <w:sz w:val="24"/>
          <w:szCs w:val="24"/>
        </w:rPr>
        <w:t xml:space="preserve"> </w:t>
      </w:r>
      <w:r w:rsidR="00BE4206" w:rsidRPr="00BE4206">
        <w:rPr>
          <w:rFonts w:ascii="Times New Roman" w:hAnsi="Times New Roman" w:cs="Times New Roman"/>
          <w:sz w:val="24"/>
          <w:szCs w:val="24"/>
        </w:rPr>
        <w:t>http://kostat.go.kr/portal/korea/kor_nw/2/1/index.board?bmode=read&amp;aSeq</w:t>
      </w:r>
    </w:p>
    <w:p w14:paraId="520EFCDA" w14:textId="2EE36929" w:rsidR="00851323" w:rsidRDefault="00BE4206" w:rsidP="00851323">
      <w:pPr>
        <w:wordWrap/>
        <w:spacing w:after="0" w:line="480" w:lineRule="auto"/>
        <w:rPr>
          <w:rFonts w:ascii="Times New Roman" w:hAnsi="Times New Roman" w:cs="Times New Roman"/>
          <w:sz w:val="24"/>
          <w:szCs w:val="24"/>
        </w:rPr>
      </w:pPr>
      <w:r w:rsidRPr="00BE4206">
        <w:rPr>
          <w:rFonts w:ascii="Times New Roman" w:hAnsi="Times New Roman" w:cs="Times New Roman"/>
          <w:sz w:val="24"/>
          <w:szCs w:val="24"/>
        </w:rPr>
        <w:t>=347102</w:t>
      </w:r>
    </w:p>
    <w:p w14:paraId="240722CB" w14:textId="77777777" w:rsidR="009E3D23" w:rsidRPr="00851323" w:rsidRDefault="009E3D23" w:rsidP="00851323">
      <w:pPr>
        <w:wordWrap/>
        <w:spacing w:after="0" w:line="480" w:lineRule="auto"/>
        <w:rPr>
          <w:rFonts w:ascii="Times New Roman" w:hAnsi="Times New Roman" w:cs="Times New Roman"/>
          <w:sz w:val="24"/>
          <w:szCs w:val="24"/>
        </w:rPr>
      </w:pPr>
    </w:p>
    <w:p w14:paraId="40CE994B" w14:textId="77777777" w:rsidR="00851323" w:rsidRPr="00851323" w:rsidRDefault="00851323" w:rsidP="00851323">
      <w:pPr>
        <w:wordWrap/>
        <w:spacing w:after="0" w:line="480" w:lineRule="auto"/>
        <w:rPr>
          <w:rFonts w:ascii="Times New Roman" w:hAnsi="Times New Roman" w:cs="Times New Roman"/>
          <w:i/>
          <w:sz w:val="24"/>
          <w:szCs w:val="24"/>
        </w:rPr>
      </w:pPr>
      <w:r w:rsidRPr="00851323">
        <w:rPr>
          <w:rFonts w:ascii="Times New Roman" w:hAnsi="Times New Roman" w:cs="Times New Roman"/>
          <w:i/>
          <w:sz w:val="24"/>
          <w:szCs w:val="24"/>
        </w:rPr>
        <w:t>Dissertation example:</w:t>
      </w:r>
    </w:p>
    <w:p w14:paraId="50DB9A07" w14:textId="48EAA786" w:rsidR="00580216" w:rsidRPr="00580216" w:rsidRDefault="00580216" w:rsidP="00580216">
      <w:pPr>
        <w:wordWrap/>
        <w:spacing w:after="0" w:line="480" w:lineRule="auto"/>
        <w:rPr>
          <w:rFonts w:ascii="Times New Roman" w:hAnsi="Times New Roman" w:cs="Times New Roman"/>
          <w:sz w:val="24"/>
          <w:szCs w:val="24"/>
        </w:rPr>
      </w:pPr>
      <w:r w:rsidRPr="00580216">
        <w:rPr>
          <w:rFonts w:ascii="Times New Roman" w:hAnsi="Times New Roman" w:cs="Times New Roman"/>
          <w:sz w:val="24"/>
          <w:szCs w:val="24"/>
        </w:rPr>
        <w:t>Kim YS. Isolation of microbes for industrial fermentation from traditionally fermented soybean products and their characterization. Dissertation. Chonbuk National University. 2014.</w:t>
      </w:r>
    </w:p>
    <w:p w14:paraId="13B0D8D6" w14:textId="4FF601D4" w:rsidR="00851323" w:rsidRDefault="00580216" w:rsidP="00580216">
      <w:pPr>
        <w:wordWrap/>
        <w:spacing w:after="0" w:line="480" w:lineRule="auto"/>
        <w:rPr>
          <w:rFonts w:ascii="Times New Roman" w:hAnsi="Times New Roman" w:cs="Times New Roman"/>
          <w:sz w:val="24"/>
          <w:szCs w:val="24"/>
        </w:rPr>
      </w:pPr>
      <w:r w:rsidRPr="00580216">
        <w:rPr>
          <w:rFonts w:ascii="Times New Roman" w:hAnsi="Times New Roman" w:cs="Times New Roman"/>
          <w:sz w:val="24"/>
          <w:szCs w:val="24"/>
        </w:rPr>
        <w:t>Kim HS. The representation and standardization of native local foods in the winter season of Busan region. Master’s thesis. Pusan National University. 2011.</w:t>
      </w:r>
    </w:p>
    <w:p w14:paraId="027B3880" w14:textId="77777777" w:rsidR="00580216" w:rsidRPr="00851323" w:rsidRDefault="00580216" w:rsidP="00580216">
      <w:pPr>
        <w:wordWrap/>
        <w:spacing w:after="0" w:line="480" w:lineRule="auto"/>
        <w:rPr>
          <w:rFonts w:ascii="Times New Roman" w:hAnsi="Times New Roman" w:cs="Times New Roman"/>
          <w:sz w:val="24"/>
          <w:szCs w:val="24"/>
        </w:rPr>
      </w:pPr>
    </w:p>
    <w:p w14:paraId="4C33472A" w14:textId="77777777" w:rsidR="00851323" w:rsidRPr="00851323" w:rsidRDefault="00851323" w:rsidP="00851323">
      <w:pPr>
        <w:wordWrap/>
        <w:spacing w:after="0" w:line="480" w:lineRule="auto"/>
        <w:rPr>
          <w:rFonts w:ascii="Times New Roman" w:hAnsi="Times New Roman" w:cs="Times New Roman"/>
          <w:i/>
          <w:sz w:val="24"/>
          <w:szCs w:val="24"/>
        </w:rPr>
      </w:pPr>
      <w:r w:rsidRPr="00851323">
        <w:rPr>
          <w:rFonts w:ascii="Times New Roman" w:hAnsi="Times New Roman" w:cs="Times New Roman"/>
          <w:i/>
          <w:sz w:val="24"/>
          <w:szCs w:val="24"/>
        </w:rPr>
        <w:t>Conference proceedings example:</w:t>
      </w:r>
    </w:p>
    <w:p w14:paraId="663DE6BB" w14:textId="36DC5A54" w:rsidR="003B30F7" w:rsidRPr="005E1754" w:rsidRDefault="00615077" w:rsidP="00615077">
      <w:pPr>
        <w:wordWrap/>
        <w:spacing w:after="0" w:line="480" w:lineRule="auto"/>
        <w:rPr>
          <w:rFonts w:ascii="Times New Roman" w:hAnsi="Times New Roman" w:cs="Times New Roman"/>
          <w:sz w:val="24"/>
          <w:szCs w:val="24"/>
        </w:rPr>
      </w:pPr>
      <w:r w:rsidRPr="00615077">
        <w:rPr>
          <w:rFonts w:ascii="Times New Roman" w:hAnsi="Times New Roman" w:cs="Times New Roman"/>
          <w:sz w:val="24"/>
          <w:szCs w:val="24"/>
        </w:rPr>
        <w:t xml:space="preserve">Seol AY, Lee SJ, Park GE, Wang WF, Kwon SH, Kim HJ, Cha YJ. Processing and quality of acid hydrolysate of soy sauce residue. Proceedings of the 67th Annual Meeting of the Korean Society of Food Science and Nutrition. 2016 Oct 31-Nov 2. </w:t>
      </w:r>
      <w:r w:rsidR="003A56B1">
        <w:rPr>
          <w:rFonts w:ascii="Times New Roman" w:hAnsi="Times New Roman" w:cs="Times New Roman" w:hint="eastAsia"/>
          <w:sz w:val="24"/>
          <w:szCs w:val="24"/>
        </w:rPr>
        <w:t xml:space="preserve">p </w:t>
      </w:r>
      <w:r w:rsidR="003A56B1">
        <w:rPr>
          <w:rFonts w:ascii="Times New Roman" w:hAnsi="Times New Roman" w:cs="Times New Roman"/>
          <w:sz w:val="24"/>
          <w:szCs w:val="24"/>
        </w:rPr>
        <w:t>292.</w:t>
      </w:r>
    </w:p>
    <w:sectPr w:rsidR="003B30F7" w:rsidRPr="005E1754" w:rsidSect="009315C3">
      <w:pgSz w:w="11906" w:h="16838"/>
      <w:pgMar w:top="1701"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A227E" w14:textId="77777777" w:rsidR="00713BA7" w:rsidRDefault="00713BA7" w:rsidP="00297201">
      <w:pPr>
        <w:spacing w:after="0" w:line="240" w:lineRule="auto"/>
      </w:pPr>
      <w:r>
        <w:separator/>
      </w:r>
    </w:p>
  </w:endnote>
  <w:endnote w:type="continuationSeparator" w:id="0">
    <w:p w14:paraId="7EDC6FEE" w14:textId="77777777" w:rsidR="00713BA7" w:rsidRDefault="00713BA7" w:rsidP="00297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30F6A" w14:textId="77777777" w:rsidR="00713BA7" w:rsidRDefault="00713BA7" w:rsidP="00297201">
      <w:pPr>
        <w:spacing w:after="0" w:line="240" w:lineRule="auto"/>
      </w:pPr>
      <w:r>
        <w:separator/>
      </w:r>
    </w:p>
  </w:footnote>
  <w:footnote w:type="continuationSeparator" w:id="0">
    <w:p w14:paraId="59EF8272" w14:textId="77777777" w:rsidR="00713BA7" w:rsidRDefault="00713BA7" w:rsidP="00297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FBA"/>
    <w:multiLevelType w:val="hybridMultilevel"/>
    <w:tmpl w:val="CF0C8588"/>
    <w:lvl w:ilvl="0" w:tplc="F7589A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52A71695"/>
    <w:multiLevelType w:val="hybridMultilevel"/>
    <w:tmpl w:val="9AD8B912"/>
    <w:lvl w:ilvl="0" w:tplc="F27639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07647968">
    <w:abstractNumId w:val="1"/>
  </w:num>
  <w:num w:numId="2" w16cid:durableId="6419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14E9"/>
    <w:rsid w:val="00032382"/>
    <w:rsid w:val="00044579"/>
    <w:rsid w:val="00071244"/>
    <w:rsid w:val="000A06A2"/>
    <w:rsid w:val="000E776D"/>
    <w:rsid w:val="00101852"/>
    <w:rsid w:val="001341E7"/>
    <w:rsid w:val="00141DD5"/>
    <w:rsid w:val="001438C4"/>
    <w:rsid w:val="00146241"/>
    <w:rsid w:val="0015309A"/>
    <w:rsid w:val="0015374E"/>
    <w:rsid w:val="00165E4E"/>
    <w:rsid w:val="00181E92"/>
    <w:rsid w:val="0019026D"/>
    <w:rsid w:val="001967B7"/>
    <w:rsid w:val="00197112"/>
    <w:rsid w:val="001A53D7"/>
    <w:rsid w:val="001C0C84"/>
    <w:rsid w:val="001F03E8"/>
    <w:rsid w:val="001F588F"/>
    <w:rsid w:val="00207208"/>
    <w:rsid w:val="0023211C"/>
    <w:rsid w:val="00241C8F"/>
    <w:rsid w:val="00246787"/>
    <w:rsid w:val="00254B4D"/>
    <w:rsid w:val="00266034"/>
    <w:rsid w:val="00297201"/>
    <w:rsid w:val="002B3C0D"/>
    <w:rsid w:val="002C7FA9"/>
    <w:rsid w:val="002F0407"/>
    <w:rsid w:val="00313869"/>
    <w:rsid w:val="00314BF1"/>
    <w:rsid w:val="0031735B"/>
    <w:rsid w:val="00330578"/>
    <w:rsid w:val="00361B3D"/>
    <w:rsid w:val="00362A55"/>
    <w:rsid w:val="003819DF"/>
    <w:rsid w:val="003A53A2"/>
    <w:rsid w:val="003A56B1"/>
    <w:rsid w:val="003B30F7"/>
    <w:rsid w:val="003C4BA0"/>
    <w:rsid w:val="003D666B"/>
    <w:rsid w:val="004B4119"/>
    <w:rsid w:val="004B4A8C"/>
    <w:rsid w:val="004C3EB6"/>
    <w:rsid w:val="004D4136"/>
    <w:rsid w:val="004E4774"/>
    <w:rsid w:val="004E530C"/>
    <w:rsid w:val="00510EF0"/>
    <w:rsid w:val="00514433"/>
    <w:rsid w:val="00516288"/>
    <w:rsid w:val="00534BE5"/>
    <w:rsid w:val="00536929"/>
    <w:rsid w:val="005530E1"/>
    <w:rsid w:val="005538B8"/>
    <w:rsid w:val="00563AA3"/>
    <w:rsid w:val="00574551"/>
    <w:rsid w:val="00580216"/>
    <w:rsid w:val="005A4B59"/>
    <w:rsid w:val="005B459D"/>
    <w:rsid w:val="005B646B"/>
    <w:rsid w:val="005C200C"/>
    <w:rsid w:val="005C3576"/>
    <w:rsid w:val="005C787F"/>
    <w:rsid w:val="005E1754"/>
    <w:rsid w:val="00600857"/>
    <w:rsid w:val="00600F75"/>
    <w:rsid w:val="00615077"/>
    <w:rsid w:val="00627E09"/>
    <w:rsid w:val="00631FCE"/>
    <w:rsid w:val="00633EF4"/>
    <w:rsid w:val="00713BA7"/>
    <w:rsid w:val="00723212"/>
    <w:rsid w:val="00725839"/>
    <w:rsid w:val="00755A16"/>
    <w:rsid w:val="00767040"/>
    <w:rsid w:val="00783EF6"/>
    <w:rsid w:val="007842F4"/>
    <w:rsid w:val="00792FE0"/>
    <w:rsid w:val="007B164E"/>
    <w:rsid w:val="007D7893"/>
    <w:rsid w:val="0083439E"/>
    <w:rsid w:val="00851323"/>
    <w:rsid w:val="008951CC"/>
    <w:rsid w:val="008B657E"/>
    <w:rsid w:val="008B776C"/>
    <w:rsid w:val="008D28E5"/>
    <w:rsid w:val="008F29E1"/>
    <w:rsid w:val="00905EAC"/>
    <w:rsid w:val="00915267"/>
    <w:rsid w:val="00924A82"/>
    <w:rsid w:val="009315C3"/>
    <w:rsid w:val="00950F69"/>
    <w:rsid w:val="009603EB"/>
    <w:rsid w:val="009641A6"/>
    <w:rsid w:val="009E3D23"/>
    <w:rsid w:val="00A2414A"/>
    <w:rsid w:val="00A34073"/>
    <w:rsid w:val="00A608DB"/>
    <w:rsid w:val="00A66567"/>
    <w:rsid w:val="00AA62CB"/>
    <w:rsid w:val="00AA6F1D"/>
    <w:rsid w:val="00AB3CA1"/>
    <w:rsid w:val="00AD2F9F"/>
    <w:rsid w:val="00B0079D"/>
    <w:rsid w:val="00B06246"/>
    <w:rsid w:val="00BC3EE1"/>
    <w:rsid w:val="00BE120D"/>
    <w:rsid w:val="00BE238B"/>
    <w:rsid w:val="00BE4206"/>
    <w:rsid w:val="00BF6D01"/>
    <w:rsid w:val="00C13424"/>
    <w:rsid w:val="00C70980"/>
    <w:rsid w:val="00C72A48"/>
    <w:rsid w:val="00C76713"/>
    <w:rsid w:val="00C8016C"/>
    <w:rsid w:val="00C914E9"/>
    <w:rsid w:val="00CD737B"/>
    <w:rsid w:val="00CE489B"/>
    <w:rsid w:val="00D13F5C"/>
    <w:rsid w:val="00D21690"/>
    <w:rsid w:val="00D41162"/>
    <w:rsid w:val="00D435E0"/>
    <w:rsid w:val="00D6799D"/>
    <w:rsid w:val="00D7328C"/>
    <w:rsid w:val="00D764A7"/>
    <w:rsid w:val="00D821D1"/>
    <w:rsid w:val="00D94706"/>
    <w:rsid w:val="00D968E6"/>
    <w:rsid w:val="00DA394E"/>
    <w:rsid w:val="00DE5AFC"/>
    <w:rsid w:val="00E20695"/>
    <w:rsid w:val="00E60FAA"/>
    <w:rsid w:val="00E72B60"/>
    <w:rsid w:val="00E8046A"/>
    <w:rsid w:val="00E93DE5"/>
    <w:rsid w:val="00EB15BE"/>
    <w:rsid w:val="00ED40C0"/>
    <w:rsid w:val="00EE3A72"/>
    <w:rsid w:val="00F22628"/>
    <w:rsid w:val="00F237EE"/>
    <w:rsid w:val="00F84EC7"/>
    <w:rsid w:val="00FB5A6C"/>
    <w:rsid w:val="00FB657A"/>
    <w:rsid w:val="00FD1C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B004D"/>
  <w15:docId w15:val="{8DBD12BC-8E5F-4A78-B5CF-962E2629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21D1"/>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semiHidden/>
    <w:unhideWhenUsed/>
    <w:rsid w:val="009315C3"/>
  </w:style>
  <w:style w:type="paragraph" w:styleId="a4">
    <w:name w:val="List Paragraph"/>
    <w:basedOn w:val="a"/>
    <w:uiPriority w:val="34"/>
    <w:qFormat/>
    <w:rsid w:val="00254B4D"/>
    <w:pPr>
      <w:ind w:leftChars="400" w:left="800"/>
    </w:pPr>
  </w:style>
  <w:style w:type="character" w:styleId="a5">
    <w:name w:val="Hyperlink"/>
    <w:basedOn w:val="a0"/>
    <w:uiPriority w:val="99"/>
    <w:unhideWhenUsed/>
    <w:rsid w:val="002B3C0D"/>
    <w:rPr>
      <w:color w:val="0000FF" w:themeColor="hyperlink"/>
      <w:u w:val="single"/>
    </w:rPr>
  </w:style>
  <w:style w:type="paragraph" w:styleId="a6">
    <w:name w:val="header"/>
    <w:basedOn w:val="a"/>
    <w:link w:val="Char"/>
    <w:uiPriority w:val="99"/>
    <w:unhideWhenUsed/>
    <w:rsid w:val="00297201"/>
    <w:pPr>
      <w:tabs>
        <w:tab w:val="center" w:pos="4513"/>
        <w:tab w:val="right" w:pos="9026"/>
      </w:tabs>
      <w:snapToGrid w:val="0"/>
    </w:pPr>
  </w:style>
  <w:style w:type="character" w:customStyle="1" w:styleId="Char">
    <w:name w:val="머리글 Char"/>
    <w:basedOn w:val="a0"/>
    <w:link w:val="a6"/>
    <w:uiPriority w:val="99"/>
    <w:rsid w:val="00297201"/>
  </w:style>
  <w:style w:type="paragraph" w:styleId="a7">
    <w:name w:val="footer"/>
    <w:basedOn w:val="a"/>
    <w:link w:val="Char0"/>
    <w:uiPriority w:val="99"/>
    <w:unhideWhenUsed/>
    <w:rsid w:val="00297201"/>
    <w:pPr>
      <w:tabs>
        <w:tab w:val="center" w:pos="4513"/>
        <w:tab w:val="right" w:pos="9026"/>
      </w:tabs>
      <w:snapToGrid w:val="0"/>
    </w:pPr>
  </w:style>
  <w:style w:type="character" w:customStyle="1" w:styleId="Char0">
    <w:name w:val="바닥글 Char"/>
    <w:basedOn w:val="a0"/>
    <w:link w:val="a7"/>
    <w:uiPriority w:val="99"/>
    <w:rsid w:val="00297201"/>
  </w:style>
  <w:style w:type="character" w:styleId="a8">
    <w:name w:val="Unresolved Mention"/>
    <w:basedOn w:val="a0"/>
    <w:uiPriority w:val="99"/>
    <w:semiHidden/>
    <w:unhideWhenUsed/>
    <w:rsid w:val="00BE4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08026">
      <w:bodyDiv w:val="1"/>
      <w:marLeft w:val="0"/>
      <w:marRight w:val="0"/>
      <w:marTop w:val="0"/>
      <w:marBottom w:val="0"/>
      <w:divBdr>
        <w:top w:val="none" w:sz="0" w:space="0" w:color="auto"/>
        <w:left w:val="none" w:sz="0" w:space="0" w:color="auto"/>
        <w:bottom w:val="none" w:sz="0" w:space="0" w:color="auto"/>
        <w:right w:val="none" w:sz="0" w:space="0" w:color="auto"/>
      </w:divBdr>
    </w:div>
    <w:div w:id="1363701446">
      <w:bodyDiv w:val="1"/>
      <w:marLeft w:val="0"/>
      <w:marRight w:val="0"/>
      <w:marTop w:val="0"/>
      <w:marBottom w:val="0"/>
      <w:divBdr>
        <w:top w:val="none" w:sz="0" w:space="0" w:color="auto"/>
        <w:left w:val="none" w:sz="0" w:space="0" w:color="auto"/>
        <w:bottom w:val="none" w:sz="0" w:space="0" w:color="auto"/>
        <w:right w:val="none" w:sz="0" w:space="0" w:color="auto"/>
      </w:divBdr>
      <w:divsChild>
        <w:div w:id="2105685572">
          <w:marLeft w:val="0"/>
          <w:marRight w:val="0"/>
          <w:marTop w:val="0"/>
          <w:marBottom w:val="0"/>
          <w:divBdr>
            <w:top w:val="none" w:sz="0" w:space="0" w:color="auto"/>
            <w:left w:val="none" w:sz="0" w:space="0" w:color="auto"/>
            <w:bottom w:val="none" w:sz="0" w:space="0" w:color="auto"/>
            <w:right w:val="none" w:sz="0" w:space="0" w:color="auto"/>
          </w:divBdr>
          <w:divsChild>
            <w:div w:id="1835409173">
              <w:marLeft w:val="0"/>
              <w:marRight w:val="0"/>
              <w:marTop w:val="0"/>
              <w:marBottom w:val="0"/>
              <w:divBdr>
                <w:top w:val="none" w:sz="0" w:space="0" w:color="auto"/>
                <w:left w:val="none" w:sz="0" w:space="0" w:color="auto"/>
                <w:bottom w:val="none" w:sz="0" w:space="0" w:color="auto"/>
                <w:right w:val="none" w:sz="0" w:space="0" w:color="auto"/>
              </w:divBdr>
              <w:divsChild>
                <w:div w:id="120641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63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nfs.or.kr/about/autho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565</Words>
  <Characters>3225</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식품영양학회</dc:creator>
  <cp:lastModifiedBy>KFN3 한국식품영양과학회</cp:lastModifiedBy>
  <cp:revision>469</cp:revision>
  <dcterms:created xsi:type="dcterms:W3CDTF">2017-07-14T05:06:00Z</dcterms:created>
  <dcterms:modified xsi:type="dcterms:W3CDTF">2026-06-09T07:30:00Z</dcterms:modified>
</cp:coreProperties>
</file>