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SUGGESTED REVIEWERS</w:t>
      </w:r>
    </w:p>
    <w:p>
      <w:pPr>
        <w:jc w:val="center"/>
      </w:pPr>
      <w:r>
        <w:rPr>
          <w:rFonts w:ascii="Arial" w:hAnsi="Arial" w:eastAsia="Arial"/>
          <w:b/>
          <w:sz w:val="22"/>
        </w:rPr>
        <w:t>Comparative Physicochemical and Ultrastructural Characterization of Urinary Extracellular Vesicle-Enriched and Honey Vesicle-Like Nanoparticle Preparations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Name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Designation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Affiliation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E-mail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Relevant expertise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Yuh-Fen Pung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Professor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University of Nottingham Malaysia, Semenyih, Selangor, Malaysia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YuhFen.Pung@nottingham.edu.my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EV isolation/characterization; biomedical science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Uta Erdbrügger, MD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Professor of Medicine (Nephrology)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University of Virginia, Charlottesville, Virginia, USA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ue2u@virginia.edu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Urinary extracellular vesicles; nephrology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Christina M.A.P. Schuh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Assistant Professor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Institute for Biological and Medical Engineering, Pontificia Universidad Católica de Chile, Santiago, Chile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christina.schuh@uc.cl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7"/>
              </w:rPr>
              <w:t>Honey/bee-product vesicle-like nanoparticles; biomaterials</w:t>
            </w:r>
          </w:p>
        </w:tc>
      </w:tr>
    </w:tbl>
    <w:p>
      <w:pPr>
        <w:spacing w:before="160"/>
      </w:pPr>
      <w:r>
        <w:rPr>
          <w:rFonts w:ascii="Arial" w:hAnsi="Arial" w:eastAsia="Arial"/>
          <w:b/>
          <w:sz w:val="18"/>
        </w:rPr>
        <w:t xml:space="preserve">Author check before upload: </w:t>
      </w:r>
      <w:r>
        <w:rPr>
          <w:rFonts w:ascii="Arial" w:hAnsi="Arial" w:eastAsia="Arial"/>
          <w:sz w:val="18"/>
        </w:rPr>
        <w:t>Confirm that none of the suggested reviewers has a recent collaboration, supervisory relationship, institutional conflict, or other competing interest with any author.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Suggested Reviewers - Comparative Physicochemical and Ultrastructural Characterization of Urinary Extracellular Vesicle-Enriched and Honey Vesicle-Like Nanoparticle Preparations</dc:title>
  <dc:subject>Research Article submission to Malaysian Applied Biology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