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A500" w14:textId="77777777" w:rsidR="002D6B91" w:rsidRDefault="00000000">
      <w:pPr>
        <w:spacing w:after="160" w:line="240" w:lineRule="auto"/>
        <w:jc w:val="center"/>
      </w:pPr>
      <w:r>
        <w:rPr>
          <w:b/>
          <w:sz w:val="28"/>
        </w:rPr>
        <w:t>PRIJNR Agreement and Copyright Form</w:t>
      </w:r>
    </w:p>
    <w:p w14:paraId="6D61D421" w14:textId="77777777" w:rsidR="002D6B91" w:rsidRDefault="00000000" w:rsidP="00697BCF">
      <w:pPr>
        <w:spacing w:after="80" w:line="240" w:lineRule="auto"/>
        <w:jc w:val="both"/>
      </w:pPr>
      <w:r>
        <w:rPr>
          <w:i/>
        </w:rPr>
        <w:t>Draft prepared for submission. Authors should compare this file with the official PRIJNR Agreement Form downloaded from the journal submission page before upload, and all authors should sign where required.</w:t>
      </w:r>
    </w:p>
    <w:p w14:paraId="5D13DBD0" w14:textId="77777777" w:rsidR="002D6B91" w:rsidRDefault="00000000">
      <w:pPr>
        <w:spacing w:after="80" w:line="240" w:lineRule="auto"/>
      </w:pPr>
      <w:r>
        <w:rPr>
          <w:b/>
          <w:sz w:val="22"/>
        </w:rPr>
        <w:t>Manuscript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D6B91" w14:paraId="5BA27513" w14:textId="77777777" w:rsidTr="00C713C8">
        <w:trPr>
          <w:jc w:val="center"/>
        </w:trPr>
        <w:tc>
          <w:tcPr>
            <w:tcW w:w="5184" w:type="dxa"/>
            <w:shd w:val="clear" w:color="auto" w:fill="EDEDED"/>
          </w:tcPr>
          <w:p w14:paraId="5DE4B512" w14:textId="77777777" w:rsidR="002D6B91" w:rsidRDefault="00000000">
            <w:r>
              <w:rPr>
                <w:sz w:val="18"/>
              </w:rPr>
              <w:t>Manuscript title</w:t>
            </w:r>
          </w:p>
        </w:tc>
        <w:tc>
          <w:tcPr>
            <w:tcW w:w="5184" w:type="dxa"/>
          </w:tcPr>
          <w:p w14:paraId="2A034CB5" w14:textId="77777777" w:rsidR="002D6B91" w:rsidRDefault="00000000">
            <w:r>
              <w:rPr>
                <w:sz w:val="18"/>
              </w:rPr>
              <w:t>A Postpartum Preeclampsia Assessment Instrument: A Development and Validation Study</w:t>
            </w:r>
          </w:p>
        </w:tc>
      </w:tr>
      <w:tr w:rsidR="002D6B91" w14:paraId="7A20EF91" w14:textId="77777777" w:rsidTr="00C713C8">
        <w:trPr>
          <w:jc w:val="center"/>
        </w:trPr>
        <w:tc>
          <w:tcPr>
            <w:tcW w:w="5184" w:type="dxa"/>
            <w:shd w:val="clear" w:color="auto" w:fill="EDEDED"/>
          </w:tcPr>
          <w:p w14:paraId="02723206" w14:textId="77777777" w:rsidR="002D6B91" w:rsidRDefault="00000000">
            <w:r>
              <w:rPr>
                <w:sz w:val="18"/>
              </w:rPr>
              <w:t>Journal</w:t>
            </w:r>
          </w:p>
        </w:tc>
        <w:tc>
          <w:tcPr>
            <w:tcW w:w="5184" w:type="dxa"/>
          </w:tcPr>
          <w:p w14:paraId="71F5B4AB" w14:textId="77777777" w:rsidR="002D6B91" w:rsidRDefault="00000000">
            <w:r>
              <w:rPr>
                <w:sz w:val="18"/>
              </w:rPr>
              <w:t>Pacific Rim International Journal of Nursing Research</w:t>
            </w:r>
          </w:p>
        </w:tc>
      </w:tr>
      <w:tr w:rsidR="002D6B91" w14:paraId="13C3A741" w14:textId="77777777" w:rsidTr="00C713C8">
        <w:trPr>
          <w:jc w:val="center"/>
        </w:trPr>
        <w:tc>
          <w:tcPr>
            <w:tcW w:w="5184" w:type="dxa"/>
            <w:shd w:val="clear" w:color="auto" w:fill="EDEDED"/>
          </w:tcPr>
          <w:p w14:paraId="5C9390B9" w14:textId="77777777" w:rsidR="002D6B91" w:rsidRDefault="00000000">
            <w:r>
              <w:rPr>
                <w:sz w:val="18"/>
              </w:rPr>
              <w:t>Article type</w:t>
            </w:r>
          </w:p>
        </w:tc>
        <w:tc>
          <w:tcPr>
            <w:tcW w:w="5184" w:type="dxa"/>
          </w:tcPr>
          <w:p w14:paraId="2423FD93" w14:textId="77777777" w:rsidR="002D6B91" w:rsidRDefault="00000000">
            <w:r>
              <w:rPr>
                <w:sz w:val="18"/>
              </w:rPr>
              <w:t>Original paper / Quantitative research / Instrument development and validation study</w:t>
            </w:r>
          </w:p>
        </w:tc>
      </w:tr>
      <w:tr w:rsidR="002D6B91" w14:paraId="43E4501F" w14:textId="77777777" w:rsidTr="00C713C8">
        <w:trPr>
          <w:jc w:val="center"/>
        </w:trPr>
        <w:tc>
          <w:tcPr>
            <w:tcW w:w="5184" w:type="dxa"/>
            <w:shd w:val="clear" w:color="auto" w:fill="EDEDED"/>
          </w:tcPr>
          <w:p w14:paraId="53F41A97" w14:textId="77777777" w:rsidR="002D6B91" w:rsidRDefault="00000000">
            <w:r>
              <w:rPr>
                <w:sz w:val="18"/>
              </w:rPr>
              <w:t>Corresponding author</w:t>
            </w:r>
          </w:p>
        </w:tc>
        <w:tc>
          <w:tcPr>
            <w:tcW w:w="5184" w:type="dxa"/>
          </w:tcPr>
          <w:p w14:paraId="56ACF29D" w14:textId="77777777" w:rsidR="002D6B91" w:rsidRDefault="00000000">
            <w:r>
              <w:rPr>
                <w:sz w:val="18"/>
              </w:rPr>
              <w:t>Endah Suprihatin; endah.atin@poltekkes-surabaya.ac.id</w:t>
            </w:r>
          </w:p>
        </w:tc>
      </w:tr>
    </w:tbl>
    <w:p w14:paraId="28E27BFF" w14:textId="77777777" w:rsidR="002D6B91" w:rsidRDefault="002D6B91">
      <w:pPr>
        <w:spacing w:after="20" w:line="240" w:lineRule="auto"/>
      </w:pPr>
    </w:p>
    <w:p w14:paraId="13BBAB19" w14:textId="77777777" w:rsidR="002D6B91" w:rsidRDefault="00000000">
      <w:pPr>
        <w:spacing w:after="80" w:line="240" w:lineRule="auto"/>
      </w:pPr>
      <w:r>
        <w:rPr>
          <w:b/>
          <w:sz w:val="22"/>
        </w:rPr>
        <w:t>Author Certification</w:t>
      </w:r>
    </w:p>
    <w:p w14:paraId="219FA02C" w14:textId="77777777" w:rsidR="002D6B91" w:rsidRDefault="00000000" w:rsidP="00697BCF">
      <w:pPr>
        <w:spacing w:after="40" w:line="240" w:lineRule="auto"/>
        <w:jc w:val="both"/>
      </w:pPr>
      <w:r>
        <w:rPr>
          <w:sz w:val="18"/>
        </w:rPr>
        <w:t>☐ The manuscript is original and has not been published previously, except as allowed by journal policy.</w:t>
      </w:r>
    </w:p>
    <w:p w14:paraId="03D07368" w14:textId="77777777" w:rsidR="002D6B91" w:rsidRDefault="00000000" w:rsidP="00697BCF">
      <w:pPr>
        <w:spacing w:after="40" w:line="240" w:lineRule="auto"/>
        <w:jc w:val="both"/>
      </w:pPr>
      <w:r>
        <w:rPr>
          <w:sz w:val="18"/>
        </w:rPr>
        <w:t>☐ The manuscript is not under consideration for publication elsewhere.</w:t>
      </w:r>
    </w:p>
    <w:p w14:paraId="6EE811D4" w14:textId="77777777" w:rsidR="002D6B91" w:rsidRDefault="00000000" w:rsidP="00697BCF">
      <w:pPr>
        <w:spacing w:after="40" w:line="240" w:lineRule="auto"/>
        <w:jc w:val="both"/>
      </w:pPr>
      <w:r>
        <w:rPr>
          <w:sz w:val="18"/>
        </w:rPr>
        <w:t>☐ All authors have made substantial contributions to the work and approve the submitted version.</w:t>
      </w:r>
    </w:p>
    <w:p w14:paraId="5800E2EE" w14:textId="77777777" w:rsidR="002D6B91" w:rsidRDefault="00000000" w:rsidP="00697BCF">
      <w:pPr>
        <w:spacing w:after="40" w:line="240" w:lineRule="auto"/>
        <w:jc w:val="both"/>
      </w:pPr>
      <w:r>
        <w:rPr>
          <w:sz w:val="18"/>
        </w:rPr>
        <w:t>☐ All authors agree to be accountable for the integrity and accuracy of the manuscript.</w:t>
      </w:r>
    </w:p>
    <w:p w14:paraId="350EBA79" w14:textId="77777777" w:rsidR="002D6B91" w:rsidRDefault="00000000" w:rsidP="00697BCF">
      <w:pPr>
        <w:spacing w:after="40" w:line="240" w:lineRule="auto"/>
        <w:jc w:val="both"/>
      </w:pPr>
      <w:r>
        <w:rPr>
          <w:sz w:val="18"/>
        </w:rPr>
        <w:t>☐ The authors declare no conflict of interest.</w:t>
      </w:r>
    </w:p>
    <w:p w14:paraId="11149105" w14:textId="77777777" w:rsidR="002D6B91" w:rsidRDefault="00000000" w:rsidP="00697BCF">
      <w:pPr>
        <w:spacing w:after="40" w:line="240" w:lineRule="auto"/>
        <w:jc w:val="both"/>
      </w:pPr>
      <w:r>
        <w:rPr>
          <w:sz w:val="18"/>
        </w:rPr>
        <w:t>☐ No funding was received for this study.</w:t>
      </w:r>
    </w:p>
    <w:p w14:paraId="5D0C3738" w14:textId="77E08656" w:rsidR="002D6B91" w:rsidRDefault="00000000" w:rsidP="00697BCF">
      <w:pPr>
        <w:spacing w:after="40" w:line="240" w:lineRule="auto"/>
        <w:jc w:val="both"/>
      </w:pPr>
      <w:r>
        <w:rPr>
          <w:sz w:val="18"/>
        </w:rPr>
        <w:t>☐ Ethical approval was obtained from the Research Ethics Committee of RSUD Dr. Mohammad Soewandhie Surabaya (No. 0</w:t>
      </w:r>
      <w:r w:rsidR="007309CA">
        <w:rPr>
          <w:sz w:val="18"/>
        </w:rPr>
        <w:t>38/KE</w:t>
      </w:r>
      <w:r>
        <w:rPr>
          <w:sz w:val="18"/>
        </w:rPr>
        <w:t>/KEPK/2025; August 6, 2025).</w:t>
      </w:r>
    </w:p>
    <w:p w14:paraId="38AF4758" w14:textId="77777777" w:rsidR="002D6B91" w:rsidRDefault="00000000" w:rsidP="00697BCF">
      <w:pPr>
        <w:spacing w:after="40" w:line="240" w:lineRule="auto"/>
        <w:jc w:val="both"/>
      </w:pPr>
      <w:r>
        <w:rPr>
          <w:sz w:val="18"/>
        </w:rPr>
        <w:t>☐ If accepted for publication, the authors agree to transfer the copyright/publication rights required by the Thailand Nursing and Midwifery Council / Pacific Rim International Journal of Nursing Research, subject to the journal’s official agreement form and policies.</w:t>
      </w:r>
    </w:p>
    <w:p w14:paraId="3750D94E" w14:textId="77777777" w:rsidR="002D6B91" w:rsidRDefault="00000000">
      <w:r>
        <w:br w:type="page"/>
      </w:r>
    </w:p>
    <w:p w14:paraId="33AD531D" w14:textId="77777777" w:rsidR="002D6B91" w:rsidRDefault="00000000">
      <w:pPr>
        <w:spacing w:after="160" w:line="240" w:lineRule="auto"/>
        <w:jc w:val="center"/>
      </w:pPr>
      <w:r>
        <w:rPr>
          <w:b/>
          <w:sz w:val="28"/>
        </w:rPr>
        <w:lastRenderedPageBreak/>
        <w:t>Author Signatures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0"/>
        <w:gridCol w:w="2200"/>
        <w:gridCol w:w="3400"/>
        <w:gridCol w:w="1800"/>
        <w:gridCol w:w="1200"/>
      </w:tblGrid>
      <w:tr w:rsidR="002D6B91" w14:paraId="69B074A9" w14:textId="77777777" w:rsidTr="00C713C8">
        <w:trPr>
          <w:jc w:val="center"/>
        </w:trPr>
        <w:tc>
          <w:tcPr>
            <w:tcW w:w="500" w:type="dxa"/>
            <w:shd w:val="clear" w:color="auto" w:fill="D9EAF7"/>
          </w:tcPr>
          <w:p w14:paraId="1B5A47D8" w14:textId="77777777" w:rsidR="002D6B91" w:rsidRDefault="00000000">
            <w:r>
              <w:rPr>
                <w:b/>
                <w:sz w:val="18"/>
              </w:rPr>
              <w:t>No.</w:t>
            </w:r>
          </w:p>
        </w:tc>
        <w:tc>
          <w:tcPr>
            <w:tcW w:w="2200" w:type="dxa"/>
            <w:shd w:val="clear" w:color="auto" w:fill="D9EAF7"/>
          </w:tcPr>
          <w:p w14:paraId="7182E7CE" w14:textId="77777777" w:rsidR="002D6B91" w:rsidRDefault="00000000">
            <w:r>
              <w:rPr>
                <w:b/>
                <w:sz w:val="18"/>
              </w:rPr>
              <w:t>Author name</w:t>
            </w:r>
          </w:p>
        </w:tc>
        <w:tc>
          <w:tcPr>
            <w:tcW w:w="3400" w:type="dxa"/>
            <w:shd w:val="clear" w:color="auto" w:fill="D9EAF7"/>
          </w:tcPr>
          <w:p w14:paraId="4603CED5" w14:textId="77777777" w:rsidR="002D6B91" w:rsidRDefault="00000000">
            <w:r>
              <w:rPr>
                <w:b/>
                <w:sz w:val="18"/>
              </w:rPr>
              <w:t>Affiliation</w:t>
            </w:r>
          </w:p>
        </w:tc>
        <w:tc>
          <w:tcPr>
            <w:tcW w:w="1800" w:type="dxa"/>
            <w:shd w:val="clear" w:color="auto" w:fill="D9EAF7"/>
          </w:tcPr>
          <w:p w14:paraId="1B22AB1B" w14:textId="77777777" w:rsidR="002D6B91" w:rsidRDefault="00000000">
            <w:r>
              <w:rPr>
                <w:b/>
                <w:sz w:val="18"/>
              </w:rPr>
              <w:t>Signature</w:t>
            </w:r>
          </w:p>
        </w:tc>
        <w:tc>
          <w:tcPr>
            <w:tcW w:w="1200" w:type="dxa"/>
            <w:shd w:val="clear" w:color="auto" w:fill="D9EAF7"/>
          </w:tcPr>
          <w:p w14:paraId="1C0AE99A" w14:textId="77777777" w:rsidR="002D6B91" w:rsidRDefault="00000000">
            <w:r>
              <w:rPr>
                <w:b/>
                <w:sz w:val="18"/>
              </w:rPr>
              <w:t>Date</w:t>
            </w:r>
          </w:p>
        </w:tc>
      </w:tr>
      <w:tr w:rsidR="002D6B91" w14:paraId="79B8C390" w14:textId="77777777" w:rsidTr="00C713C8">
        <w:trPr>
          <w:jc w:val="center"/>
        </w:trPr>
        <w:tc>
          <w:tcPr>
            <w:tcW w:w="500" w:type="dxa"/>
          </w:tcPr>
          <w:p w14:paraId="31786EAE" w14:textId="77777777" w:rsidR="002D6B91" w:rsidRDefault="00000000">
            <w:pPr>
              <w:spacing w:after="520"/>
            </w:pPr>
            <w:r>
              <w:rPr>
                <w:sz w:val="18"/>
              </w:rPr>
              <w:t>1</w:t>
            </w:r>
          </w:p>
        </w:tc>
        <w:tc>
          <w:tcPr>
            <w:tcW w:w="2200" w:type="dxa"/>
          </w:tcPr>
          <w:p w14:paraId="743AE9A4" w14:textId="77777777" w:rsidR="002D6B91" w:rsidRDefault="00000000">
            <w:pPr>
              <w:spacing w:after="520"/>
            </w:pPr>
            <w:r>
              <w:rPr>
                <w:sz w:val="18"/>
              </w:rPr>
              <w:t>Endah Suprihatin</w:t>
            </w:r>
          </w:p>
        </w:tc>
        <w:tc>
          <w:tcPr>
            <w:tcW w:w="3400" w:type="dxa"/>
          </w:tcPr>
          <w:p w14:paraId="13223004" w14:textId="77777777" w:rsidR="002D6B91" w:rsidRDefault="00000000">
            <w:pPr>
              <w:spacing w:after="520"/>
            </w:pPr>
            <w:r>
              <w:rPr>
                <w:sz w:val="18"/>
              </w:rPr>
              <w:t>Nursing Department, Poltekkes Kemenkes Surabaya</w:t>
            </w:r>
          </w:p>
        </w:tc>
        <w:tc>
          <w:tcPr>
            <w:tcW w:w="1800" w:type="dxa"/>
          </w:tcPr>
          <w:p w14:paraId="2198D19C" w14:textId="77777777" w:rsidR="002D6B91" w:rsidRDefault="002D6B91">
            <w:pPr>
              <w:spacing w:after="520"/>
            </w:pPr>
          </w:p>
        </w:tc>
        <w:tc>
          <w:tcPr>
            <w:tcW w:w="1200" w:type="dxa"/>
          </w:tcPr>
          <w:p w14:paraId="7EAE246F" w14:textId="77777777" w:rsidR="002D6B91" w:rsidRDefault="002D6B91">
            <w:pPr>
              <w:spacing w:after="520"/>
            </w:pPr>
          </w:p>
        </w:tc>
      </w:tr>
      <w:tr w:rsidR="002D6B91" w14:paraId="02722075" w14:textId="77777777" w:rsidTr="00C713C8">
        <w:trPr>
          <w:jc w:val="center"/>
        </w:trPr>
        <w:tc>
          <w:tcPr>
            <w:tcW w:w="500" w:type="dxa"/>
          </w:tcPr>
          <w:p w14:paraId="4033544A" w14:textId="77777777" w:rsidR="002D6B91" w:rsidRDefault="00000000">
            <w:pPr>
              <w:spacing w:after="520"/>
            </w:pPr>
            <w:r>
              <w:rPr>
                <w:sz w:val="18"/>
              </w:rPr>
              <w:t>2</w:t>
            </w:r>
          </w:p>
        </w:tc>
        <w:tc>
          <w:tcPr>
            <w:tcW w:w="2200" w:type="dxa"/>
          </w:tcPr>
          <w:p w14:paraId="0C3560CB" w14:textId="77777777" w:rsidR="002D6B91" w:rsidRDefault="00000000">
            <w:pPr>
              <w:spacing w:after="520"/>
            </w:pPr>
            <w:r>
              <w:rPr>
                <w:sz w:val="18"/>
              </w:rPr>
              <w:t>Hilmi Yumni</w:t>
            </w:r>
          </w:p>
        </w:tc>
        <w:tc>
          <w:tcPr>
            <w:tcW w:w="3400" w:type="dxa"/>
          </w:tcPr>
          <w:p w14:paraId="76CF1147" w14:textId="77777777" w:rsidR="002D6B91" w:rsidRDefault="00000000">
            <w:pPr>
              <w:spacing w:after="520"/>
            </w:pPr>
            <w:r>
              <w:rPr>
                <w:sz w:val="18"/>
              </w:rPr>
              <w:t>Nursing Department, Poltekkes Kemenkes Surabaya</w:t>
            </w:r>
          </w:p>
        </w:tc>
        <w:tc>
          <w:tcPr>
            <w:tcW w:w="1800" w:type="dxa"/>
          </w:tcPr>
          <w:p w14:paraId="00D6C037" w14:textId="77777777" w:rsidR="002D6B91" w:rsidRDefault="002D6B91">
            <w:pPr>
              <w:spacing w:after="520"/>
            </w:pPr>
          </w:p>
        </w:tc>
        <w:tc>
          <w:tcPr>
            <w:tcW w:w="1200" w:type="dxa"/>
          </w:tcPr>
          <w:p w14:paraId="4998B55A" w14:textId="77777777" w:rsidR="002D6B91" w:rsidRDefault="002D6B91">
            <w:pPr>
              <w:spacing w:after="520"/>
            </w:pPr>
          </w:p>
        </w:tc>
      </w:tr>
      <w:tr w:rsidR="002D6B91" w14:paraId="60D18BD4" w14:textId="77777777" w:rsidTr="00C713C8">
        <w:trPr>
          <w:jc w:val="center"/>
        </w:trPr>
        <w:tc>
          <w:tcPr>
            <w:tcW w:w="500" w:type="dxa"/>
          </w:tcPr>
          <w:p w14:paraId="6F53D083" w14:textId="77777777" w:rsidR="002D6B91" w:rsidRDefault="00000000">
            <w:pPr>
              <w:spacing w:after="520"/>
            </w:pPr>
            <w:r>
              <w:rPr>
                <w:sz w:val="18"/>
              </w:rPr>
              <w:t>3</w:t>
            </w:r>
          </w:p>
        </w:tc>
        <w:tc>
          <w:tcPr>
            <w:tcW w:w="2200" w:type="dxa"/>
          </w:tcPr>
          <w:p w14:paraId="7D7331A4" w14:textId="77777777" w:rsidR="002D6B91" w:rsidRDefault="00000000">
            <w:pPr>
              <w:spacing w:after="520"/>
            </w:pPr>
            <w:r>
              <w:rPr>
                <w:sz w:val="18"/>
              </w:rPr>
              <w:t>Hepta Nur Anugrahini</w:t>
            </w:r>
          </w:p>
        </w:tc>
        <w:tc>
          <w:tcPr>
            <w:tcW w:w="3400" w:type="dxa"/>
          </w:tcPr>
          <w:p w14:paraId="474461AE" w14:textId="77777777" w:rsidR="002D6B91" w:rsidRDefault="00000000">
            <w:pPr>
              <w:spacing w:after="520"/>
            </w:pPr>
            <w:r>
              <w:rPr>
                <w:sz w:val="18"/>
              </w:rPr>
              <w:t>Nursing Department, Poltekkes Kemenkes Surabaya</w:t>
            </w:r>
          </w:p>
        </w:tc>
        <w:tc>
          <w:tcPr>
            <w:tcW w:w="1800" w:type="dxa"/>
          </w:tcPr>
          <w:p w14:paraId="256428DA" w14:textId="77777777" w:rsidR="002D6B91" w:rsidRDefault="002D6B91">
            <w:pPr>
              <w:spacing w:after="520"/>
            </w:pPr>
          </w:p>
        </w:tc>
        <w:tc>
          <w:tcPr>
            <w:tcW w:w="1200" w:type="dxa"/>
          </w:tcPr>
          <w:p w14:paraId="0E800878" w14:textId="77777777" w:rsidR="002D6B91" w:rsidRDefault="002D6B91">
            <w:pPr>
              <w:spacing w:after="520"/>
            </w:pPr>
          </w:p>
        </w:tc>
      </w:tr>
    </w:tbl>
    <w:p w14:paraId="61EE329C" w14:textId="77777777" w:rsidR="002D6B91" w:rsidRDefault="00000000" w:rsidP="00697BCF">
      <w:pPr>
        <w:spacing w:after="60" w:line="240" w:lineRule="auto"/>
        <w:jc w:val="both"/>
      </w:pPr>
      <w:r>
        <w:rPr>
          <w:b/>
          <w:sz w:val="18"/>
        </w:rPr>
        <w:t>Note: If the online system specifically requires the official PRIJNR PDF, use the official Agreement Form from the journal page and transfer the information/signatures from this draft.</w:t>
      </w:r>
    </w:p>
    <w:sectPr w:rsidR="002D6B91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487579">
    <w:abstractNumId w:val="8"/>
  </w:num>
  <w:num w:numId="2" w16cid:durableId="1571841638">
    <w:abstractNumId w:val="6"/>
  </w:num>
  <w:num w:numId="3" w16cid:durableId="1865707079">
    <w:abstractNumId w:val="5"/>
  </w:num>
  <w:num w:numId="4" w16cid:durableId="1012101849">
    <w:abstractNumId w:val="4"/>
  </w:num>
  <w:num w:numId="5" w16cid:durableId="820585029">
    <w:abstractNumId w:val="7"/>
  </w:num>
  <w:num w:numId="6" w16cid:durableId="2127849231">
    <w:abstractNumId w:val="3"/>
  </w:num>
  <w:num w:numId="7" w16cid:durableId="583877768">
    <w:abstractNumId w:val="2"/>
  </w:num>
  <w:num w:numId="8" w16cid:durableId="164172166">
    <w:abstractNumId w:val="1"/>
  </w:num>
  <w:num w:numId="9" w16cid:durableId="13441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71A"/>
    <w:rsid w:val="002D6B91"/>
    <w:rsid w:val="00326F90"/>
    <w:rsid w:val="00553729"/>
    <w:rsid w:val="00697BCF"/>
    <w:rsid w:val="007309CA"/>
    <w:rsid w:val="00AA1D8D"/>
    <w:rsid w:val="00B47730"/>
    <w:rsid w:val="00C713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A6D4B4"/>
  <w14:defaultImageDpi w14:val="300"/>
  <w15:docId w15:val="{85B37CD6-5E70-46FC-BB5A-F9CAB4DB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Abby Indika</cp:lastModifiedBy>
  <cp:revision>5</cp:revision>
  <dcterms:created xsi:type="dcterms:W3CDTF">2013-12-23T23:15:00Z</dcterms:created>
  <dcterms:modified xsi:type="dcterms:W3CDTF">2026-06-04T03:05:00Z</dcterms:modified>
  <cp:category/>
</cp:coreProperties>
</file>