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4D075" w14:textId="77777777" w:rsidR="00873518" w:rsidRDefault="00000000">
      <w:pPr>
        <w:spacing w:after="160" w:line="240" w:lineRule="auto"/>
        <w:jc w:val="center"/>
      </w:pPr>
      <w:r>
        <w:rPr>
          <w:b/>
          <w:sz w:val="28"/>
        </w:rPr>
        <w:t>Adapted STARD Checklist for PRIJNR Submission</w:t>
      </w:r>
    </w:p>
    <w:p w14:paraId="0BBDDFD7" w14:textId="77777777" w:rsidR="00873518" w:rsidRDefault="00000000" w:rsidP="00083C79">
      <w:pPr>
        <w:spacing w:after="80" w:line="240" w:lineRule="auto"/>
        <w:jc w:val="both"/>
      </w:pPr>
      <w:r>
        <w:rPr>
          <w:b/>
        </w:rPr>
        <w:t>Manuscript title: A Postpartum Preeclampsia Assessment Instrument: A Development and Validation Study</w:t>
      </w:r>
    </w:p>
    <w:p w14:paraId="0E40EB96" w14:textId="77777777" w:rsidR="00873518" w:rsidRDefault="00000000" w:rsidP="00B45D8E">
      <w:pPr>
        <w:spacing w:after="80" w:line="240" w:lineRule="auto"/>
        <w:jc w:val="both"/>
      </w:pPr>
      <w:r>
        <w:rPr>
          <w:i/>
        </w:rPr>
        <w:t>Reporting guideline: STARD 2015 checklist, adapted for an assessment instrument development and validation study. This study was not a full diagnostic accuracy study with a diagnostic reference standard; therefore, some STARD items are marked as Not applicable or adapted to instrument validation reporting.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0"/>
        <w:gridCol w:w="3900"/>
        <w:gridCol w:w="981"/>
        <w:gridCol w:w="4100"/>
      </w:tblGrid>
      <w:tr w:rsidR="00873518" w14:paraId="5B403694" w14:textId="77777777" w:rsidTr="003C41D8">
        <w:trPr>
          <w:cantSplit/>
          <w:jc w:val="center"/>
        </w:trPr>
        <w:tc>
          <w:tcPr>
            <w:tcW w:w="500" w:type="dxa"/>
            <w:shd w:val="clear" w:color="auto" w:fill="D9EAF7"/>
          </w:tcPr>
          <w:p w14:paraId="6B9AA0F9" w14:textId="77777777" w:rsidR="00873518" w:rsidRDefault="00000000">
            <w:r>
              <w:rPr>
                <w:b/>
                <w:sz w:val="17"/>
              </w:rPr>
              <w:t>No.</w:t>
            </w:r>
          </w:p>
        </w:tc>
        <w:tc>
          <w:tcPr>
            <w:tcW w:w="3900" w:type="dxa"/>
            <w:shd w:val="clear" w:color="auto" w:fill="D9EAF7"/>
          </w:tcPr>
          <w:p w14:paraId="261E553D" w14:textId="77777777" w:rsidR="00873518" w:rsidRDefault="00000000">
            <w:r>
              <w:rPr>
                <w:b/>
                <w:sz w:val="17"/>
              </w:rPr>
              <w:t>STARD checklist item / adapted interpretation</w:t>
            </w:r>
          </w:p>
        </w:tc>
        <w:tc>
          <w:tcPr>
            <w:tcW w:w="981" w:type="dxa"/>
            <w:shd w:val="clear" w:color="auto" w:fill="D9EAF7"/>
          </w:tcPr>
          <w:p w14:paraId="74B8C479" w14:textId="77777777" w:rsidR="00873518" w:rsidRDefault="00000000">
            <w:r>
              <w:rPr>
                <w:b/>
                <w:sz w:val="17"/>
              </w:rPr>
              <w:t>Reported?</w:t>
            </w:r>
          </w:p>
        </w:tc>
        <w:tc>
          <w:tcPr>
            <w:tcW w:w="4100" w:type="dxa"/>
            <w:shd w:val="clear" w:color="auto" w:fill="D9EAF7"/>
          </w:tcPr>
          <w:p w14:paraId="6F564273" w14:textId="77777777" w:rsidR="00873518" w:rsidRDefault="00000000">
            <w:r>
              <w:rPr>
                <w:b/>
                <w:sz w:val="17"/>
              </w:rPr>
              <w:t>Location in manuscript / comment</w:t>
            </w:r>
          </w:p>
        </w:tc>
      </w:tr>
      <w:tr w:rsidR="00873518" w14:paraId="34DF4800" w14:textId="77777777" w:rsidTr="003C41D8">
        <w:trPr>
          <w:cantSplit/>
          <w:jc w:val="center"/>
        </w:trPr>
        <w:tc>
          <w:tcPr>
            <w:tcW w:w="500" w:type="dxa"/>
          </w:tcPr>
          <w:p w14:paraId="497AAEE5" w14:textId="77777777" w:rsidR="00873518" w:rsidRDefault="00000000">
            <w:pPr>
              <w:spacing w:after="20" w:line="228" w:lineRule="auto"/>
            </w:pPr>
            <w:r>
              <w:rPr>
                <w:sz w:val="17"/>
              </w:rPr>
              <w:t>1</w:t>
            </w:r>
          </w:p>
        </w:tc>
        <w:tc>
          <w:tcPr>
            <w:tcW w:w="3900" w:type="dxa"/>
          </w:tcPr>
          <w:p w14:paraId="02946CF3" w14:textId="77777777" w:rsidR="00873518" w:rsidRDefault="00000000">
            <w:pPr>
              <w:spacing w:after="20" w:line="228" w:lineRule="auto"/>
            </w:pPr>
            <w:r>
              <w:rPr>
                <w:sz w:val="17"/>
              </w:rPr>
              <w:t>Identification as a study of diagnostic accuracy/assessment scale or validation in the title and/or abstract.</w:t>
            </w:r>
          </w:p>
        </w:tc>
        <w:tc>
          <w:tcPr>
            <w:tcW w:w="981" w:type="dxa"/>
          </w:tcPr>
          <w:p w14:paraId="13244D05" w14:textId="77777777" w:rsidR="00873518" w:rsidRDefault="00000000">
            <w:pPr>
              <w:spacing w:after="20" w:line="228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100" w:type="dxa"/>
          </w:tcPr>
          <w:p w14:paraId="72AB68C5" w14:textId="77777777" w:rsidR="00873518" w:rsidRDefault="00000000">
            <w:pPr>
              <w:spacing w:after="20" w:line="228" w:lineRule="auto"/>
            </w:pPr>
            <w:r>
              <w:rPr>
                <w:sz w:val="17"/>
              </w:rPr>
              <w:t>Title and Abstract: development and validation study; assessment instrument.</w:t>
            </w:r>
          </w:p>
        </w:tc>
      </w:tr>
      <w:tr w:rsidR="00873518" w14:paraId="5126031B" w14:textId="77777777" w:rsidTr="003C41D8">
        <w:trPr>
          <w:cantSplit/>
          <w:jc w:val="center"/>
        </w:trPr>
        <w:tc>
          <w:tcPr>
            <w:tcW w:w="500" w:type="dxa"/>
          </w:tcPr>
          <w:p w14:paraId="74D9FA58" w14:textId="77777777" w:rsidR="00873518" w:rsidRDefault="00000000">
            <w:pPr>
              <w:spacing w:after="20" w:line="228" w:lineRule="auto"/>
            </w:pPr>
            <w:r>
              <w:rPr>
                <w:sz w:val="17"/>
              </w:rPr>
              <w:t>2</w:t>
            </w:r>
          </w:p>
        </w:tc>
        <w:tc>
          <w:tcPr>
            <w:tcW w:w="3900" w:type="dxa"/>
          </w:tcPr>
          <w:p w14:paraId="6965F3B5" w14:textId="77777777" w:rsidR="00873518" w:rsidRDefault="00000000">
            <w:pPr>
              <w:spacing w:after="20" w:line="228" w:lineRule="auto"/>
            </w:pPr>
            <w:r>
              <w:rPr>
                <w:sz w:val="17"/>
              </w:rPr>
              <w:t>Structured or unstructured abstract summarizing objectives, design, methods, findings, and implications.</w:t>
            </w:r>
          </w:p>
        </w:tc>
        <w:tc>
          <w:tcPr>
            <w:tcW w:w="981" w:type="dxa"/>
          </w:tcPr>
          <w:p w14:paraId="07435CC5" w14:textId="77777777" w:rsidR="00873518" w:rsidRDefault="00000000">
            <w:pPr>
              <w:spacing w:after="20" w:line="228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100" w:type="dxa"/>
          </w:tcPr>
          <w:p w14:paraId="3E4AA844" w14:textId="77777777" w:rsidR="00873518" w:rsidRDefault="00000000">
            <w:pPr>
              <w:spacing w:after="20" w:line="228" w:lineRule="auto"/>
            </w:pPr>
            <w:r>
              <w:rPr>
                <w:sz w:val="17"/>
              </w:rPr>
              <w:t>Abstract.</w:t>
            </w:r>
          </w:p>
        </w:tc>
      </w:tr>
      <w:tr w:rsidR="00873518" w14:paraId="166F1CB5" w14:textId="77777777" w:rsidTr="003C41D8">
        <w:trPr>
          <w:cantSplit/>
          <w:jc w:val="center"/>
        </w:trPr>
        <w:tc>
          <w:tcPr>
            <w:tcW w:w="500" w:type="dxa"/>
          </w:tcPr>
          <w:p w14:paraId="3A520ACF" w14:textId="77777777" w:rsidR="00873518" w:rsidRDefault="00000000">
            <w:pPr>
              <w:spacing w:after="20" w:line="228" w:lineRule="auto"/>
            </w:pPr>
            <w:r>
              <w:rPr>
                <w:sz w:val="17"/>
              </w:rPr>
              <w:t>3</w:t>
            </w:r>
          </w:p>
        </w:tc>
        <w:tc>
          <w:tcPr>
            <w:tcW w:w="3900" w:type="dxa"/>
          </w:tcPr>
          <w:p w14:paraId="78758588" w14:textId="77777777" w:rsidR="00873518" w:rsidRDefault="00000000">
            <w:pPr>
              <w:spacing w:after="20" w:line="228" w:lineRule="auto"/>
            </w:pPr>
            <w:r>
              <w:rPr>
                <w:sz w:val="17"/>
              </w:rPr>
              <w:t>Scientific and clinical background, including the intended use and clinical role of the assessment instrument.</w:t>
            </w:r>
          </w:p>
        </w:tc>
        <w:tc>
          <w:tcPr>
            <w:tcW w:w="981" w:type="dxa"/>
          </w:tcPr>
          <w:p w14:paraId="4F90A68B" w14:textId="77777777" w:rsidR="00873518" w:rsidRDefault="00000000">
            <w:pPr>
              <w:spacing w:after="20" w:line="228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100" w:type="dxa"/>
          </w:tcPr>
          <w:p w14:paraId="7B521150" w14:textId="77777777" w:rsidR="00873518" w:rsidRDefault="00000000">
            <w:pPr>
              <w:spacing w:after="20" w:line="228" w:lineRule="auto"/>
            </w:pPr>
            <w:r>
              <w:rPr>
                <w:sz w:val="17"/>
              </w:rPr>
              <w:t>Introduction and Review of Literature.</w:t>
            </w:r>
          </w:p>
        </w:tc>
      </w:tr>
      <w:tr w:rsidR="00873518" w14:paraId="207C66A2" w14:textId="77777777" w:rsidTr="003C41D8">
        <w:trPr>
          <w:cantSplit/>
          <w:jc w:val="center"/>
        </w:trPr>
        <w:tc>
          <w:tcPr>
            <w:tcW w:w="500" w:type="dxa"/>
          </w:tcPr>
          <w:p w14:paraId="3FACFBEF" w14:textId="77777777" w:rsidR="00873518" w:rsidRDefault="00000000">
            <w:pPr>
              <w:spacing w:after="20" w:line="228" w:lineRule="auto"/>
            </w:pPr>
            <w:r>
              <w:rPr>
                <w:sz w:val="17"/>
              </w:rPr>
              <w:t>4</w:t>
            </w:r>
          </w:p>
        </w:tc>
        <w:tc>
          <w:tcPr>
            <w:tcW w:w="3900" w:type="dxa"/>
          </w:tcPr>
          <w:p w14:paraId="6A49D1CB" w14:textId="77777777" w:rsidR="00873518" w:rsidRDefault="00000000">
            <w:pPr>
              <w:spacing w:after="20" w:line="228" w:lineRule="auto"/>
            </w:pPr>
            <w:r>
              <w:rPr>
                <w:sz w:val="17"/>
              </w:rPr>
              <w:t>Study objectives and hypotheses.</w:t>
            </w:r>
          </w:p>
        </w:tc>
        <w:tc>
          <w:tcPr>
            <w:tcW w:w="981" w:type="dxa"/>
          </w:tcPr>
          <w:p w14:paraId="2D024E03" w14:textId="77777777" w:rsidR="00873518" w:rsidRDefault="00000000">
            <w:pPr>
              <w:spacing w:after="20" w:line="228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100" w:type="dxa"/>
          </w:tcPr>
          <w:p w14:paraId="4C7786D5" w14:textId="77777777" w:rsidR="00873518" w:rsidRDefault="00000000">
            <w:pPr>
              <w:spacing w:after="20" w:line="228" w:lineRule="auto"/>
            </w:pPr>
            <w:r>
              <w:rPr>
                <w:sz w:val="17"/>
              </w:rPr>
              <w:t>Study Aim.</w:t>
            </w:r>
          </w:p>
        </w:tc>
      </w:tr>
      <w:tr w:rsidR="00873518" w14:paraId="5A23D791" w14:textId="77777777" w:rsidTr="003C41D8">
        <w:trPr>
          <w:cantSplit/>
          <w:jc w:val="center"/>
        </w:trPr>
        <w:tc>
          <w:tcPr>
            <w:tcW w:w="500" w:type="dxa"/>
          </w:tcPr>
          <w:p w14:paraId="5F7A12BE" w14:textId="77777777" w:rsidR="00873518" w:rsidRDefault="00000000">
            <w:pPr>
              <w:spacing w:after="20" w:line="228" w:lineRule="auto"/>
            </w:pPr>
            <w:r>
              <w:rPr>
                <w:sz w:val="17"/>
              </w:rPr>
              <w:t>5</w:t>
            </w:r>
          </w:p>
        </w:tc>
        <w:tc>
          <w:tcPr>
            <w:tcW w:w="3900" w:type="dxa"/>
          </w:tcPr>
          <w:p w14:paraId="692DDE35" w14:textId="77777777" w:rsidR="00873518" w:rsidRDefault="00000000">
            <w:pPr>
              <w:spacing w:after="20" w:line="228" w:lineRule="auto"/>
            </w:pPr>
            <w:r>
              <w:rPr>
                <w:sz w:val="17"/>
              </w:rPr>
              <w:t>Study design, including whether data collection was prospective or retrospective.</w:t>
            </w:r>
          </w:p>
        </w:tc>
        <w:tc>
          <w:tcPr>
            <w:tcW w:w="981" w:type="dxa"/>
          </w:tcPr>
          <w:p w14:paraId="1FB299A2" w14:textId="77777777" w:rsidR="00873518" w:rsidRDefault="00000000">
            <w:pPr>
              <w:spacing w:after="20" w:line="228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100" w:type="dxa"/>
          </w:tcPr>
          <w:p w14:paraId="21BC916D" w14:textId="77777777" w:rsidR="00873518" w:rsidRDefault="00000000">
            <w:pPr>
              <w:spacing w:after="20" w:line="228" w:lineRule="auto"/>
            </w:pPr>
            <w:r>
              <w:rPr>
                <w:sz w:val="17"/>
              </w:rPr>
              <w:t>Methods: Design.</w:t>
            </w:r>
          </w:p>
        </w:tc>
      </w:tr>
      <w:tr w:rsidR="00873518" w14:paraId="089A4BC7" w14:textId="77777777" w:rsidTr="003C41D8">
        <w:trPr>
          <w:cantSplit/>
          <w:jc w:val="center"/>
        </w:trPr>
        <w:tc>
          <w:tcPr>
            <w:tcW w:w="500" w:type="dxa"/>
          </w:tcPr>
          <w:p w14:paraId="2C11AEC4" w14:textId="77777777" w:rsidR="00873518" w:rsidRDefault="00000000">
            <w:pPr>
              <w:spacing w:after="20" w:line="228" w:lineRule="auto"/>
            </w:pPr>
            <w:r>
              <w:rPr>
                <w:sz w:val="17"/>
              </w:rPr>
              <w:t>6</w:t>
            </w:r>
          </w:p>
        </w:tc>
        <w:tc>
          <w:tcPr>
            <w:tcW w:w="3900" w:type="dxa"/>
          </w:tcPr>
          <w:p w14:paraId="3D6A6DEB" w14:textId="77777777" w:rsidR="00873518" w:rsidRDefault="00000000">
            <w:pPr>
              <w:spacing w:after="20" w:line="228" w:lineRule="auto"/>
            </w:pPr>
            <w:r>
              <w:rPr>
                <w:sz w:val="17"/>
              </w:rPr>
              <w:t>Eligibility criteria for participants and setting/location of data collection.</w:t>
            </w:r>
          </w:p>
        </w:tc>
        <w:tc>
          <w:tcPr>
            <w:tcW w:w="981" w:type="dxa"/>
          </w:tcPr>
          <w:p w14:paraId="3707AC9C" w14:textId="77777777" w:rsidR="00873518" w:rsidRDefault="00000000">
            <w:pPr>
              <w:spacing w:after="20" w:line="228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100" w:type="dxa"/>
          </w:tcPr>
          <w:p w14:paraId="3C75A727" w14:textId="77777777" w:rsidR="00873518" w:rsidRDefault="00000000">
            <w:pPr>
              <w:spacing w:after="20" w:line="228" w:lineRule="auto"/>
            </w:pPr>
            <w:r>
              <w:rPr>
                <w:sz w:val="17"/>
              </w:rPr>
              <w:t>Methods: Sample and Setting.</w:t>
            </w:r>
          </w:p>
        </w:tc>
      </w:tr>
      <w:tr w:rsidR="00873518" w14:paraId="5E0D6B60" w14:textId="77777777" w:rsidTr="003C41D8">
        <w:trPr>
          <w:cantSplit/>
          <w:jc w:val="center"/>
        </w:trPr>
        <w:tc>
          <w:tcPr>
            <w:tcW w:w="500" w:type="dxa"/>
          </w:tcPr>
          <w:p w14:paraId="2259C525" w14:textId="77777777" w:rsidR="00873518" w:rsidRDefault="00000000">
            <w:pPr>
              <w:spacing w:after="20" w:line="228" w:lineRule="auto"/>
            </w:pPr>
            <w:r>
              <w:rPr>
                <w:sz w:val="17"/>
              </w:rPr>
              <w:t>7</w:t>
            </w:r>
          </w:p>
        </w:tc>
        <w:tc>
          <w:tcPr>
            <w:tcW w:w="3900" w:type="dxa"/>
          </w:tcPr>
          <w:p w14:paraId="68ECEA97" w14:textId="77777777" w:rsidR="00873518" w:rsidRDefault="00000000">
            <w:pPr>
              <w:spacing w:after="20" w:line="228" w:lineRule="auto"/>
            </w:pPr>
            <w:r>
              <w:rPr>
                <w:sz w:val="17"/>
              </w:rPr>
              <w:t>Basis for identifying potentially eligible participants.</w:t>
            </w:r>
          </w:p>
        </w:tc>
        <w:tc>
          <w:tcPr>
            <w:tcW w:w="981" w:type="dxa"/>
          </w:tcPr>
          <w:p w14:paraId="63F08E00" w14:textId="77777777" w:rsidR="00873518" w:rsidRDefault="00000000">
            <w:pPr>
              <w:spacing w:after="20" w:line="228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100" w:type="dxa"/>
          </w:tcPr>
          <w:p w14:paraId="1E848C77" w14:textId="77777777" w:rsidR="00873518" w:rsidRDefault="00000000">
            <w:pPr>
              <w:spacing w:after="20" w:line="228" w:lineRule="auto"/>
            </w:pPr>
            <w:r>
              <w:rPr>
                <w:sz w:val="17"/>
              </w:rPr>
              <w:t>Methods: Sample and Setting; Data Collection.</w:t>
            </w:r>
          </w:p>
        </w:tc>
      </w:tr>
      <w:tr w:rsidR="00873518" w14:paraId="594A5F3E" w14:textId="77777777" w:rsidTr="003C41D8">
        <w:trPr>
          <w:cantSplit/>
          <w:jc w:val="center"/>
        </w:trPr>
        <w:tc>
          <w:tcPr>
            <w:tcW w:w="500" w:type="dxa"/>
          </w:tcPr>
          <w:p w14:paraId="43DD19EA" w14:textId="77777777" w:rsidR="00873518" w:rsidRDefault="00000000">
            <w:pPr>
              <w:spacing w:after="20" w:line="228" w:lineRule="auto"/>
            </w:pPr>
            <w:r>
              <w:rPr>
                <w:sz w:val="17"/>
              </w:rPr>
              <w:t>8</w:t>
            </w:r>
          </w:p>
        </w:tc>
        <w:tc>
          <w:tcPr>
            <w:tcW w:w="3900" w:type="dxa"/>
          </w:tcPr>
          <w:p w14:paraId="14381042" w14:textId="77777777" w:rsidR="00873518" w:rsidRDefault="00000000">
            <w:pPr>
              <w:spacing w:after="20" w:line="228" w:lineRule="auto"/>
            </w:pPr>
            <w:r>
              <w:rPr>
                <w:sz w:val="17"/>
              </w:rPr>
              <w:t>Participant recruitment and sampling method.</w:t>
            </w:r>
          </w:p>
        </w:tc>
        <w:tc>
          <w:tcPr>
            <w:tcW w:w="981" w:type="dxa"/>
          </w:tcPr>
          <w:p w14:paraId="45D47D2E" w14:textId="77777777" w:rsidR="00873518" w:rsidRDefault="00000000">
            <w:pPr>
              <w:spacing w:after="20" w:line="228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100" w:type="dxa"/>
          </w:tcPr>
          <w:p w14:paraId="03D33950" w14:textId="77777777" w:rsidR="00873518" w:rsidRDefault="00000000">
            <w:pPr>
              <w:spacing w:after="20" w:line="228" w:lineRule="auto"/>
            </w:pPr>
            <w:r>
              <w:rPr>
                <w:sz w:val="17"/>
              </w:rPr>
              <w:t>Methods: Sample and Setting.</w:t>
            </w:r>
          </w:p>
        </w:tc>
      </w:tr>
      <w:tr w:rsidR="00873518" w14:paraId="760B599E" w14:textId="77777777" w:rsidTr="003C41D8">
        <w:trPr>
          <w:cantSplit/>
          <w:jc w:val="center"/>
        </w:trPr>
        <w:tc>
          <w:tcPr>
            <w:tcW w:w="500" w:type="dxa"/>
          </w:tcPr>
          <w:p w14:paraId="1534BBAC" w14:textId="77777777" w:rsidR="00873518" w:rsidRDefault="00000000">
            <w:pPr>
              <w:spacing w:after="20" w:line="228" w:lineRule="auto"/>
            </w:pPr>
            <w:r>
              <w:rPr>
                <w:sz w:val="17"/>
              </w:rPr>
              <w:t>9</w:t>
            </w:r>
          </w:p>
        </w:tc>
        <w:tc>
          <w:tcPr>
            <w:tcW w:w="3900" w:type="dxa"/>
          </w:tcPr>
          <w:p w14:paraId="23106969" w14:textId="77777777" w:rsidR="00873518" w:rsidRDefault="00000000">
            <w:pPr>
              <w:spacing w:after="20" w:line="228" w:lineRule="auto"/>
            </w:pPr>
            <w:r>
              <w:rPr>
                <w:sz w:val="17"/>
              </w:rPr>
              <w:t>Whether participants formed a consecutive, random, or convenience series.</w:t>
            </w:r>
          </w:p>
        </w:tc>
        <w:tc>
          <w:tcPr>
            <w:tcW w:w="981" w:type="dxa"/>
          </w:tcPr>
          <w:p w14:paraId="47A8B643" w14:textId="77777777" w:rsidR="00873518" w:rsidRDefault="00000000">
            <w:pPr>
              <w:spacing w:after="20" w:line="228" w:lineRule="auto"/>
            </w:pPr>
            <w:r>
              <w:rPr>
                <w:sz w:val="17"/>
              </w:rPr>
              <w:t>Partly</w:t>
            </w:r>
          </w:p>
        </w:tc>
        <w:tc>
          <w:tcPr>
            <w:tcW w:w="4100" w:type="dxa"/>
          </w:tcPr>
          <w:p w14:paraId="2E650F5E" w14:textId="77777777" w:rsidR="00873518" w:rsidRDefault="00000000">
            <w:pPr>
              <w:spacing w:after="20" w:line="228" w:lineRule="auto"/>
            </w:pPr>
            <w:r>
              <w:rPr>
                <w:sz w:val="17"/>
              </w:rPr>
              <w:t>Methods: Sample and Setting; manuscript describes recruited participants in the empirical test.</w:t>
            </w:r>
          </w:p>
        </w:tc>
      </w:tr>
      <w:tr w:rsidR="00873518" w14:paraId="30EC0A20" w14:textId="77777777" w:rsidTr="003C41D8">
        <w:trPr>
          <w:cantSplit/>
          <w:jc w:val="center"/>
        </w:trPr>
        <w:tc>
          <w:tcPr>
            <w:tcW w:w="500" w:type="dxa"/>
          </w:tcPr>
          <w:p w14:paraId="2C7A05C0" w14:textId="77777777" w:rsidR="00873518" w:rsidRDefault="00000000">
            <w:pPr>
              <w:spacing w:after="20" w:line="228" w:lineRule="auto"/>
            </w:pPr>
            <w:r>
              <w:rPr>
                <w:sz w:val="17"/>
              </w:rPr>
              <w:t>10</w:t>
            </w:r>
          </w:p>
        </w:tc>
        <w:tc>
          <w:tcPr>
            <w:tcW w:w="3900" w:type="dxa"/>
          </w:tcPr>
          <w:p w14:paraId="603B5A42" w14:textId="77777777" w:rsidR="00873518" w:rsidRDefault="00000000">
            <w:pPr>
              <w:spacing w:after="20" w:line="228" w:lineRule="auto"/>
            </w:pPr>
            <w:r>
              <w:rPr>
                <w:sz w:val="17"/>
              </w:rPr>
              <w:t>Index test/assessment instrument described in sufficient detail to allow replication.</w:t>
            </w:r>
          </w:p>
        </w:tc>
        <w:tc>
          <w:tcPr>
            <w:tcW w:w="981" w:type="dxa"/>
          </w:tcPr>
          <w:p w14:paraId="60028911" w14:textId="77777777" w:rsidR="00873518" w:rsidRDefault="00000000">
            <w:pPr>
              <w:spacing w:after="20" w:line="228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100" w:type="dxa"/>
          </w:tcPr>
          <w:p w14:paraId="5C512B03" w14:textId="77777777" w:rsidR="00873518" w:rsidRDefault="00000000">
            <w:pPr>
              <w:spacing w:after="20" w:line="228" w:lineRule="auto"/>
            </w:pPr>
            <w:r>
              <w:rPr>
                <w:sz w:val="17"/>
              </w:rPr>
              <w:t>Methods: Data Collection; Results tables.</w:t>
            </w:r>
          </w:p>
        </w:tc>
      </w:tr>
      <w:tr w:rsidR="003C41D8" w14:paraId="295E58FD" w14:textId="77777777" w:rsidTr="003C41D8">
        <w:trPr>
          <w:cantSplit/>
          <w:jc w:val="center"/>
        </w:trPr>
        <w:tc>
          <w:tcPr>
            <w:tcW w:w="500" w:type="dxa"/>
          </w:tcPr>
          <w:p w14:paraId="56CDBB70" w14:textId="77777777" w:rsidR="003C41D8" w:rsidRDefault="003C41D8" w:rsidP="00233285">
            <w:pPr>
              <w:spacing w:after="20" w:line="228" w:lineRule="auto"/>
            </w:pPr>
            <w:r>
              <w:rPr>
                <w:sz w:val="17"/>
              </w:rPr>
              <w:t>11</w:t>
            </w:r>
          </w:p>
        </w:tc>
        <w:tc>
          <w:tcPr>
            <w:tcW w:w="3900" w:type="dxa"/>
          </w:tcPr>
          <w:p w14:paraId="2D9C8AC9" w14:textId="77777777" w:rsidR="003C41D8" w:rsidRDefault="003C41D8" w:rsidP="00233285">
            <w:pPr>
              <w:spacing w:after="20" w:line="228" w:lineRule="auto"/>
            </w:pPr>
            <w:r>
              <w:rPr>
                <w:sz w:val="17"/>
              </w:rPr>
              <w:t>Reference standard described in sufficient detail.</w:t>
            </w:r>
          </w:p>
        </w:tc>
        <w:tc>
          <w:tcPr>
            <w:tcW w:w="981" w:type="dxa"/>
          </w:tcPr>
          <w:p w14:paraId="6985055A" w14:textId="77777777" w:rsidR="003C41D8" w:rsidRDefault="003C41D8" w:rsidP="00233285">
            <w:pPr>
              <w:spacing w:after="20" w:line="228" w:lineRule="auto"/>
            </w:pPr>
            <w:r>
              <w:rPr>
                <w:sz w:val="17"/>
              </w:rPr>
              <w:t>Not applicable</w:t>
            </w:r>
          </w:p>
        </w:tc>
        <w:tc>
          <w:tcPr>
            <w:tcW w:w="4100" w:type="dxa"/>
          </w:tcPr>
          <w:p w14:paraId="2F2B40B6" w14:textId="77777777" w:rsidR="003C41D8" w:rsidRDefault="003C41D8" w:rsidP="00233285">
            <w:pPr>
              <w:spacing w:after="20" w:line="228" w:lineRule="auto"/>
            </w:pPr>
            <w:r>
              <w:rPr>
                <w:sz w:val="17"/>
              </w:rPr>
              <w:t>This was an instrument development and validation study, not a diagnostic accuracy study against a clinical reference standard.</w:t>
            </w:r>
          </w:p>
        </w:tc>
      </w:tr>
      <w:tr w:rsidR="003C41D8" w14:paraId="18926886" w14:textId="77777777" w:rsidTr="003C41D8">
        <w:trPr>
          <w:cantSplit/>
          <w:jc w:val="center"/>
        </w:trPr>
        <w:tc>
          <w:tcPr>
            <w:tcW w:w="500" w:type="dxa"/>
          </w:tcPr>
          <w:p w14:paraId="2388B7B5" w14:textId="77777777" w:rsidR="003C41D8" w:rsidRDefault="003C41D8" w:rsidP="00233285">
            <w:pPr>
              <w:spacing w:after="20" w:line="228" w:lineRule="auto"/>
            </w:pPr>
            <w:r>
              <w:rPr>
                <w:sz w:val="17"/>
              </w:rPr>
              <w:t>12</w:t>
            </w:r>
          </w:p>
        </w:tc>
        <w:tc>
          <w:tcPr>
            <w:tcW w:w="3900" w:type="dxa"/>
          </w:tcPr>
          <w:p w14:paraId="4EFC4D68" w14:textId="77777777" w:rsidR="003C41D8" w:rsidRDefault="003C41D8" w:rsidP="00233285">
            <w:pPr>
              <w:spacing w:after="20" w:line="228" w:lineRule="auto"/>
            </w:pPr>
            <w:r>
              <w:rPr>
                <w:sz w:val="17"/>
              </w:rPr>
              <w:t>Rationale for choosing the reference standard.</w:t>
            </w:r>
          </w:p>
        </w:tc>
        <w:tc>
          <w:tcPr>
            <w:tcW w:w="981" w:type="dxa"/>
          </w:tcPr>
          <w:p w14:paraId="40326087" w14:textId="77777777" w:rsidR="003C41D8" w:rsidRDefault="003C41D8" w:rsidP="00233285">
            <w:pPr>
              <w:spacing w:after="20" w:line="228" w:lineRule="auto"/>
            </w:pPr>
            <w:r>
              <w:rPr>
                <w:sz w:val="17"/>
              </w:rPr>
              <w:t>Not applicable</w:t>
            </w:r>
          </w:p>
        </w:tc>
        <w:tc>
          <w:tcPr>
            <w:tcW w:w="4100" w:type="dxa"/>
          </w:tcPr>
          <w:p w14:paraId="67ADFB66" w14:textId="77777777" w:rsidR="003C41D8" w:rsidRDefault="003C41D8" w:rsidP="00233285">
            <w:pPr>
              <w:spacing w:after="20" w:line="228" w:lineRule="auto"/>
            </w:pPr>
            <w:r>
              <w:rPr>
                <w:sz w:val="17"/>
              </w:rPr>
              <w:t>No diagnostic reference standard was used.</w:t>
            </w:r>
          </w:p>
        </w:tc>
      </w:tr>
      <w:tr w:rsidR="003C41D8" w14:paraId="483EDFC1" w14:textId="77777777" w:rsidTr="003C41D8">
        <w:trPr>
          <w:cantSplit/>
          <w:jc w:val="center"/>
        </w:trPr>
        <w:tc>
          <w:tcPr>
            <w:tcW w:w="500" w:type="dxa"/>
          </w:tcPr>
          <w:p w14:paraId="43C0A8CF" w14:textId="77777777" w:rsidR="003C41D8" w:rsidRDefault="003C41D8" w:rsidP="00233285">
            <w:pPr>
              <w:spacing w:after="20" w:line="228" w:lineRule="auto"/>
            </w:pPr>
            <w:r>
              <w:rPr>
                <w:sz w:val="17"/>
              </w:rPr>
              <w:t>13</w:t>
            </w:r>
          </w:p>
        </w:tc>
        <w:tc>
          <w:tcPr>
            <w:tcW w:w="3900" w:type="dxa"/>
          </w:tcPr>
          <w:p w14:paraId="5118D5A7" w14:textId="77777777" w:rsidR="003C41D8" w:rsidRDefault="003C41D8" w:rsidP="00233285">
            <w:pPr>
              <w:spacing w:after="20" w:line="228" w:lineRule="auto"/>
            </w:pPr>
            <w:r>
              <w:rPr>
                <w:sz w:val="17"/>
              </w:rPr>
              <w:t>Whether clinical information and reference standard results were available to index test performers/readers.</w:t>
            </w:r>
          </w:p>
        </w:tc>
        <w:tc>
          <w:tcPr>
            <w:tcW w:w="981" w:type="dxa"/>
          </w:tcPr>
          <w:p w14:paraId="40C95A4F" w14:textId="77777777" w:rsidR="003C41D8" w:rsidRDefault="003C41D8" w:rsidP="00233285">
            <w:pPr>
              <w:spacing w:after="20" w:line="228" w:lineRule="auto"/>
            </w:pPr>
            <w:r>
              <w:rPr>
                <w:sz w:val="17"/>
              </w:rPr>
              <w:t>Not applicable</w:t>
            </w:r>
          </w:p>
        </w:tc>
        <w:tc>
          <w:tcPr>
            <w:tcW w:w="4100" w:type="dxa"/>
          </w:tcPr>
          <w:p w14:paraId="079A5F18" w14:textId="77777777" w:rsidR="003C41D8" w:rsidRDefault="003C41D8" w:rsidP="00233285">
            <w:pPr>
              <w:spacing w:after="20" w:line="228" w:lineRule="auto"/>
            </w:pPr>
            <w:r>
              <w:rPr>
                <w:sz w:val="17"/>
              </w:rPr>
              <w:t>No blinded index-test/reference-standard comparison was performed.</w:t>
            </w:r>
          </w:p>
        </w:tc>
      </w:tr>
      <w:tr w:rsidR="003C41D8" w14:paraId="65EE409D" w14:textId="77777777" w:rsidTr="003C41D8">
        <w:trPr>
          <w:cantSplit/>
          <w:jc w:val="center"/>
        </w:trPr>
        <w:tc>
          <w:tcPr>
            <w:tcW w:w="500" w:type="dxa"/>
          </w:tcPr>
          <w:p w14:paraId="2F1AC642" w14:textId="77777777" w:rsidR="003C41D8" w:rsidRDefault="003C41D8" w:rsidP="00233285">
            <w:pPr>
              <w:spacing w:after="20" w:line="228" w:lineRule="auto"/>
            </w:pPr>
            <w:r>
              <w:rPr>
                <w:sz w:val="17"/>
              </w:rPr>
              <w:t>14</w:t>
            </w:r>
          </w:p>
        </w:tc>
        <w:tc>
          <w:tcPr>
            <w:tcW w:w="3900" w:type="dxa"/>
          </w:tcPr>
          <w:p w14:paraId="31348EF8" w14:textId="77777777" w:rsidR="003C41D8" w:rsidRDefault="003C41D8" w:rsidP="00233285">
            <w:pPr>
              <w:spacing w:after="20" w:line="228" w:lineRule="auto"/>
            </w:pPr>
            <w:r>
              <w:rPr>
                <w:sz w:val="17"/>
              </w:rPr>
              <w:t>Methods for estimating or comparing measures of diagnostic accuracy.</w:t>
            </w:r>
          </w:p>
        </w:tc>
        <w:tc>
          <w:tcPr>
            <w:tcW w:w="981" w:type="dxa"/>
          </w:tcPr>
          <w:p w14:paraId="485D9463" w14:textId="77777777" w:rsidR="003C41D8" w:rsidRDefault="003C41D8" w:rsidP="00233285">
            <w:pPr>
              <w:spacing w:after="20" w:line="228" w:lineRule="auto"/>
            </w:pPr>
            <w:r>
              <w:rPr>
                <w:sz w:val="17"/>
              </w:rPr>
              <w:t>Adapted</w:t>
            </w:r>
          </w:p>
        </w:tc>
        <w:tc>
          <w:tcPr>
            <w:tcW w:w="4100" w:type="dxa"/>
          </w:tcPr>
          <w:p w14:paraId="49128111" w14:textId="77777777" w:rsidR="003C41D8" w:rsidRDefault="003C41D8" w:rsidP="00233285">
            <w:pPr>
              <w:spacing w:after="20" w:line="228" w:lineRule="auto"/>
            </w:pPr>
            <w:r>
              <w:rPr>
                <w:sz w:val="17"/>
              </w:rPr>
              <w:t>Methods: Data Analysis describes Aiken’s V, exploratory factor analysis, Cronbach’s alpha, and descriptive implementation results.</w:t>
            </w:r>
          </w:p>
        </w:tc>
      </w:tr>
      <w:tr w:rsidR="003C41D8" w14:paraId="3A3DC1EC" w14:textId="77777777" w:rsidTr="003C41D8">
        <w:trPr>
          <w:cantSplit/>
          <w:jc w:val="center"/>
        </w:trPr>
        <w:tc>
          <w:tcPr>
            <w:tcW w:w="500" w:type="dxa"/>
          </w:tcPr>
          <w:p w14:paraId="0031C645" w14:textId="77777777" w:rsidR="003C41D8" w:rsidRDefault="003C41D8" w:rsidP="00233285">
            <w:pPr>
              <w:spacing w:after="20" w:line="228" w:lineRule="auto"/>
            </w:pPr>
            <w:r>
              <w:rPr>
                <w:sz w:val="17"/>
              </w:rPr>
              <w:t>15</w:t>
            </w:r>
          </w:p>
        </w:tc>
        <w:tc>
          <w:tcPr>
            <w:tcW w:w="3900" w:type="dxa"/>
          </w:tcPr>
          <w:p w14:paraId="108FE284" w14:textId="77777777" w:rsidR="003C41D8" w:rsidRDefault="003C41D8" w:rsidP="00233285">
            <w:pPr>
              <w:spacing w:after="20" w:line="228" w:lineRule="auto"/>
            </w:pPr>
            <w:r>
              <w:rPr>
                <w:sz w:val="17"/>
              </w:rPr>
              <w:t>How indeterminate or missing results were handled.</w:t>
            </w:r>
          </w:p>
        </w:tc>
        <w:tc>
          <w:tcPr>
            <w:tcW w:w="981" w:type="dxa"/>
          </w:tcPr>
          <w:p w14:paraId="7AF1A430" w14:textId="77777777" w:rsidR="003C41D8" w:rsidRDefault="003C41D8" w:rsidP="00233285">
            <w:pPr>
              <w:spacing w:after="20" w:line="228" w:lineRule="auto"/>
            </w:pPr>
            <w:r>
              <w:rPr>
                <w:sz w:val="17"/>
              </w:rPr>
              <w:t>Partly</w:t>
            </w:r>
          </w:p>
        </w:tc>
        <w:tc>
          <w:tcPr>
            <w:tcW w:w="4100" w:type="dxa"/>
          </w:tcPr>
          <w:p w14:paraId="2334C386" w14:textId="77777777" w:rsidR="003C41D8" w:rsidRDefault="003C41D8" w:rsidP="00233285">
            <w:pPr>
              <w:spacing w:after="20" w:line="228" w:lineRule="auto"/>
            </w:pPr>
            <w:r>
              <w:rPr>
                <w:sz w:val="17"/>
              </w:rPr>
              <w:t>Methods: Sample and Setting; Data Analysis. No missing-data procedure beyond completed study records was reported.</w:t>
            </w:r>
          </w:p>
        </w:tc>
      </w:tr>
      <w:tr w:rsidR="003C41D8" w14:paraId="061C3B64" w14:textId="77777777" w:rsidTr="003C41D8">
        <w:trPr>
          <w:cantSplit/>
          <w:jc w:val="center"/>
        </w:trPr>
        <w:tc>
          <w:tcPr>
            <w:tcW w:w="500" w:type="dxa"/>
          </w:tcPr>
          <w:p w14:paraId="6E455732" w14:textId="77777777" w:rsidR="003C41D8" w:rsidRDefault="003C41D8" w:rsidP="00233285">
            <w:pPr>
              <w:spacing w:after="20" w:line="228" w:lineRule="auto"/>
            </w:pPr>
            <w:r>
              <w:rPr>
                <w:sz w:val="17"/>
              </w:rPr>
              <w:t>16</w:t>
            </w:r>
          </w:p>
        </w:tc>
        <w:tc>
          <w:tcPr>
            <w:tcW w:w="3900" w:type="dxa"/>
          </w:tcPr>
          <w:p w14:paraId="752EF88B" w14:textId="77777777" w:rsidR="003C41D8" w:rsidRDefault="003C41D8" w:rsidP="00233285">
            <w:pPr>
              <w:spacing w:after="20" w:line="228" w:lineRule="auto"/>
            </w:pPr>
            <w:r>
              <w:rPr>
                <w:sz w:val="17"/>
              </w:rPr>
              <w:t>How sample size was determined.</w:t>
            </w:r>
          </w:p>
        </w:tc>
        <w:tc>
          <w:tcPr>
            <w:tcW w:w="981" w:type="dxa"/>
          </w:tcPr>
          <w:p w14:paraId="2601F58B" w14:textId="77777777" w:rsidR="003C41D8" w:rsidRDefault="003C41D8" w:rsidP="00233285">
            <w:pPr>
              <w:spacing w:after="20" w:line="228" w:lineRule="auto"/>
            </w:pPr>
            <w:r>
              <w:rPr>
                <w:sz w:val="17"/>
              </w:rPr>
              <w:t>Partly</w:t>
            </w:r>
          </w:p>
        </w:tc>
        <w:tc>
          <w:tcPr>
            <w:tcW w:w="4100" w:type="dxa"/>
          </w:tcPr>
          <w:p w14:paraId="34359184" w14:textId="77777777" w:rsidR="003C41D8" w:rsidRDefault="003C41D8" w:rsidP="00233285">
            <w:pPr>
              <w:spacing w:after="20" w:line="228" w:lineRule="auto"/>
            </w:pPr>
            <w:r>
              <w:rPr>
                <w:sz w:val="17"/>
              </w:rPr>
              <w:t xml:space="preserve">Methods: Sample and </w:t>
            </w:r>
            <w:proofErr w:type="gramStart"/>
            <w:r>
              <w:rPr>
                <w:sz w:val="17"/>
              </w:rPr>
              <w:t>Setting</w:t>
            </w:r>
            <w:proofErr w:type="gramEnd"/>
            <w:r>
              <w:rPr>
                <w:sz w:val="17"/>
              </w:rPr>
              <w:t xml:space="preserve">; limitation </w:t>
            </w:r>
            <w:proofErr w:type="gramStart"/>
            <w:r>
              <w:rPr>
                <w:sz w:val="17"/>
              </w:rPr>
              <w:t>acknowledges</w:t>
            </w:r>
            <w:proofErr w:type="gramEnd"/>
            <w:r>
              <w:rPr>
                <w:sz w:val="17"/>
              </w:rPr>
              <w:t xml:space="preserve"> small empirical testing sample.</w:t>
            </w:r>
          </w:p>
        </w:tc>
      </w:tr>
      <w:tr w:rsidR="003C41D8" w14:paraId="28F24A2C" w14:textId="77777777" w:rsidTr="003C41D8">
        <w:trPr>
          <w:cantSplit/>
          <w:jc w:val="center"/>
        </w:trPr>
        <w:tc>
          <w:tcPr>
            <w:tcW w:w="500" w:type="dxa"/>
          </w:tcPr>
          <w:p w14:paraId="041F14EB" w14:textId="77777777" w:rsidR="003C41D8" w:rsidRDefault="003C41D8" w:rsidP="00233285">
            <w:pPr>
              <w:spacing w:after="20" w:line="228" w:lineRule="auto"/>
            </w:pPr>
            <w:r>
              <w:rPr>
                <w:sz w:val="17"/>
              </w:rPr>
              <w:t>17</w:t>
            </w:r>
          </w:p>
        </w:tc>
        <w:tc>
          <w:tcPr>
            <w:tcW w:w="3900" w:type="dxa"/>
          </w:tcPr>
          <w:p w14:paraId="37722794" w14:textId="77777777" w:rsidR="003C41D8" w:rsidRDefault="003C41D8" w:rsidP="00233285">
            <w:pPr>
              <w:spacing w:after="20" w:line="228" w:lineRule="auto"/>
            </w:pPr>
            <w:r>
              <w:rPr>
                <w:sz w:val="17"/>
              </w:rPr>
              <w:t>Flow of participants through the study.</w:t>
            </w:r>
          </w:p>
        </w:tc>
        <w:tc>
          <w:tcPr>
            <w:tcW w:w="981" w:type="dxa"/>
          </w:tcPr>
          <w:p w14:paraId="3165390D" w14:textId="77777777" w:rsidR="003C41D8" w:rsidRDefault="003C41D8" w:rsidP="00233285">
            <w:pPr>
              <w:spacing w:after="20" w:line="228" w:lineRule="auto"/>
            </w:pPr>
            <w:r>
              <w:rPr>
                <w:sz w:val="17"/>
              </w:rPr>
              <w:t>Partly</w:t>
            </w:r>
          </w:p>
        </w:tc>
        <w:tc>
          <w:tcPr>
            <w:tcW w:w="4100" w:type="dxa"/>
          </w:tcPr>
          <w:p w14:paraId="134A6ADD" w14:textId="77777777" w:rsidR="003C41D8" w:rsidRDefault="003C41D8" w:rsidP="00233285">
            <w:pPr>
              <w:spacing w:after="20" w:line="228" w:lineRule="auto"/>
            </w:pPr>
            <w:r>
              <w:rPr>
                <w:sz w:val="17"/>
              </w:rPr>
              <w:t>Methods and Results describe expert validation, limited trial, and empirical testing stages.</w:t>
            </w:r>
          </w:p>
        </w:tc>
      </w:tr>
      <w:tr w:rsidR="003C41D8" w14:paraId="67E5AA65" w14:textId="77777777" w:rsidTr="003C41D8">
        <w:trPr>
          <w:cantSplit/>
          <w:jc w:val="center"/>
        </w:trPr>
        <w:tc>
          <w:tcPr>
            <w:tcW w:w="500" w:type="dxa"/>
          </w:tcPr>
          <w:p w14:paraId="72144210" w14:textId="77777777" w:rsidR="003C41D8" w:rsidRDefault="003C41D8" w:rsidP="00233285">
            <w:pPr>
              <w:spacing w:after="20" w:line="228" w:lineRule="auto"/>
            </w:pPr>
            <w:r>
              <w:rPr>
                <w:sz w:val="17"/>
              </w:rPr>
              <w:t>18</w:t>
            </w:r>
          </w:p>
        </w:tc>
        <w:tc>
          <w:tcPr>
            <w:tcW w:w="3900" w:type="dxa"/>
          </w:tcPr>
          <w:p w14:paraId="0E3755FA" w14:textId="77777777" w:rsidR="003C41D8" w:rsidRDefault="003C41D8" w:rsidP="00233285">
            <w:pPr>
              <w:spacing w:after="20" w:line="228" w:lineRule="auto"/>
            </w:pPr>
            <w:r>
              <w:rPr>
                <w:sz w:val="17"/>
              </w:rPr>
              <w:t>Baseline demographic and clinical characteristics of participants.</w:t>
            </w:r>
          </w:p>
        </w:tc>
        <w:tc>
          <w:tcPr>
            <w:tcW w:w="981" w:type="dxa"/>
          </w:tcPr>
          <w:p w14:paraId="7BEA1C87" w14:textId="77777777" w:rsidR="003C41D8" w:rsidRDefault="003C41D8" w:rsidP="00233285">
            <w:pPr>
              <w:spacing w:after="20" w:line="228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100" w:type="dxa"/>
          </w:tcPr>
          <w:p w14:paraId="5F555689" w14:textId="77777777" w:rsidR="003C41D8" w:rsidRDefault="003C41D8" w:rsidP="00233285">
            <w:pPr>
              <w:spacing w:after="20" w:line="228" w:lineRule="auto"/>
            </w:pPr>
            <w:r>
              <w:rPr>
                <w:sz w:val="17"/>
              </w:rPr>
              <w:t>Results: patient characteristics table.</w:t>
            </w:r>
          </w:p>
        </w:tc>
      </w:tr>
      <w:tr w:rsidR="003C41D8" w14:paraId="6DFB54D8" w14:textId="77777777" w:rsidTr="003C41D8">
        <w:trPr>
          <w:cantSplit/>
          <w:jc w:val="center"/>
        </w:trPr>
        <w:tc>
          <w:tcPr>
            <w:tcW w:w="500" w:type="dxa"/>
          </w:tcPr>
          <w:p w14:paraId="70C6E2B8" w14:textId="77777777" w:rsidR="003C41D8" w:rsidRDefault="003C41D8" w:rsidP="00233285">
            <w:pPr>
              <w:spacing w:after="20" w:line="228" w:lineRule="auto"/>
            </w:pPr>
            <w:r>
              <w:rPr>
                <w:sz w:val="17"/>
              </w:rPr>
              <w:t>19</w:t>
            </w:r>
          </w:p>
        </w:tc>
        <w:tc>
          <w:tcPr>
            <w:tcW w:w="3900" w:type="dxa"/>
          </w:tcPr>
          <w:p w14:paraId="18F49A9E" w14:textId="77777777" w:rsidR="003C41D8" w:rsidRDefault="003C41D8" w:rsidP="00233285">
            <w:pPr>
              <w:spacing w:after="20" w:line="228" w:lineRule="auto"/>
            </w:pPr>
            <w:r>
              <w:rPr>
                <w:sz w:val="17"/>
              </w:rPr>
              <w:t>Distribution of severity of disease or clinical condition.</w:t>
            </w:r>
          </w:p>
        </w:tc>
        <w:tc>
          <w:tcPr>
            <w:tcW w:w="981" w:type="dxa"/>
          </w:tcPr>
          <w:p w14:paraId="7ADC56EB" w14:textId="77777777" w:rsidR="003C41D8" w:rsidRDefault="003C41D8" w:rsidP="00233285">
            <w:pPr>
              <w:spacing w:after="20" w:line="228" w:lineRule="auto"/>
            </w:pPr>
            <w:r>
              <w:rPr>
                <w:sz w:val="17"/>
              </w:rPr>
              <w:t>Partly</w:t>
            </w:r>
          </w:p>
        </w:tc>
        <w:tc>
          <w:tcPr>
            <w:tcW w:w="4100" w:type="dxa"/>
          </w:tcPr>
          <w:p w14:paraId="71FF660F" w14:textId="77777777" w:rsidR="003C41D8" w:rsidRDefault="003C41D8" w:rsidP="00233285">
            <w:pPr>
              <w:spacing w:after="20" w:line="228" w:lineRule="auto"/>
            </w:pPr>
            <w:r>
              <w:rPr>
                <w:sz w:val="17"/>
              </w:rPr>
              <w:t>Results: empirical testing and warning-sign identification.</w:t>
            </w:r>
          </w:p>
        </w:tc>
      </w:tr>
      <w:tr w:rsidR="003C41D8" w14:paraId="1AD1BB34" w14:textId="77777777" w:rsidTr="003C41D8">
        <w:trPr>
          <w:cantSplit/>
          <w:jc w:val="center"/>
        </w:trPr>
        <w:tc>
          <w:tcPr>
            <w:tcW w:w="500" w:type="dxa"/>
          </w:tcPr>
          <w:p w14:paraId="5DF2C4FF" w14:textId="77777777" w:rsidR="003C41D8" w:rsidRDefault="003C41D8" w:rsidP="00233285">
            <w:pPr>
              <w:spacing w:after="20" w:line="228" w:lineRule="auto"/>
            </w:pPr>
            <w:r>
              <w:rPr>
                <w:sz w:val="17"/>
              </w:rPr>
              <w:t>20</w:t>
            </w:r>
          </w:p>
        </w:tc>
        <w:tc>
          <w:tcPr>
            <w:tcW w:w="3900" w:type="dxa"/>
          </w:tcPr>
          <w:p w14:paraId="457C6572" w14:textId="77777777" w:rsidR="003C41D8" w:rsidRDefault="003C41D8" w:rsidP="00233285">
            <w:pPr>
              <w:spacing w:after="20" w:line="228" w:lineRule="auto"/>
            </w:pPr>
            <w:r>
              <w:rPr>
                <w:sz w:val="17"/>
              </w:rPr>
              <w:t>Time interval and clinical interventions between index test and reference standard.</w:t>
            </w:r>
          </w:p>
        </w:tc>
        <w:tc>
          <w:tcPr>
            <w:tcW w:w="981" w:type="dxa"/>
          </w:tcPr>
          <w:p w14:paraId="504C9517" w14:textId="77777777" w:rsidR="003C41D8" w:rsidRDefault="003C41D8" w:rsidP="00233285">
            <w:pPr>
              <w:spacing w:after="20" w:line="228" w:lineRule="auto"/>
            </w:pPr>
            <w:r>
              <w:rPr>
                <w:sz w:val="17"/>
              </w:rPr>
              <w:t>Not applicable</w:t>
            </w:r>
          </w:p>
        </w:tc>
        <w:tc>
          <w:tcPr>
            <w:tcW w:w="4100" w:type="dxa"/>
          </w:tcPr>
          <w:p w14:paraId="2500628F" w14:textId="77777777" w:rsidR="003C41D8" w:rsidRDefault="003C41D8" w:rsidP="00233285">
            <w:pPr>
              <w:spacing w:after="20" w:line="228" w:lineRule="auto"/>
            </w:pPr>
            <w:r>
              <w:rPr>
                <w:sz w:val="17"/>
              </w:rPr>
              <w:t>No reference standard comparison was used.</w:t>
            </w:r>
          </w:p>
        </w:tc>
      </w:tr>
      <w:tr w:rsidR="003C41D8" w14:paraId="3D1BB62F" w14:textId="77777777" w:rsidTr="003C41D8">
        <w:trPr>
          <w:cantSplit/>
          <w:jc w:val="center"/>
        </w:trPr>
        <w:tc>
          <w:tcPr>
            <w:tcW w:w="500" w:type="dxa"/>
          </w:tcPr>
          <w:p w14:paraId="6D986583" w14:textId="62263682" w:rsidR="003C41D8" w:rsidRDefault="003C41D8" w:rsidP="003C41D8">
            <w:pPr>
              <w:spacing w:after="20" w:line="228" w:lineRule="auto"/>
              <w:rPr>
                <w:sz w:val="17"/>
              </w:rPr>
            </w:pPr>
            <w:r>
              <w:rPr>
                <w:sz w:val="17"/>
              </w:rPr>
              <w:t>21</w:t>
            </w:r>
          </w:p>
        </w:tc>
        <w:tc>
          <w:tcPr>
            <w:tcW w:w="3900" w:type="dxa"/>
          </w:tcPr>
          <w:p w14:paraId="0A7B50D9" w14:textId="6F061322" w:rsidR="003C41D8" w:rsidRDefault="003C41D8" w:rsidP="003C41D8">
            <w:pPr>
              <w:spacing w:after="20" w:line="228" w:lineRule="auto"/>
              <w:rPr>
                <w:sz w:val="17"/>
              </w:rPr>
            </w:pPr>
            <w:r>
              <w:rPr>
                <w:sz w:val="17"/>
              </w:rPr>
              <w:t>Cross tabulation of index test results by reference standard results.</w:t>
            </w:r>
          </w:p>
        </w:tc>
        <w:tc>
          <w:tcPr>
            <w:tcW w:w="981" w:type="dxa"/>
          </w:tcPr>
          <w:p w14:paraId="37D94ADB" w14:textId="5718ED7F" w:rsidR="003C41D8" w:rsidRDefault="003C41D8" w:rsidP="003C41D8">
            <w:pPr>
              <w:spacing w:after="20" w:line="228" w:lineRule="auto"/>
              <w:rPr>
                <w:sz w:val="17"/>
              </w:rPr>
            </w:pPr>
            <w:r>
              <w:rPr>
                <w:sz w:val="17"/>
              </w:rPr>
              <w:t>Not applicable</w:t>
            </w:r>
          </w:p>
        </w:tc>
        <w:tc>
          <w:tcPr>
            <w:tcW w:w="4100" w:type="dxa"/>
          </w:tcPr>
          <w:p w14:paraId="26198BFA" w14:textId="725BFB93" w:rsidR="003C41D8" w:rsidRDefault="003C41D8" w:rsidP="003C41D8">
            <w:pPr>
              <w:spacing w:after="20" w:line="228" w:lineRule="auto"/>
              <w:rPr>
                <w:sz w:val="17"/>
              </w:rPr>
            </w:pPr>
            <w:r>
              <w:rPr>
                <w:sz w:val="17"/>
              </w:rPr>
              <w:t>No diagnostic cross-tabulation was conducted.</w:t>
            </w:r>
          </w:p>
        </w:tc>
      </w:tr>
      <w:tr w:rsidR="003C41D8" w14:paraId="244BD7A7" w14:textId="77777777" w:rsidTr="003C41D8">
        <w:trPr>
          <w:cantSplit/>
          <w:jc w:val="center"/>
        </w:trPr>
        <w:tc>
          <w:tcPr>
            <w:tcW w:w="500" w:type="dxa"/>
          </w:tcPr>
          <w:p w14:paraId="0BBAEF64" w14:textId="7F2D287A" w:rsidR="003C41D8" w:rsidRDefault="003C41D8" w:rsidP="003C41D8">
            <w:pPr>
              <w:spacing w:after="20" w:line="228" w:lineRule="auto"/>
              <w:rPr>
                <w:sz w:val="17"/>
              </w:rPr>
            </w:pPr>
            <w:r>
              <w:rPr>
                <w:sz w:val="17"/>
              </w:rPr>
              <w:t>22</w:t>
            </w:r>
          </w:p>
        </w:tc>
        <w:tc>
          <w:tcPr>
            <w:tcW w:w="3900" w:type="dxa"/>
          </w:tcPr>
          <w:p w14:paraId="1D7E93D1" w14:textId="0276D253" w:rsidR="003C41D8" w:rsidRDefault="003C41D8" w:rsidP="003C41D8">
            <w:pPr>
              <w:spacing w:after="20" w:line="228" w:lineRule="auto"/>
              <w:rPr>
                <w:sz w:val="17"/>
              </w:rPr>
            </w:pPr>
            <w:r>
              <w:rPr>
                <w:sz w:val="17"/>
              </w:rPr>
              <w:t>Estimates of diagnostic accuracy and precision.</w:t>
            </w:r>
          </w:p>
        </w:tc>
        <w:tc>
          <w:tcPr>
            <w:tcW w:w="981" w:type="dxa"/>
          </w:tcPr>
          <w:p w14:paraId="1BF96D27" w14:textId="236F7353" w:rsidR="003C41D8" w:rsidRDefault="003C41D8" w:rsidP="003C41D8">
            <w:pPr>
              <w:spacing w:after="20" w:line="228" w:lineRule="auto"/>
              <w:rPr>
                <w:sz w:val="17"/>
              </w:rPr>
            </w:pPr>
            <w:r>
              <w:rPr>
                <w:sz w:val="17"/>
              </w:rPr>
              <w:t>Adapted</w:t>
            </w:r>
          </w:p>
        </w:tc>
        <w:tc>
          <w:tcPr>
            <w:tcW w:w="4100" w:type="dxa"/>
          </w:tcPr>
          <w:p w14:paraId="4ADD3BCC" w14:textId="05A80156" w:rsidR="003C41D8" w:rsidRDefault="003C41D8" w:rsidP="003C41D8">
            <w:pPr>
              <w:spacing w:after="20" w:line="228" w:lineRule="auto"/>
              <w:rPr>
                <w:sz w:val="17"/>
              </w:rPr>
            </w:pPr>
            <w:r>
              <w:rPr>
                <w:sz w:val="17"/>
              </w:rPr>
              <w:t>Results report content validity, construct validity, reliability, usability, and preliminary implementation outcomes.</w:t>
            </w:r>
          </w:p>
        </w:tc>
      </w:tr>
      <w:tr w:rsidR="003C41D8" w14:paraId="05480E66" w14:textId="77777777" w:rsidTr="003C41D8">
        <w:trPr>
          <w:cantSplit/>
          <w:jc w:val="center"/>
        </w:trPr>
        <w:tc>
          <w:tcPr>
            <w:tcW w:w="500" w:type="dxa"/>
          </w:tcPr>
          <w:p w14:paraId="22899E1C" w14:textId="194803FB" w:rsidR="003C41D8" w:rsidRDefault="003C41D8" w:rsidP="003C41D8">
            <w:pPr>
              <w:spacing w:after="20" w:line="228" w:lineRule="auto"/>
              <w:rPr>
                <w:sz w:val="17"/>
              </w:rPr>
            </w:pPr>
            <w:r>
              <w:rPr>
                <w:sz w:val="17"/>
              </w:rPr>
              <w:t>23</w:t>
            </w:r>
          </w:p>
        </w:tc>
        <w:tc>
          <w:tcPr>
            <w:tcW w:w="3900" w:type="dxa"/>
          </w:tcPr>
          <w:p w14:paraId="14835AA3" w14:textId="7ACD6F73" w:rsidR="003C41D8" w:rsidRDefault="003C41D8" w:rsidP="003C41D8">
            <w:pPr>
              <w:spacing w:after="20" w:line="228" w:lineRule="auto"/>
              <w:rPr>
                <w:sz w:val="17"/>
              </w:rPr>
            </w:pPr>
            <w:r>
              <w:rPr>
                <w:sz w:val="17"/>
              </w:rPr>
              <w:t>Adverse events from performing the index test or reference standard.</w:t>
            </w:r>
          </w:p>
        </w:tc>
        <w:tc>
          <w:tcPr>
            <w:tcW w:w="981" w:type="dxa"/>
          </w:tcPr>
          <w:p w14:paraId="0E38D71D" w14:textId="3639829E" w:rsidR="003C41D8" w:rsidRDefault="003C41D8" w:rsidP="003C41D8">
            <w:pPr>
              <w:spacing w:after="20" w:line="228" w:lineRule="auto"/>
              <w:rPr>
                <w:sz w:val="17"/>
              </w:rPr>
            </w:pPr>
            <w:r>
              <w:rPr>
                <w:sz w:val="17"/>
              </w:rPr>
              <w:t>Not applicable</w:t>
            </w:r>
          </w:p>
        </w:tc>
        <w:tc>
          <w:tcPr>
            <w:tcW w:w="4100" w:type="dxa"/>
          </w:tcPr>
          <w:p w14:paraId="35A13A58" w14:textId="5754BA58" w:rsidR="003C41D8" w:rsidRDefault="003C41D8" w:rsidP="003C41D8">
            <w:pPr>
              <w:spacing w:after="20" w:line="228" w:lineRule="auto"/>
              <w:rPr>
                <w:sz w:val="17"/>
              </w:rPr>
            </w:pPr>
            <w:r>
              <w:rPr>
                <w:sz w:val="17"/>
              </w:rPr>
              <w:t>No invasive diagnostic test was performed.</w:t>
            </w:r>
          </w:p>
        </w:tc>
      </w:tr>
      <w:tr w:rsidR="003C41D8" w14:paraId="7B1673D1" w14:textId="77777777" w:rsidTr="003C41D8">
        <w:trPr>
          <w:cantSplit/>
          <w:jc w:val="center"/>
        </w:trPr>
        <w:tc>
          <w:tcPr>
            <w:tcW w:w="500" w:type="dxa"/>
          </w:tcPr>
          <w:p w14:paraId="44562253" w14:textId="3D9F9989" w:rsidR="003C41D8" w:rsidRDefault="003C41D8" w:rsidP="003C41D8">
            <w:pPr>
              <w:spacing w:after="20" w:line="228" w:lineRule="auto"/>
              <w:rPr>
                <w:sz w:val="17"/>
              </w:rPr>
            </w:pPr>
            <w:r>
              <w:rPr>
                <w:sz w:val="17"/>
              </w:rPr>
              <w:t>24</w:t>
            </w:r>
          </w:p>
        </w:tc>
        <w:tc>
          <w:tcPr>
            <w:tcW w:w="3900" w:type="dxa"/>
          </w:tcPr>
          <w:p w14:paraId="376FA591" w14:textId="2ED1F03E" w:rsidR="003C41D8" w:rsidRDefault="003C41D8" w:rsidP="003C41D8">
            <w:pPr>
              <w:spacing w:after="20" w:line="228" w:lineRule="auto"/>
              <w:rPr>
                <w:sz w:val="17"/>
              </w:rPr>
            </w:pPr>
            <w:r>
              <w:rPr>
                <w:sz w:val="17"/>
              </w:rPr>
              <w:t>Study limitations, including sources of potential bias, statistical uncertainty, and generalizability.</w:t>
            </w:r>
          </w:p>
        </w:tc>
        <w:tc>
          <w:tcPr>
            <w:tcW w:w="981" w:type="dxa"/>
          </w:tcPr>
          <w:p w14:paraId="512F763B" w14:textId="46FA3B56" w:rsidR="003C41D8" w:rsidRDefault="003C41D8" w:rsidP="003C41D8">
            <w:pPr>
              <w:spacing w:after="20" w:line="228" w:lineRule="auto"/>
              <w:rPr>
                <w:sz w:val="17"/>
              </w:rPr>
            </w:pPr>
            <w:r>
              <w:rPr>
                <w:sz w:val="17"/>
              </w:rPr>
              <w:t>Yes</w:t>
            </w:r>
          </w:p>
        </w:tc>
        <w:tc>
          <w:tcPr>
            <w:tcW w:w="4100" w:type="dxa"/>
          </w:tcPr>
          <w:p w14:paraId="24D78502" w14:textId="08C330A8" w:rsidR="003C41D8" w:rsidRDefault="003C41D8" w:rsidP="003C41D8">
            <w:pPr>
              <w:spacing w:after="20" w:line="228" w:lineRule="auto"/>
              <w:rPr>
                <w:sz w:val="17"/>
              </w:rPr>
            </w:pPr>
            <w:r>
              <w:rPr>
                <w:sz w:val="17"/>
              </w:rPr>
              <w:t>Limitations.</w:t>
            </w:r>
          </w:p>
        </w:tc>
      </w:tr>
      <w:tr w:rsidR="003C41D8" w14:paraId="129E6BBA" w14:textId="77777777" w:rsidTr="003C41D8">
        <w:trPr>
          <w:cantSplit/>
          <w:jc w:val="center"/>
        </w:trPr>
        <w:tc>
          <w:tcPr>
            <w:tcW w:w="500" w:type="dxa"/>
          </w:tcPr>
          <w:p w14:paraId="44719B16" w14:textId="432E4B69" w:rsidR="003C41D8" w:rsidRDefault="003C41D8" w:rsidP="003C41D8">
            <w:pPr>
              <w:spacing w:after="20" w:line="228" w:lineRule="auto"/>
              <w:rPr>
                <w:sz w:val="17"/>
              </w:rPr>
            </w:pPr>
            <w:r>
              <w:rPr>
                <w:sz w:val="17"/>
              </w:rPr>
              <w:t>25</w:t>
            </w:r>
          </w:p>
        </w:tc>
        <w:tc>
          <w:tcPr>
            <w:tcW w:w="3900" w:type="dxa"/>
          </w:tcPr>
          <w:p w14:paraId="555768FE" w14:textId="620FE5B1" w:rsidR="003C41D8" w:rsidRDefault="003C41D8" w:rsidP="003C41D8">
            <w:pPr>
              <w:spacing w:after="20" w:line="228" w:lineRule="auto"/>
              <w:rPr>
                <w:sz w:val="17"/>
              </w:rPr>
            </w:pPr>
            <w:r>
              <w:rPr>
                <w:sz w:val="17"/>
              </w:rPr>
              <w:t>Implications for practice, including intended use and clinical role.</w:t>
            </w:r>
          </w:p>
        </w:tc>
        <w:tc>
          <w:tcPr>
            <w:tcW w:w="981" w:type="dxa"/>
          </w:tcPr>
          <w:p w14:paraId="1563B57D" w14:textId="16EB9C62" w:rsidR="003C41D8" w:rsidRDefault="003C41D8" w:rsidP="003C41D8">
            <w:pPr>
              <w:spacing w:after="20" w:line="228" w:lineRule="auto"/>
              <w:rPr>
                <w:sz w:val="17"/>
              </w:rPr>
            </w:pPr>
            <w:r>
              <w:rPr>
                <w:sz w:val="17"/>
              </w:rPr>
              <w:t>Yes</w:t>
            </w:r>
          </w:p>
        </w:tc>
        <w:tc>
          <w:tcPr>
            <w:tcW w:w="4100" w:type="dxa"/>
          </w:tcPr>
          <w:p w14:paraId="2D362E64" w14:textId="67DB1059" w:rsidR="003C41D8" w:rsidRDefault="003C41D8" w:rsidP="003C41D8">
            <w:pPr>
              <w:spacing w:after="20" w:line="228" w:lineRule="auto"/>
              <w:rPr>
                <w:sz w:val="17"/>
              </w:rPr>
            </w:pPr>
            <w:r>
              <w:rPr>
                <w:sz w:val="17"/>
              </w:rPr>
              <w:t>Conclusions and Implications for Nursing Practice.</w:t>
            </w:r>
          </w:p>
        </w:tc>
      </w:tr>
      <w:tr w:rsidR="003C41D8" w14:paraId="19F11F5D" w14:textId="77777777" w:rsidTr="003C41D8">
        <w:trPr>
          <w:cantSplit/>
          <w:jc w:val="center"/>
        </w:trPr>
        <w:tc>
          <w:tcPr>
            <w:tcW w:w="500" w:type="dxa"/>
          </w:tcPr>
          <w:p w14:paraId="49435AA1" w14:textId="24BEF4CB" w:rsidR="003C41D8" w:rsidRDefault="003C41D8" w:rsidP="003C41D8">
            <w:pPr>
              <w:spacing w:after="20" w:line="228" w:lineRule="auto"/>
              <w:rPr>
                <w:sz w:val="17"/>
              </w:rPr>
            </w:pPr>
            <w:r>
              <w:rPr>
                <w:sz w:val="17"/>
              </w:rPr>
              <w:t>26</w:t>
            </w:r>
          </w:p>
        </w:tc>
        <w:tc>
          <w:tcPr>
            <w:tcW w:w="3900" w:type="dxa"/>
          </w:tcPr>
          <w:p w14:paraId="37F8BA6A" w14:textId="4CC1CCD0" w:rsidR="003C41D8" w:rsidRDefault="003C41D8" w:rsidP="003C41D8">
            <w:pPr>
              <w:spacing w:after="20" w:line="228" w:lineRule="auto"/>
              <w:rPr>
                <w:sz w:val="17"/>
              </w:rPr>
            </w:pPr>
            <w:r>
              <w:rPr>
                <w:sz w:val="17"/>
              </w:rPr>
              <w:t>Registration number and name of registry.</w:t>
            </w:r>
          </w:p>
        </w:tc>
        <w:tc>
          <w:tcPr>
            <w:tcW w:w="981" w:type="dxa"/>
          </w:tcPr>
          <w:p w14:paraId="5C144BDF" w14:textId="41DB22D3" w:rsidR="003C41D8" w:rsidRDefault="003C41D8" w:rsidP="003C41D8">
            <w:pPr>
              <w:spacing w:after="20" w:line="228" w:lineRule="auto"/>
              <w:rPr>
                <w:sz w:val="17"/>
              </w:rPr>
            </w:pPr>
            <w:r>
              <w:rPr>
                <w:sz w:val="17"/>
              </w:rPr>
              <w:t>Not applicable</w:t>
            </w:r>
          </w:p>
        </w:tc>
        <w:tc>
          <w:tcPr>
            <w:tcW w:w="4100" w:type="dxa"/>
          </w:tcPr>
          <w:p w14:paraId="11AFA246" w14:textId="0ED3DBA3" w:rsidR="003C41D8" w:rsidRDefault="003C41D8" w:rsidP="003C41D8">
            <w:pPr>
              <w:spacing w:after="20" w:line="228" w:lineRule="auto"/>
              <w:rPr>
                <w:sz w:val="17"/>
              </w:rPr>
            </w:pPr>
            <w:r>
              <w:rPr>
                <w:sz w:val="17"/>
              </w:rPr>
              <w:t>Not registered; this was not a clinical trial or diagnostic accuracy protocol requiring registry registration.</w:t>
            </w:r>
          </w:p>
        </w:tc>
      </w:tr>
      <w:tr w:rsidR="003C41D8" w14:paraId="729B3D59" w14:textId="77777777" w:rsidTr="003C41D8">
        <w:trPr>
          <w:cantSplit/>
          <w:jc w:val="center"/>
        </w:trPr>
        <w:tc>
          <w:tcPr>
            <w:tcW w:w="500" w:type="dxa"/>
          </w:tcPr>
          <w:p w14:paraId="7E5094EA" w14:textId="709DADAA" w:rsidR="003C41D8" w:rsidRDefault="003C41D8" w:rsidP="003C41D8">
            <w:pPr>
              <w:spacing w:after="20" w:line="228" w:lineRule="auto"/>
              <w:rPr>
                <w:sz w:val="17"/>
              </w:rPr>
            </w:pPr>
            <w:r>
              <w:rPr>
                <w:sz w:val="17"/>
              </w:rPr>
              <w:t>27</w:t>
            </w:r>
          </w:p>
        </w:tc>
        <w:tc>
          <w:tcPr>
            <w:tcW w:w="3900" w:type="dxa"/>
          </w:tcPr>
          <w:p w14:paraId="746DC89F" w14:textId="6C1C4E76" w:rsidR="003C41D8" w:rsidRDefault="003C41D8" w:rsidP="003C41D8">
            <w:pPr>
              <w:spacing w:after="20" w:line="228" w:lineRule="auto"/>
              <w:rPr>
                <w:sz w:val="17"/>
              </w:rPr>
            </w:pPr>
            <w:r>
              <w:rPr>
                <w:sz w:val="17"/>
              </w:rPr>
              <w:t>Where the full study protocol can be accessed.</w:t>
            </w:r>
          </w:p>
        </w:tc>
        <w:tc>
          <w:tcPr>
            <w:tcW w:w="981" w:type="dxa"/>
          </w:tcPr>
          <w:p w14:paraId="32B66018" w14:textId="14FB00E0" w:rsidR="003C41D8" w:rsidRDefault="003C41D8" w:rsidP="003C41D8">
            <w:pPr>
              <w:spacing w:after="20" w:line="228" w:lineRule="auto"/>
              <w:rPr>
                <w:sz w:val="17"/>
              </w:rPr>
            </w:pPr>
            <w:r>
              <w:rPr>
                <w:sz w:val="17"/>
              </w:rPr>
              <w:t>Not applicable</w:t>
            </w:r>
          </w:p>
        </w:tc>
        <w:tc>
          <w:tcPr>
            <w:tcW w:w="4100" w:type="dxa"/>
          </w:tcPr>
          <w:p w14:paraId="19913497" w14:textId="7C5D5C86" w:rsidR="003C41D8" w:rsidRDefault="003C41D8" w:rsidP="003C41D8">
            <w:pPr>
              <w:spacing w:after="20" w:line="228" w:lineRule="auto"/>
              <w:rPr>
                <w:sz w:val="17"/>
              </w:rPr>
            </w:pPr>
            <w:r>
              <w:rPr>
                <w:sz w:val="17"/>
              </w:rPr>
              <w:t>No public protocol was reported.</w:t>
            </w:r>
          </w:p>
        </w:tc>
      </w:tr>
      <w:tr w:rsidR="003C41D8" w14:paraId="0D0937DD" w14:textId="77777777" w:rsidTr="003C41D8">
        <w:trPr>
          <w:cantSplit/>
          <w:jc w:val="center"/>
        </w:trPr>
        <w:tc>
          <w:tcPr>
            <w:tcW w:w="500" w:type="dxa"/>
          </w:tcPr>
          <w:p w14:paraId="32F3D58F" w14:textId="24B38801" w:rsidR="003C41D8" w:rsidRDefault="003C41D8" w:rsidP="003C41D8">
            <w:pPr>
              <w:spacing w:after="20" w:line="228" w:lineRule="auto"/>
              <w:rPr>
                <w:sz w:val="17"/>
              </w:rPr>
            </w:pPr>
            <w:r>
              <w:rPr>
                <w:sz w:val="17"/>
              </w:rPr>
              <w:t>28</w:t>
            </w:r>
          </w:p>
        </w:tc>
        <w:tc>
          <w:tcPr>
            <w:tcW w:w="3900" w:type="dxa"/>
          </w:tcPr>
          <w:p w14:paraId="4F548B57" w14:textId="167543A4" w:rsidR="003C41D8" w:rsidRDefault="003C41D8" w:rsidP="003C41D8">
            <w:pPr>
              <w:spacing w:after="20" w:line="228" w:lineRule="auto"/>
              <w:rPr>
                <w:sz w:val="17"/>
              </w:rPr>
            </w:pPr>
            <w:r>
              <w:rPr>
                <w:sz w:val="17"/>
              </w:rPr>
              <w:t>Sources of funding and role of funders.</w:t>
            </w:r>
          </w:p>
        </w:tc>
        <w:tc>
          <w:tcPr>
            <w:tcW w:w="981" w:type="dxa"/>
          </w:tcPr>
          <w:p w14:paraId="797271E0" w14:textId="2BB0A3AD" w:rsidR="003C41D8" w:rsidRDefault="003C41D8" w:rsidP="003C41D8">
            <w:pPr>
              <w:spacing w:after="20" w:line="228" w:lineRule="auto"/>
              <w:rPr>
                <w:sz w:val="17"/>
              </w:rPr>
            </w:pPr>
            <w:r>
              <w:rPr>
                <w:sz w:val="17"/>
              </w:rPr>
              <w:t>Yes</w:t>
            </w:r>
          </w:p>
        </w:tc>
        <w:tc>
          <w:tcPr>
            <w:tcW w:w="4100" w:type="dxa"/>
          </w:tcPr>
          <w:p w14:paraId="3687A672" w14:textId="3283E70F" w:rsidR="003C41D8" w:rsidRDefault="003C41D8" w:rsidP="003C41D8">
            <w:pPr>
              <w:spacing w:after="20" w:line="228" w:lineRule="auto"/>
              <w:rPr>
                <w:sz w:val="17"/>
              </w:rPr>
            </w:pPr>
            <w:r>
              <w:rPr>
                <w:sz w:val="17"/>
              </w:rPr>
              <w:t>Declarations/Funding; Cover Letter: no funding.</w:t>
            </w:r>
          </w:p>
        </w:tc>
      </w:tr>
    </w:tbl>
    <w:p w14:paraId="244B0F98" w14:textId="4EEC044D" w:rsidR="00873518" w:rsidRDefault="00000000" w:rsidP="003C41D8">
      <w:pPr>
        <w:jc w:val="center"/>
      </w:pPr>
      <w:r>
        <w:br w:type="page"/>
      </w:r>
      <w:r>
        <w:rPr>
          <w:b/>
          <w:sz w:val="24"/>
        </w:rPr>
        <w:lastRenderedPageBreak/>
        <w:t>Adapted STARD Checklist for PRIJNR Submission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0"/>
        <w:gridCol w:w="3900"/>
        <w:gridCol w:w="981"/>
        <w:gridCol w:w="4100"/>
      </w:tblGrid>
      <w:tr w:rsidR="00873518" w14:paraId="2CC1C7DB" w14:textId="77777777" w:rsidTr="003C41D8">
        <w:trPr>
          <w:cantSplit/>
          <w:jc w:val="center"/>
        </w:trPr>
        <w:tc>
          <w:tcPr>
            <w:tcW w:w="500" w:type="dxa"/>
            <w:shd w:val="clear" w:color="auto" w:fill="D9EAF7"/>
          </w:tcPr>
          <w:p w14:paraId="6EA208E4" w14:textId="77777777" w:rsidR="00873518" w:rsidRDefault="00000000">
            <w:r>
              <w:rPr>
                <w:b/>
                <w:sz w:val="17"/>
              </w:rPr>
              <w:t>No.</w:t>
            </w:r>
          </w:p>
        </w:tc>
        <w:tc>
          <w:tcPr>
            <w:tcW w:w="3900" w:type="dxa"/>
            <w:shd w:val="clear" w:color="auto" w:fill="D9EAF7"/>
          </w:tcPr>
          <w:p w14:paraId="593C0864" w14:textId="77777777" w:rsidR="00873518" w:rsidRDefault="00000000">
            <w:r>
              <w:rPr>
                <w:b/>
                <w:sz w:val="17"/>
              </w:rPr>
              <w:t>STARD checklist item / adapted interpretation</w:t>
            </w:r>
          </w:p>
        </w:tc>
        <w:tc>
          <w:tcPr>
            <w:tcW w:w="981" w:type="dxa"/>
            <w:shd w:val="clear" w:color="auto" w:fill="D9EAF7"/>
          </w:tcPr>
          <w:p w14:paraId="6F1ABE04" w14:textId="77777777" w:rsidR="00873518" w:rsidRDefault="00000000">
            <w:r>
              <w:rPr>
                <w:b/>
                <w:sz w:val="17"/>
              </w:rPr>
              <w:t>Reported?</w:t>
            </w:r>
          </w:p>
        </w:tc>
        <w:tc>
          <w:tcPr>
            <w:tcW w:w="4100" w:type="dxa"/>
            <w:shd w:val="clear" w:color="auto" w:fill="D9EAF7"/>
          </w:tcPr>
          <w:p w14:paraId="6FF8898D" w14:textId="77777777" w:rsidR="00873518" w:rsidRDefault="00000000">
            <w:r>
              <w:rPr>
                <w:b/>
                <w:sz w:val="17"/>
              </w:rPr>
              <w:t>Location in manuscript / comment</w:t>
            </w:r>
          </w:p>
        </w:tc>
      </w:tr>
      <w:tr w:rsidR="00873518" w14:paraId="0215035A" w14:textId="77777777" w:rsidTr="003C41D8">
        <w:trPr>
          <w:cantSplit/>
          <w:jc w:val="center"/>
        </w:trPr>
        <w:tc>
          <w:tcPr>
            <w:tcW w:w="500" w:type="dxa"/>
          </w:tcPr>
          <w:p w14:paraId="6032C995" w14:textId="77777777" w:rsidR="00873518" w:rsidRDefault="00000000">
            <w:pPr>
              <w:spacing w:after="20" w:line="228" w:lineRule="auto"/>
            </w:pPr>
            <w:r>
              <w:rPr>
                <w:sz w:val="17"/>
              </w:rPr>
              <w:t>29</w:t>
            </w:r>
          </w:p>
        </w:tc>
        <w:tc>
          <w:tcPr>
            <w:tcW w:w="3900" w:type="dxa"/>
          </w:tcPr>
          <w:p w14:paraId="176C3059" w14:textId="77777777" w:rsidR="00873518" w:rsidRDefault="00000000">
            <w:pPr>
              <w:spacing w:after="20" w:line="228" w:lineRule="auto"/>
            </w:pPr>
            <w:r>
              <w:rPr>
                <w:sz w:val="17"/>
              </w:rPr>
              <w:t>Ethics approval and informed consent.</w:t>
            </w:r>
          </w:p>
        </w:tc>
        <w:tc>
          <w:tcPr>
            <w:tcW w:w="981" w:type="dxa"/>
          </w:tcPr>
          <w:p w14:paraId="2C878A4B" w14:textId="77777777" w:rsidR="00873518" w:rsidRDefault="00000000">
            <w:pPr>
              <w:spacing w:after="20" w:line="228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100" w:type="dxa"/>
          </w:tcPr>
          <w:p w14:paraId="66D12F6B" w14:textId="77777777" w:rsidR="00873518" w:rsidRDefault="00000000">
            <w:pPr>
              <w:spacing w:after="20" w:line="228" w:lineRule="auto"/>
            </w:pPr>
            <w:r>
              <w:rPr>
                <w:sz w:val="17"/>
              </w:rPr>
              <w:t>Methods: Ethical Considerations; Cover Letter.</w:t>
            </w:r>
          </w:p>
        </w:tc>
      </w:tr>
      <w:tr w:rsidR="00873518" w14:paraId="1E0DA3E8" w14:textId="77777777" w:rsidTr="003C41D8">
        <w:trPr>
          <w:cantSplit/>
          <w:jc w:val="center"/>
        </w:trPr>
        <w:tc>
          <w:tcPr>
            <w:tcW w:w="500" w:type="dxa"/>
          </w:tcPr>
          <w:p w14:paraId="7B2E4140" w14:textId="77777777" w:rsidR="00873518" w:rsidRDefault="00000000">
            <w:pPr>
              <w:spacing w:after="20" w:line="228" w:lineRule="auto"/>
            </w:pPr>
            <w:r>
              <w:rPr>
                <w:sz w:val="17"/>
              </w:rPr>
              <w:t>30</w:t>
            </w:r>
          </w:p>
        </w:tc>
        <w:tc>
          <w:tcPr>
            <w:tcW w:w="3900" w:type="dxa"/>
          </w:tcPr>
          <w:p w14:paraId="388A1EE0" w14:textId="77777777" w:rsidR="00873518" w:rsidRDefault="00000000">
            <w:pPr>
              <w:spacing w:after="20" w:line="228" w:lineRule="auto"/>
            </w:pPr>
            <w:r>
              <w:rPr>
                <w:sz w:val="17"/>
              </w:rPr>
              <w:t>Conflict of interest declaration.</w:t>
            </w:r>
          </w:p>
        </w:tc>
        <w:tc>
          <w:tcPr>
            <w:tcW w:w="981" w:type="dxa"/>
          </w:tcPr>
          <w:p w14:paraId="25CF5410" w14:textId="77777777" w:rsidR="00873518" w:rsidRDefault="00000000">
            <w:pPr>
              <w:spacing w:after="20" w:line="228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100" w:type="dxa"/>
          </w:tcPr>
          <w:p w14:paraId="1DD8B7BE" w14:textId="77777777" w:rsidR="00873518" w:rsidRDefault="00000000">
            <w:pPr>
              <w:spacing w:after="20" w:line="228" w:lineRule="auto"/>
            </w:pPr>
            <w:r>
              <w:rPr>
                <w:sz w:val="17"/>
              </w:rPr>
              <w:t>Declarations/Conflict of Interest; Cover Letter.</w:t>
            </w:r>
          </w:p>
        </w:tc>
      </w:tr>
    </w:tbl>
    <w:p w14:paraId="0C55B162" w14:textId="77777777" w:rsidR="000A1221" w:rsidRDefault="000A1221"/>
    <w:sectPr w:rsidR="000A1221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8274120">
    <w:abstractNumId w:val="8"/>
  </w:num>
  <w:num w:numId="2" w16cid:durableId="1788347896">
    <w:abstractNumId w:val="6"/>
  </w:num>
  <w:num w:numId="3" w16cid:durableId="1461650221">
    <w:abstractNumId w:val="5"/>
  </w:num>
  <w:num w:numId="4" w16cid:durableId="372509668">
    <w:abstractNumId w:val="4"/>
  </w:num>
  <w:num w:numId="5" w16cid:durableId="163669469">
    <w:abstractNumId w:val="7"/>
  </w:num>
  <w:num w:numId="6" w16cid:durableId="675889742">
    <w:abstractNumId w:val="3"/>
  </w:num>
  <w:num w:numId="7" w16cid:durableId="1437022734">
    <w:abstractNumId w:val="2"/>
  </w:num>
  <w:num w:numId="8" w16cid:durableId="768504700">
    <w:abstractNumId w:val="1"/>
  </w:num>
  <w:num w:numId="9" w16cid:durableId="573854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C79"/>
    <w:rsid w:val="000A1221"/>
    <w:rsid w:val="0015074B"/>
    <w:rsid w:val="0029639D"/>
    <w:rsid w:val="00326F90"/>
    <w:rsid w:val="003C41D8"/>
    <w:rsid w:val="00553729"/>
    <w:rsid w:val="00873518"/>
    <w:rsid w:val="00AA1D8D"/>
    <w:rsid w:val="00B45D8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CD57AFE"/>
  <w14:defaultImageDpi w14:val="300"/>
  <w15:docId w15:val="{85B37CD6-5E70-46FC-BB5A-F9CAB4DBC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eastAsia="Times New Roman" w:hAnsi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708</Words>
  <Characters>4037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Abby Indika</cp:lastModifiedBy>
  <cp:revision>4</cp:revision>
  <dcterms:created xsi:type="dcterms:W3CDTF">2013-12-23T23:15:00Z</dcterms:created>
  <dcterms:modified xsi:type="dcterms:W3CDTF">2026-06-04T02:42:00Z</dcterms:modified>
  <cp:category/>
</cp:coreProperties>
</file>