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B1B4A" w14:textId="77777777" w:rsidR="0091508F" w:rsidRDefault="00000000" w:rsidP="00F478C0">
      <w:pPr>
        <w:pStyle w:val="Title"/>
        <w:jc w:val="both"/>
      </w:pPr>
      <w:r>
        <w:t>Pemodelan Biostatistika Spasial Kasus Tuberkulosis di Sulawesi Tenggara: Pendekatan Geographically Weighted Negative Binomial Regression untuk Data Hitung Overdispersi</w:t>
      </w:r>
    </w:p>
    <w:p w14:paraId="47B2CE54" w14:textId="1191F8A0" w:rsidR="0091508F" w:rsidRPr="00296DC4" w:rsidRDefault="00000000" w:rsidP="00F478C0">
      <w:pPr>
        <w:jc w:val="both"/>
        <w:rPr>
          <w:vertAlign w:val="superscript"/>
        </w:rPr>
      </w:pPr>
      <w:r>
        <w:t>Agusrawati, Baharuddin, A. Ainun Nurfajrin S., Lilis Laome, Irma Yahya</w:t>
      </w:r>
      <w:r w:rsidR="00296DC4">
        <w:rPr>
          <w:vertAlign w:val="superscript"/>
        </w:rPr>
        <w:t>1</w:t>
      </w:r>
      <w:r w:rsidR="00296DC4">
        <w:t>, Fifi Nirmala G</w:t>
      </w:r>
      <w:r w:rsidR="00296DC4">
        <w:rPr>
          <w:vertAlign w:val="superscript"/>
        </w:rPr>
        <w:t>2</w:t>
      </w:r>
    </w:p>
    <w:p w14:paraId="31A23B31" w14:textId="27FBD3FD" w:rsidR="0091508F" w:rsidRDefault="00296DC4" w:rsidP="00F478C0">
      <w:pPr>
        <w:jc w:val="both"/>
      </w:pPr>
      <w:r>
        <w:rPr>
          <w:vertAlign w:val="superscript"/>
        </w:rPr>
        <w:t>1</w:t>
      </w:r>
      <w:r w:rsidR="00000000">
        <w:t xml:space="preserve">Program Studi Statistika, FMIPA, Universitas </w:t>
      </w:r>
      <w:proofErr w:type="spellStart"/>
      <w:r w:rsidR="00000000">
        <w:t>Halu</w:t>
      </w:r>
      <w:proofErr w:type="spellEnd"/>
      <w:r w:rsidR="00000000">
        <w:t xml:space="preserve"> Oleo</w:t>
      </w:r>
    </w:p>
    <w:p w14:paraId="401ACFCC" w14:textId="0CA512E0" w:rsidR="00296DC4" w:rsidRPr="00296DC4" w:rsidRDefault="00296DC4" w:rsidP="00F478C0">
      <w:pPr>
        <w:jc w:val="both"/>
      </w:pPr>
      <w:r>
        <w:rPr>
          <w:vertAlign w:val="superscript"/>
        </w:rPr>
        <w:t>2</w:t>
      </w:r>
      <w:r>
        <w:t xml:space="preserve">Jurusan Kesehatan Masyarakat, </w:t>
      </w:r>
      <w:proofErr w:type="spellStart"/>
      <w:r>
        <w:t>Fakultas</w:t>
      </w:r>
      <w:proofErr w:type="spellEnd"/>
      <w:r>
        <w:t xml:space="preserve"> Kesehatan Masyarakat</w:t>
      </w:r>
      <w:r w:rsidR="00F478C0">
        <w:t xml:space="preserve">, Universitas </w:t>
      </w:r>
      <w:proofErr w:type="spellStart"/>
      <w:r w:rsidR="00F478C0">
        <w:t>Halu</w:t>
      </w:r>
      <w:proofErr w:type="spellEnd"/>
      <w:r w:rsidR="00F478C0">
        <w:t xml:space="preserve"> Oleo</w:t>
      </w:r>
    </w:p>
    <w:p w14:paraId="21699DFC" w14:textId="40A5569D" w:rsidR="00F478C0" w:rsidRDefault="00000000" w:rsidP="00F478C0">
      <w:pPr>
        <w:jc w:val="both"/>
      </w:pPr>
      <w:r>
        <w:t xml:space="preserve">E-mail: </w:t>
      </w:r>
      <w:hyperlink r:id="rId6" w:history="1">
        <w:r w:rsidR="00F478C0" w:rsidRPr="00DD531A">
          <w:rPr>
            <w:rStyle w:val="Hyperlink"/>
          </w:rPr>
          <w:t>agusrawati@uho.ac.id</w:t>
        </w:r>
      </w:hyperlink>
      <w:r>
        <w:t>.</w:t>
      </w:r>
    </w:p>
    <w:p w14:paraId="3218579E" w14:textId="2D75F5F6" w:rsidR="0091508F" w:rsidRDefault="00000000" w:rsidP="00F478C0">
      <w:pPr>
        <w:jc w:val="both"/>
      </w:pPr>
      <w:proofErr w:type="spellStart"/>
      <w:r>
        <w:t>Abstrak</w:t>
      </w:r>
      <w:proofErr w:type="spellEnd"/>
    </w:p>
    <w:p w14:paraId="6AE6052A" w14:textId="77777777" w:rsidR="0091508F" w:rsidRDefault="00000000" w:rsidP="00F478C0">
      <w:pPr>
        <w:jc w:val="both"/>
      </w:pPr>
      <w:r>
        <w:rPr>
          <w:b/>
          <w:sz w:val="21"/>
        </w:rPr>
        <w:t xml:space="preserve">Latar belakang: </w:t>
      </w:r>
      <w:r>
        <w:rPr>
          <w:sz w:val="21"/>
        </w:rPr>
        <w:t>Tuberkulosis (TB) masih menjadi masalah kesehatan masyarakat utama di Indonesia, termasuk di Provinsi Sulawesi Tenggara. Jumlah kasus TB di provinsi ini meningkat dalam beberapa tahun terakhir dan distribusinya tidak merata antar kabupaten/kota. Kondisi tersebut mengindikasikan adanya heterogenitas spasial yang perlu dimodelkan dengan pendekatan biostatistika spasial.</w:t>
      </w:r>
    </w:p>
    <w:p w14:paraId="15610203" w14:textId="77777777" w:rsidR="0091508F" w:rsidRDefault="00000000" w:rsidP="00F478C0">
      <w:pPr>
        <w:jc w:val="both"/>
      </w:pPr>
      <w:r>
        <w:rPr>
          <w:b/>
          <w:sz w:val="21"/>
        </w:rPr>
        <w:t xml:space="preserve">Tujuan: </w:t>
      </w:r>
      <w:r>
        <w:rPr>
          <w:sz w:val="21"/>
        </w:rPr>
        <w:t>Penelitian ini bertujuan memodelkan jumlah kasus TB di Provinsi Sulawesi Tenggara, mengidentifikasi faktor yang berpengaruh secara lokal, dan memetakan wilayah berdasarkan kombinasi variabel signifikan menggunakan Geographically Weighted Negative Binomial Regression (GWNBR).</w:t>
      </w:r>
    </w:p>
    <w:p w14:paraId="4596FA57" w14:textId="77777777" w:rsidR="0091508F" w:rsidRDefault="00000000" w:rsidP="00F478C0">
      <w:pPr>
        <w:jc w:val="both"/>
      </w:pPr>
      <w:r>
        <w:rPr>
          <w:b/>
          <w:sz w:val="21"/>
        </w:rPr>
        <w:t xml:space="preserve">Metode: </w:t>
      </w:r>
      <w:r>
        <w:rPr>
          <w:sz w:val="21"/>
        </w:rPr>
        <w:t>Penelitian ini merupakan studi ekologis berbasis data sekunder tahun 2024 pada 17 kabupaten/kota di Provinsi Sulawesi Tenggara. Variabel respon adalah jumlah kasus TB, sedangkan variabel prediktor meliputi jumlah puskesmas, persentase penduduk usia ≥15 tahun yang merokok, dan jumlah kasus HIV/AIDS. Analisis dilakukan melalui pemeriksaan multikolinearitas, deteksi overdispersi, pemodelan binomial negatif global, pengujian heterogenitas spasial, pemodelan GWNBR dengan adaptive bisquare kernel, serta perbandingan model berdasarkan Akaike Information Criterion (AIC).</w:t>
      </w:r>
    </w:p>
    <w:p w14:paraId="4C0EBFDC" w14:textId="77777777" w:rsidR="0091508F" w:rsidRDefault="00000000" w:rsidP="00F478C0">
      <w:pPr>
        <w:jc w:val="both"/>
      </w:pPr>
      <w:r>
        <w:rPr>
          <w:b/>
          <w:sz w:val="21"/>
        </w:rPr>
        <w:t xml:space="preserve">Hasil: </w:t>
      </w:r>
      <w:r>
        <w:rPr>
          <w:sz w:val="21"/>
        </w:rPr>
        <w:t>Seluruh variabel prediktor memiliki nilai VIF &lt;10 sehingga tidak terdapat indikasi multikolinearitas. Data menunjukkan overdispersi dengan rasio devians terhadap derajat bebas sebesar 51,90. Pada model binomial negatif global, persentase penduduk yang merokok dan jumlah kasus HIV/AIDS berpengaruh signifikan terhadap jumlah kasus TB. Uji Breusch-Pagan menunjukkan indikasi heterogenitas spasial pada taraf 10% (BP=6,646; p=0,084). Model GWNBR menghasilkan AIC sebesar 136, lebih kecil dibandingkan model binomial negatif global (AIC=139,84). Hasil GWNBR mengelompokkan wilayah menjadi empat pola berdasarkan kombinasi variabel yang signifikan secara lokal.</w:t>
      </w:r>
    </w:p>
    <w:p w14:paraId="6CE3361B" w14:textId="77777777" w:rsidR="0091508F" w:rsidRDefault="00000000" w:rsidP="00F478C0">
      <w:pPr>
        <w:jc w:val="both"/>
      </w:pPr>
      <w:r>
        <w:rPr>
          <w:b/>
          <w:sz w:val="21"/>
        </w:rPr>
        <w:t xml:space="preserve">Kesimpulan: </w:t>
      </w:r>
      <w:r>
        <w:rPr>
          <w:sz w:val="21"/>
        </w:rPr>
        <w:t>GWNBR mampu menggambarkan variasi lokal faktor risiko TB di Sulawesi Tenggara dan memberikan informasi yang lebih spesifik wilayah dibandingkan model global. Temuan ini mendukung perlunya pengendalian TB berbasis wilayah, terutama melalui intervensi perilaku merokok, penguatan layanan TB-HIV, dan pemanfaatan hasil pemetaan spasial dalam perencanaan program kesehatan daerah.</w:t>
      </w:r>
    </w:p>
    <w:p w14:paraId="639FAC2F" w14:textId="77777777" w:rsidR="0091508F" w:rsidRDefault="00000000" w:rsidP="00F478C0">
      <w:pPr>
        <w:jc w:val="both"/>
      </w:pPr>
      <w:r>
        <w:rPr>
          <w:i/>
        </w:rPr>
        <w:t>Kata kunci: tuberkulosis; GWNBR; biostatistika spasial; overdispersi; heterogenitas spasial; Sulawesi Tenggara.</w:t>
      </w:r>
    </w:p>
    <w:p w14:paraId="7D337596" w14:textId="751B8234" w:rsidR="0091508F" w:rsidRDefault="00000000" w:rsidP="00F478C0">
      <w:pPr>
        <w:jc w:val="both"/>
      </w:pPr>
      <w:r>
        <w:rPr>
          <w:sz w:val="21"/>
        </w:rPr>
        <w:t>testing, GWNBR with an adaptive bisquare kernel, and model comparison using the Akaike Information Criterion (AIC).</w:t>
      </w:r>
    </w:p>
    <w:p w14:paraId="560B3208" w14:textId="77777777" w:rsidR="0091508F" w:rsidRDefault="00000000" w:rsidP="00F478C0">
      <w:pPr>
        <w:jc w:val="both"/>
      </w:pPr>
      <w:r>
        <w:rPr>
          <w:i/>
        </w:rPr>
        <w:t>Keywords: tuberculosis; GWNBR; spatial biostatistics; overdispersion; spatial heterogeneity; Southeast Sulawesi.</w:t>
      </w:r>
    </w:p>
    <w:p w14:paraId="068B3028" w14:textId="77777777" w:rsidR="0091508F" w:rsidRDefault="00000000" w:rsidP="00F478C0">
      <w:pPr>
        <w:pStyle w:val="Heading1"/>
        <w:spacing w:before="160" w:after="80"/>
        <w:jc w:val="both"/>
      </w:pPr>
      <w:r>
        <w:lastRenderedPageBreak/>
        <w:t>PENDAHULUAN</w:t>
      </w:r>
    </w:p>
    <w:p w14:paraId="24C31A71" w14:textId="77777777" w:rsidR="0091508F" w:rsidRDefault="00000000" w:rsidP="00F478C0">
      <w:pPr>
        <w:jc w:val="both"/>
      </w:pPr>
      <w:r>
        <w:t>Tuberkulosis (TB) masih menjadi salah satu penyakit menular yang menjadi prioritas utama kesehatan masyarakat global. Penyakit ini disebabkan oleh Mycobacterium tuberculosis dan umumnya menyerang paru-paru, meskipun dapat pula mengenai organ lain. Laporan Global Tuberculosis Report 2024 dan pembaruan WHO menunjukkan bahwa TB tetap menjadi masalah kesehatan global dengan beban kasus yang tinggi pada berbagai kelompok umur dan wilayah (WHO, 2024; WHO, 2026). WHO memperkirakan sekitar 10,7 juta orang di dunia menderita TB pada tahun 2024, terdiri atas 5,8 juta laki-laki, 3,7 juta perempuan, dan 1,2 juta anak-anak. Oleh karena itu, pengendalian TB tetap menjadi agenda penting dalam kesehatan masyarakat global.</w:t>
      </w:r>
    </w:p>
    <w:p w14:paraId="6BDA2575" w14:textId="77777777" w:rsidR="0091508F" w:rsidRDefault="00000000" w:rsidP="00F478C0">
      <w:pPr>
        <w:jc w:val="both"/>
      </w:pPr>
      <w:r>
        <w:t>Indonesia merupakan salah satu negara dengan beban TB tertinggi di dunia. Berdasarkan informasi Kementerian Kesehatan Republik Indonesia yang merujuk pada Global Tuberculosis Report 2024, Indonesia menempati peringkat kedua beban TB dunia setelah India, dengan estimasi sekitar 1.090.000 kasus TB dan 125.000 kematian setiap tahun. Pada tahun 2024, sekitar 885.000 kasus TB berhasil ditemukan di Indonesia (Kementerian Kesehatan RI, 2025). Tingginya beban TB tersebut menunjukkan bahwa pengendalian TB tidak hanya memerlukan peningkatan penemuan kasus dan pengobatan, tetapi juga analisis epidemiologi yang mampu mengidentifikasi variasi risiko antar wilayah.</w:t>
      </w:r>
    </w:p>
    <w:p w14:paraId="2ADBF37D" w14:textId="77777777" w:rsidR="0091508F" w:rsidRDefault="00000000" w:rsidP="00F478C0">
      <w:pPr>
        <w:jc w:val="both"/>
      </w:pPr>
      <w:r>
        <w:t>Dalam epidemiologi penyakit menular, distribusi kasus TB sering kali tidak homogen antar wilayah. Perbedaan kondisi sosial, lingkungan, perilaku kesehatan, kepadatan penduduk, komorbiditas, dan akses pelayanan kesehatan dapat menyebabkan jumlah kasus TB serta faktor risikonya bervariasi secara geografis (Lönnroth et al., 2009; Narasimhan et al., 2013). Pendekatan geografis dalam pemodelan epidemiologi penting karena hubungan antara faktor risiko dan luaran kesehatan dapat berbeda dari satu lokasi ke lokasi lain. Geographically Weighted Regression dikembangkan untuk menganalisis hubungan lokal antara prediktor dan luaran ketika terdapat ketidakstasioneran spasial (Brunsdon et al., 1996; Fotheringham et al., 2002; Leung et al., 2000).</w:t>
      </w:r>
    </w:p>
    <w:p w14:paraId="5318D129" w14:textId="77777777" w:rsidR="0091508F" w:rsidRDefault="00000000" w:rsidP="00F478C0">
      <w:pPr>
        <w:jc w:val="both"/>
      </w:pPr>
      <w:r>
        <w:t>Provinsi Sulawesi Tenggara merupakan salah satu wilayah yang perlu mendapat perhatian dalam pengendalian TB. Berdasarkan data Dinas Kesehatan Provinsi Sulawesi Tenggara, jumlah kasus TB meningkat dari 2.647 kasus pada tahun 2022 menjadi 2.906 kasus pada tahun 2023, dan mencapai 6.524 kasus pada tahun 2024 (Dinas Kesehatan Sultra, 2024). Selain meningkat secara temporal, distribusi kasus TB antar kabupaten/kota juga tidak merata. Perbedaan jumlah kasus tersebut mengindikasikan adanya variasi spasial dan kemungkinan perbedaan pengaruh faktor risiko pada setiap wilayah.</w:t>
      </w:r>
    </w:p>
    <w:p w14:paraId="7A1CE80F" w14:textId="77777777" w:rsidR="0091508F" w:rsidRDefault="00000000" w:rsidP="00F478C0">
      <w:pPr>
        <w:jc w:val="both"/>
      </w:pPr>
      <w:r>
        <w:t>Kajian TB di Sulawesi Tenggara telah dilakukan sebelumnya, tetapi pendekatan yang digunakan masih memiliki keterbatasan untuk menjelaskan variasi faktor risiko secara lokal. Lestari (2024) menganalisis kejadian TB di Provinsi Sulawesi Tenggara tahun 2021-2023 menggunakan pendekatan deskriptif observasional berbasis data sekunder. Kajian tersebut bermanfaat untuk menggambarkan pola epidemiologi TB, tetapi belum membangun model statistik spasial untuk mengestimasi pengaruh faktor risiko pada tingkat kabupaten/kota.</w:t>
      </w:r>
    </w:p>
    <w:p w14:paraId="41FF834E" w14:textId="77777777" w:rsidR="0091508F" w:rsidRDefault="00000000" w:rsidP="00F478C0">
      <w:pPr>
        <w:jc w:val="both"/>
      </w:pPr>
      <w:r>
        <w:t>Selain itu, Asriyanti et al. (2022) menerapkan regresi nonparametrik spline untuk memodelkan faktor-faktor yang memengaruhi jumlah kasus TB di Sulawesi Tenggara. Pendekatan spline mampu menangkap pola hubungan yang fleksibel antara prediktor dan respon, tetapi belum secara eksplisit mengakomodasi karakteristik jumlah kasus TB sebagai data hitung yang berpotensi mengalami overdispersi. Model tersebut juga belum menghasilkan estimasi parameter lokal berbasis kedekatan geografis antar kabupaten/kota.</w:t>
      </w:r>
    </w:p>
    <w:p w14:paraId="025D2AEB" w14:textId="77777777" w:rsidR="0091508F" w:rsidRDefault="00000000" w:rsidP="00F478C0">
      <w:pPr>
        <w:jc w:val="both"/>
      </w:pPr>
      <w:r>
        <w:lastRenderedPageBreak/>
        <w:t>Secara biostatistika, jumlah kasus TB merupakan data hitung (count data). Model yang umum digunakan untuk data hitung adalah regresi Poisson dalam kerangka generalized linear models (McCullagh &amp; Nelder, 1989). Namun, regresi Poisson memiliki asumsi ekuidispersi, yaitu nilai rata-rata sama dengan varians. Dalam data epidemiologi penyakit menular, asumsi ini sering tidak terpenuhi karena variasi jumlah kasus antar wilayah dapat sangat besar. Ketika varians melebihi rata-rata, terjadi overdispersi. Jika overdispersi diabaikan, model Poisson dapat menghasilkan standar error yang terlalu kecil dan kesimpulan signifikansi yang bias (Cameron &amp; Trivedi, 2013; Hilbe, 2011).</w:t>
      </w:r>
    </w:p>
    <w:p w14:paraId="4B443C35" w14:textId="77777777" w:rsidR="0091508F" w:rsidRDefault="00000000" w:rsidP="00F478C0">
      <w:pPr>
        <w:jc w:val="both"/>
      </w:pPr>
      <w:r>
        <w:t>Regresi binomial negatif dapat digunakan untuk mengatasi overdispersi pada data hitung karena model ini memasukkan parameter dispersi. Namun, regresi binomial negatif pada umumnya masih merupakan model global yang mengasumsikan bahwa pengaruh setiap prediktor terhadap jumlah kasus TB sama pada seluruh wilayah pengamatan. Asumsi ini dapat menjadi kurang sesuai untuk data epidemiologi spasial, terutama pada wilayah yang memiliki keragaman geografis dan sosial seperti Sulawesi Tenggara.</w:t>
      </w:r>
    </w:p>
    <w:p w14:paraId="13C697FF" w14:textId="77777777" w:rsidR="0091508F" w:rsidRDefault="00000000" w:rsidP="00F478C0">
      <w:pPr>
        <w:jc w:val="both"/>
      </w:pPr>
      <w:r>
        <w:t>Geographically Weighted Negative Binomial Regression (GWNBR) merupakan metode yang relevan untuk mengatasi dua persoalan tersebut secara simultan. Secara metodologis, pengembangan model regresi geografis untuk data hitung telah digunakan dalam pemetaan penyakit melalui Geographically Weighted Poisson Regression (Nakaya et al., 2005). GWNBR memperluas regresi binomial negatif ke dalam kerangka geografis berbobot sehingga dapat memodelkan data hitung yang mengalami overdispersi sekaligus memungkinkan parameter regresi bervariasi menurut lokasi. da Silva dan Rodrigues (2014) mengembangkan GWNBR untuk pemodelan data dengan overdispersi dan ketidakstasioneran spasial. Dengan demikian, metode ini tidak hanya memberikan ukuran kesesuaian model, tetapi juga menghasilkan informasi lokal mengenai faktor yang berpengaruh di setiap wilayah.</w:t>
      </w:r>
    </w:p>
    <w:p w14:paraId="14620FBA" w14:textId="77777777" w:rsidR="00F478C0" w:rsidRDefault="00713F27" w:rsidP="00F478C0">
      <w:pPr>
        <w:jc w:val="both"/>
      </w:pPr>
      <w:proofErr w:type="spellStart"/>
      <w:r w:rsidRPr="00713F27">
        <w:t>Penelitian</w:t>
      </w:r>
      <w:proofErr w:type="spellEnd"/>
      <w:r w:rsidRPr="00713F27">
        <w:t xml:space="preserve"> </w:t>
      </w:r>
      <w:proofErr w:type="spellStart"/>
      <w:r w:rsidRPr="00713F27">
        <w:t>terdahulu</w:t>
      </w:r>
      <w:proofErr w:type="spellEnd"/>
      <w:r w:rsidRPr="00713F27">
        <w:t xml:space="preserve"> </w:t>
      </w:r>
      <w:proofErr w:type="spellStart"/>
      <w:r w:rsidRPr="00713F27">
        <w:t>telah</w:t>
      </w:r>
      <w:proofErr w:type="spellEnd"/>
      <w:r w:rsidRPr="00713F27">
        <w:t xml:space="preserve"> </w:t>
      </w:r>
      <w:proofErr w:type="spellStart"/>
      <w:r w:rsidRPr="00713F27">
        <w:t>menunjukkan</w:t>
      </w:r>
      <w:proofErr w:type="spellEnd"/>
      <w:r w:rsidRPr="00713F27">
        <w:t xml:space="preserve"> </w:t>
      </w:r>
      <w:proofErr w:type="spellStart"/>
      <w:r w:rsidRPr="00713F27">
        <w:t>bahwa</w:t>
      </w:r>
      <w:proofErr w:type="spellEnd"/>
      <w:r w:rsidRPr="00713F27">
        <w:t xml:space="preserve"> GWNBR </w:t>
      </w:r>
      <w:proofErr w:type="spellStart"/>
      <w:r w:rsidRPr="00713F27">
        <w:t>dapat</w:t>
      </w:r>
      <w:proofErr w:type="spellEnd"/>
      <w:r w:rsidRPr="00713F27">
        <w:t xml:space="preserve"> </w:t>
      </w:r>
      <w:proofErr w:type="spellStart"/>
      <w:r w:rsidRPr="00713F27">
        <w:t>digunakan</w:t>
      </w:r>
      <w:proofErr w:type="spellEnd"/>
      <w:r w:rsidRPr="00713F27">
        <w:t xml:space="preserve"> </w:t>
      </w:r>
      <w:proofErr w:type="spellStart"/>
      <w:r w:rsidRPr="00713F27">
        <w:t>untuk</w:t>
      </w:r>
      <w:proofErr w:type="spellEnd"/>
      <w:r w:rsidRPr="00713F27">
        <w:t xml:space="preserve"> </w:t>
      </w:r>
      <w:proofErr w:type="spellStart"/>
      <w:r w:rsidRPr="00713F27">
        <w:t>memodelkan</w:t>
      </w:r>
      <w:proofErr w:type="spellEnd"/>
      <w:r w:rsidRPr="00713F27">
        <w:t xml:space="preserve"> </w:t>
      </w:r>
      <w:proofErr w:type="spellStart"/>
      <w:r w:rsidRPr="00713F27">
        <w:t>kasus</w:t>
      </w:r>
      <w:proofErr w:type="spellEnd"/>
      <w:r w:rsidRPr="00713F27">
        <w:t xml:space="preserve"> TB di </w:t>
      </w:r>
      <w:proofErr w:type="spellStart"/>
      <w:r w:rsidRPr="00713F27">
        <w:t>beberapa</w:t>
      </w:r>
      <w:proofErr w:type="spellEnd"/>
      <w:r w:rsidRPr="00713F27">
        <w:t xml:space="preserve"> wilayah Indonesia, </w:t>
      </w:r>
      <w:proofErr w:type="spellStart"/>
      <w:r w:rsidRPr="00713F27">
        <w:t>seperti</w:t>
      </w:r>
      <w:proofErr w:type="spellEnd"/>
      <w:r w:rsidRPr="00713F27">
        <w:t xml:space="preserve"> Jawa Barat, </w:t>
      </w:r>
      <w:proofErr w:type="spellStart"/>
      <w:r w:rsidRPr="00713F27">
        <w:t>tingkat</w:t>
      </w:r>
      <w:proofErr w:type="spellEnd"/>
      <w:r w:rsidRPr="00713F27">
        <w:t xml:space="preserve"> </w:t>
      </w:r>
      <w:proofErr w:type="spellStart"/>
      <w:r w:rsidRPr="00713F27">
        <w:t>nasional</w:t>
      </w:r>
      <w:proofErr w:type="spellEnd"/>
      <w:r w:rsidRPr="00713F27">
        <w:t xml:space="preserve">, Sumatera Utara, dan Sulawesi Selatan (Putri &amp; Rifai, 2023; Putri et al., 2024; Ayunda et al., 2025; </w:t>
      </w:r>
      <w:proofErr w:type="spellStart"/>
      <w:r w:rsidRPr="00713F27">
        <w:t>Nurfajrin</w:t>
      </w:r>
      <w:proofErr w:type="spellEnd"/>
      <w:r w:rsidRPr="00713F27">
        <w:t xml:space="preserve"> et al., 2023). Selain </w:t>
      </w:r>
      <w:proofErr w:type="spellStart"/>
      <w:r w:rsidRPr="00713F27">
        <w:t>itu</w:t>
      </w:r>
      <w:proofErr w:type="spellEnd"/>
      <w:r w:rsidRPr="00713F27">
        <w:t xml:space="preserve">, Nisa et al. (2020) </w:t>
      </w:r>
      <w:proofErr w:type="spellStart"/>
      <w:r w:rsidRPr="00713F27">
        <w:t>menerapkan</w:t>
      </w:r>
      <w:proofErr w:type="spellEnd"/>
      <w:r w:rsidRPr="00713F27">
        <w:t xml:space="preserve"> GWNBR </w:t>
      </w:r>
      <w:proofErr w:type="spellStart"/>
      <w:r w:rsidRPr="00713F27">
        <w:t>dalam</w:t>
      </w:r>
      <w:proofErr w:type="spellEnd"/>
      <w:r w:rsidRPr="00713F27">
        <w:t xml:space="preserve"> </w:t>
      </w:r>
      <w:proofErr w:type="spellStart"/>
      <w:r w:rsidRPr="00713F27">
        <w:t>pemodelan</w:t>
      </w:r>
      <w:proofErr w:type="spellEnd"/>
      <w:r w:rsidRPr="00713F27">
        <w:t xml:space="preserve"> </w:t>
      </w:r>
      <w:proofErr w:type="spellStart"/>
      <w:r w:rsidRPr="00713F27">
        <w:t>kasus</w:t>
      </w:r>
      <w:proofErr w:type="spellEnd"/>
      <w:r w:rsidRPr="00713F27">
        <w:t xml:space="preserve"> </w:t>
      </w:r>
      <w:proofErr w:type="spellStart"/>
      <w:r w:rsidRPr="00713F27">
        <w:t>tuberkulosis</w:t>
      </w:r>
      <w:proofErr w:type="spellEnd"/>
      <w:r w:rsidRPr="00713F27">
        <w:t xml:space="preserve"> </w:t>
      </w:r>
      <w:proofErr w:type="spellStart"/>
      <w:r w:rsidRPr="00713F27">
        <w:t>dengan</w:t>
      </w:r>
      <w:proofErr w:type="spellEnd"/>
      <w:r w:rsidRPr="00713F27">
        <w:t xml:space="preserve"> </w:t>
      </w:r>
      <w:proofErr w:type="spellStart"/>
      <w:r w:rsidRPr="00713F27">
        <w:t>mempertimbangkan</w:t>
      </w:r>
      <w:proofErr w:type="spellEnd"/>
      <w:r w:rsidRPr="00713F27">
        <w:t xml:space="preserve"> </w:t>
      </w:r>
      <w:proofErr w:type="spellStart"/>
      <w:r w:rsidRPr="00713F27">
        <w:t>evaluasi</w:t>
      </w:r>
      <w:proofErr w:type="spellEnd"/>
      <w:r w:rsidRPr="00713F27">
        <w:t xml:space="preserve"> </w:t>
      </w:r>
      <w:proofErr w:type="spellStart"/>
      <w:r w:rsidRPr="00713F27">
        <w:t>distribusi</w:t>
      </w:r>
      <w:proofErr w:type="spellEnd"/>
      <w:r w:rsidRPr="00713F27">
        <w:t xml:space="preserve"> data, </w:t>
      </w:r>
      <w:proofErr w:type="spellStart"/>
      <w:r w:rsidRPr="00713F27">
        <w:t>sehingga</w:t>
      </w:r>
      <w:proofErr w:type="spellEnd"/>
      <w:r w:rsidRPr="00713F27">
        <w:t xml:space="preserve"> </w:t>
      </w:r>
      <w:proofErr w:type="spellStart"/>
      <w:r w:rsidRPr="00713F27">
        <w:t>memperkuat</w:t>
      </w:r>
      <w:proofErr w:type="spellEnd"/>
      <w:r w:rsidRPr="00713F27">
        <w:t xml:space="preserve"> </w:t>
      </w:r>
      <w:proofErr w:type="spellStart"/>
      <w:r w:rsidRPr="00713F27">
        <w:t>relevansi</w:t>
      </w:r>
      <w:proofErr w:type="spellEnd"/>
      <w:r w:rsidRPr="00713F27">
        <w:t xml:space="preserve"> </w:t>
      </w:r>
      <w:proofErr w:type="spellStart"/>
      <w:r w:rsidRPr="00713F27">
        <w:t>metode</w:t>
      </w:r>
      <w:proofErr w:type="spellEnd"/>
      <w:r w:rsidRPr="00713F27">
        <w:t xml:space="preserve"> </w:t>
      </w:r>
      <w:proofErr w:type="spellStart"/>
      <w:r w:rsidRPr="00713F27">
        <w:t>ini</w:t>
      </w:r>
      <w:proofErr w:type="spellEnd"/>
      <w:r w:rsidRPr="00713F27">
        <w:t xml:space="preserve"> </w:t>
      </w:r>
      <w:proofErr w:type="spellStart"/>
      <w:r w:rsidRPr="00713F27">
        <w:t>untuk</w:t>
      </w:r>
      <w:proofErr w:type="spellEnd"/>
      <w:r w:rsidRPr="00713F27">
        <w:t xml:space="preserve"> data TB yang </w:t>
      </w:r>
      <w:proofErr w:type="spellStart"/>
      <w:r w:rsidRPr="00713F27">
        <w:t>berbentuk</w:t>
      </w:r>
      <w:proofErr w:type="spellEnd"/>
      <w:r w:rsidRPr="00713F27">
        <w:t xml:space="preserve"> data </w:t>
      </w:r>
      <w:proofErr w:type="spellStart"/>
      <w:r w:rsidRPr="00713F27">
        <w:t>hitung</w:t>
      </w:r>
      <w:proofErr w:type="spellEnd"/>
      <w:r w:rsidRPr="00713F27">
        <w:t xml:space="preserve"> dan </w:t>
      </w:r>
      <w:proofErr w:type="spellStart"/>
      <w:r w:rsidRPr="00713F27">
        <w:t>berpotensi</w:t>
      </w:r>
      <w:proofErr w:type="spellEnd"/>
      <w:r w:rsidRPr="00713F27">
        <w:t xml:space="preserve"> </w:t>
      </w:r>
      <w:proofErr w:type="spellStart"/>
      <w:r w:rsidRPr="00713F27">
        <w:t>mengalami</w:t>
      </w:r>
      <w:proofErr w:type="spellEnd"/>
      <w:r w:rsidRPr="00713F27">
        <w:t xml:space="preserve"> </w:t>
      </w:r>
      <w:proofErr w:type="spellStart"/>
      <w:r w:rsidRPr="00713F27">
        <w:t>variasi</w:t>
      </w:r>
      <w:proofErr w:type="spellEnd"/>
      <w:r w:rsidRPr="00713F27">
        <w:t xml:space="preserve"> </w:t>
      </w:r>
      <w:proofErr w:type="spellStart"/>
      <w:r w:rsidRPr="00713F27">
        <w:t>spasial</w:t>
      </w:r>
      <w:proofErr w:type="spellEnd"/>
      <w:r w:rsidRPr="00713F27">
        <w:t xml:space="preserve">. </w:t>
      </w:r>
    </w:p>
    <w:p w14:paraId="44C1DAD7" w14:textId="54D89893" w:rsidR="00713F27" w:rsidRDefault="00713F27" w:rsidP="00F478C0">
      <w:pPr>
        <w:jc w:val="both"/>
      </w:pPr>
      <w:proofErr w:type="spellStart"/>
      <w:r w:rsidRPr="00713F27">
        <w:t>Dengan</w:t>
      </w:r>
      <w:proofErr w:type="spellEnd"/>
      <w:r w:rsidRPr="00713F27">
        <w:t xml:space="preserve"> </w:t>
      </w:r>
      <w:proofErr w:type="spellStart"/>
      <w:r w:rsidRPr="00713F27">
        <w:t>demikian</w:t>
      </w:r>
      <w:proofErr w:type="spellEnd"/>
      <w:r w:rsidRPr="00713F27">
        <w:t xml:space="preserve">, </w:t>
      </w:r>
      <w:proofErr w:type="spellStart"/>
      <w:r w:rsidRPr="00713F27">
        <w:t>kebaruan</w:t>
      </w:r>
      <w:proofErr w:type="spellEnd"/>
      <w:r w:rsidRPr="00713F27">
        <w:t xml:space="preserve"> </w:t>
      </w:r>
      <w:proofErr w:type="spellStart"/>
      <w:r w:rsidRPr="00713F27">
        <w:t>penelitian</w:t>
      </w:r>
      <w:proofErr w:type="spellEnd"/>
      <w:r w:rsidRPr="00713F27">
        <w:t xml:space="preserve"> </w:t>
      </w:r>
      <w:proofErr w:type="spellStart"/>
      <w:r w:rsidRPr="00713F27">
        <w:t>ini</w:t>
      </w:r>
      <w:proofErr w:type="spellEnd"/>
      <w:r w:rsidRPr="00713F27">
        <w:t xml:space="preserve"> </w:t>
      </w:r>
      <w:proofErr w:type="spellStart"/>
      <w:r w:rsidRPr="00713F27">
        <w:t>bukan</w:t>
      </w:r>
      <w:proofErr w:type="spellEnd"/>
      <w:r w:rsidRPr="00713F27">
        <w:t xml:space="preserve"> </w:t>
      </w:r>
      <w:proofErr w:type="spellStart"/>
      <w:r w:rsidRPr="00713F27">
        <w:t>terletak</w:t>
      </w:r>
      <w:proofErr w:type="spellEnd"/>
      <w:r w:rsidRPr="00713F27">
        <w:t xml:space="preserve"> pada </w:t>
      </w:r>
      <w:proofErr w:type="spellStart"/>
      <w:r w:rsidRPr="00713F27">
        <w:t>pengenalan</w:t>
      </w:r>
      <w:proofErr w:type="spellEnd"/>
      <w:r w:rsidRPr="00713F27">
        <w:t xml:space="preserve"> </w:t>
      </w:r>
      <w:proofErr w:type="spellStart"/>
      <w:r w:rsidRPr="00713F27">
        <w:t>metode</w:t>
      </w:r>
      <w:proofErr w:type="spellEnd"/>
      <w:r w:rsidRPr="00713F27">
        <w:t xml:space="preserve"> GWNBR </w:t>
      </w:r>
      <w:proofErr w:type="spellStart"/>
      <w:r w:rsidRPr="00713F27">
        <w:t>secara</w:t>
      </w:r>
      <w:proofErr w:type="spellEnd"/>
      <w:r w:rsidRPr="00713F27">
        <w:t xml:space="preserve"> </w:t>
      </w:r>
      <w:proofErr w:type="spellStart"/>
      <w:r w:rsidRPr="00713F27">
        <w:t>umum</w:t>
      </w:r>
      <w:proofErr w:type="spellEnd"/>
      <w:r w:rsidRPr="00713F27">
        <w:t xml:space="preserve">, </w:t>
      </w:r>
      <w:proofErr w:type="spellStart"/>
      <w:r w:rsidRPr="00713F27">
        <w:t>melainkan</w:t>
      </w:r>
      <w:proofErr w:type="spellEnd"/>
      <w:r w:rsidRPr="00713F27">
        <w:t xml:space="preserve"> pada </w:t>
      </w:r>
      <w:proofErr w:type="spellStart"/>
      <w:r w:rsidRPr="00713F27">
        <w:t>penerapannya</w:t>
      </w:r>
      <w:proofErr w:type="spellEnd"/>
      <w:r w:rsidRPr="00713F27">
        <w:t xml:space="preserve"> </w:t>
      </w:r>
      <w:proofErr w:type="spellStart"/>
      <w:r w:rsidRPr="00713F27">
        <w:t>untuk</w:t>
      </w:r>
      <w:proofErr w:type="spellEnd"/>
      <w:r w:rsidRPr="00713F27">
        <w:t xml:space="preserve"> </w:t>
      </w:r>
      <w:proofErr w:type="spellStart"/>
      <w:r w:rsidRPr="00713F27">
        <w:t>menjawab</w:t>
      </w:r>
      <w:proofErr w:type="spellEnd"/>
      <w:r w:rsidRPr="00713F27">
        <w:t xml:space="preserve"> </w:t>
      </w:r>
      <w:proofErr w:type="spellStart"/>
      <w:r w:rsidRPr="00713F27">
        <w:t>persoalan</w:t>
      </w:r>
      <w:proofErr w:type="spellEnd"/>
      <w:r w:rsidRPr="00713F27">
        <w:t xml:space="preserve"> </w:t>
      </w:r>
      <w:proofErr w:type="spellStart"/>
      <w:r w:rsidRPr="00713F27">
        <w:t>lokal</w:t>
      </w:r>
      <w:proofErr w:type="spellEnd"/>
      <w:r w:rsidRPr="00713F27">
        <w:t xml:space="preserve"> TB di </w:t>
      </w:r>
      <w:proofErr w:type="spellStart"/>
      <w:r w:rsidRPr="00713F27">
        <w:t>Provinsi</w:t>
      </w:r>
      <w:proofErr w:type="spellEnd"/>
      <w:r w:rsidRPr="00713F27">
        <w:t xml:space="preserve"> Sulawesi Tenggara. Wilayah </w:t>
      </w:r>
      <w:proofErr w:type="spellStart"/>
      <w:r w:rsidRPr="00713F27">
        <w:t>ini</w:t>
      </w:r>
      <w:proofErr w:type="spellEnd"/>
      <w:r w:rsidRPr="00713F27">
        <w:t xml:space="preserve"> </w:t>
      </w:r>
      <w:proofErr w:type="spellStart"/>
      <w:r w:rsidRPr="00713F27">
        <w:t>memiliki</w:t>
      </w:r>
      <w:proofErr w:type="spellEnd"/>
      <w:r w:rsidRPr="00713F27">
        <w:t xml:space="preserve"> </w:t>
      </w:r>
      <w:proofErr w:type="spellStart"/>
      <w:r w:rsidRPr="00713F27">
        <w:t>karakter</w:t>
      </w:r>
      <w:proofErr w:type="spellEnd"/>
      <w:r w:rsidRPr="00713F27">
        <w:t xml:space="preserve"> </w:t>
      </w:r>
      <w:proofErr w:type="spellStart"/>
      <w:r w:rsidRPr="00713F27">
        <w:t>geografis</w:t>
      </w:r>
      <w:proofErr w:type="spellEnd"/>
      <w:r w:rsidRPr="00713F27">
        <w:t xml:space="preserve"> </w:t>
      </w:r>
      <w:proofErr w:type="spellStart"/>
      <w:r w:rsidRPr="00713F27">
        <w:t>kepulauan</w:t>
      </w:r>
      <w:proofErr w:type="spellEnd"/>
      <w:r w:rsidRPr="00713F27">
        <w:t xml:space="preserve">, </w:t>
      </w:r>
      <w:proofErr w:type="spellStart"/>
      <w:r w:rsidRPr="00713F27">
        <w:t>distribusi</w:t>
      </w:r>
      <w:proofErr w:type="spellEnd"/>
      <w:r w:rsidRPr="00713F27">
        <w:t xml:space="preserve"> </w:t>
      </w:r>
      <w:proofErr w:type="spellStart"/>
      <w:r w:rsidRPr="00713F27">
        <w:t>layanan</w:t>
      </w:r>
      <w:proofErr w:type="spellEnd"/>
      <w:r w:rsidRPr="00713F27">
        <w:t xml:space="preserve"> </w:t>
      </w:r>
      <w:proofErr w:type="spellStart"/>
      <w:r w:rsidRPr="00713F27">
        <w:t>kesehatan</w:t>
      </w:r>
      <w:proofErr w:type="spellEnd"/>
      <w:r w:rsidRPr="00713F27">
        <w:t xml:space="preserve"> yang </w:t>
      </w:r>
      <w:proofErr w:type="spellStart"/>
      <w:r w:rsidRPr="00713F27">
        <w:t>tidak</w:t>
      </w:r>
      <w:proofErr w:type="spellEnd"/>
      <w:r w:rsidRPr="00713F27">
        <w:t xml:space="preserve"> </w:t>
      </w:r>
      <w:proofErr w:type="spellStart"/>
      <w:r w:rsidRPr="00713F27">
        <w:t>seragam</w:t>
      </w:r>
      <w:proofErr w:type="spellEnd"/>
      <w:r w:rsidRPr="00713F27">
        <w:t xml:space="preserve">, </w:t>
      </w:r>
      <w:proofErr w:type="spellStart"/>
      <w:r w:rsidRPr="00713F27">
        <w:t>serta</w:t>
      </w:r>
      <w:proofErr w:type="spellEnd"/>
      <w:r w:rsidRPr="00713F27">
        <w:t xml:space="preserve"> </w:t>
      </w:r>
      <w:proofErr w:type="spellStart"/>
      <w:r w:rsidRPr="00713F27">
        <w:t>variasi</w:t>
      </w:r>
      <w:proofErr w:type="spellEnd"/>
      <w:r w:rsidRPr="00713F27">
        <w:t xml:space="preserve"> </w:t>
      </w:r>
      <w:proofErr w:type="spellStart"/>
      <w:r w:rsidRPr="00713F27">
        <w:t>kasus</w:t>
      </w:r>
      <w:proofErr w:type="spellEnd"/>
      <w:r w:rsidRPr="00713F27">
        <w:t xml:space="preserve"> TB </w:t>
      </w:r>
      <w:proofErr w:type="spellStart"/>
      <w:r w:rsidRPr="00713F27">
        <w:t>antar</w:t>
      </w:r>
      <w:proofErr w:type="spellEnd"/>
      <w:r w:rsidRPr="00713F27">
        <w:t xml:space="preserve"> </w:t>
      </w:r>
      <w:proofErr w:type="spellStart"/>
      <w:r w:rsidRPr="00713F27">
        <w:t>kabupaten</w:t>
      </w:r>
      <w:proofErr w:type="spellEnd"/>
      <w:r w:rsidRPr="00713F27">
        <w:t>/</w:t>
      </w:r>
      <w:proofErr w:type="spellStart"/>
      <w:r w:rsidRPr="00713F27">
        <w:t>kota</w:t>
      </w:r>
      <w:proofErr w:type="spellEnd"/>
      <w:r w:rsidRPr="00713F27">
        <w:t xml:space="preserve">. Selain </w:t>
      </w:r>
      <w:proofErr w:type="spellStart"/>
      <w:r w:rsidRPr="00713F27">
        <w:t>itu</w:t>
      </w:r>
      <w:proofErr w:type="spellEnd"/>
      <w:r w:rsidRPr="00713F27">
        <w:t xml:space="preserve">, </w:t>
      </w:r>
      <w:proofErr w:type="spellStart"/>
      <w:r w:rsidRPr="00713F27">
        <w:t>kajian</w:t>
      </w:r>
      <w:proofErr w:type="spellEnd"/>
      <w:r w:rsidRPr="00713F27">
        <w:t xml:space="preserve"> TB </w:t>
      </w:r>
      <w:proofErr w:type="spellStart"/>
      <w:r w:rsidRPr="00713F27">
        <w:t>sebelumnya</w:t>
      </w:r>
      <w:proofErr w:type="spellEnd"/>
      <w:r w:rsidRPr="00713F27">
        <w:t xml:space="preserve"> di Sulawesi Tenggara </w:t>
      </w:r>
      <w:proofErr w:type="spellStart"/>
      <w:r w:rsidRPr="00713F27">
        <w:t>masih</w:t>
      </w:r>
      <w:proofErr w:type="spellEnd"/>
      <w:r w:rsidRPr="00713F27">
        <w:t xml:space="preserve"> </w:t>
      </w:r>
      <w:proofErr w:type="spellStart"/>
      <w:r w:rsidRPr="00713F27">
        <w:t>menggunakan</w:t>
      </w:r>
      <w:proofErr w:type="spellEnd"/>
      <w:r w:rsidRPr="00713F27">
        <w:t xml:space="preserve"> </w:t>
      </w:r>
      <w:proofErr w:type="spellStart"/>
      <w:r w:rsidRPr="00713F27">
        <w:t>pendekatan</w:t>
      </w:r>
      <w:proofErr w:type="spellEnd"/>
      <w:r w:rsidRPr="00713F27">
        <w:t xml:space="preserve"> </w:t>
      </w:r>
      <w:proofErr w:type="spellStart"/>
      <w:r w:rsidRPr="00713F27">
        <w:t>deskriptif</w:t>
      </w:r>
      <w:proofErr w:type="spellEnd"/>
      <w:r w:rsidRPr="00713F27">
        <w:t xml:space="preserve"> </w:t>
      </w:r>
      <w:proofErr w:type="spellStart"/>
      <w:r w:rsidRPr="00713F27">
        <w:t>epidemiologis</w:t>
      </w:r>
      <w:proofErr w:type="spellEnd"/>
      <w:r w:rsidRPr="00713F27">
        <w:t xml:space="preserve"> dan </w:t>
      </w:r>
      <w:proofErr w:type="spellStart"/>
      <w:r w:rsidRPr="00713F27">
        <w:t>regresi</w:t>
      </w:r>
      <w:proofErr w:type="spellEnd"/>
      <w:r w:rsidRPr="00713F27">
        <w:t xml:space="preserve"> </w:t>
      </w:r>
      <w:proofErr w:type="spellStart"/>
      <w:r w:rsidRPr="00713F27">
        <w:t>nonparametrik</w:t>
      </w:r>
      <w:proofErr w:type="spellEnd"/>
      <w:r w:rsidRPr="00713F27">
        <w:t xml:space="preserve"> spline, </w:t>
      </w:r>
      <w:proofErr w:type="spellStart"/>
      <w:r w:rsidRPr="00713F27">
        <w:t>sehingga</w:t>
      </w:r>
      <w:proofErr w:type="spellEnd"/>
      <w:r w:rsidRPr="00713F27">
        <w:t xml:space="preserve"> </w:t>
      </w:r>
      <w:proofErr w:type="spellStart"/>
      <w:r w:rsidRPr="00713F27">
        <w:t>belum</w:t>
      </w:r>
      <w:proofErr w:type="spellEnd"/>
      <w:r w:rsidRPr="00713F27">
        <w:t xml:space="preserve"> </w:t>
      </w:r>
      <w:proofErr w:type="spellStart"/>
      <w:r w:rsidRPr="00713F27">
        <w:t>secara</w:t>
      </w:r>
      <w:proofErr w:type="spellEnd"/>
      <w:r w:rsidRPr="00713F27">
        <w:t xml:space="preserve"> </w:t>
      </w:r>
      <w:proofErr w:type="spellStart"/>
      <w:r w:rsidRPr="00713F27">
        <w:t>simultan</w:t>
      </w:r>
      <w:proofErr w:type="spellEnd"/>
      <w:r w:rsidRPr="00713F27">
        <w:t xml:space="preserve"> </w:t>
      </w:r>
      <w:proofErr w:type="spellStart"/>
      <w:r w:rsidRPr="00713F27">
        <w:t>mengakomodasi</w:t>
      </w:r>
      <w:proofErr w:type="spellEnd"/>
      <w:r w:rsidRPr="00713F27">
        <w:t xml:space="preserve"> </w:t>
      </w:r>
      <w:proofErr w:type="spellStart"/>
      <w:r w:rsidRPr="00713F27">
        <w:t>karakteristik</w:t>
      </w:r>
      <w:proofErr w:type="spellEnd"/>
      <w:r w:rsidRPr="00713F27">
        <w:t xml:space="preserve"> data </w:t>
      </w:r>
      <w:proofErr w:type="spellStart"/>
      <w:r w:rsidRPr="00713F27">
        <w:t>hitung</w:t>
      </w:r>
      <w:proofErr w:type="spellEnd"/>
      <w:r w:rsidRPr="00713F27">
        <w:t xml:space="preserve">, </w:t>
      </w:r>
      <w:proofErr w:type="spellStart"/>
      <w:r w:rsidRPr="00713F27">
        <w:t>overdispersi</w:t>
      </w:r>
      <w:proofErr w:type="spellEnd"/>
      <w:r w:rsidRPr="00713F27">
        <w:t xml:space="preserve">, dan </w:t>
      </w:r>
      <w:proofErr w:type="spellStart"/>
      <w:r w:rsidRPr="00713F27">
        <w:t>heterogenitas</w:t>
      </w:r>
      <w:proofErr w:type="spellEnd"/>
      <w:r w:rsidRPr="00713F27">
        <w:t xml:space="preserve"> </w:t>
      </w:r>
      <w:proofErr w:type="spellStart"/>
      <w:r w:rsidRPr="00713F27">
        <w:t>spasial</w:t>
      </w:r>
      <w:proofErr w:type="spellEnd"/>
      <w:r w:rsidRPr="00713F27">
        <w:t xml:space="preserve">. Oleh </w:t>
      </w:r>
      <w:proofErr w:type="spellStart"/>
      <w:r w:rsidRPr="00713F27">
        <w:t>karena</w:t>
      </w:r>
      <w:proofErr w:type="spellEnd"/>
      <w:r w:rsidRPr="00713F27">
        <w:t xml:space="preserve"> </w:t>
      </w:r>
      <w:proofErr w:type="spellStart"/>
      <w:r w:rsidRPr="00713F27">
        <w:t>itu</w:t>
      </w:r>
      <w:proofErr w:type="spellEnd"/>
      <w:r w:rsidRPr="00713F27">
        <w:t xml:space="preserve">, </w:t>
      </w:r>
      <w:proofErr w:type="spellStart"/>
      <w:r w:rsidRPr="00713F27">
        <w:t>penelitian</w:t>
      </w:r>
      <w:proofErr w:type="spellEnd"/>
      <w:r w:rsidRPr="00713F27">
        <w:t xml:space="preserve"> </w:t>
      </w:r>
      <w:proofErr w:type="spellStart"/>
      <w:r w:rsidRPr="00713F27">
        <w:t>ini</w:t>
      </w:r>
      <w:proofErr w:type="spellEnd"/>
      <w:r w:rsidRPr="00713F27">
        <w:t xml:space="preserve"> </w:t>
      </w:r>
      <w:proofErr w:type="spellStart"/>
      <w:r w:rsidRPr="00713F27">
        <w:t>memberikan</w:t>
      </w:r>
      <w:proofErr w:type="spellEnd"/>
      <w:r w:rsidRPr="00713F27">
        <w:t xml:space="preserve"> </w:t>
      </w:r>
      <w:proofErr w:type="spellStart"/>
      <w:r w:rsidRPr="00713F27">
        <w:t>kontribusi</w:t>
      </w:r>
      <w:proofErr w:type="spellEnd"/>
      <w:r w:rsidRPr="00713F27">
        <w:t xml:space="preserve"> </w:t>
      </w:r>
      <w:proofErr w:type="spellStart"/>
      <w:r w:rsidRPr="00713F27">
        <w:t>berupa</w:t>
      </w:r>
      <w:proofErr w:type="spellEnd"/>
      <w:r w:rsidRPr="00713F27">
        <w:t xml:space="preserve"> </w:t>
      </w:r>
      <w:proofErr w:type="spellStart"/>
      <w:r w:rsidRPr="00713F27">
        <w:t>pemodelan</w:t>
      </w:r>
      <w:proofErr w:type="spellEnd"/>
      <w:r w:rsidRPr="00713F27">
        <w:t xml:space="preserve"> </w:t>
      </w:r>
      <w:proofErr w:type="spellStart"/>
      <w:r w:rsidRPr="00713F27">
        <w:t>biostatistika</w:t>
      </w:r>
      <w:proofErr w:type="spellEnd"/>
      <w:r w:rsidRPr="00713F27">
        <w:t xml:space="preserve"> </w:t>
      </w:r>
      <w:proofErr w:type="spellStart"/>
      <w:r w:rsidRPr="00713F27">
        <w:t>spasial</w:t>
      </w:r>
      <w:proofErr w:type="spellEnd"/>
      <w:r w:rsidRPr="00713F27">
        <w:t xml:space="preserve"> yang </w:t>
      </w:r>
      <w:proofErr w:type="spellStart"/>
      <w:r w:rsidRPr="00713F27">
        <w:t>lebih</w:t>
      </w:r>
      <w:proofErr w:type="spellEnd"/>
      <w:r w:rsidRPr="00713F27">
        <w:t xml:space="preserve"> </w:t>
      </w:r>
      <w:proofErr w:type="spellStart"/>
      <w:r w:rsidRPr="00713F27">
        <w:t>sesuai</w:t>
      </w:r>
      <w:proofErr w:type="spellEnd"/>
      <w:r w:rsidRPr="00713F27">
        <w:t xml:space="preserve"> </w:t>
      </w:r>
      <w:proofErr w:type="spellStart"/>
      <w:r w:rsidRPr="00713F27">
        <w:t>untuk</w:t>
      </w:r>
      <w:proofErr w:type="spellEnd"/>
      <w:r w:rsidRPr="00713F27">
        <w:t xml:space="preserve"> </w:t>
      </w:r>
      <w:proofErr w:type="spellStart"/>
      <w:r w:rsidRPr="00713F27">
        <w:t>mendukung</w:t>
      </w:r>
      <w:proofErr w:type="spellEnd"/>
      <w:r w:rsidRPr="00713F27">
        <w:t xml:space="preserve"> </w:t>
      </w:r>
      <w:proofErr w:type="spellStart"/>
      <w:r w:rsidRPr="00713F27">
        <w:t>pengendalian</w:t>
      </w:r>
      <w:proofErr w:type="spellEnd"/>
      <w:r w:rsidRPr="00713F27">
        <w:t xml:space="preserve"> TB </w:t>
      </w:r>
      <w:proofErr w:type="spellStart"/>
      <w:r w:rsidRPr="00713F27">
        <w:t>berbasis</w:t>
      </w:r>
      <w:proofErr w:type="spellEnd"/>
      <w:r w:rsidRPr="00713F27">
        <w:t xml:space="preserve"> wilayah.</w:t>
      </w:r>
    </w:p>
    <w:p w14:paraId="5BF555B3" w14:textId="77777777" w:rsidR="0091508F" w:rsidRDefault="00000000" w:rsidP="00F478C0">
      <w:pPr>
        <w:jc w:val="both"/>
      </w:pPr>
      <w:proofErr w:type="spellStart"/>
      <w:r>
        <w:t>Berdasarkan</w:t>
      </w:r>
      <w:proofErr w:type="spellEnd"/>
      <w:r>
        <w:t xml:space="preserve"> </w:t>
      </w:r>
      <w:proofErr w:type="spellStart"/>
      <w:r>
        <w:t>uraian</w:t>
      </w:r>
      <w:proofErr w:type="spellEnd"/>
      <w:r>
        <w:t xml:space="preserve"> </w:t>
      </w:r>
      <w:proofErr w:type="spellStart"/>
      <w:r>
        <w:t>tersebut</w:t>
      </w:r>
      <w:proofErr w:type="spellEnd"/>
      <w:r>
        <w:t xml:space="preserve">, </w:t>
      </w:r>
      <w:proofErr w:type="spellStart"/>
      <w:r>
        <w:t>penelitian</w:t>
      </w:r>
      <w:proofErr w:type="spellEnd"/>
      <w:r>
        <w:t xml:space="preserve"> ini bertujuan untuk memodelkan jumlah kasus TB di Provinsi Sulawesi Tenggara menggunakan GWNBR, mengidentifikasi faktor-faktor yang berpengaruh secara lokal, serta memetakan kabupaten/kota berdasarkan variabel signifikan yang memengaruhi jumlah kasus TB. Hasil penelitian diharapkan dapat memperkuat perencanaan program TB yang lebih spesifik wilayah dan berbasis bukti kuantitatif.</w:t>
      </w:r>
    </w:p>
    <w:p w14:paraId="6DE5ADEF" w14:textId="77777777" w:rsidR="0091508F" w:rsidRDefault="00000000" w:rsidP="00F478C0">
      <w:pPr>
        <w:pStyle w:val="Heading1"/>
        <w:spacing w:before="160" w:after="80"/>
        <w:jc w:val="both"/>
      </w:pPr>
      <w:r>
        <w:lastRenderedPageBreak/>
        <w:t>METODE PENELITIAN</w:t>
      </w:r>
    </w:p>
    <w:p w14:paraId="1F4E97F9" w14:textId="77777777" w:rsidR="0091508F" w:rsidRDefault="00000000" w:rsidP="00F478C0">
      <w:pPr>
        <w:pStyle w:val="Heading2"/>
        <w:spacing w:before="80" w:after="80"/>
        <w:jc w:val="both"/>
      </w:pPr>
      <w:r>
        <w:t>Desain, Lokasi, dan Unit Analisis</w:t>
      </w:r>
    </w:p>
    <w:p w14:paraId="2528DF89" w14:textId="77777777" w:rsidR="0091508F" w:rsidRDefault="00000000" w:rsidP="00F478C0">
      <w:pPr>
        <w:jc w:val="both"/>
      </w:pPr>
      <w:r>
        <w:t>Penelitian ini merupakan studi ekologis dengan desain observasional analitik berbasis analisis spasial. Unit analisis adalah 17 kabupaten/kota di Provinsi Sulawesi Tenggara. Desain ekologis dipilih karena data yang dianalisis merupakan data agregat tingkat wilayah, bukan data individu. Pelaporan metode dan hasil penelitian diarahkan mengikuti prinsip umum STROBE untuk studi observasional, terutama dalam menjelaskan desain, sumber data, variabel, metode statistik, serta keterbatasan interpretasi (Vandenbroucke et al., 2007).</w:t>
      </w:r>
    </w:p>
    <w:p w14:paraId="2C144777" w14:textId="77777777" w:rsidR="0091508F" w:rsidRDefault="00000000" w:rsidP="00F478C0">
      <w:pPr>
        <w:jc w:val="both"/>
      </w:pPr>
      <w:r>
        <w:t>Data yang digunakan adalah data sekunder tahun 2024 yang diperoleh dari Dinas Kesehatan Provinsi Sulawesi Tenggara dan Badan Pusat Statistik Provinsi Sulawesi Tenggara (Dinas Kesehatan Provinsi Sulawesi Tenggara, 2024; Badan Pusat Statistik Provinsi Sulawesi Tenggara, 2025). Data koordinat geografis kabupaten/kota digunakan untuk membentuk matriks jarak dan pembobot spasial. Karena unit analisis berupa wilayah administratif, interpretasi hasil penelitian dilakukan pada tingkat populasi/wilayah dan tidak ditujukan untuk menyimpulkan risiko pada tingkat individu.</w:t>
      </w:r>
    </w:p>
    <w:p w14:paraId="210658A7" w14:textId="77777777" w:rsidR="0091508F" w:rsidRDefault="00000000" w:rsidP="00F478C0">
      <w:pPr>
        <w:pStyle w:val="Heading2"/>
        <w:spacing w:before="80" w:after="80"/>
        <w:jc w:val="both"/>
      </w:pPr>
      <w:r>
        <w:t>Variabel Penelitian</w:t>
      </w:r>
    </w:p>
    <w:p w14:paraId="1AF5AE43" w14:textId="77777777" w:rsidR="00AE2E41" w:rsidRDefault="00000000" w:rsidP="00F478C0">
      <w:pPr>
        <w:pStyle w:val="NormalWeb"/>
        <w:jc w:val="both"/>
        <w:rPr>
          <w:lang w:val="en-US"/>
        </w:rPr>
      </w:pPr>
      <w:proofErr w:type="spellStart"/>
      <w:r>
        <w:t>Variabel</w:t>
      </w:r>
      <w:proofErr w:type="spellEnd"/>
      <w:r>
        <w:t xml:space="preserve"> </w:t>
      </w:r>
      <w:proofErr w:type="spellStart"/>
      <w:r>
        <w:t>respon</w:t>
      </w:r>
      <w:proofErr w:type="spellEnd"/>
      <w:r>
        <w:t xml:space="preserve"> </w:t>
      </w:r>
      <w:proofErr w:type="spellStart"/>
      <w:r>
        <w:t>dalam</w:t>
      </w:r>
      <w:proofErr w:type="spellEnd"/>
      <w:r>
        <w:t xml:space="preserve"> </w:t>
      </w:r>
      <w:proofErr w:type="spellStart"/>
      <w:r>
        <w:t>penelitian</w:t>
      </w:r>
      <w:proofErr w:type="spellEnd"/>
      <w:r>
        <w:t xml:space="preserve"> ini adalah jumlah kasus TB pada setiap kabupaten/kota. Variabel prediktor dipilih berdasarkan relevansi epidemiologis dan ketersediaan data, yaitu jumlah puskesmas, persentase penduduk usia ≥15 tahun yang merokok, dan jumlah kasus HIV/AIDS. </w:t>
      </w:r>
      <w:proofErr w:type="spellStart"/>
      <w:r w:rsidR="0097750B">
        <w:t>Pemilihan</w:t>
      </w:r>
      <w:proofErr w:type="spellEnd"/>
      <w:r w:rsidR="0097750B">
        <w:t xml:space="preserve"> </w:t>
      </w:r>
      <w:proofErr w:type="spellStart"/>
      <w:r w:rsidR="0097750B">
        <w:t>variabel</w:t>
      </w:r>
      <w:proofErr w:type="spellEnd"/>
      <w:r w:rsidR="0097750B">
        <w:t xml:space="preserve"> </w:t>
      </w:r>
      <w:proofErr w:type="spellStart"/>
      <w:r w:rsidR="0097750B">
        <w:t>prediktor</w:t>
      </w:r>
      <w:proofErr w:type="spellEnd"/>
      <w:r w:rsidR="0097750B">
        <w:t xml:space="preserve"> </w:t>
      </w:r>
      <w:proofErr w:type="spellStart"/>
      <w:r w:rsidR="0097750B">
        <w:t>dilakukan</w:t>
      </w:r>
      <w:proofErr w:type="spellEnd"/>
      <w:r w:rsidR="0097750B">
        <w:t xml:space="preserve"> </w:t>
      </w:r>
      <w:proofErr w:type="spellStart"/>
      <w:r w:rsidR="0097750B">
        <w:t>melalui</w:t>
      </w:r>
      <w:proofErr w:type="spellEnd"/>
      <w:r w:rsidR="0097750B">
        <w:t xml:space="preserve"> </w:t>
      </w:r>
      <w:proofErr w:type="spellStart"/>
      <w:r w:rsidR="0097750B">
        <w:t>pertimbangan</w:t>
      </w:r>
      <w:proofErr w:type="spellEnd"/>
      <w:r w:rsidR="0097750B">
        <w:t xml:space="preserve"> </w:t>
      </w:r>
      <w:proofErr w:type="spellStart"/>
      <w:r w:rsidR="0097750B">
        <w:t>teoritis</w:t>
      </w:r>
      <w:proofErr w:type="spellEnd"/>
      <w:r w:rsidR="0097750B">
        <w:t xml:space="preserve">, </w:t>
      </w:r>
      <w:proofErr w:type="spellStart"/>
      <w:r w:rsidR="0097750B">
        <w:t>ketersediaan</w:t>
      </w:r>
      <w:proofErr w:type="spellEnd"/>
      <w:r w:rsidR="0097750B">
        <w:t xml:space="preserve"> data, </w:t>
      </w:r>
      <w:proofErr w:type="spellStart"/>
      <w:r w:rsidR="0097750B">
        <w:t>serta</w:t>
      </w:r>
      <w:proofErr w:type="spellEnd"/>
      <w:r w:rsidR="0097750B">
        <w:t xml:space="preserve"> </w:t>
      </w:r>
      <w:proofErr w:type="spellStart"/>
      <w:r w:rsidR="0097750B">
        <w:t>pemeriksaan</w:t>
      </w:r>
      <w:proofErr w:type="spellEnd"/>
      <w:r w:rsidR="0097750B">
        <w:t xml:space="preserve"> </w:t>
      </w:r>
      <w:proofErr w:type="spellStart"/>
      <w:r w:rsidR="0097750B">
        <w:t>hubungan</w:t>
      </w:r>
      <w:proofErr w:type="spellEnd"/>
      <w:r w:rsidR="0097750B">
        <w:t xml:space="preserve"> </w:t>
      </w:r>
      <w:proofErr w:type="spellStart"/>
      <w:r w:rsidR="0097750B">
        <w:t>awal</w:t>
      </w:r>
      <w:proofErr w:type="spellEnd"/>
      <w:r w:rsidR="0097750B">
        <w:t xml:space="preserve"> </w:t>
      </w:r>
      <w:proofErr w:type="spellStart"/>
      <w:r w:rsidR="0097750B">
        <w:t>antara</w:t>
      </w:r>
      <w:proofErr w:type="spellEnd"/>
      <w:r w:rsidR="0097750B">
        <w:t xml:space="preserve"> </w:t>
      </w:r>
      <w:proofErr w:type="spellStart"/>
      <w:r w:rsidR="0097750B">
        <w:t>calon</w:t>
      </w:r>
      <w:proofErr w:type="spellEnd"/>
      <w:r w:rsidR="0097750B">
        <w:t xml:space="preserve"> </w:t>
      </w:r>
      <w:proofErr w:type="spellStart"/>
      <w:r w:rsidR="0097750B">
        <w:t>prediktor</w:t>
      </w:r>
      <w:proofErr w:type="spellEnd"/>
      <w:r w:rsidR="0097750B">
        <w:t xml:space="preserve"> dan </w:t>
      </w:r>
      <w:proofErr w:type="spellStart"/>
      <w:r w:rsidR="0097750B">
        <w:t>jumlah</w:t>
      </w:r>
      <w:proofErr w:type="spellEnd"/>
      <w:r w:rsidR="0097750B">
        <w:t xml:space="preserve"> </w:t>
      </w:r>
      <w:proofErr w:type="spellStart"/>
      <w:r w:rsidR="0097750B">
        <w:t>kasus</w:t>
      </w:r>
      <w:proofErr w:type="spellEnd"/>
      <w:r w:rsidR="0097750B">
        <w:t xml:space="preserve"> TB. </w:t>
      </w:r>
      <w:proofErr w:type="spellStart"/>
      <w:r w:rsidR="0097750B">
        <w:t>Beberapa</w:t>
      </w:r>
      <w:proofErr w:type="spellEnd"/>
      <w:r w:rsidR="0097750B">
        <w:t xml:space="preserve"> </w:t>
      </w:r>
      <w:proofErr w:type="spellStart"/>
      <w:r w:rsidR="0097750B">
        <w:t>variabel</w:t>
      </w:r>
      <w:proofErr w:type="spellEnd"/>
      <w:r w:rsidR="0097750B">
        <w:t xml:space="preserve"> </w:t>
      </w:r>
      <w:proofErr w:type="spellStart"/>
      <w:r w:rsidR="0097750B">
        <w:t>lain</w:t>
      </w:r>
      <w:proofErr w:type="spellEnd"/>
      <w:r w:rsidR="0097750B">
        <w:t xml:space="preserve">, </w:t>
      </w:r>
      <w:proofErr w:type="spellStart"/>
      <w:r w:rsidR="0097750B">
        <w:t>seperti</w:t>
      </w:r>
      <w:proofErr w:type="spellEnd"/>
      <w:r w:rsidR="0097750B">
        <w:t xml:space="preserve"> </w:t>
      </w:r>
      <w:proofErr w:type="spellStart"/>
      <w:r w:rsidR="0097750B">
        <w:t>jumlah</w:t>
      </w:r>
      <w:proofErr w:type="spellEnd"/>
      <w:r w:rsidR="0097750B">
        <w:t xml:space="preserve"> </w:t>
      </w:r>
      <w:proofErr w:type="spellStart"/>
      <w:r w:rsidR="0097750B">
        <w:t>penduduk</w:t>
      </w:r>
      <w:proofErr w:type="spellEnd"/>
      <w:r w:rsidR="0097750B">
        <w:t xml:space="preserve">, </w:t>
      </w:r>
      <w:proofErr w:type="spellStart"/>
      <w:r w:rsidR="0097750B">
        <w:t>kepadatan</w:t>
      </w:r>
      <w:proofErr w:type="spellEnd"/>
      <w:r w:rsidR="0097750B">
        <w:t xml:space="preserve"> </w:t>
      </w:r>
      <w:proofErr w:type="spellStart"/>
      <w:r w:rsidR="0097750B">
        <w:t>penduduk</w:t>
      </w:r>
      <w:proofErr w:type="spellEnd"/>
      <w:r w:rsidR="0097750B">
        <w:t xml:space="preserve">, dan </w:t>
      </w:r>
      <w:proofErr w:type="spellStart"/>
      <w:r w:rsidR="0097750B">
        <w:t>persentase</w:t>
      </w:r>
      <w:proofErr w:type="spellEnd"/>
      <w:r w:rsidR="0097750B">
        <w:t xml:space="preserve"> </w:t>
      </w:r>
      <w:proofErr w:type="spellStart"/>
      <w:r w:rsidR="0097750B">
        <w:t>penduduk</w:t>
      </w:r>
      <w:proofErr w:type="spellEnd"/>
      <w:r w:rsidR="0097750B">
        <w:t xml:space="preserve"> miskin, </w:t>
      </w:r>
      <w:proofErr w:type="spellStart"/>
      <w:r w:rsidR="0097750B">
        <w:t>telah</w:t>
      </w:r>
      <w:proofErr w:type="spellEnd"/>
      <w:r w:rsidR="0097750B">
        <w:t xml:space="preserve"> </w:t>
      </w:r>
      <w:proofErr w:type="spellStart"/>
      <w:r w:rsidR="0097750B">
        <w:t>dipertimbangkan</w:t>
      </w:r>
      <w:proofErr w:type="spellEnd"/>
      <w:r w:rsidR="0097750B">
        <w:t xml:space="preserve"> pada </w:t>
      </w:r>
      <w:proofErr w:type="spellStart"/>
      <w:r w:rsidR="0097750B">
        <w:t>tahap</w:t>
      </w:r>
      <w:proofErr w:type="spellEnd"/>
      <w:r w:rsidR="0097750B">
        <w:t xml:space="preserve"> </w:t>
      </w:r>
      <w:proofErr w:type="spellStart"/>
      <w:r w:rsidR="0097750B">
        <w:t>eksplorasi</w:t>
      </w:r>
      <w:proofErr w:type="spellEnd"/>
      <w:r w:rsidR="0097750B">
        <w:t xml:space="preserve"> </w:t>
      </w:r>
      <w:proofErr w:type="spellStart"/>
      <w:r w:rsidR="0097750B">
        <w:t>awal</w:t>
      </w:r>
      <w:proofErr w:type="spellEnd"/>
      <w:r w:rsidR="0097750B">
        <w:t xml:space="preserve">. </w:t>
      </w:r>
      <w:r w:rsidR="00AE2E41">
        <w:t>Na</w:t>
      </w:r>
      <w:r w:rsidR="00AE2E41" w:rsidRPr="00AE2E41">
        <w:rPr>
          <w:lang w:val="en-US"/>
        </w:rPr>
        <w:t xml:space="preserve">mun, </w:t>
      </w:r>
      <w:proofErr w:type="spellStart"/>
      <w:r w:rsidR="00AE2E41" w:rsidRPr="00AE2E41">
        <w:rPr>
          <w:lang w:val="en-US"/>
        </w:rPr>
        <w:t>berdasarkan</w:t>
      </w:r>
      <w:proofErr w:type="spellEnd"/>
      <w:r w:rsidR="00AE2E41" w:rsidRPr="00AE2E41">
        <w:rPr>
          <w:lang w:val="en-US"/>
        </w:rPr>
        <w:t xml:space="preserve"> </w:t>
      </w:r>
      <w:proofErr w:type="spellStart"/>
      <w:r w:rsidR="00AE2E41" w:rsidRPr="00AE2E41">
        <w:rPr>
          <w:lang w:val="en-US"/>
        </w:rPr>
        <w:t>pemeriksaan</w:t>
      </w:r>
      <w:proofErr w:type="spellEnd"/>
      <w:r w:rsidR="00AE2E41" w:rsidRPr="00AE2E41">
        <w:rPr>
          <w:lang w:val="en-US"/>
        </w:rPr>
        <w:t xml:space="preserve"> </w:t>
      </w:r>
      <w:proofErr w:type="spellStart"/>
      <w:r w:rsidR="00AE2E41" w:rsidRPr="00AE2E41">
        <w:rPr>
          <w:lang w:val="en-US"/>
        </w:rPr>
        <w:t>korelasi</w:t>
      </w:r>
      <w:proofErr w:type="spellEnd"/>
      <w:r w:rsidR="00AE2E41" w:rsidRPr="00AE2E41">
        <w:rPr>
          <w:lang w:val="en-US"/>
        </w:rPr>
        <w:t xml:space="preserve"> </w:t>
      </w:r>
      <w:proofErr w:type="spellStart"/>
      <w:r w:rsidR="00AE2E41" w:rsidRPr="00AE2E41">
        <w:rPr>
          <w:lang w:val="en-US"/>
        </w:rPr>
        <w:t>bivariat</w:t>
      </w:r>
      <w:proofErr w:type="spellEnd"/>
      <w:r w:rsidR="00AE2E41" w:rsidRPr="00AE2E41">
        <w:rPr>
          <w:lang w:val="en-US"/>
        </w:rPr>
        <w:t xml:space="preserve"> pada </w:t>
      </w:r>
      <w:proofErr w:type="spellStart"/>
      <w:r w:rsidR="00AE2E41" w:rsidRPr="00AE2E41">
        <w:rPr>
          <w:lang w:val="en-US"/>
        </w:rPr>
        <w:t>tahap</w:t>
      </w:r>
      <w:proofErr w:type="spellEnd"/>
      <w:r w:rsidR="00AE2E41" w:rsidRPr="00AE2E41">
        <w:rPr>
          <w:lang w:val="en-US"/>
        </w:rPr>
        <w:t xml:space="preserve"> </w:t>
      </w:r>
      <w:proofErr w:type="spellStart"/>
      <w:r w:rsidR="00AE2E41" w:rsidRPr="00AE2E41">
        <w:rPr>
          <w:lang w:val="en-US"/>
        </w:rPr>
        <w:t>eksplorasi</w:t>
      </w:r>
      <w:proofErr w:type="spellEnd"/>
      <w:r w:rsidR="00AE2E41" w:rsidRPr="00AE2E41">
        <w:rPr>
          <w:lang w:val="en-US"/>
        </w:rPr>
        <w:t xml:space="preserve"> </w:t>
      </w:r>
      <w:proofErr w:type="spellStart"/>
      <w:r w:rsidR="00AE2E41" w:rsidRPr="00AE2E41">
        <w:rPr>
          <w:lang w:val="en-US"/>
        </w:rPr>
        <w:t>awal</w:t>
      </w:r>
      <w:proofErr w:type="spellEnd"/>
      <w:r w:rsidR="00AE2E41" w:rsidRPr="00AE2E41">
        <w:rPr>
          <w:lang w:val="en-US"/>
        </w:rPr>
        <w:t xml:space="preserve">, </w:t>
      </w:r>
      <w:proofErr w:type="spellStart"/>
      <w:r w:rsidR="00AE2E41" w:rsidRPr="00AE2E41">
        <w:rPr>
          <w:lang w:val="en-US"/>
        </w:rPr>
        <w:t>variabel-variabel</w:t>
      </w:r>
      <w:proofErr w:type="spellEnd"/>
      <w:r w:rsidR="00AE2E41" w:rsidRPr="00AE2E41">
        <w:rPr>
          <w:lang w:val="en-US"/>
        </w:rPr>
        <w:t xml:space="preserve"> </w:t>
      </w:r>
      <w:proofErr w:type="spellStart"/>
      <w:r w:rsidR="00AE2E41" w:rsidRPr="00AE2E41">
        <w:rPr>
          <w:lang w:val="en-US"/>
        </w:rPr>
        <w:t>tersebut</w:t>
      </w:r>
      <w:proofErr w:type="spellEnd"/>
      <w:r w:rsidR="00AE2E41" w:rsidRPr="00AE2E41">
        <w:rPr>
          <w:lang w:val="en-US"/>
        </w:rPr>
        <w:t xml:space="preserve"> </w:t>
      </w:r>
      <w:proofErr w:type="spellStart"/>
      <w:r w:rsidR="00AE2E41" w:rsidRPr="00AE2E41">
        <w:rPr>
          <w:lang w:val="en-US"/>
        </w:rPr>
        <w:t>tidak</w:t>
      </w:r>
      <w:proofErr w:type="spellEnd"/>
      <w:r w:rsidR="00AE2E41" w:rsidRPr="00AE2E41">
        <w:rPr>
          <w:lang w:val="en-US"/>
        </w:rPr>
        <w:t xml:space="preserve"> </w:t>
      </w:r>
      <w:proofErr w:type="spellStart"/>
      <w:r w:rsidR="00AE2E41" w:rsidRPr="00AE2E41">
        <w:rPr>
          <w:lang w:val="en-US"/>
        </w:rPr>
        <w:t>menunjukkan</w:t>
      </w:r>
      <w:proofErr w:type="spellEnd"/>
      <w:r w:rsidR="00AE2E41" w:rsidRPr="00AE2E41">
        <w:rPr>
          <w:lang w:val="en-US"/>
        </w:rPr>
        <w:t xml:space="preserve"> </w:t>
      </w:r>
      <w:proofErr w:type="spellStart"/>
      <w:r w:rsidR="00AE2E41" w:rsidRPr="00AE2E41">
        <w:rPr>
          <w:lang w:val="en-US"/>
        </w:rPr>
        <w:t>hubungan</w:t>
      </w:r>
      <w:proofErr w:type="spellEnd"/>
      <w:r w:rsidR="00AE2E41" w:rsidRPr="00AE2E41">
        <w:rPr>
          <w:lang w:val="en-US"/>
        </w:rPr>
        <w:t xml:space="preserve"> yang </w:t>
      </w:r>
      <w:proofErr w:type="spellStart"/>
      <w:r w:rsidR="00AE2E41" w:rsidRPr="00AE2E41">
        <w:rPr>
          <w:lang w:val="en-US"/>
        </w:rPr>
        <w:t>berarti</w:t>
      </w:r>
      <w:proofErr w:type="spellEnd"/>
      <w:r w:rsidR="00AE2E41" w:rsidRPr="00AE2E41">
        <w:rPr>
          <w:lang w:val="en-US"/>
        </w:rPr>
        <w:t xml:space="preserve"> </w:t>
      </w:r>
      <w:proofErr w:type="spellStart"/>
      <w:r w:rsidR="00AE2E41" w:rsidRPr="00AE2E41">
        <w:rPr>
          <w:lang w:val="en-US"/>
        </w:rPr>
        <w:t>dengan</w:t>
      </w:r>
      <w:proofErr w:type="spellEnd"/>
      <w:r w:rsidR="00AE2E41" w:rsidRPr="00AE2E41">
        <w:rPr>
          <w:lang w:val="en-US"/>
        </w:rPr>
        <w:t xml:space="preserve"> </w:t>
      </w:r>
      <w:proofErr w:type="spellStart"/>
      <w:r w:rsidR="00AE2E41" w:rsidRPr="00AE2E41">
        <w:rPr>
          <w:lang w:val="en-US"/>
        </w:rPr>
        <w:t>jumlah</w:t>
      </w:r>
      <w:proofErr w:type="spellEnd"/>
      <w:r w:rsidR="00AE2E41" w:rsidRPr="00AE2E41">
        <w:rPr>
          <w:lang w:val="en-US"/>
        </w:rPr>
        <w:t xml:space="preserve"> </w:t>
      </w:r>
      <w:proofErr w:type="spellStart"/>
      <w:r w:rsidR="00AE2E41" w:rsidRPr="00AE2E41">
        <w:rPr>
          <w:lang w:val="en-US"/>
        </w:rPr>
        <w:t>kasus</w:t>
      </w:r>
      <w:proofErr w:type="spellEnd"/>
      <w:r w:rsidR="00AE2E41" w:rsidRPr="00AE2E41">
        <w:rPr>
          <w:lang w:val="en-US"/>
        </w:rPr>
        <w:t xml:space="preserve"> TB pada </w:t>
      </w:r>
      <w:proofErr w:type="spellStart"/>
      <w:r w:rsidR="00AE2E41" w:rsidRPr="00AE2E41">
        <w:rPr>
          <w:lang w:val="en-US"/>
        </w:rPr>
        <w:t>tingkat</w:t>
      </w:r>
      <w:proofErr w:type="spellEnd"/>
      <w:r w:rsidR="00AE2E41" w:rsidRPr="00AE2E41">
        <w:rPr>
          <w:lang w:val="en-US"/>
        </w:rPr>
        <w:t xml:space="preserve"> </w:t>
      </w:r>
      <w:proofErr w:type="spellStart"/>
      <w:r w:rsidR="00AE2E41" w:rsidRPr="00AE2E41">
        <w:rPr>
          <w:lang w:val="en-US"/>
        </w:rPr>
        <w:t>kabupaten</w:t>
      </w:r>
      <w:proofErr w:type="spellEnd"/>
      <w:r w:rsidR="00AE2E41" w:rsidRPr="00AE2E41">
        <w:rPr>
          <w:lang w:val="en-US"/>
        </w:rPr>
        <w:t>/</w:t>
      </w:r>
      <w:proofErr w:type="spellStart"/>
      <w:r w:rsidR="00AE2E41" w:rsidRPr="00AE2E41">
        <w:rPr>
          <w:lang w:val="en-US"/>
        </w:rPr>
        <w:t>kota</w:t>
      </w:r>
      <w:proofErr w:type="spellEnd"/>
      <w:r w:rsidR="00AE2E41" w:rsidRPr="00AE2E41">
        <w:rPr>
          <w:lang w:val="en-US"/>
        </w:rPr>
        <w:t xml:space="preserve"> di Sulawesi Tenggara </w:t>
      </w:r>
      <w:proofErr w:type="spellStart"/>
      <w:r w:rsidR="00AE2E41" w:rsidRPr="00AE2E41">
        <w:rPr>
          <w:lang w:val="en-US"/>
        </w:rPr>
        <w:t>tahun</w:t>
      </w:r>
      <w:proofErr w:type="spellEnd"/>
      <w:r w:rsidR="00AE2E41" w:rsidRPr="00AE2E41">
        <w:rPr>
          <w:lang w:val="en-US"/>
        </w:rPr>
        <w:t xml:space="preserve"> 2024. Oleh </w:t>
      </w:r>
      <w:proofErr w:type="spellStart"/>
      <w:r w:rsidR="00AE2E41" w:rsidRPr="00AE2E41">
        <w:rPr>
          <w:lang w:val="en-US"/>
        </w:rPr>
        <w:t>karena</w:t>
      </w:r>
      <w:proofErr w:type="spellEnd"/>
      <w:r w:rsidR="00AE2E41" w:rsidRPr="00AE2E41">
        <w:rPr>
          <w:lang w:val="en-US"/>
        </w:rPr>
        <w:t xml:space="preserve"> </w:t>
      </w:r>
      <w:proofErr w:type="spellStart"/>
      <w:r w:rsidR="00AE2E41" w:rsidRPr="00AE2E41">
        <w:rPr>
          <w:lang w:val="en-US"/>
        </w:rPr>
        <w:t>itu</w:t>
      </w:r>
      <w:proofErr w:type="spellEnd"/>
      <w:r w:rsidR="00AE2E41" w:rsidRPr="00AE2E41">
        <w:rPr>
          <w:lang w:val="en-US"/>
        </w:rPr>
        <w:t xml:space="preserve">, </w:t>
      </w:r>
      <w:proofErr w:type="spellStart"/>
      <w:r w:rsidR="00AE2E41" w:rsidRPr="00AE2E41">
        <w:rPr>
          <w:lang w:val="en-US"/>
        </w:rPr>
        <w:t>variabel</w:t>
      </w:r>
      <w:proofErr w:type="spellEnd"/>
      <w:r w:rsidR="00AE2E41" w:rsidRPr="00AE2E41">
        <w:rPr>
          <w:lang w:val="en-US"/>
        </w:rPr>
        <w:t xml:space="preserve"> </w:t>
      </w:r>
      <w:proofErr w:type="spellStart"/>
      <w:r w:rsidR="00AE2E41" w:rsidRPr="00AE2E41">
        <w:rPr>
          <w:lang w:val="en-US"/>
        </w:rPr>
        <w:t>tersebut</w:t>
      </w:r>
      <w:proofErr w:type="spellEnd"/>
      <w:r w:rsidR="00AE2E41" w:rsidRPr="00AE2E41">
        <w:rPr>
          <w:lang w:val="en-US"/>
        </w:rPr>
        <w:t xml:space="preserve"> </w:t>
      </w:r>
      <w:proofErr w:type="spellStart"/>
      <w:r w:rsidR="00AE2E41" w:rsidRPr="00AE2E41">
        <w:rPr>
          <w:lang w:val="en-US"/>
        </w:rPr>
        <w:t>tidak</w:t>
      </w:r>
      <w:proofErr w:type="spellEnd"/>
      <w:r w:rsidR="00AE2E41" w:rsidRPr="00AE2E41">
        <w:rPr>
          <w:lang w:val="en-US"/>
        </w:rPr>
        <w:t xml:space="preserve"> </w:t>
      </w:r>
      <w:proofErr w:type="spellStart"/>
      <w:r w:rsidR="00AE2E41" w:rsidRPr="00AE2E41">
        <w:rPr>
          <w:lang w:val="en-US"/>
        </w:rPr>
        <w:t>dimasukkan</w:t>
      </w:r>
      <w:proofErr w:type="spellEnd"/>
      <w:r w:rsidR="00AE2E41" w:rsidRPr="00AE2E41">
        <w:rPr>
          <w:lang w:val="en-US"/>
        </w:rPr>
        <w:t xml:space="preserve"> </w:t>
      </w:r>
      <w:proofErr w:type="spellStart"/>
      <w:r w:rsidR="00AE2E41" w:rsidRPr="00AE2E41">
        <w:rPr>
          <w:lang w:val="en-US"/>
        </w:rPr>
        <w:t>ke</w:t>
      </w:r>
      <w:proofErr w:type="spellEnd"/>
      <w:r w:rsidR="00AE2E41" w:rsidRPr="00AE2E41">
        <w:rPr>
          <w:lang w:val="en-US"/>
        </w:rPr>
        <w:t xml:space="preserve"> </w:t>
      </w:r>
      <w:proofErr w:type="spellStart"/>
      <w:r w:rsidR="00AE2E41" w:rsidRPr="00AE2E41">
        <w:rPr>
          <w:lang w:val="en-US"/>
        </w:rPr>
        <w:t>dalam</w:t>
      </w:r>
      <w:proofErr w:type="spellEnd"/>
      <w:r w:rsidR="00AE2E41" w:rsidRPr="00AE2E41">
        <w:rPr>
          <w:lang w:val="en-US"/>
        </w:rPr>
        <w:t xml:space="preserve"> model </w:t>
      </w:r>
      <w:proofErr w:type="spellStart"/>
      <w:r w:rsidR="00AE2E41" w:rsidRPr="00AE2E41">
        <w:rPr>
          <w:lang w:val="en-US"/>
        </w:rPr>
        <w:t>utama</w:t>
      </w:r>
      <w:proofErr w:type="spellEnd"/>
      <w:r w:rsidR="00AE2E41" w:rsidRPr="00AE2E41">
        <w:rPr>
          <w:lang w:val="en-US"/>
        </w:rPr>
        <w:t xml:space="preserve"> agar model </w:t>
      </w:r>
      <w:proofErr w:type="spellStart"/>
      <w:r w:rsidR="00AE2E41" w:rsidRPr="00AE2E41">
        <w:rPr>
          <w:lang w:val="en-US"/>
        </w:rPr>
        <w:t>tetap</w:t>
      </w:r>
      <w:proofErr w:type="spellEnd"/>
      <w:r w:rsidR="00AE2E41" w:rsidRPr="00AE2E41">
        <w:rPr>
          <w:lang w:val="en-US"/>
        </w:rPr>
        <w:t xml:space="preserve"> parsimonious, </w:t>
      </w:r>
      <w:proofErr w:type="spellStart"/>
      <w:r w:rsidR="00AE2E41" w:rsidRPr="00AE2E41">
        <w:rPr>
          <w:lang w:val="en-US"/>
        </w:rPr>
        <w:t>stabil</w:t>
      </w:r>
      <w:proofErr w:type="spellEnd"/>
      <w:r w:rsidR="00AE2E41" w:rsidRPr="00AE2E41">
        <w:rPr>
          <w:lang w:val="en-US"/>
        </w:rPr>
        <w:t xml:space="preserve">, dan </w:t>
      </w:r>
      <w:proofErr w:type="spellStart"/>
      <w:r w:rsidR="00AE2E41" w:rsidRPr="00AE2E41">
        <w:rPr>
          <w:lang w:val="en-US"/>
        </w:rPr>
        <w:t>sesuai</w:t>
      </w:r>
      <w:proofErr w:type="spellEnd"/>
      <w:r w:rsidR="00AE2E41" w:rsidRPr="00AE2E41">
        <w:rPr>
          <w:lang w:val="en-US"/>
        </w:rPr>
        <w:t xml:space="preserve"> </w:t>
      </w:r>
      <w:proofErr w:type="spellStart"/>
      <w:r w:rsidR="00AE2E41" w:rsidRPr="00AE2E41">
        <w:rPr>
          <w:lang w:val="en-US"/>
        </w:rPr>
        <w:t>dengan</w:t>
      </w:r>
      <w:proofErr w:type="spellEnd"/>
      <w:r w:rsidR="00AE2E41" w:rsidRPr="00AE2E41">
        <w:rPr>
          <w:lang w:val="en-US"/>
        </w:rPr>
        <w:t xml:space="preserve"> </w:t>
      </w:r>
      <w:proofErr w:type="spellStart"/>
      <w:r w:rsidR="00AE2E41" w:rsidRPr="00AE2E41">
        <w:rPr>
          <w:lang w:val="en-US"/>
        </w:rPr>
        <w:t>jumlah</w:t>
      </w:r>
      <w:proofErr w:type="spellEnd"/>
      <w:r w:rsidR="00AE2E41" w:rsidRPr="00AE2E41">
        <w:rPr>
          <w:lang w:val="en-US"/>
        </w:rPr>
        <w:t xml:space="preserve"> unit </w:t>
      </w:r>
      <w:proofErr w:type="spellStart"/>
      <w:r w:rsidR="00AE2E41" w:rsidRPr="00AE2E41">
        <w:rPr>
          <w:lang w:val="en-US"/>
        </w:rPr>
        <w:t>analisis</w:t>
      </w:r>
      <w:proofErr w:type="spellEnd"/>
      <w:r w:rsidR="00AE2E41" w:rsidRPr="00AE2E41">
        <w:rPr>
          <w:lang w:val="en-US"/>
        </w:rPr>
        <w:t xml:space="preserve"> yang </w:t>
      </w:r>
      <w:proofErr w:type="spellStart"/>
      <w:r w:rsidR="00AE2E41" w:rsidRPr="00AE2E41">
        <w:rPr>
          <w:lang w:val="en-US"/>
        </w:rPr>
        <w:t>terbatas</w:t>
      </w:r>
      <w:proofErr w:type="spellEnd"/>
      <w:r w:rsidR="00AE2E41" w:rsidRPr="00AE2E41">
        <w:rPr>
          <w:lang w:val="en-US"/>
        </w:rPr>
        <w:t xml:space="preserve">. </w:t>
      </w:r>
    </w:p>
    <w:p w14:paraId="0B83CFE5" w14:textId="74D498C5" w:rsidR="0091508F" w:rsidRDefault="00000000" w:rsidP="00F478C0">
      <w:pPr>
        <w:pStyle w:val="NormalWeb"/>
        <w:jc w:val="both"/>
      </w:pPr>
      <w:proofErr w:type="spellStart"/>
      <w:r>
        <w:t>Merokok</w:t>
      </w:r>
      <w:proofErr w:type="spellEnd"/>
      <w:r>
        <w:t xml:space="preserve"> </w:t>
      </w:r>
      <w:proofErr w:type="spellStart"/>
      <w:r>
        <w:t>merupakan</w:t>
      </w:r>
      <w:proofErr w:type="spellEnd"/>
      <w:r>
        <w:t xml:space="preserve"> </w:t>
      </w:r>
      <w:proofErr w:type="spellStart"/>
      <w:r>
        <w:t>faktor</w:t>
      </w:r>
      <w:proofErr w:type="spellEnd"/>
      <w:r>
        <w:t xml:space="preserve"> </w:t>
      </w:r>
      <w:proofErr w:type="spellStart"/>
      <w:r>
        <w:t>perilaku</w:t>
      </w:r>
      <w:proofErr w:type="spellEnd"/>
      <w:r>
        <w:t xml:space="preserve"> yang meningkatkan risiko infeksi TB, penyakit TB aktif, kekambuhan, serta dapat mengganggu respons pengobatan (Bates et al., 2007; WHO Regional Office for Europe, 2018). HIV/AIDS juga merupakan faktor penting dalam epidemiologi TB karena orang dengan HIV lebih rentan mengalami TB aktif akibat penurunan sistem imun (Centers for Disease Control and Prevention [CDC], 2025; Muna &amp; Cahyati, 2019). Relevansi variabel HIV/AIDS juga sejalan dengan kebijakan kolaborasi TB-HIV yang menekankan pentingnya integrasi layanan pada populasi berisiko (WHO, 2012).</w:t>
      </w:r>
    </w:p>
    <w:p w14:paraId="5ACB33C5" w14:textId="77777777" w:rsidR="0091508F" w:rsidRDefault="00000000" w:rsidP="00F478C0">
      <w:pPr>
        <w:jc w:val="both"/>
      </w:pPr>
      <w:r>
        <w:rPr>
          <w:b/>
          <w:sz w:val="20"/>
        </w:rPr>
        <w:t>Tabel 1. Definisi Operasional Variabel</w:t>
      </w:r>
    </w:p>
    <w:tbl>
      <w:tblPr>
        <w:tblStyle w:val="TableGrid"/>
        <w:tblW w:w="0" w:type="auto"/>
        <w:jc w:val="center"/>
        <w:tblLook w:val="04A0" w:firstRow="1" w:lastRow="0" w:firstColumn="1" w:lastColumn="0" w:noHBand="0" w:noVBand="1"/>
      </w:tblPr>
      <w:tblGrid>
        <w:gridCol w:w="2349"/>
        <w:gridCol w:w="2349"/>
        <w:gridCol w:w="2349"/>
        <w:gridCol w:w="2349"/>
      </w:tblGrid>
      <w:tr w:rsidR="0091508F" w14:paraId="34D47B2E" w14:textId="77777777">
        <w:trPr>
          <w:jc w:val="center"/>
        </w:trPr>
        <w:tc>
          <w:tcPr>
            <w:tcW w:w="2351" w:type="dxa"/>
            <w:shd w:val="clear" w:color="auto" w:fill="D9EAF7"/>
            <w:vAlign w:val="center"/>
          </w:tcPr>
          <w:p w14:paraId="408DF385" w14:textId="77777777" w:rsidR="0091508F" w:rsidRDefault="00000000" w:rsidP="00F478C0">
            <w:pPr>
              <w:jc w:val="both"/>
            </w:pPr>
            <w:r>
              <w:rPr>
                <w:b/>
                <w:sz w:val="18"/>
              </w:rPr>
              <w:t>Kode</w:t>
            </w:r>
          </w:p>
        </w:tc>
        <w:tc>
          <w:tcPr>
            <w:tcW w:w="2351" w:type="dxa"/>
            <w:shd w:val="clear" w:color="auto" w:fill="D9EAF7"/>
            <w:vAlign w:val="center"/>
          </w:tcPr>
          <w:p w14:paraId="20C3FED3" w14:textId="77777777" w:rsidR="0091508F" w:rsidRDefault="00000000" w:rsidP="00F478C0">
            <w:pPr>
              <w:jc w:val="both"/>
            </w:pPr>
            <w:r>
              <w:rPr>
                <w:b/>
                <w:sz w:val="18"/>
              </w:rPr>
              <w:t>Variabel</w:t>
            </w:r>
          </w:p>
        </w:tc>
        <w:tc>
          <w:tcPr>
            <w:tcW w:w="2351" w:type="dxa"/>
            <w:shd w:val="clear" w:color="auto" w:fill="D9EAF7"/>
            <w:vAlign w:val="center"/>
          </w:tcPr>
          <w:p w14:paraId="1A139F66" w14:textId="77777777" w:rsidR="0091508F" w:rsidRDefault="00000000" w:rsidP="00F478C0">
            <w:pPr>
              <w:jc w:val="both"/>
            </w:pPr>
            <w:r>
              <w:rPr>
                <w:b/>
                <w:sz w:val="18"/>
              </w:rPr>
              <w:t>Skala</w:t>
            </w:r>
          </w:p>
        </w:tc>
        <w:tc>
          <w:tcPr>
            <w:tcW w:w="2351" w:type="dxa"/>
            <w:shd w:val="clear" w:color="auto" w:fill="D9EAF7"/>
            <w:vAlign w:val="center"/>
          </w:tcPr>
          <w:p w14:paraId="7DD6CF1D" w14:textId="77777777" w:rsidR="0091508F" w:rsidRDefault="00000000" w:rsidP="00F478C0">
            <w:pPr>
              <w:jc w:val="both"/>
            </w:pPr>
            <w:r>
              <w:rPr>
                <w:b/>
                <w:sz w:val="18"/>
              </w:rPr>
              <w:t>Sumber data</w:t>
            </w:r>
          </w:p>
        </w:tc>
      </w:tr>
      <w:tr w:rsidR="0091508F" w14:paraId="6132EB56" w14:textId="77777777">
        <w:trPr>
          <w:jc w:val="center"/>
        </w:trPr>
        <w:tc>
          <w:tcPr>
            <w:tcW w:w="2351" w:type="dxa"/>
            <w:vAlign w:val="center"/>
          </w:tcPr>
          <w:p w14:paraId="56866010" w14:textId="77777777" w:rsidR="0091508F" w:rsidRDefault="00000000" w:rsidP="00F478C0">
            <w:pPr>
              <w:jc w:val="both"/>
            </w:pPr>
            <w:r>
              <w:rPr>
                <w:sz w:val="18"/>
              </w:rPr>
              <w:t>Y</w:t>
            </w:r>
          </w:p>
        </w:tc>
        <w:tc>
          <w:tcPr>
            <w:tcW w:w="2351" w:type="dxa"/>
            <w:vAlign w:val="center"/>
          </w:tcPr>
          <w:p w14:paraId="7C20232B" w14:textId="77777777" w:rsidR="0091508F" w:rsidRDefault="00000000" w:rsidP="00F478C0">
            <w:pPr>
              <w:jc w:val="both"/>
            </w:pPr>
            <w:r>
              <w:rPr>
                <w:sz w:val="18"/>
              </w:rPr>
              <w:t>Jumlah kasus TB per kabupaten/kota</w:t>
            </w:r>
          </w:p>
        </w:tc>
        <w:tc>
          <w:tcPr>
            <w:tcW w:w="2351" w:type="dxa"/>
            <w:vAlign w:val="center"/>
          </w:tcPr>
          <w:p w14:paraId="77F23542" w14:textId="77777777" w:rsidR="0091508F" w:rsidRDefault="00000000" w:rsidP="00F478C0">
            <w:pPr>
              <w:jc w:val="both"/>
            </w:pPr>
            <w:r>
              <w:rPr>
                <w:sz w:val="18"/>
              </w:rPr>
              <w:t>Hitung</w:t>
            </w:r>
          </w:p>
        </w:tc>
        <w:tc>
          <w:tcPr>
            <w:tcW w:w="2351" w:type="dxa"/>
            <w:vAlign w:val="center"/>
          </w:tcPr>
          <w:p w14:paraId="21F222EF" w14:textId="77777777" w:rsidR="0091508F" w:rsidRDefault="00000000" w:rsidP="00F478C0">
            <w:pPr>
              <w:jc w:val="both"/>
            </w:pPr>
            <w:r>
              <w:rPr>
                <w:sz w:val="18"/>
              </w:rPr>
              <w:t>Dinas Kesehatan Sultra, 2024</w:t>
            </w:r>
          </w:p>
        </w:tc>
      </w:tr>
      <w:tr w:rsidR="0091508F" w14:paraId="7DD231E6" w14:textId="77777777">
        <w:trPr>
          <w:jc w:val="center"/>
        </w:trPr>
        <w:tc>
          <w:tcPr>
            <w:tcW w:w="2351" w:type="dxa"/>
            <w:vAlign w:val="center"/>
          </w:tcPr>
          <w:p w14:paraId="797B2B23" w14:textId="77777777" w:rsidR="0091508F" w:rsidRDefault="00000000" w:rsidP="00F478C0">
            <w:pPr>
              <w:jc w:val="both"/>
            </w:pPr>
            <w:r>
              <w:rPr>
                <w:sz w:val="18"/>
              </w:rPr>
              <w:t>X1</w:t>
            </w:r>
          </w:p>
        </w:tc>
        <w:tc>
          <w:tcPr>
            <w:tcW w:w="2351" w:type="dxa"/>
            <w:vAlign w:val="center"/>
          </w:tcPr>
          <w:p w14:paraId="0532E94F" w14:textId="77777777" w:rsidR="0091508F" w:rsidRDefault="00000000" w:rsidP="00F478C0">
            <w:pPr>
              <w:jc w:val="both"/>
            </w:pPr>
            <w:r>
              <w:rPr>
                <w:sz w:val="18"/>
              </w:rPr>
              <w:t>Jumlah puskesmas</w:t>
            </w:r>
          </w:p>
        </w:tc>
        <w:tc>
          <w:tcPr>
            <w:tcW w:w="2351" w:type="dxa"/>
            <w:vAlign w:val="center"/>
          </w:tcPr>
          <w:p w14:paraId="0D2D3E77" w14:textId="77777777" w:rsidR="0091508F" w:rsidRDefault="00000000" w:rsidP="00F478C0">
            <w:pPr>
              <w:jc w:val="both"/>
            </w:pPr>
            <w:r>
              <w:rPr>
                <w:sz w:val="18"/>
              </w:rPr>
              <w:t>Hitung</w:t>
            </w:r>
          </w:p>
        </w:tc>
        <w:tc>
          <w:tcPr>
            <w:tcW w:w="2351" w:type="dxa"/>
            <w:vAlign w:val="center"/>
          </w:tcPr>
          <w:p w14:paraId="1BC208A4" w14:textId="77777777" w:rsidR="0091508F" w:rsidRDefault="00000000" w:rsidP="00F478C0">
            <w:pPr>
              <w:jc w:val="both"/>
            </w:pPr>
            <w:r>
              <w:rPr>
                <w:sz w:val="18"/>
              </w:rPr>
              <w:t>Dinas Kesehatan Sultra/BPS, 2024/2025</w:t>
            </w:r>
          </w:p>
        </w:tc>
      </w:tr>
      <w:tr w:rsidR="0091508F" w14:paraId="7C31BB7B" w14:textId="77777777">
        <w:trPr>
          <w:jc w:val="center"/>
        </w:trPr>
        <w:tc>
          <w:tcPr>
            <w:tcW w:w="2351" w:type="dxa"/>
            <w:vAlign w:val="center"/>
          </w:tcPr>
          <w:p w14:paraId="03D138D9" w14:textId="77777777" w:rsidR="0091508F" w:rsidRDefault="00000000" w:rsidP="00F478C0">
            <w:pPr>
              <w:jc w:val="both"/>
            </w:pPr>
            <w:r>
              <w:rPr>
                <w:sz w:val="18"/>
              </w:rPr>
              <w:t>X2</w:t>
            </w:r>
          </w:p>
        </w:tc>
        <w:tc>
          <w:tcPr>
            <w:tcW w:w="2351" w:type="dxa"/>
            <w:vAlign w:val="center"/>
          </w:tcPr>
          <w:p w14:paraId="0C7E8CB7" w14:textId="77777777" w:rsidR="0091508F" w:rsidRDefault="00000000" w:rsidP="00F478C0">
            <w:pPr>
              <w:jc w:val="both"/>
            </w:pPr>
            <w:r>
              <w:rPr>
                <w:sz w:val="18"/>
              </w:rPr>
              <w:t>Persentase penduduk usia ≥15 tahun yang merokok</w:t>
            </w:r>
          </w:p>
        </w:tc>
        <w:tc>
          <w:tcPr>
            <w:tcW w:w="2351" w:type="dxa"/>
            <w:vAlign w:val="center"/>
          </w:tcPr>
          <w:p w14:paraId="6DE8FE94" w14:textId="77777777" w:rsidR="0091508F" w:rsidRDefault="00000000" w:rsidP="00F478C0">
            <w:pPr>
              <w:jc w:val="both"/>
            </w:pPr>
            <w:r>
              <w:rPr>
                <w:sz w:val="18"/>
              </w:rPr>
              <w:t>Persentase</w:t>
            </w:r>
          </w:p>
        </w:tc>
        <w:tc>
          <w:tcPr>
            <w:tcW w:w="2351" w:type="dxa"/>
            <w:vAlign w:val="center"/>
          </w:tcPr>
          <w:p w14:paraId="1E7B5327" w14:textId="77777777" w:rsidR="0091508F" w:rsidRDefault="00000000" w:rsidP="00F478C0">
            <w:pPr>
              <w:jc w:val="both"/>
            </w:pPr>
            <w:r>
              <w:rPr>
                <w:sz w:val="18"/>
              </w:rPr>
              <w:t>BPS, 2025</w:t>
            </w:r>
          </w:p>
        </w:tc>
      </w:tr>
      <w:tr w:rsidR="0091508F" w14:paraId="06D85AB9" w14:textId="77777777">
        <w:trPr>
          <w:jc w:val="center"/>
        </w:trPr>
        <w:tc>
          <w:tcPr>
            <w:tcW w:w="2351" w:type="dxa"/>
            <w:vAlign w:val="center"/>
          </w:tcPr>
          <w:p w14:paraId="1AF2665B" w14:textId="77777777" w:rsidR="0091508F" w:rsidRDefault="00000000" w:rsidP="00F478C0">
            <w:pPr>
              <w:jc w:val="both"/>
            </w:pPr>
            <w:r>
              <w:rPr>
                <w:sz w:val="18"/>
              </w:rPr>
              <w:lastRenderedPageBreak/>
              <w:t>X3</w:t>
            </w:r>
          </w:p>
        </w:tc>
        <w:tc>
          <w:tcPr>
            <w:tcW w:w="2351" w:type="dxa"/>
            <w:vAlign w:val="center"/>
          </w:tcPr>
          <w:p w14:paraId="604D7085" w14:textId="77777777" w:rsidR="0091508F" w:rsidRDefault="00000000" w:rsidP="00F478C0">
            <w:pPr>
              <w:jc w:val="both"/>
            </w:pPr>
            <w:r>
              <w:rPr>
                <w:sz w:val="18"/>
              </w:rPr>
              <w:t>Jumlah kasus HIV/AIDS</w:t>
            </w:r>
          </w:p>
        </w:tc>
        <w:tc>
          <w:tcPr>
            <w:tcW w:w="2351" w:type="dxa"/>
            <w:vAlign w:val="center"/>
          </w:tcPr>
          <w:p w14:paraId="15E298C1" w14:textId="77777777" w:rsidR="0091508F" w:rsidRDefault="00000000" w:rsidP="00F478C0">
            <w:pPr>
              <w:jc w:val="both"/>
            </w:pPr>
            <w:r>
              <w:rPr>
                <w:sz w:val="18"/>
              </w:rPr>
              <w:t>Hitung</w:t>
            </w:r>
          </w:p>
        </w:tc>
        <w:tc>
          <w:tcPr>
            <w:tcW w:w="2351" w:type="dxa"/>
            <w:vAlign w:val="center"/>
          </w:tcPr>
          <w:p w14:paraId="310ACFF3" w14:textId="77777777" w:rsidR="0091508F" w:rsidRDefault="00000000" w:rsidP="00F478C0">
            <w:pPr>
              <w:jc w:val="both"/>
            </w:pPr>
            <w:r>
              <w:rPr>
                <w:sz w:val="18"/>
              </w:rPr>
              <w:t>Dinas Kesehatan Sultra, 2024</w:t>
            </w:r>
          </w:p>
        </w:tc>
      </w:tr>
    </w:tbl>
    <w:p w14:paraId="351D1C96" w14:textId="77777777" w:rsidR="0091508F" w:rsidRDefault="0091508F" w:rsidP="00F478C0">
      <w:pPr>
        <w:jc w:val="both"/>
      </w:pPr>
    </w:p>
    <w:p w14:paraId="38DE74DE" w14:textId="77777777" w:rsidR="0091508F" w:rsidRDefault="00000000" w:rsidP="00F478C0">
      <w:pPr>
        <w:pStyle w:val="Heading2"/>
        <w:spacing w:before="80" w:after="80"/>
        <w:jc w:val="both"/>
      </w:pPr>
      <w:r>
        <w:t>Tahapan Analisis</w:t>
      </w:r>
    </w:p>
    <w:p w14:paraId="49364256" w14:textId="429FFC47" w:rsidR="0091508F" w:rsidRDefault="00000000" w:rsidP="00F478C0">
      <w:pPr>
        <w:jc w:val="both"/>
      </w:pPr>
      <w:r>
        <w:t xml:space="preserve">Analisis diawali dengan eksplorasi deskriptif untuk menggambarkan distribusi kasus TB dan variabel prediktor pada setiap kabupaten/kota. </w:t>
      </w:r>
      <w:r w:rsidR="0097750B" w:rsidRPr="0097750B">
        <w:t xml:space="preserve"> </w:t>
      </w:r>
      <w:r w:rsidR="0097750B">
        <w:t xml:space="preserve">Pada </w:t>
      </w:r>
      <w:proofErr w:type="spellStart"/>
      <w:r w:rsidR="0097750B">
        <w:t>tahap</w:t>
      </w:r>
      <w:proofErr w:type="spellEnd"/>
      <w:r w:rsidR="0097750B">
        <w:t xml:space="preserve"> </w:t>
      </w:r>
      <w:proofErr w:type="spellStart"/>
      <w:r w:rsidR="0097750B">
        <w:t>eksplorasi</w:t>
      </w:r>
      <w:proofErr w:type="spellEnd"/>
      <w:r w:rsidR="0097750B">
        <w:t xml:space="preserve"> </w:t>
      </w:r>
      <w:proofErr w:type="spellStart"/>
      <w:r w:rsidR="0097750B">
        <w:t>awal</w:t>
      </w:r>
      <w:proofErr w:type="spellEnd"/>
      <w:r w:rsidR="0097750B">
        <w:t xml:space="preserve">, </w:t>
      </w:r>
      <w:proofErr w:type="spellStart"/>
      <w:r w:rsidR="0097750B">
        <w:t>dilakukan</w:t>
      </w:r>
      <w:proofErr w:type="spellEnd"/>
      <w:r w:rsidR="0097750B">
        <w:t xml:space="preserve"> pula </w:t>
      </w:r>
      <w:proofErr w:type="spellStart"/>
      <w:r w:rsidR="0097750B">
        <w:t>pemeriksaan</w:t>
      </w:r>
      <w:proofErr w:type="spellEnd"/>
      <w:r w:rsidR="0097750B">
        <w:t xml:space="preserve"> </w:t>
      </w:r>
      <w:proofErr w:type="spellStart"/>
      <w:r w:rsidR="0097750B">
        <w:t>korelasi</w:t>
      </w:r>
      <w:proofErr w:type="spellEnd"/>
      <w:r w:rsidR="0097750B">
        <w:t xml:space="preserve"> </w:t>
      </w:r>
      <w:proofErr w:type="spellStart"/>
      <w:r w:rsidR="0097750B">
        <w:t>bivariat</w:t>
      </w:r>
      <w:proofErr w:type="spellEnd"/>
      <w:r w:rsidR="0097750B">
        <w:t xml:space="preserve"> </w:t>
      </w:r>
      <w:proofErr w:type="spellStart"/>
      <w:r w:rsidR="0097750B">
        <w:t>antara</w:t>
      </w:r>
      <w:proofErr w:type="spellEnd"/>
      <w:r w:rsidR="0097750B">
        <w:t xml:space="preserve"> </w:t>
      </w:r>
      <w:proofErr w:type="spellStart"/>
      <w:r w:rsidR="0097750B">
        <w:t>beberapa</w:t>
      </w:r>
      <w:proofErr w:type="spellEnd"/>
      <w:r w:rsidR="0097750B">
        <w:t xml:space="preserve"> </w:t>
      </w:r>
      <w:proofErr w:type="spellStart"/>
      <w:r w:rsidR="0097750B">
        <w:t>calon</w:t>
      </w:r>
      <w:proofErr w:type="spellEnd"/>
      <w:r w:rsidR="0097750B">
        <w:t xml:space="preserve"> </w:t>
      </w:r>
      <w:proofErr w:type="spellStart"/>
      <w:r w:rsidR="0097750B">
        <w:t>variabel</w:t>
      </w:r>
      <w:proofErr w:type="spellEnd"/>
      <w:r w:rsidR="0097750B">
        <w:t xml:space="preserve"> </w:t>
      </w:r>
      <w:proofErr w:type="spellStart"/>
      <w:r w:rsidR="0097750B">
        <w:t>prediktor</w:t>
      </w:r>
      <w:proofErr w:type="spellEnd"/>
      <w:r w:rsidR="0097750B">
        <w:t xml:space="preserve"> dan </w:t>
      </w:r>
      <w:proofErr w:type="spellStart"/>
      <w:r w:rsidR="0097750B">
        <w:t>jumlah</w:t>
      </w:r>
      <w:proofErr w:type="spellEnd"/>
      <w:r w:rsidR="0097750B">
        <w:t xml:space="preserve"> </w:t>
      </w:r>
      <w:proofErr w:type="spellStart"/>
      <w:r w:rsidR="0097750B">
        <w:t>kasus</w:t>
      </w:r>
      <w:proofErr w:type="spellEnd"/>
      <w:r w:rsidR="0097750B">
        <w:t xml:space="preserve"> TB </w:t>
      </w:r>
      <w:proofErr w:type="spellStart"/>
      <w:r w:rsidR="0097750B">
        <w:t>untuk</w:t>
      </w:r>
      <w:proofErr w:type="spellEnd"/>
      <w:r w:rsidR="0097750B">
        <w:t xml:space="preserve"> </w:t>
      </w:r>
      <w:proofErr w:type="spellStart"/>
      <w:r w:rsidR="0097750B">
        <w:t>membantu</w:t>
      </w:r>
      <w:proofErr w:type="spellEnd"/>
      <w:r w:rsidR="0097750B">
        <w:t xml:space="preserve"> proses </w:t>
      </w:r>
      <w:proofErr w:type="spellStart"/>
      <w:r w:rsidR="0097750B">
        <w:t>seleksi</w:t>
      </w:r>
      <w:proofErr w:type="spellEnd"/>
      <w:r w:rsidR="0097750B">
        <w:t xml:space="preserve"> </w:t>
      </w:r>
      <w:proofErr w:type="spellStart"/>
      <w:r w:rsidR="0097750B">
        <w:t>variabel</w:t>
      </w:r>
      <w:proofErr w:type="spellEnd"/>
      <w:r w:rsidR="0097750B">
        <w:t xml:space="preserve"> </w:t>
      </w:r>
      <w:proofErr w:type="spellStart"/>
      <w:r w:rsidR="0097750B">
        <w:t>sebelum</w:t>
      </w:r>
      <w:proofErr w:type="spellEnd"/>
      <w:r w:rsidR="0097750B">
        <w:t xml:space="preserve"> </w:t>
      </w:r>
      <w:proofErr w:type="spellStart"/>
      <w:r w:rsidR="0097750B">
        <w:t>pemodelan</w:t>
      </w:r>
      <w:proofErr w:type="spellEnd"/>
      <w:r w:rsidR="0097750B">
        <w:t xml:space="preserve">. </w:t>
      </w:r>
      <w:proofErr w:type="spellStart"/>
      <w:r w:rsidR="0097750B">
        <w:t>Variabel</w:t>
      </w:r>
      <w:proofErr w:type="spellEnd"/>
      <w:r w:rsidR="0097750B">
        <w:t xml:space="preserve"> yang </w:t>
      </w:r>
      <w:proofErr w:type="spellStart"/>
      <w:r w:rsidR="0097750B">
        <w:t>tidak</w:t>
      </w:r>
      <w:proofErr w:type="spellEnd"/>
      <w:r w:rsidR="0097750B">
        <w:t xml:space="preserve"> </w:t>
      </w:r>
      <w:proofErr w:type="spellStart"/>
      <w:r w:rsidR="0097750B">
        <w:t>menunjukkan</w:t>
      </w:r>
      <w:proofErr w:type="spellEnd"/>
      <w:r w:rsidR="0097750B">
        <w:t xml:space="preserve"> </w:t>
      </w:r>
      <w:proofErr w:type="spellStart"/>
      <w:r w:rsidR="0097750B">
        <w:t>hubungan</w:t>
      </w:r>
      <w:proofErr w:type="spellEnd"/>
      <w:r w:rsidR="0097750B">
        <w:t xml:space="preserve"> </w:t>
      </w:r>
      <w:proofErr w:type="spellStart"/>
      <w:r w:rsidR="0097750B">
        <w:t>awal</w:t>
      </w:r>
      <w:proofErr w:type="spellEnd"/>
      <w:r w:rsidR="0097750B">
        <w:t xml:space="preserve"> yang </w:t>
      </w:r>
      <w:proofErr w:type="spellStart"/>
      <w:r w:rsidR="0097750B">
        <w:t>memadai</w:t>
      </w:r>
      <w:proofErr w:type="spellEnd"/>
      <w:r w:rsidR="0097750B">
        <w:t xml:space="preserve"> dan </w:t>
      </w:r>
      <w:proofErr w:type="spellStart"/>
      <w:r w:rsidR="0097750B">
        <w:t>berpotensi</w:t>
      </w:r>
      <w:proofErr w:type="spellEnd"/>
      <w:r w:rsidR="0097750B">
        <w:t xml:space="preserve"> </w:t>
      </w:r>
      <w:proofErr w:type="spellStart"/>
      <w:r w:rsidR="0097750B">
        <w:t>menambah</w:t>
      </w:r>
      <w:proofErr w:type="spellEnd"/>
      <w:r w:rsidR="0097750B">
        <w:t xml:space="preserve"> </w:t>
      </w:r>
      <w:proofErr w:type="spellStart"/>
      <w:r w:rsidR="0097750B">
        <w:t>kompleksitas</w:t>
      </w:r>
      <w:proofErr w:type="spellEnd"/>
      <w:r w:rsidR="0097750B">
        <w:t xml:space="preserve"> model </w:t>
      </w:r>
      <w:proofErr w:type="spellStart"/>
      <w:r w:rsidR="0097750B">
        <w:t>tidak</w:t>
      </w:r>
      <w:proofErr w:type="spellEnd"/>
      <w:r w:rsidR="0097750B">
        <w:t xml:space="preserve"> </w:t>
      </w:r>
      <w:proofErr w:type="spellStart"/>
      <w:r w:rsidR="0097750B">
        <w:t>dimasukkan</w:t>
      </w:r>
      <w:proofErr w:type="spellEnd"/>
      <w:r w:rsidR="0097750B">
        <w:t xml:space="preserve"> </w:t>
      </w:r>
      <w:proofErr w:type="spellStart"/>
      <w:r w:rsidR="0097750B">
        <w:t>ke</w:t>
      </w:r>
      <w:proofErr w:type="spellEnd"/>
      <w:r w:rsidR="0097750B">
        <w:t xml:space="preserve"> </w:t>
      </w:r>
      <w:proofErr w:type="spellStart"/>
      <w:r w:rsidR="0097750B">
        <w:t>dalam</w:t>
      </w:r>
      <w:proofErr w:type="spellEnd"/>
      <w:r w:rsidR="0097750B">
        <w:t xml:space="preserve"> model </w:t>
      </w:r>
      <w:proofErr w:type="spellStart"/>
      <w:r w:rsidR="0097750B">
        <w:t>utama</w:t>
      </w:r>
      <w:proofErr w:type="spellEnd"/>
      <w:r w:rsidR="0097750B">
        <w:t xml:space="preserve">. </w:t>
      </w:r>
      <w:proofErr w:type="spellStart"/>
      <w:r w:rsidR="0097750B">
        <w:t>S</w:t>
      </w:r>
      <w:r>
        <w:t>elanjutnya</w:t>
      </w:r>
      <w:proofErr w:type="spellEnd"/>
      <w:r>
        <w:t xml:space="preserve"> </w:t>
      </w:r>
      <w:proofErr w:type="spellStart"/>
      <w:r>
        <w:t>dilakukan</w:t>
      </w:r>
      <w:proofErr w:type="spellEnd"/>
      <w:r>
        <w:t xml:space="preserve"> </w:t>
      </w:r>
      <w:proofErr w:type="spellStart"/>
      <w:r>
        <w:t>pemeriksaan</w:t>
      </w:r>
      <w:proofErr w:type="spellEnd"/>
      <w:r>
        <w:t xml:space="preserve"> </w:t>
      </w:r>
      <w:proofErr w:type="spellStart"/>
      <w:r>
        <w:t>multikolinearitas</w:t>
      </w:r>
      <w:proofErr w:type="spellEnd"/>
      <w:r>
        <w:t xml:space="preserve"> menggunakan Variance Inflation Factor (VIF). Nilai VIF kurang dari 10 digunakan sebagai indikasi bahwa tidak terdapat multikolinearitas serius antar variabel prediktor.</w:t>
      </w:r>
    </w:p>
    <w:p w14:paraId="419BC757" w14:textId="77777777" w:rsidR="0091508F" w:rsidRDefault="00000000" w:rsidP="00F478C0">
      <w:pPr>
        <w:jc w:val="both"/>
      </w:pPr>
      <w:r>
        <w:t>Karena variabel respon berupa data hitung, analisis awal dilakukan dalam kerangka regresi Poisson. Namun, kesesuaian asumsi ekuidispersi dievaluasi melalui rasio devians terhadap derajat bebas. Nilai rasio yang lebih besar dari satu menunjukkan overdispersi, sehingga model binomial negatif dipertimbangkan sebagai model global yang lebih sesuai untuk data hitung overdispersi.</w:t>
      </w:r>
    </w:p>
    <w:p w14:paraId="103B363E" w14:textId="77777777" w:rsidR="0091508F" w:rsidRDefault="00000000" w:rsidP="00F478C0">
      <w:pPr>
        <w:jc w:val="both"/>
      </w:pPr>
      <w:r>
        <w:t>Selanjutnya dilakukan pengujian heterogenitas spasial menggunakan uji Breusch-Pagan (Breusch &amp; Pagan, 1979). Indikasi heterogenitas spasial menunjukkan bahwa hubungan antara variabel prediktor dan jumlah kasus TB tidak sepenuhnya homogen pada seluruh kabupaten/kota. Jika heterogenitas spasial terdeteksi, analisis dilanjutkan dengan GWNBR untuk memperoleh estimasi parameter lokal.</w:t>
      </w:r>
    </w:p>
    <w:p w14:paraId="4A9C8FA3" w14:textId="77777777" w:rsidR="0091508F" w:rsidRDefault="00000000" w:rsidP="00F478C0">
      <w:pPr>
        <w:jc w:val="both"/>
      </w:pPr>
      <w:r>
        <w:t>Jarak antar lokasi dihitung berdasarkan koordinat geografis setiap kabupaten/kota. Pembobot spasial dibentuk menggunakan adaptive bisquare kernel. Pemilihan adaptive kernel dipertimbangkan karena wilayah Sulawesi Tenggara memiliki karakteristik geografis yang tidak seragam dan terdiri atas wilayah daratan serta kepulauan, sehingga jumlah tetangga efektif dapat disesuaikan dengan kerapatan lokasi pengamatan. Model terbaik dipilih berdasarkan nilai Akaike Information Criterion (AIC) yang lebih kecil (Akaike, 1974).</w:t>
      </w:r>
    </w:p>
    <w:p w14:paraId="733F3302" w14:textId="77777777" w:rsidR="0091508F" w:rsidRDefault="00000000" w:rsidP="00F478C0">
      <w:pPr>
        <w:pStyle w:val="Heading2"/>
        <w:spacing w:before="80" w:after="80"/>
        <w:jc w:val="both"/>
      </w:pPr>
      <w:r>
        <w:t>Spesifikasi Model</w:t>
      </w:r>
    </w:p>
    <w:p w14:paraId="5A94C8EA" w14:textId="77777777" w:rsidR="0091508F" w:rsidRDefault="00000000" w:rsidP="00F478C0">
      <w:pPr>
        <w:jc w:val="both"/>
      </w:pPr>
      <w:r>
        <w:t>Model binomial negatif global dapat dituliskan sebagai berikut:</w:t>
      </w:r>
    </w:p>
    <w:p w14:paraId="17159184" w14:textId="77777777" w:rsidR="00B0667A" w:rsidRPr="00B0667A" w:rsidRDefault="00B0667A" w:rsidP="00B0667A">
      <w:pPr>
        <w:spacing w:after="120"/>
        <w:rPr>
          <w:rFonts w:ascii="Georgia" w:eastAsia="Georgia" w:hAnsi="Georgia"/>
          <w:sz w:val="23"/>
        </w:rPr>
      </w:pPr>
      <m:oMathPara>
        <m:oMathParaPr>
          <m:jc m:val="left"/>
        </m:oMathParaPr>
        <m:oMath>
          <m:sSub>
            <m:sSubPr>
              <m:ctrlPr>
                <w:rPr>
                  <w:rFonts w:ascii="Cambria Math" w:eastAsia="Georgia" w:hAnsi="Cambria Math"/>
                  <w:i/>
                  <w:sz w:val="23"/>
                </w:rPr>
              </m:ctrlPr>
            </m:sSubPr>
            <m:e>
              <m:r>
                <w:rPr>
                  <w:rFonts w:ascii="Cambria Math" w:eastAsia="Georgia" w:hAnsi="Cambria Math"/>
                  <w:sz w:val="23"/>
                </w:rPr>
                <m:t>Y</m:t>
              </m:r>
            </m:e>
            <m:sub>
              <m:r>
                <w:rPr>
                  <w:rFonts w:ascii="Cambria Math" w:eastAsia="Georgia" w:hAnsi="Cambria Math"/>
                  <w:sz w:val="23"/>
                </w:rPr>
                <m:t>i</m:t>
              </m:r>
            </m:sub>
          </m:sSub>
          <m:r>
            <w:rPr>
              <w:rFonts w:ascii="Cambria Math" w:eastAsia="Georgia" w:hAnsi="Cambria Math"/>
              <w:sz w:val="23"/>
            </w:rPr>
            <m:t>~NB</m:t>
          </m:r>
          <m:d>
            <m:dPr>
              <m:ctrlPr>
                <w:rPr>
                  <w:rFonts w:ascii="Cambria Math" w:eastAsia="Georgia" w:hAnsi="Cambria Math"/>
                  <w:i/>
                  <w:sz w:val="23"/>
                </w:rPr>
              </m:ctrlPr>
            </m:dPr>
            <m:e>
              <m:sSub>
                <m:sSubPr>
                  <m:ctrlPr>
                    <w:rPr>
                      <w:rFonts w:ascii="Cambria Math" w:eastAsia="Georgia" w:hAnsi="Cambria Math"/>
                      <w:i/>
                      <w:sz w:val="23"/>
                    </w:rPr>
                  </m:ctrlPr>
                </m:sSubPr>
                <m:e>
                  <m:r>
                    <w:rPr>
                      <w:rFonts w:ascii="Cambria Math" w:eastAsia="Georgia" w:hAnsi="Cambria Math"/>
                      <w:sz w:val="23"/>
                    </w:rPr>
                    <m:t>μ</m:t>
                  </m:r>
                </m:e>
                <m:sub>
                  <m:r>
                    <w:rPr>
                      <w:rFonts w:ascii="Cambria Math" w:eastAsia="Georgia" w:hAnsi="Cambria Math"/>
                      <w:sz w:val="23"/>
                    </w:rPr>
                    <m:t>i</m:t>
                  </m:r>
                </m:sub>
              </m:sSub>
              <m:r>
                <w:rPr>
                  <w:rFonts w:ascii="Cambria Math" w:eastAsia="Georgia" w:hAnsi="Cambria Math"/>
                  <w:sz w:val="23"/>
                </w:rPr>
                <m:t>,θ</m:t>
              </m:r>
            </m:e>
          </m:d>
          <m:r>
            <w:rPr>
              <w:rFonts w:ascii="Cambria Math" w:eastAsia="Georgia" w:hAnsi="Cambria Math"/>
              <w:sz w:val="23"/>
            </w:rPr>
            <m:t>,</m:t>
          </m:r>
          <m:func>
            <m:funcPr>
              <m:ctrlPr>
                <w:rPr>
                  <w:rFonts w:ascii="Cambria Math" w:eastAsia="Georgia" w:hAnsi="Cambria Math"/>
                  <w:sz w:val="23"/>
                </w:rPr>
              </m:ctrlPr>
            </m:funcPr>
            <m:fName>
              <m:r>
                <m:rPr>
                  <m:sty m:val="p"/>
                </m:rPr>
                <w:rPr>
                  <w:rFonts w:ascii="Cambria Math" w:eastAsia="Georgia" w:hAnsi="Cambria Math"/>
                  <w:sz w:val="23"/>
                </w:rPr>
                <m:t>log</m:t>
              </m:r>
              <m:ctrlPr>
                <w:rPr>
                  <w:rFonts w:ascii="Cambria Math" w:eastAsia="Georgia" w:hAnsi="Cambria Math"/>
                  <w:i/>
                  <w:sz w:val="23"/>
                </w:rPr>
              </m:ctrlPr>
            </m:fName>
            <m:e>
              <m:d>
                <m:dPr>
                  <m:ctrlPr>
                    <w:rPr>
                      <w:rFonts w:ascii="Cambria Math" w:eastAsia="Georgia" w:hAnsi="Cambria Math"/>
                      <w:i/>
                      <w:sz w:val="23"/>
                    </w:rPr>
                  </m:ctrlPr>
                </m:dPr>
                <m:e>
                  <m:sSub>
                    <m:sSubPr>
                      <m:ctrlPr>
                        <w:rPr>
                          <w:rFonts w:ascii="Cambria Math" w:eastAsia="Georgia" w:hAnsi="Cambria Math"/>
                          <w:i/>
                          <w:sz w:val="23"/>
                        </w:rPr>
                      </m:ctrlPr>
                    </m:sSubPr>
                    <m:e>
                      <m:r>
                        <w:rPr>
                          <w:rFonts w:ascii="Cambria Math" w:eastAsia="Georgia" w:hAnsi="Cambria Math"/>
                          <w:sz w:val="23"/>
                        </w:rPr>
                        <m:t>μ</m:t>
                      </m:r>
                    </m:e>
                    <m:sub>
                      <m:r>
                        <w:rPr>
                          <w:rFonts w:ascii="Cambria Math" w:eastAsia="Georgia" w:hAnsi="Cambria Math"/>
                          <w:sz w:val="23"/>
                        </w:rPr>
                        <m:t>i</m:t>
                      </m:r>
                    </m:sub>
                  </m:sSub>
                </m:e>
              </m:d>
            </m:e>
          </m:func>
          <m:r>
            <w:rPr>
              <w:rFonts w:ascii="Cambria Math" w:eastAsia="Georgia" w:hAnsi="Cambria Math"/>
              <w:sz w:val="23"/>
            </w:rPr>
            <m:t>=</m:t>
          </m:r>
          <m:sSub>
            <m:sSubPr>
              <m:ctrlPr>
                <w:rPr>
                  <w:rFonts w:ascii="Cambria Math" w:eastAsia="Georgia" w:hAnsi="Cambria Math"/>
                  <w:i/>
                  <w:sz w:val="23"/>
                </w:rPr>
              </m:ctrlPr>
            </m:sSubPr>
            <m:e>
              <m:r>
                <w:rPr>
                  <w:rFonts w:ascii="Cambria Math" w:eastAsia="Georgia" w:hAnsi="Cambria Math"/>
                  <w:sz w:val="23"/>
                </w:rPr>
                <m:t>β</m:t>
              </m:r>
            </m:e>
            <m:sub>
              <m:r>
                <w:rPr>
                  <w:rFonts w:ascii="Cambria Math" w:eastAsia="Georgia" w:hAnsi="Cambria Math"/>
                  <w:sz w:val="23"/>
                </w:rPr>
                <m:t>0</m:t>
              </m:r>
            </m:sub>
          </m:sSub>
          <m:r>
            <w:rPr>
              <w:rFonts w:ascii="Cambria Math" w:eastAsia="Georgia" w:hAnsi="Cambria Math"/>
              <w:sz w:val="23"/>
            </w:rPr>
            <m:t>+</m:t>
          </m:r>
          <m:sSub>
            <m:sSubPr>
              <m:ctrlPr>
                <w:rPr>
                  <w:rFonts w:ascii="Cambria Math" w:eastAsia="Georgia" w:hAnsi="Cambria Math"/>
                  <w:i/>
                  <w:sz w:val="23"/>
                </w:rPr>
              </m:ctrlPr>
            </m:sSubPr>
            <m:e>
              <m:r>
                <w:rPr>
                  <w:rFonts w:ascii="Cambria Math" w:eastAsia="Georgia" w:hAnsi="Cambria Math"/>
                  <w:sz w:val="23"/>
                </w:rPr>
                <m:t>β</m:t>
              </m:r>
            </m:e>
            <m:sub>
              <m:r>
                <w:rPr>
                  <w:rFonts w:ascii="Cambria Math" w:eastAsia="Georgia" w:hAnsi="Cambria Math"/>
                  <w:sz w:val="23"/>
                </w:rPr>
                <m:t>1</m:t>
              </m:r>
            </m:sub>
          </m:sSub>
          <m:sSub>
            <m:sSubPr>
              <m:ctrlPr>
                <w:rPr>
                  <w:rFonts w:ascii="Cambria Math" w:eastAsia="Georgia" w:hAnsi="Cambria Math"/>
                  <w:i/>
                  <w:sz w:val="23"/>
                </w:rPr>
              </m:ctrlPr>
            </m:sSubPr>
            <m:e>
              <m:r>
                <w:rPr>
                  <w:rFonts w:ascii="Cambria Math" w:eastAsia="Georgia" w:hAnsi="Cambria Math"/>
                  <w:sz w:val="23"/>
                </w:rPr>
                <m:t>X</m:t>
              </m:r>
            </m:e>
            <m:sub>
              <m:r>
                <w:rPr>
                  <w:rFonts w:ascii="Cambria Math" w:eastAsia="Georgia" w:hAnsi="Cambria Math"/>
                  <w:sz w:val="23"/>
                </w:rPr>
                <m:t>1i</m:t>
              </m:r>
            </m:sub>
          </m:sSub>
          <m:r>
            <w:rPr>
              <w:rFonts w:ascii="Cambria Math" w:eastAsia="Georgia" w:hAnsi="Cambria Math"/>
              <w:sz w:val="23"/>
            </w:rPr>
            <m:t>+</m:t>
          </m:r>
          <m:sSub>
            <m:sSubPr>
              <m:ctrlPr>
                <w:rPr>
                  <w:rFonts w:ascii="Cambria Math" w:eastAsia="Georgia" w:hAnsi="Cambria Math"/>
                  <w:i/>
                  <w:sz w:val="23"/>
                </w:rPr>
              </m:ctrlPr>
            </m:sSubPr>
            <m:e>
              <m:r>
                <w:rPr>
                  <w:rFonts w:ascii="Cambria Math" w:eastAsia="Georgia" w:hAnsi="Cambria Math"/>
                  <w:sz w:val="23"/>
                </w:rPr>
                <m:t>β</m:t>
              </m:r>
            </m:e>
            <m:sub>
              <m:r>
                <w:rPr>
                  <w:rFonts w:ascii="Cambria Math" w:eastAsia="Georgia" w:hAnsi="Cambria Math"/>
                  <w:sz w:val="23"/>
                </w:rPr>
                <m:t>2</m:t>
              </m:r>
            </m:sub>
          </m:sSub>
          <m:sSub>
            <m:sSubPr>
              <m:ctrlPr>
                <w:rPr>
                  <w:rFonts w:ascii="Cambria Math" w:eastAsia="Georgia" w:hAnsi="Cambria Math"/>
                  <w:i/>
                  <w:sz w:val="23"/>
                </w:rPr>
              </m:ctrlPr>
            </m:sSubPr>
            <m:e>
              <m:r>
                <w:rPr>
                  <w:rFonts w:ascii="Cambria Math" w:eastAsia="Georgia" w:hAnsi="Cambria Math"/>
                  <w:sz w:val="23"/>
                </w:rPr>
                <m:t>X</m:t>
              </m:r>
            </m:e>
            <m:sub>
              <m:r>
                <w:rPr>
                  <w:rFonts w:ascii="Cambria Math" w:eastAsia="Georgia" w:hAnsi="Cambria Math"/>
                  <w:sz w:val="23"/>
                </w:rPr>
                <m:t>2i</m:t>
              </m:r>
            </m:sub>
          </m:sSub>
          <m:r>
            <w:rPr>
              <w:rFonts w:ascii="Cambria Math" w:eastAsia="Georgia" w:hAnsi="Cambria Math"/>
              <w:sz w:val="23"/>
            </w:rPr>
            <m:t>+</m:t>
          </m:r>
          <m:sSub>
            <m:sSubPr>
              <m:ctrlPr>
                <w:rPr>
                  <w:rFonts w:ascii="Cambria Math" w:eastAsia="Georgia" w:hAnsi="Cambria Math"/>
                  <w:i/>
                  <w:sz w:val="23"/>
                </w:rPr>
              </m:ctrlPr>
            </m:sSubPr>
            <m:e>
              <m:r>
                <w:rPr>
                  <w:rFonts w:ascii="Cambria Math" w:eastAsia="Georgia" w:hAnsi="Cambria Math"/>
                  <w:sz w:val="23"/>
                </w:rPr>
                <m:t>β</m:t>
              </m:r>
            </m:e>
            <m:sub>
              <m:r>
                <w:rPr>
                  <w:rFonts w:ascii="Cambria Math" w:eastAsia="Georgia" w:hAnsi="Cambria Math"/>
                  <w:sz w:val="23"/>
                </w:rPr>
                <m:t>3</m:t>
              </m:r>
            </m:sub>
          </m:sSub>
          <m:sSub>
            <m:sSubPr>
              <m:ctrlPr>
                <w:rPr>
                  <w:rFonts w:ascii="Cambria Math" w:eastAsia="Georgia" w:hAnsi="Cambria Math"/>
                  <w:i/>
                  <w:sz w:val="23"/>
                </w:rPr>
              </m:ctrlPr>
            </m:sSubPr>
            <m:e>
              <m:r>
                <w:rPr>
                  <w:rFonts w:ascii="Cambria Math" w:eastAsia="Georgia" w:hAnsi="Cambria Math"/>
                  <w:sz w:val="23"/>
                </w:rPr>
                <m:t>X</m:t>
              </m:r>
            </m:e>
            <m:sub>
              <m:r>
                <w:rPr>
                  <w:rFonts w:ascii="Cambria Math" w:eastAsia="Georgia" w:hAnsi="Cambria Math"/>
                  <w:sz w:val="23"/>
                </w:rPr>
                <m:t>3i</m:t>
              </m:r>
            </m:sub>
          </m:sSub>
        </m:oMath>
      </m:oMathPara>
    </w:p>
    <w:p w14:paraId="4748DAD0" w14:textId="77777777" w:rsidR="0091508F" w:rsidRDefault="00000000" w:rsidP="00F478C0">
      <w:pPr>
        <w:jc w:val="both"/>
      </w:pPr>
      <w:r>
        <w:t xml:space="preserve">Pada GWNBR, </w:t>
      </w:r>
      <w:proofErr w:type="spellStart"/>
      <w:r>
        <w:t>koefisien</w:t>
      </w:r>
      <w:proofErr w:type="spellEnd"/>
      <w:r>
        <w:t xml:space="preserve"> </w:t>
      </w:r>
      <w:proofErr w:type="spellStart"/>
      <w:r>
        <w:t>regresi</w:t>
      </w:r>
      <w:proofErr w:type="spellEnd"/>
      <w:r>
        <w:t xml:space="preserve"> diizinkan berubah menurut lokasi pengamatan sehingga model lokal pada lokasi ke-i dengan koordinat (u_i, v_i) dituliskan sebagai:</w:t>
      </w:r>
    </w:p>
    <w:p w14:paraId="59C94860" w14:textId="77777777" w:rsidR="00B0667A" w:rsidRPr="00B0667A" w:rsidRDefault="00B0667A" w:rsidP="00B0667A">
      <w:pPr>
        <w:spacing w:after="120"/>
        <w:rPr>
          <w:rFonts w:ascii="Georgia" w:eastAsia="Georgia" w:hAnsi="Georgia"/>
          <w:sz w:val="23"/>
        </w:rPr>
      </w:pPr>
      <m:oMathPara>
        <m:oMathParaPr>
          <m:jc m:val="left"/>
        </m:oMathParaPr>
        <m:oMath>
          <m:func>
            <m:funcPr>
              <m:ctrlPr>
                <w:rPr>
                  <w:rFonts w:ascii="Cambria Math" w:eastAsia="Georgia" w:hAnsi="Cambria Math"/>
                  <w:sz w:val="23"/>
                </w:rPr>
              </m:ctrlPr>
            </m:funcPr>
            <m:fName>
              <m:r>
                <m:rPr>
                  <m:sty m:val="p"/>
                </m:rPr>
                <w:rPr>
                  <w:rFonts w:ascii="Cambria Math" w:eastAsia="Georgia" w:hAnsi="Cambria Math"/>
                  <w:sz w:val="23"/>
                </w:rPr>
                <m:t>log</m:t>
              </m:r>
              <m:ctrlPr>
                <w:rPr>
                  <w:rFonts w:ascii="Cambria Math" w:eastAsia="Georgia" w:hAnsi="Cambria Math"/>
                  <w:i/>
                  <w:sz w:val="23"/>
                </w:rPr>
              </m:ctrlPr>
            </m:fName>
            <m:e>
              <m:d>
                <m:dPr>
                  <m:ctrlPr>
                    <w:rPr>
                      <w:rFonts w:ascii="Cambria Math" w:eastAsia="Georgia" w:hAnsi="Cambria Math"/>
                      <w:i/>
                      <w:sz w:val="23"/>
                    </w:rPr>
                  </m:ctrlPr>
                </m:dPr>
                <m:e>
                  <m:sSub>
                    <m:sSubPr>
                      <m:ctrlPr>
                        <w:rPr>
                          <w:rFonts w:ascii="Cambria Math" w:eastAsia="Georgia" w:hAnsi="Cambria Math"/>
                          <w:i/>
                          <w:sz w:val="23"/>
                        </w:rPr>
                      </m:ctrlPr>
                    </m:sSubPr>
                    <m:e>
                      <m:r>
                        <w:rPr>
                          <w:rFonts w:ascii="Cambria Math" w:eastAsia="Georgia" w:hAnsi="Cambria Math"/>
                          <w:sz w:val="23"/>
                        </w:rPr>
                        <m:t>μ</m:t>
                      </m:r>
                    </m:e>
                    <m:sub>
                      <m:r>
                        <w:rPr>
                          <w:rFonts w:ascii="Cambria Math" w:eastAsia="Georgia" w:hAnsi="Cambria Math"/>
                          <w:sz w:val="23"/>
                        </w:rPr>
                        <m:t>i</m:t>
                      </m:r>
                    </m:sub>
                  </m:sSub>
                </m:e>
              </m:d>
            </m:e>
          </m:func>
          <m:r>
            <w:rPr>
              <w:rFonts w:ascii="Cambria Math" w:eastAsia="Georgia" w:hAnsi="Cambria Math"/>
              <w:sz w:val="23"/>
            </w:rPr>
            <m:t>=</m:t>
          </m:r>
          <m:sSub>
            <m:sSubPr>
              <m:ctrlPr>
                <w:rPr>
                  <w:rFonts w:ascii="Cambria Math" w:eastAsia="Georgia" w:hAnsi="Cambria Math"/>
                  <w:i/>
                  <w:sz w:val="23"/>
                </w:rPr>
              </m:ctrlPr>
            </m:sSubPr>
            <m:e>
              <m:r>
                <w:rPr>
                  <w:rFonts w:ascii="Cambria Math" w:eastAsia="Georgia" w:hAnsi="Cambria Math"/>
                  <w:sz w:val="23"/>
                </w:rPr>
                <m:t>β</m:t>
              </m:r>
            </m:e>
            <m:sub>
              <m:r>
                <w:rPr>
                  <w:rFonts w:ascii="Cambria Math" w:eastAsia="Georgia" w:hAnsi="Cambria Math"/>
                  <w:sz w:val="23"/>
                </w:rPr>
                <m:t>0</m:t>
              </m:r>
            </m:sub>
          </m:sSub>
          <m:r>
            <w:rPr>
              <w:rFonts w:ascii="Cambria Math" w:eastAsia="Georgia" w:hAnsi="Cambria Math"/>
              <w:sz w:val="23"/>
            </w:rPr>
            <m:t>(</m:t>
          </m:r>
          <m:sSub>
            <m:sSubPr>
              <m:ctrlPr>
                <w:rPr>
                  <w:rFonts w:ascii="Cambria Math" w:eastAsia="Georgia" w:hAnsi="Cambria Math" w:cs="Times New Roman"/>
                  <w:i/>
                  <w:sz w:val="24"/>
                  <w:szCs w:val="24"/>
                </w:rPr>
              </m:ctrlPr>
            </m:sSubPr>
            <m:e>
              <m:r>
                <w:rPr>
                  <w:rFonts w:ascii="Cambria Math" w:eastAsia="Georgia" w:hAnsi="Cambria Math" w:cs="Times New Roman"/>
                  <w:sz w:val="24"/>
                  <w:szCs w:val="24"/>
                </w:rPr>
                <m:t>u</m:t>
              </m:r>
            </m:e>
            <m:sub>
              <m:r>
                <w:rPr>
                  <w:rFonts w:ascii="Cambria Math" w:eastAsia="Georgia" w:hAnsi="Cambria Math" w:cs="Times New Roman"/>
                  <w:sz w:val="24"/>
                  <w:szCs w:val="24"/>
                </w:rPr>
                <m:t>i</m:t>
              </m:r>
            </m:sub>
          </m:sSub>
          <m:sSub>
            <m:sSubPr>
              <m:ctrlPr>
                <w:rPr>
                  <w:rFonts w:ascii="Cambria Math" w:eastAsia="Georgia" w:hAnsi="Cambria Math" w:cs="Times New Roman"/>
                  <w:i/>
                  <w:sz w:val="24"/>
                  <w:szCs w:val="24"/>
                </w:rPr>
              </m:ctrlPr>
            </m:sSubPr>
            <m:e>
              <m:r>
                <w:rPr>
                  <w:rFonts w:ascii="Cambria Math" w:eastAsia="Georgia" w:hAnsi="Cambria Math" w:cs="Times New Roman"/>
                  <w:sz w:val="24"/>
                  <w:szCs w:val="24"/>
                </w:rPr>
                <m:t>,v</m:t>
              </m:r>
            </m:e>
            <m:sub>
              <m:r>
                <w:rPr>
                  <w:rFonts w:ascii="Cambria Math" w:eastAsia="Georgia" w:hAnsi="Cambria Math" w:cs="Times New Roman"/>
                  <w:sz w:val="24"/>
                  <w:szCs w:val="24"/>
                </w:rPr>
                <m:t>i</m:t>
              </m:r>
            </m:sub>
          </m:sSub>
          <m:r>
            <w:rPr>
              <w:rFonts w:ascii="Cambria Math" w:eastAsia="Georgia" w:hAnsi="Cambria Math"/>
              <w:sz w:val="23"/>
            </w:rPr>
            <m:t>)+</m:t>
          </m:r>
          <m:sSub>
            <m:sSubPr>
              <m:ctrlPr>
                <w:rPr>
                  <w:rFonts w:ascii="Cambria Math" w:eastAsia="Georgia" w:hAnsi="Cambria Math"/>
                  <w:i/>
                  <w:sz w:val="23"/>
                </w:rPr>
              </m:ctrlPr>
            </m:sSubPr>
            <m:e>
              <m:r>
                <w:rPr>
                  <w:rFonts w:ascii="Cambria Math" w:eastAsia="Georgia" w:hAnsi="Cambria Math"/>
                  <w:sz w:val="23"/>
                </w:rPr>
                <m:t>β</m:t>
              </m:r>
            </m:e>
            <m:sub>
              <m:r>
                <w:rPr>
                  <w:rFonts w:ascii="Cambria Math" w:eastAsia="Georgia" w:hAnsi="Cambria Math"/>
                  <w:sz w:val="23"/>
                </w:rPr>
                <m:t>1</m:t>
              </m:r>
            </m:sub>
          </m:sSub>
          <m:sSub>
            <m:sSubPr>
              <m:ctrlPr>
                <w:rPr>
                  <w:rFonts w:ascii="Cambria Math" w:eastAsia="Georgia" w:hAnsi="Cambria Math"/>
                  <w:i/>
                  <w:sz w:val="23"/>
                </w:rPr>
              </m:ctrlPr>
            </m:sSubPr>
            <m:e>
              <m:r>
                <w:rPr>
                  <w:rFonts w:ascii="Cambria Math" w:eastAsia="Georgia" w:hAnsi="Cambria Math"/>
                  <w:sz w:val="23"/>
                </w:rPr>
                <m:t>(</m:t>
              </m:r>
              <m:sSub>
                <m:sSubPr>
                  <m:ctrlPr>
                    <w:rPr>
                      <w:rFonts w:ascii="Cambria Math" w:eastAsia="Georgia" w:hAnsi="Cambria Math" w:cs="Times New Roman"/>
                      <w:i/>
                      <w:sz w:val="24"/>
                      <w:szCs w:val="24"/>
                    </w:rPr>
                  </m:ctrlPr>
                </m:sSubPr>
                <m:e>
                  <m:r>
                    <w:rPr>
                      <w:rFonts w:ascii="Cambria Math" w:eastAsia="Georgia" w:hAnsi="Cambria Math" w:cs="Times New Roman"/>
                      <w:sz w:val="24"/>
                      <w:szCs w:val="24"/>
                    </w:rPr>
                    <m:t>u</m:t>
                  </m:r>
                </m:e>
                <m:sub>
                  <m:r>
                    <w:rPr>
                      <w:rFonts w:ascii="Cambria Math" w:eastAsia="Georgia" w:hAnsi="Cambria Math" w:cs="Times New Roman"/>
                      <w:sz w:val="24"/>
                      <w:szCs w:val="24"/>
                    </w:rPr>
                    <m:t>i</m:t>
                  </m:r>
                </m:sub>
              </m:sSub>
              <m:sSub>
                <m:sSubPr>
                  <m:ctrlPr>
                    <w:rPr>
                      <w:rFonts w:ascii="Cambria Math" w:eastAsia="Georgia" w:hAnsi="Cambria Math" w:cs="Times New Roman"/>
                      <w:i/>
                      <w:sz w:val="24"/>
                      <w:szCs w:val="24"/>
                    </w:rPr>
                  </m:ctrlPr>
                </m:sSubPr>
                <m:e>
                  <m:r>
                    <w:rPr>
                      <w:rFonts w:ascii="Cambria Math" w:eastAsia="Georgia" w:hAnsi="Cambria Math" w:cs="Times New Roman"/>
                      <w:sz w:val="24"/>
                      <w:szCs w:val="24"/>
                    </w:rPr>
                    <m:t>,v</m:t>
                  </m:r>
                </m:e>
                <m:sub>
                  <m:r>
                    <w:rPr>
                      <w:rFonts w:ascii="Cambria Math" w:eastAsia="Georgia" w:hAnsi="Cambria Math" w:cs="Times New Roman"/>
                      <w:sz w:val="24"/>
                      <w:szCs w:val="24"/>
                    </w:rPr>
                    <m:t>i</m:t>
                  </m:r>
                </m:sub>
              </m:sSub>
              <m:r>
                <w:rPr>
                  <w:rFonts w:ascii="Cambria Math" w:eastAsia="Georgia" w:hAnsi="Cambria Math"/>
                  <w:sz w:val="23"/>
                </w:rPr>
                <m:t>)X</m:t>
              </m:r>
            </m:e>
            <m:sub>
              <m:r>
                <w:rPr>
                  <w:rFonts w:ascii="Cambria Math" w:eastAsia="Georgia" w:hAnsi="Cambria Math"/>
                  <w:sz w:val="23"/>
                </w:rPr>
                <m:t>1i</m:t>
              </m:r>
            </m:sub>
          </m:sSub>
          <m:r>
            <w:rPr>
              <w:rFonts w:ascii="Cambria Math" w:eastAsia="Georgia" w:hAnsi="Cambria Math"/>
              <w:sz w:val="23"/>
            </w:rPr>
            <m:t>+</m:t>
          </m:r>
          <m:sSub>
            <m:sSubPr>
              <m:ctrlPr>
                <w:rPr>
                  <w:rFonts w:ascii="Cambria Math" w:eastAsia="Georgia" w:hAnsi="Cambria Math"/>
                  <w:i/>
                  <w:sz w:val="23"/>
                </w:rPr>
              </m:ctrlPr>
            </m:sSubPr>
            <m:e>
              <m:r>
                <w:rPr>
                  <w:rFonts w:ascii="Cambria Math" w:eastAsia="Georgia" w:hAnsi="Cambria Math"/>
                  <w:sz w:val="23"/>
                </w:rPr>
                <m:t>β</m:t>
              </m:r>
            </m:e>
            <m:sub>
              <m:r>
                <w:rPr>
                  <w:rFonts w:ascii="Cambria Math" w:eastAsia="Georgia" w:hAnsi="Cambria Math"/>
                  <w:sz w:val="23"/>
                </w:rPr>
                <m:t>2</m:t>
              </m:r>
            </m:sub>
          </m:sSub>
          <m:r>
            <w:rPr>
              <w:rFonts w:ascii="Cambria Math" w:eastAsia="Georgia" w:hAnsi="Cambria Math"/>
              <w:sz w:val="23"/>
            </w:rPr>
            <m:t>(</m:t>
          </m:r>
          <m:sSub>
            <m:sSubPr>
              <m:ctrlPr>
                <w:rPr>
                  <w:rFonts w:ascii="Cambria Math" w:eastAsia="Georgia" w:hAnsi="Cambria Math" w:cs="Times New Roman"/>
                  <w:i/>
                  <w:sz w:val="24"/>
                  <w:szCs w:val="24"/>
                </w:rPr>
              </m:ctrlPr>
            </m:sSubPr>
            <m:e>
              <m:r>
                <w:rPr>
                  <w:rFonts w:ascii="Cambria Math" w:eastAsia="Georgia" w:hAnsi="Cambria Math" w:cs="Times New Roman"/>
                  <w:sz w:val="24"/>
                  <w:szCs w:val="24"/>
                </w:rPr>
                <m:t>u</m:t>
              </m:r>
            </m:e>
            <m:sub>
              <m:r>
                <w:rPr>
                  <w:rFonts w:ascii="Cambria Math" w:eastAsia="Georgia" w:hAnsi="Cambria Math" w:cs="Times New Roman"/>
                  <w:sz w:val="24"/>
                  <w:szCs w:val="24"/>
                </w:rPr>
                <m:t>i</m:t>
              </m:r>
            </m:sub>
          </m:sSub>
          <m:sSub>
            <m:sSubPr>
              <m:ctrlPr>
                <w:rPr>
                  <w:rFonts w:ascii="Cambria Math" w:eastAsia="Georgia" w:hAnsi="Cambria Math" w:cs="Times New Roman"/>
                  <w:i/>
                  <w:sz w:val="24"/>
                  <w:szCs w:val="24"/>
                </w:rPr>
              </m:ctrlPr>
            </m:sSubPr>
            <m:e>
              <m:r>
                <w:rPr>
                  <w:rFonts w:ascii="Cambria Math" w:eastAsia="Georgia" w:hAnsi="Cambria Math" w:cs="Times New Roman"/>
                  <w:sz w:val="24"/>
                  <w:szCs w:val="24"/>
                </w:rPr>
                <m:t>,v</m:t>
              </m:r>
            </m:e>
            <m:sub>
              <m:r>
                <w:rPr>
                  <w:rFonts w:ascii="Cambria Math" w:eastAsia="Georgia" w:hAnsi="Cambria Math" w:cs="Times New Roman"/>
                  <w:sz w:val="24"/>
                  <w:szCs w:val="24"/>
                </w:rPr>
                <m:t>i</m:t>
              </m:r>
            </m:sub>
          </m:sSub>
          <m:r>
            <w:rPr>
              <w:rFonts w:ascii="Cambria Math" w:eastAsia="Georgia" w:hAnsi="Cambria Math"/>
              <w:sz w:val="23"/>
            </w:rPr>
            <m:t>)</m:t>
          </m:r>
          <m:sSub>
            <m:sSubPr>
              <m:ctrlPr>
                <w:rPr>
                  <w:rFonts w:ascii="Cambria Math" w:eastAsia="Georgia" w:hAnsi="Cambria Math"/>
                  <w:i/>
                  <w:sz w:val="23"/>
                </w:rPr>
              </m:ctrlPr>
            </m:sSubPr>
            <m:e>
              <m:r>
                <w:rPr>
                  <w:rFonts w:ascii="Cambria Math" w:eastAsia="Georgia" w:hAnsi="Cambria Math"/>
                  <w:sz w:val="23"/>
                </w:rPr>
                <m:t>X</m:t>
              </m:r>
            </m:e>
            <m:sub>
              <m:r>
                <w:rPr>
                  <w:rFonts w:ascii="Cambria Math" w:eastAsia="Georgia" w:hAnsi="Cambria Math"/>
                  <w:sz w:val="23"/>
                </w:rPr>
                <m:t>2i</m:t>
              </m:r>
            </m:sub>
          </m:sSub>
          <m:r>
            <w:rPr>
              <w:rFonts w:ascii="Cambria Math" w:eastAsia="Georgia" w:hAnsi="Cambria Math"/>
              <w:sz w:val="23"/>
            </w:rPr>
            <m:t>+</m:t>
          </m:r>
          <m:sSub>
            <m:sSubPr>
              <m:ctrlPr>
                <w:rPr>
                  <w:rFonts w:ascii="Cambria Math" w:eastAsia="Georgia" w:hAnsi="Cambria Math"/>
                  <w:i/>
                  <w:sz w:val="23"/>
                </w:rPr>
              </m:ctrlPr>
            </m:sSubPr>
            <m:e>
              <m:r>
                <w:rPr>
                  <w:rFonts w:ascii="Cambria Math" w:eastAsia="Georgia" w:hAnsi="Cambria Math"/>
                  <w:sz w:val="23"/>
                </w:rPr>
                <m:t>β</m:t>
              </m:r>
            </m:e>
            <m:sub>
              <m:r>
                <w:rPr>
                  <w:rFonts w:ascii="Cambria Math" w:eastAsia="Georgia" w:hAnsi="Cambria Math"/>
                  <w:sz w:val="23"/>
                </w:rPr>
                <m:t>3</m:t>
              </m:r>
            </m:sub>
          </m:sSub>
          <m:r>
            <w:rPr>
              <w:rFonts w:ascii="Cambria Math" w:eastAsia="Georgia" w:hAnsi="Cambria Math"/>
              <w:sz w:val="23"/>
            </w:rPr>
            <m:t>(</m:t>
          </m:r>
          <m:sSub>
            <m:sSubPr>
              <m:ctrlPr>
                <w:rPr>
                  <w:rFonts w:ascii="Cambria Math" w:eastAsia="Georgia" w:hAnsi="Cambria Math" w:cs="Times New Roman"/>
                  <w:i/>
                  <w:sz w:val="24"/>
                  <w:szCs w:val="24"/>
                </w:rPr>
              </m:ctrlPr>
            </m:sSubPr>
            <m:e>
              <m:r>
                <w:rPr>
                  <w:rFonts w:ascii="Cambria Math" w:eastAsia="Georgia" w:hAnsi="Cambria Math" w:cs="Times New Roman"/>
                  <w:sz w:val="24"/>
                  <w:szCs w:val="24"/>
                </w:rPr>
                <m:t>u</m:t>
              </m:r>
            </m:e>
            <m:sub>
              <m:r>
                <w:rPr>
                  <w:rFonts w:ascii="Cambria Math" w:eastAsia="Georgia" w:hAnsi="Cambria Math" w:cs="Times New Roman"/>
                  <w:sz w:val="24"/>
                  <w:szCs w:val="24"/>
                </w:rPr>
                <m:t>i</m:t>
              </m:r>
            </m:sub>
          </m:sSub>
          <m:sSub>
            <m:sSubPr>
              <m:ctrlPr>
                <w:rPr>
                  <w:rFonts w:ascii="Cambria Math" w:eastAsia="Georgia" w:hAnsi="Cambria Math" w:cs="Times New Roman"/>
                  <w:i/>
                  <w:sz w:val="24"/>
                  <w:szCs w:val="24"/>
                </w:rPr>
              </m:ctrlPr>
            </m:sSubPr>
            <m:e>
              <m:r>
                <w:rPr>
                  <w:rFonts w:ascii="Cambria Math" w:eastAsia="Georgia" w:hAnsi="Cambria Math" w:cs="Times New Roman"/>
                  <w:sz w:val="24"/>
                  <w:szCs w:val="24"/>
                </w:rPr>
                <m:t>,v</m:t>
              </m:r>
            </m:e>
            <m:sub>
              <m:r>
                <w:rPr>
                  <w:rFonts w:ascii="Cambria Math" w:eastAsia="Georgia" w:hAnsi="Cambria Math" w:cs="Times New Roman"/>
                  <w:sz w:val="24"/>
                  <w:szCs w:val="24"/>
                </w:rPr>
                <m:t>i</m:t>
              </m:r>
            </m:sub>
          </m:sSub>
          <m:r>
            <w:rPr>
              <w:rFonts w:ascii="Cambria Math" w:eastAsia="Georgia" w:hAnsi="Cambria Math"/>
              <w:sz w:val="23"/>
            </w:rPr>
            <m:t>)</m:t>
          </m:r>
          <m:sSub>
            <m:sSubPr>
              <m:ctrlPr>
                <w:rPr>
                  <w:rFonts w:ascii="Cambria Math" w:eastAsia="Georgia" w:hAnsi="Cambria Math"/>
                  <w:i/>
                  <w:sz w:val="23"/>
                </w:rPr>
              </m:ctrlPr>
            </m:sSubPr>
            <m:e>
              <m:r>
                <w:rPr>
                  <w:rFonts w:ascii="Cambria Math" w:eastAsia="Georgia" w:hAnsi="Cambria Math"/>
                  <w:sz w:val="23"/>
                </w:rPr>
                <m:t>X</m:t>
              </m:r>
            </m:e>
            <m:sub>
              <m:r>
                <w:rPr>
                  <w:rFonts w:ascii="Cambria Math" w:eastAsia="Georgia" w:hAnsi="Cambria Math"/>
                  <w:sz w:val="23"/>
                </w:rPr>
                <m:t>3i</m:t>
              </m:r>
            </m:sub>
          </m:sSub>
        </m:oMath>
      </m:oMathPara>
    </w:p>
    <w:p w14:paraId="6B7E6AC2" w14:textId="77777777" w:rsidR="0091508F" w:rsidRDefault="00000000" w:rsidP="00F478C0">
      <w:pPr>
        <w:jc w:val="both"/>
      </w:pPr>
      <w:proofErr w:type="spellStart"/>
      <w:r>
        <w:t>Estimasi</w:t>
      </w:r>
      <w:proofErr w:type="spellEnd"/>
      <w:r>
        <w:t xml:space="preserve"> parameter </w:t>
      </w:r>
      <w:proofErr w:type="spellStart"/>
      <w:r>
        <w:t>lokal</w:t>
      </w:r>
      <w:proofErr w:type="spellEnd"/>
      <w:r>
        <w:t xml:space="preserve"> </w:t>
      </w:r>
      <w:proofErr w:type="spellStart"/>
      <w:r>
        <w:t>dilakukan</w:t>
      </w:r>
      <w:proofErr w:type="spellEnd"/>
      <w:r>
        <w:t xml:space="preserve"> dengan memasukkan matriks pembobot spasial. Pengujian parameter dilakukan secara simultan dan parsial untuk mengidentifikasi variabel yang berpengaruh signifikan pada masing-masing lokasi.</w:t>
      </w:r>
    </w:p>
    <w:p w14:paraId="6BD28517" w14:textId="77777777" w:rsidR="0091508F" w:rsidRDefault="00000000" w:rsidP="00F478C0">
      <w:pPr>
        <w:pStyle w:val="Heading2"/>
        <w:spacing w:before="80" w:after="80"/>
        <w:jc w:val="both"/>
      </w:pPr>
      <w:r>
        <w:t>Pertimbangan Etik</w:t>
      </w:r>
    </w:p>
    <w:p w14:paraId="0648C3DD" w14:textId="77777777" w:rsidR="0091508F" w:rsidRDefault="00000000" w:rsidP="00F478C0">
      <w:pPr>
        <w:jc w:val="both"/>
      </w:pPr>
      <w:r>
        <w:t>Penelitian ini menggunakan data sekunder agregat pada tingkat kabupaten/kota dan tidak melibatkan identitas individu pasien. Oleh karena itu, hasil penelitian dilaporkan dalam bentuk ringkasan wilayah dan peta agregat untuk menjaga kerahasiaan data kesehatan.</w:t>
      </w:r>
    </w:p>
    <w:p w14:paraId="308E962E" w14:textId="77777777" w:rsidR="0091508F" w:rsidRDefault="00000000" w:rsidP="00F478C0">
      <w:pPr>
        <w:pStyle w:val="Heading1"/>
        <w:spacing w:before="160" w:after="80"/>
        <w:jc w:val="both"/>
      </w:pPr>
      <w:r>
        <w:lastRenderedPageBreak/>
        <w:t>HASIL DAN PEMBAHASAN</w:t>
      </w:r>
    </w:p>
    <w:p w14:paraId="69243295" w14:textId="77777777" w:rsidR="0091508F" w:rsidRDefault="00000000" w:rsidP="00F478C0">
      <w:pPr>
        <w:pStyle w:val="Heading2"/>
        <w:spacing w:before="80" w:after="80"/>
        <w:jc w:val="both"/>
      </w:pPr>
      <w:r>
        <w:t>Distribusi Spasial Kasus TB</w:t>
      </w:r>
    </w:p>
    <w:p w14:paraId="2CB57019" w14:textId="77777777" w:rsidR="0091508F" w:rsidRDefault="00000000" w:rsidP="00F478C0">
      <w:pPr>
        <w:jc w:val="both"/>
      </w:pPr>
      <w:r>
        <w:t>Distribusi kasus TB di Provinsi Sulawesi Tenggara tahun 2024 menunjukkan pola yang tidak merata antar kabupaten/kota. Kota Kendari menjadi wilayah dengan jumlah kasus tertinggi, sedangkan Kabupaten Wakatobi merupakan salah satu wilayah dengan jumlah kasus terendah. Perbedaan tersebut menunjukkan adanya variasi spasial yang perlu dianalisis lebih lanjut menggunakan pendekatan regresi spasial.</w:t>
      </w:r>
    </w:p>
    <w:p w14:paraId="479A2D1F" w14:textId="77777777" w:rsidR="0091508F" w:rsidRDefault="00000000" w:rsidP="00F478C0">
      <w:pPr>
        <w:jc w:val="both"/>
      </w:pPr>
      <w:r>
        <w:rPr>
          <w:noProof/>
        </w:rPr>
        <w:drawing>
          <wp:inline distT="0" distB="0" distL="0" distR="0" wp14:anchorId="05C872FA" wp14:editId="75EF889B">
            <wp:extent cx="4937760" cy="3586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png"/>
                    <pic:cNvPicPr/>
                  </pic:nvPicPr>
                  <pic:blipFill>
                    <a:blip r:embed="rId7"/>
                    <a:stretch>
                      <a:fillRect/>
                    </a:stretch>
                  </pic:blipFill>
                  <pic:spPr>
                    <a:xfrm>
                      <a:off x="0" y="0"/>
                      <a:ext cx="4937760" cy="3586925"/>
                    </a:xfrm>
                    <a:prstGeom prst="rect">
                      <a:avLst/>
                    </a:prstGeom>
                  </pic:spPr>
                </pic:pic>
              </a:graphicData>
            </a:graphic>
          </wp:inline>
        </w:drawing>
      </w:r>
    </w:p>
    <w:p w14:paraId="00C1E764" w14:textId="77777777" w:rsidR="0091508F" w:rsidRDefault="00000000" w:rsidP="00F478C0">
      <w:pPr>
        <w:jc w:val="both"/>
      </w:pPr>
      <w:r>
        <w:rPr>
          <w:b/>
        </w:rPr>
        <w:t>Gambar 1. Penyebaran jumlah kasus TB di Provinsi Sulawesi Tenggara tahun 2024</w:t>
      </w:r>
    </w:p>
    <w:p w14:paraId="29D694BD" w14:textId="77777777" w:rsidR="0091508F" w:rsidRDefault="00000000" w:rsidP="00F478C0">
      <w:pPr>
        <w:jc w:val="both"/>
      </w:pPr>
      <w:r>
        <w:t>Peta pada Gambar 1 menunjukkan bahwa kasus TB terkonsentrasi pada wilayah tertentu. Pola ini mendukung kebutuhan pemodelan yang tidak hanya melihat pengaruh rata-rata secara global, tetapi juga memperhatikan variasi lokal antar wilayah.</w:t>
      </w:r>
    </w:p>
    <w:p w14:paraId="2814CCFC" w14:textId="77777777" w:rsidR="0091508F" w:rsidRDefault="00000000" w:rsidP="00F478C0">
      <w:pPr>
        <w:pStyle w:val="Heading2"/>
        <w:spacing w:before="80" w:after="80"/>
        <w:jc w:val="both"/>
      </w:pPr>
      <w:r>
        <w:t>Pemeriksaan Multikolinearitas dan Overdispersi</w:t>
      </w:r>
    </w:p>
    <w:p w14:paraId="4108B8F9" w14:textId="77777777" w:rsidR="0091508F" w:rsidRDefault="00000000" w:rsidP="00F478C0">
      <w:pPr>
        <w:jc w:val="both"/>
      </w:pPr>
      <w:r>
        <w:rPr>
          <w:b/>
          <w:sz w:val="20"/>
        </w:rPr>
        <w:t>Tabel 2. Nilai VIF Variabel Prediktor</w:t>
      </w:r>
    </w:p>
    <w:tbl>
      <w:tblPr>
        <w:tblStyle w:val="TableGrid"/>
        <w:tblW w:w="0" w:type="auto"/>
        <w:jc w:val="center"/>
        <w:tblLook w:val="04A0" w:firstRow="1" w:lastRow="0" w:firstColumn="1" w:lastColumn="0" w:noHBand="0" w:noVBand="1"/>
      </w:tblPr>
      <w:tblGrid>
        <w:gridCol w:w="3132"/>
        <w:gridCol w:w="3132"/>
        <w:gridCol w:w="3132"/>
      </w:tblGrid>
      <w:tr w:rsidR="0091508F" w14:paraId="739911EF" w14:textId="77777777">
        <w:trPr>
          <w:jc w:val="center"/>
        </w:trPr>
        <w:tc>
          <w:tcPr>
            <w:tcW w:w="3135" w:type="dxa"/>
            <w:shd w:val="clear" w:color="auto" w:fill="D9EAF7"/>
            <w:vAlign w:val="center"/>
          </w:tcPr>
          <w:p w14:paraId="06AD0D5A" w14:textId="77777777" w:rsidR="0091508F" w:rsidRDefault="00000000" w:rsidP="00F478C0">
            <w:pPr>
              <w:jc w:val="both"/>
            </w:pPr>
            <w:r>
              <w:rPr>
                <w:b/>
                <w:sz w:val="18"/>
              </w:rPr>
              <w:t>Variabel</w:t>
            </w:r>
          </w:p>
        </w:tc>
        <w:tc>
          <w:tcPr>
            <w:tcW w:w="3135" w:type="dxa"/>
            <w:shd w:val="clear" w:color="auto" w:fill="D9EAF7"/>
            <w:vAlign w:val="center"/>
          </w:tcPr>
          <w:p w14:paraId="37E5EC3E" w14:textId="77777777" w:rsidR="0091508F" w:rsidRDefault="00000000" w:rsidP="00F478C0">
            <w:pPr>
              <w:jc w:val="both"/>
            </w:pPr>
            <w:r>
              <w:rPr>
                <w:b/>
                <w:sz w:val="18"/>
              </w:rPr>
              <w:t>Keterangan</w:t>
            </w:r>
          </w:p>
        </w:tc>
        <w:tc>
          <w:tcPr>
            <w:tcW w:w="3135" w:type="dxa"/>
            <w:shd w:val="clear" w:color="auto" w:fill="D9EAF7"/>
            <w:vAlign w:val="center"/>
          </w:tcPr>
          <w:p w14:paraId="0AA4E95C" w14:textId="77777777" w:rsidR="0091508F" w:rsidRDefault="00000000" w:rsidP="00F478C0">
            <w:pPr>
              <w:jc w:val="both"/>
            </w:pPr>
            <w:r>
              <w:rPr>
                <w:b/>
                <w:sz w:val="18"/>
              </w:rPr>
              <w:t>VIF</w:t>
            </w:r>
          </w:p>
        </w:tc>
      </w:tr>
      <w:tr w:rsidR="0091508F" w14:paraId="472FBDC4" w14:textId="77777777">
        <w:trPr>
          <w:jc w:val="center"/>
        </w:trPr>
        <w:tc>
          <w:tcPr>
            <w:tcW w:w="3135" w:type="dxa"/>
            <w:vAlign w:val="center"/>
          </w:tcPr>
          <w:p w14:paraId="525201C6" w14:textId="77777777" w:rsidR="0091508F" w:rsidRDefault="00000000" w:rsidP="00F478C0">
            <w:pPr>
              <w:jc w:val="both"/>
            </w:pPr>
            <w:r>
              <w:rPr>
                <w:sz w:val="18"/>
              </w:rPr>
              <w:t>X1</w:t>
            </w:r>
          </w:p>
        </w:tc>
        <w:tc>
          <w:tcPr>
            <w:tcW w:w="3135" w:type="dxa"/>
            <w:vAlign w:val="center"/>
          </w:tcPr>
          <w:p w14:paraId="2F1ADDD3" w14:textId="77777777" w:rsidR="0091508F" w:rsidRDefault="00000000" w:rsidP="00F478C0">
            <w:pPr>
              <w:jc w:val="both"/>
            </w:pPr>
            <w:r>
              <w:rPr>
                <w:sz w:val="18"/>
              </w:rPr>
              <w:t>Jumlah puskesmas</w:t>
            </w:r>
          </w:p>
        </w:tc>
        <w:tc>
          <w:tcPr>
            <w:tcW w:w="3135" w:type="dxa"/>
            <w:vAlign w:val="center"/>
          </w:tcPr>
          <w:p w14:paraId="34BCB9C6" w14:textId="77777777" w:rsidR="0091508F" w:rsidRDefault="00000000" w:rsidP="00F478C0">
            <w:pPr>
              <w:jc w:val="both"/>
            </w:pPr>
            <w:r>
              <w:rPr>
                <w:sz w:val="18"/>
              </w:rPr>
              <w:t>1,10</w:t>
            </w:r>
          </w:p>
        </w:tc>
      </w:tr>
      <w:tr w:rsidR="0091508F" w14:paraId="2EB2B34B" w14:textId="77777777">
        <w:trPr>
          <w:jc w:val="center"/>
        </w:trPr>
        <w:tc>
          <w:tcPr>
            <w:tcW w:w="3135" w:type="dxa"/>
            <w:vAlign w:val="center"/>
          </w:tcPr>
          <w:p w14:paraId="0D8FE412" w14:textId="77777777" w:rsidR="0091508F" w:rsidRDefault="00000000" w:rsidP="00F478C0">
            <w:pPr>
              <w:jc w:val="both"/>
            </w:pPr>
            <w:r>
              <w:rPr>
                <w:sz w:val="18"/>
              </w:rPr>
              <w:t>X2</w:t>
            </w:r>
          </w:p>
        </w:tc>
        <w:tc>
          <w:tcPr>
            <w:tcW w:w="3135" w:type="dxa"/>
            <w:vAlign w:val="center"/>
          </w:tcPr>
          <w:p w14:paraId="642D2E2D" w14:textId="77777777" w:rsidR="0091508F" w:rsidRDefault="00000000" w:rsidP="00F478C0">
            <w:pPr>
              <w:jc w:val="both"/>
            </w:pPr>
            <w:r>
              <w:rPr>
                <w:sz w:val="18"/>
              </w:rPr>
              <w:t>Persentase penduduk usia ≥15 tahun yang merokok</w:t>
            </w:r>
          </w:p>
        </w:tc>
        <w:tc>
          <w:tcPr>
            <w:tcW w:w="3135" w:type="dxa"/>
            <w:vAlign w:val="center"/>
          </w:tcPr>
          <w:p w14:paraId="3451518F" w14:textId="77777777" w:rsidR="0091508F" w:rsidRDefault="00000000" w:rsidP="00F478C0">
            <w:pPr>
              <w:jc w:val="both"/>
            </w:pPr>
            <w:r>
              <w:rPr>
                <w:sz w:val="18"/>
              </w:rPr>
              <w:t>1,21</w:t>
            </w:r>
          </w:p>
        </w:tc>
      </w:tr>
      <w:tr w:rsidR="0091508F" w14:paraId="10A65A3C" w14:textId="77777777">
        <w:trPr>
          <w:jc w:val="center"/>
        </w:trPr>
        <w:tc>
          <w:tcPr>
            <w:tcW w:w="3135" w:type="dxa"/>
            <w:vAlign w:val="center"/>
          </w:tcPr>
          <w:p w14:paraId="1894FDA5" w14:textId="77777777" w:rsidR="0091508F" w:rsidRDefault="00000000" w:rsidP="00F478C0">
            <w:pPr>
              <w:jc w:val="both"/>
            </w:pPr>
            <w:r>
              <w:rPr>
                <w:sz w:val="18"/>
              </w:rPr>
              <w:t>X3</w:t>
            </w:r>
          </w:p>
        </w:tc>
        <w:tc>
          <w:tcPr>
            <w:tcW w:w="3135" w:type="dxa"/>
            <w:vAlign w:val="center"/>
          </w:tcPr>
          <w:p w14:paraId="26D35BAA" w14:textId="77777777" w:rsidR="0091508F" w:rsidRDefault="00000000" w:rsidP="00F478C0">
            <w:pPr>
              <w:jc w:val="both"/>
            </w:pPr>
            <w:r>
              <w:rPr>
                <w:sz w:val="18"/>
              </w:rPr>
              <w:t>Jumlah kasus HIV/AIDS</w:t>
            </w:r>
          </w:p>
        </w:tc>
        <w:tc>
          <w:tcPr>
            <w:tcW w:w="3135" w:type="dxa"/>
            <w:vAlign w:val="center"/>
          </w:tcPr>
          <w:p w14:paraId="15704F7E" w14:textId="77777777" w:rsidR="0091508F" w:rsidRDefault="00000000" w:rsidP="00F478C0">
            <w:pPr>
              <w:jc w:val="both"/>
            </w:pPr>
            <w:r>
              <w:rPr>
                <w:sz w:val="18"/>
              </w:rPr>
              <w:t>1,16</w:t>
            </w:r>
          </w:p>
        </w:tc>
      </w:tr>
    </w:tbl>
    <w:p w14:paraId="58E071E2" w14:textId="77777777" w:rsidR="0091508F" w:rsidRDefault="0091508F" w:rsidP="00F478C0">
      <w:pPr>
        <w:jc w:val="both"/>
      </w:pPr>
    </w:p>
    <w:p w14:paraId="357DCCE2" w14:textId="77777777" w:rsidR="0091508F" w:rsidRDefault="00000000" w:rsidP="00F478C0">
      <w:pPr>
        <w:jc w:val="both"/>
      </w:pPr>
      <w:r>
        <w:t>Tabel 2 menunjukkan bahwa seluruh nilai VIF berada di bawah 10. Dengan demikian, tidak terdapat indikasi multikolinearitas serius antar variabel prediktor dan seluruh variabel dapat dimasukkan ke dalam model.</w:t>
      </w:r>
    </w:p>
    <w:p w14:paraId="3629D584" w14:textId="77777777" w:rsidR="0091508F" w:rsidRDefault="00000000" w:rsidP="00F478C0">
      <w:pPr>
        <w:jc w:val="both"/>
      </w:pPr>
      <w:r>
        <w:t xml:space="preserve">Pemeriksaan overdispersi menunjukkan bahwa rasio devians terhadap derajat bebas sebesar 51,90. Nilai tersebut jauh lebih besar dari satu, sehingga data jumlah kasus TB mengalami overdispersi. Kondisi ini </w:t>
      </w:r>
      <w:r>
        <w:lastRenderedPageBreak/>
        <w:t>menunjukkan bahwa penggunaan regresi Poisson berisiko menghasilkan estimasi standar error yang terlalu kecil. Oleh karena itu, regresi binomial negatif digunakan sebagai model global awal sebelum dilakukan pengembangan ke model lokal GWNBR.</w:t>
      </w:r>
    </w:p>
    <w:p w14:paraId="7DF0F381" w14:textId="77777777" w:rsidR="0091508F" w:rsidRDefault="00000000" w:rsidP="00F478C0">
      <w:pPr>
        <w:pStyle w:val="Heading2"/>
        <w:spacing w:before="80" w:after="80"/>
        <w:jc w:val="both"/>
      </w:pPr>
      <w:r>
        <w:t>Model Binomial Negatif Global</w:t>
      </w:r>
    </w:p>
    <w:p w14:paraId="1FBA91CD" w14:textId="77777777" w:rsidR="0091508F" w:rsidRDefault="00000000" w:rsidP="00F478C0">
      <w:pPr>
        <w:jc w:val="both"/>
      </w:pPr>
      <w:r>
        <w:rPr>
          <w:b/>
          <w:sz w:val="20"/>
        </w:rPr>
        <w:t>Tabel 3. Estimasi Parameter Model Binomial Negatif Global</w:t>
      </w:r>
    </w:p>
    <w:tbl>
      <w:tblPr>
        <w:tblStyle w:val="TableGrid"/>
        <w:tblW w:w="0" w:type="auto"/>
        <w:jc w:val="center"/>
        <w:tblLook w:val="04A0" w:firstRow="1" w:lastRow="0" w:firstColumn="1" w:lastColumn="0" w:noHBand="0" w:noVBand="1"/>
      </w:tblPr>
      <w:tblGrid>
        <w:gridCol w:w="1879"/>
        <w:gridCol w:w="1880"/>
        <w:gridCol w:w="1879"/>
        <w:gridCol w:w="1879"/>
        <w:gridCol w:w="1879"/>
      </w:tblGrid>
      <w:tr w:rsidR="0091508F" w14:paraId="3760C68F" w14:textId="77777777">
        <w:trPr>
          <w:jc w:val="center"/>
        </w:trPr>
        <w:tc>
          <w:tcPr>
            <w:tcW w:w="1881" w:type="dxa"/>
            <w:shd w:val="clear" w:color="auto" w:fill="D9EAF7"/>
            <w:vAlign w:val="center"/>
          </w:tcPr>
          <w:p w14:paraId="53783BB7" w14:textId="77777777" w:rsidR="0091508F" w:rsidRDefault="00000000" w:rsidP="00F478C0">
            <w:pPr>
              <w:jc w:val="both"/>
            </w:pPr>
            <w:r>
              <w:rPr>
                <w:b/>
                <w:sz w:val="18"/>
              </w:rPr>
              <w:t>Variabel</w:t>
            </w:r>
          </w:p>
        </w:tc>
        <w:tc>
          <w:tcPr>
            <w:tcW w:w="1881" w:type="dxa"/>
            <w:shd w:val="clear" w:color="auto" w:fill="D9EAF7"/>
            <w:vAlign w:val="center"/>
          </w:tcPr>
          <w:p w14:paraId="4697B7F1" w14:textId="77777777" w:rsidR="0091508F" w:rsidRDefault="00000000" w:rsidP="00F478C0">
            <w:pPr>
              <w:jc w:val="both"/>
            </w:pPr>
            <w:r>
              <w:rPr>
                <w:b/>
                <w:sz w:val="18"/>
              </w:rPr>
              <w:t>Koefisien</w:t>
            </w:r>
          </w:p>
        </w:tc>
        <w:tc>
          <w:tcPr>
            <w:tcW w:w="1881" w:type="dxa"/>
            <w:shd w:val="clear" w:color="auto" w:fill="D9EAF7"/>
            <w:vAlign w:val="center"/>
          </w:tcPr>
          <w:p w14:paraId="457877EF" w14:textId="77777777" w:rsidR="0091508F" w:rsidRDefault="00000000" w:rsidP="00F478C0">
            <w:pPr>
              <w:jc w:val="both"/>
            </w:pPr>
            <w:r>
              <w:rPr>
                <w:b/>
                <w:sz w:val="18"/>
              </w:rPr>
              <w:t>SE</w:t>
            </w:r>
          </w:p>
        </w:tc>
        <w:tc>
          <w:tcPr>
            <w:tcW w:w="1881" w:type="dxa"/>
            <w:shd w:val="clear" w:color="auto" w:fill="D9EAF7"/>
            <w:vAlign w:val="center"/>
          </w:tcPr>
          <w:p w14:paraId="399DEE6E" w14:textId="77777777" w:rsidR="0091508F" w:rsidRDefault="00000000" w:rsidP="00F478C0">
            <w:pPr>
              <w:jc w:val="both"/>
            </w:pPr>
            <w:r>
              <w:rPr>
                <w:b/>
                <w:sz w:val="18"/>
              </w:rPr>
              <w:t>Z</w:t>
            </w:r>
          </w:p>
        </w:tc>
        <w:tc>
          <w:tcPr>
            <w:tcW w:w="1881" w:type="dxa"/>
            <w:shd w:val="clear" w:color="auto" w:fill="D9EAF7"/>
            <w:vAlign w:val="center"/>
          </w:tcPr>
          <w:p w14:paraId="7AD0CD4C" w14:textId="77777777" w:rsidR="0091508F" w:rsidRDefault="00000000" w:rsidP="00F478C0">
            <w:pPr>
              <w:jc w:val="both"/>
            </w:pPr>
            <w:r>
              <w:rPr>
                <w:b/>
                <w:sz w:val="18"/>
              </w:rPr>
              <w:t>p-value</w:t>
            </w:r>
          </w:p>
        </w:tc>
      </w:tr>
      <w:tr w:rsidR="0091508F" w14:paraId="057B3080" w14:textId="77777777">
        <w:trPr>
          <w:jc w:val="center"/>
        </w:trPr>
        <w:tc>
          <w:tcPr>
            <w:tcW w:w="1881" w:type="dxa"/>
            <w:vAlign w:val="center"/>
          </w:tcPr>
          <w:p w14:paraId="16AE2FCC" w14:textId="77777777" w:rsidR="0091508F" w:rsidRDefault="00000000" w:rsidP="00F478C0">
            <w:pPr>
              <w:jc w:val="both"/>
            </w:pPr>
            <w:r>
              <w:rPr>
                <w:sz w:val="18"/>
              </w:rPr>
              <w:t>Intersep</w:t>
            </w:r>
          </w:p>
        </w:tc>
        <w:tc>
          <w:tcPr>
            <w:tcW w:w="1881" w:type="dxa"/>
            <w:vAlign w:val="center"/>
          </w:tcPr>
          <w:p w14:paraId="336C6267" w14:textId="77777777" w:rsidR="0091508F" w:rsidRDefault="00000000" w:rsidP="00F478C0">
            <w:pPr>
              <w:jc w:val="both"/>
            </w:pPr>
            <w:r>
              <w:rPr>
                <w:sz w:val="18"/>
              </w:rPr>
              <w:t>2,940</w:t>
            </w:r>
          </w:p>
        </w:tc>
        <w:tc>
          <w:tcPr>
            <w:tcW w:w="1881" w:type="dxa"/>
            <w:vAlign w:val="center"/>
          </w:tcPr>
          <w:p w14:paraId="6007D339" w14:textId="77777777" w:rsidR="0091508F" w:rsidRDefault="00000000" w:rsidP="00F478C0">
            <w:pPr>
              <w:jc w:val="both"/>
            </w:pPr>
            <w:r>
              <w:rPr>
                <w:sz w:val="18"/>
              </w:rPr>
              <w:t>0,400</w:t>
            </w:r>
          </w:p>
        </w:tc>
        <w:tc>
          <w:tcPr>
            <w:tcW w:w="1881" w:type="dxa"/>
            <w:vAlign w:val="center"/>
          </w:tcPr>
          <w:p w14:paraId="273F0853" w14:textId="77777777" w:rsidR="0091508F" w:rsidRDefault="00000000" w:rsidP="00F478C0">
            <w:pPr>
              <w:jc w:val="both"/>
            </w:pPr>
            <w:r>
              <w:rPr>
                <w:sz w:val="18"/>
              </w:rPr>
              <w:t>7,32</w:t>
            </w:r>
          </w:p>
        </w:tc>
        <w:tc>
          <w:tcPr>
            <w:tcW w:w="1881" w:type="dxa"/>
            <w:vAlign w:val="center"/>
          </w:tcPr>
          <w:p w14:paraId="382F3118" w14:textId="77777777" w:rsidR="0091508F" w:rsidRDefault="00000000" w:rsidP="00F478C0">
            <w:pPr>
              <w:jc w:val="both"/>
            </w:pPr>
            <w:r>
              <w:rPr>
                <w:sz w:val="18"/>
              </w:rPr>
              <w:t>2,42 x 10^-6</w:t>
            </w:r>
          </w:p>
        </w:tc>
      </w:tr>
      <w:tr w:rsidR="0091508F" w14:paraId="2E808E2A" w14:textId="77777777">
        <w:trPr>
          <w:jc w:val="center"/>
        </w:trPr>
        <w:tc>
          <w:tcPr>
            <w:tcW w:w="1881" w:type="dxa"/>
            <w:vAlign w:val="center"/>
          </w:tcPr>
          <w:p w14:paraId="62005C9D" w14:textId="77777777" w:rsidR="0091508F" w:rsidRDefault="00000000" w:rsidP="00F478C0">
            <w:pPr>
              <w:jc w:val="both"/>
            </w:pPr>
            <w:r>
              <w:rPr>
                <w:sz w:val="18"/>
              </w:rPr>
              <w:t>X1</w:t>
            </w:r>
          </w:p>
        </w:tc>
        <w:tc>
          <w:tcPr>
            <w:tcW w:w="1881" w:type="dxa"/>
            <w:vAlign w:val="center"/>
          </w:tcPr>
          <w:p w14:paraId="42EDE321" w14:textId="77777777" w:rsidR="0091508F" w:rsidRDefault="00000000" w:rsidP="00F478C0">
            <w:pPr>
              <w:jc w:val="both"/>
            </w:pPr>
            <w:r>
              <w:rPr>
                <w:sz w:val="18"/>
              </w:rPr>
              <w:t>0,014</w:t>
            </w:r>
          </w:p>
        </w:tc>
        <w:tc>
          <w:tcPr>
            <w:tcW w:w="1881" w:type="dxa"/>
            <w:vAlign w:val="center"/>
          </w:tcPr>
          <w:p w14:paraId="3B2F38A3" w14:textId="77777777" w:rsidR="0091508F" w:rsidRDefault="00000000" w:rsidP="00F478C0">
            <w:pPr>
              <w:jc w:val="both"/>
            </w:pPr>
            <w:r>
              <w:rPr>
                <w:sz w:val="18"/>
              </w:rPr>
              <w:t>0,010</w:t>
            </w:r>
          </w:p>
        </w:tc>
        <w:tc>
          <w:tcPr>
            <w:tcW w:w="1881" w:type="dxa"/>
            <w:vAlign w:val="center"/>
          </w:tcPr>
          <w:p w14:paraId="1D9CA247" w14:textId="77777777" w:rsidR="0091508F" w:rsidRDefault="00000000" w:rsidP="00F478C0">
            <w:pPr>
              <w:jc w:val="both"/>
            </w:pPr>
            <w:r>
              <w:rPr>
                <w:sz w:val="18"/>
              </w:rPr>
              <w:t>1,52</w:t>
            </w:r>
          </w:p>
        </w:tc>
        <w:tc>
          <w:tcPr>
            <w:tcW w:w="1881" w:type="dxa"/>
            <w:vAlign w:val="center"/>
          </w:tcPr>
          <w:p w14:paraId="1D0A4833" w14:textId="77777777" w:rsidR="0091508F" w:rsidRDefault="00000000" w:rsidP="00F478C0">
            <w:pPr>
              <w:jc w:val="both"/>
            </w:pPr>
            <w:r>
              <w:rPr>
                <w:sz w:val="18"/>
              </w:rPr>
              <w:t>0,1295</w:t>
            </w:r>
          </w:p>
        </w:tc>
      </w:tr>
      <w:tr w:rsidR="0091508F" w14:paraId="49373589" w14:textId="77777777">
        <w:trPr>
          <w:jc w:val="center"/>
        </w:trPr>
        <w:tc>
          <w:tcPr>
            <w:tcW w:w="1881" w:type="dxa"/>
            <w:vAlign w:val="center"/>
          </w:tcPr>
          <w:p w14:paraId="14DABF98" w14:textId="77777777" w:rsidR="0091508F" w:rsidRDefault="00000000" w:rsidP="00F478C0">
            <w:pPr>
              <w:jc w:val="both"/>
            </w:pPr>
            <w:r>
              <w:rPr>
                <w:sz w:val="18"/>
              </w:rPr>
              <w:t>X2</w:t>
            </w:r>
          </w:p>
        </w:tc>
        <w:tc>
          <w:tcPr>
            <w:tcW w:w="1881" w:type="dxa"/>
            <w:vAlign w:val="center"/>
          </w:tcPr>
          <w:p w14:paraId="26F4F7FF" w14:textId="77777777" w:rsidR="0091508F" w:rsidRDefault="00000000" w:rsidP="00F478C0">
            <w:pPr>
              <w:jc w:val="both"/>
            </w:pPr>
            <w:r>
              <w:rPr>
                <w:sz w:val="18"/>
              </w:rPr>
              <w:t>0,057</w:t>
            </w:r>
          </w:p>
        </w:tc>
        <w:tc>
          <w:tcPr>
            <w:tcW w:w="1881" w:type="dxa"/>
            <w:vAlign w:val="center"/>
          </w:tcPr>
          <w:p w14:paraId="1EDAB9F2" w14:textId="77777777" w:rsidR="0091508F" w:rsidRDefault="00000000" w:rsidP="00F478C0">
            <w:pPr>
              <w:jc w:val="both"/>
            </w:pPr>
            <w:r>
              <w:rPr>
                <w:sz w:val="18"/>
              </w:rPr>
              <w:t>0,020</w:t>
            </w:r>
          </w:p>
        </w:tc>
        <w:tc>
          <w:tcPr>
            <w:tcW w:w="1881" w:type="dxa"/>
            <w:vAlign w:val="center"/>
          </w:tcPr>
          <w:p w14:paraId="481C3741" w14:textId="77777777" w:rsidR="0091508F" w:rsidRDefault="00000000" w:rsidP="00F478C0">
            <w:pPr>
              <w:jc w:val="both"/>
            </w:pPr>
            <w:r>
              <w:rPr>
                <w:sz w:val="18"/>
              </w:rPr>
              <w:t>3,09</w:t>
            </w:r>
          </w:p>
        </w:tc>
        <w:tc>
          <w:tcPr>
            <w:tcW w:w="1881" w:type="dxa"/>
            <w:vAlign w:val="center"/>
          </w:tcPr>
          <w:p w14:paraId="7D80973F" w14:textId="77777777" w:rsidR="0091508F" w:rsidRDefault="00000000" w:rsidP="00F478C0">
            <w:pPr>
              <w:jc w:val="both"/>
            </w:pPr>
            <w:r>
              <w:rPr>
                <w:sz w:val="18"/>
              </w:rPr>
              <w:t>0,0019</w:t>
            </w:r>
          </w:p>
        </w:tc>
      </w:tr>
      <w:tr w:rsidR="0091508F" w14:paraId="7565BDCF" w14:textId="77777777">
        <w:trPr>
          <w:jc w:val="center"/>
        </w:trPr>
        <w:tc>
          <w:tcPr>
            <w:tcW w:w="1881" w:type="dxa"/>
            <w:vAlign w:val="center"/>
          </w:tcPr>
          <w:p w14:paraId="660DA71A" w14:textId="77777777" w:rsidR="0091508F" w:rsidRDefault="00000000" w:rsidP="00F478C0">
            <w:pPr>
              <w:jc w:val="both"/>
            </w:pPr>
            <w:r>
              <w:rPr>
                <w:sz w:val="18"/>
              </w:rPr>
              <w:t>X3</w:t>
            </w:r>
          </w:p>
        </w:tc>
        <w:tc>
          <w:tcPr>
            <w:tcW w:w="1881" w:type="dxa"/>
            <w:vAlign w:val="center"/>
          </w:tcPr>
          <w:p w14:paraId="34D08496" w14:textId="77777777" w:rsidR="0091508F" w:rsidRDefault="00000000" w:rsidP="00F478C0">
            <w:pPr>
              <w:jc w:val="both"/>
            </w:pPr>
            <w:r>
              <w:rPr>
                <w:sz w:val="18"/>
              </w:rPr>
              <w:t>0,015</w:t>
            </w:r>
          </w:p>
        </w:tc>
        <w:tc>
          <w:tcPr>
            <w:tcW w:w="1881" w:type="dxa"/>
            <w:vAlign w:val="center"/>
          </w:tcPr>
          <w:p w14:paraId="3E7B36CC" w14:textId="77777777" w:rsidR="0091508F" w:rsidRDefault="00000000" w:rsidP="00F478C0">
            <w:pPr>
              <w:jc w:val="both"/>
            </w:pPr>
            <w:r>
              <w:rPr>
                <w:sz w:val="18"/>
              </w:rPr>
              <w:t>0,004</w:t>
            </w:r>
          </w:p>
        </w:tc>
        <w:tc>
          <w:tcPr>
            <w:tcW w:w="1881" w:type="dxa"/>
            <w:vAlign w:val="center"/>
          </w:tcPr>
          <w:p w14:paraId="17F214D1" w14:textId="77777777" w:rsidR="0091508F" w:rsidRDefault="00000000" w:rsidP="00F478C0">
            <w:pPr>
              <w:jc w:val="both"/>
            </w:pPr>
            <w:r>
              <w:rPr>
                <w:sz w:val="18"/>
              </w:rPr>
              <w:t>3,21</w:t>
            </w:r>
          </w:p>
        </w:tc>
        <w:tc>
          <w:tcPr>
            <w:tcW w:w="1881" w:type="dxa"/>
            <w:vAlign w:val="center"/>
          </w:tcPr>
          <w:p w14:paraId="3D154E33" w14:textId="77777777" w:rsidR="0091508F" w:rsidRDefault="00000000" w:rsidP="00F478C0">
            <w:pPr>
              <w:jc w:val="both"/>
            </w:pPr>
            <w:r>
              <w:rPr>
                <w:sz w:val="18"/>
              </w:rPr>
              <w:t>0,0013</w:t>
            </w:r>
          </w:p>
        </w:tc>
      </w:tr>
    </w:tbl>
    <w:p w14:paraId="5B2FB2BF" w14:textId="77777777" w:rsidR="0091508F" w:rsidRDefault="0091508F" w:rsidP="00F478C0">
      <w:pPr>
        <w:jc w:val="both"/>
      </w:pPr>
    </w:p>
    <w:p w14:paraId="4FE92FAA" w14:textId="77777777" w:rsidR="0091508F" w:rsidRDefault="00000000" w:rsidP="00F478C0">
      <w:pPr>
        <w:jc w:val="both"/>
      </w:pPr>
      <w:r>
        <w:t xml:space="preserve">Hasil model binomial negatif global menunjukkan bahwa persentase penduduk usia ≥15 tahun yang merokok (X2) dan jumlah kasus HIV/AIDS (X3) berpengaruh signifikan terhadap jumlah kasus TB pada taraf 5%. Koefisien positif X2 menunjukkan bahwa wilayah dengan persentase perokok yang lebih tinggi cenderung memiliki jumlah kasus TB yang lebih tinggi. Temuan ini sejalan dengan bukti epidemiologis bahwa merokok meningkatkan risiko infeksi TB dan penyakit TB aktif (Bates et al., 2007), serta konsisten dengan penelitian Rosyid dan Sakufa (2023) yang menunjukkan hubungan kebiasaan merokok dengan kejadian TB. Koefisien positif pada X3 menunjukkan bahwa jumlah kasus HIV/AIDS berasosiasi dengan peningkatan jumlah kasus TB. Temuan ini konsisten dengan mekanisme biologis bahwa HIV melemahkan sistem imun sehingga meningkatkan risiko TB aktif pada individu yang terinfeksi (CDC, 2025) dan sejalan dengan Muna dan Cahyati (2019), yang menunjukkan bahwa TB pada orang dengan HIV/AIDS perlu mendapat perhatian karena infeksi HIV dapat meningkatkan kerentanan terhadap TB aktif. Dengan demikian, temuan penelitian ini mendukung pentingnya integrasi program TB-HIV, khususnya pada wilayah yang menunjukkan pengaruh HIV/AIDS secara lokal. Sementara itu, jumlah puskesmas (X1) tidak signifikan pada model global. Hasil ini tidak serta-merta berarti fasilitas kesehatan tidak relevan, tetapi dapat mengindikasikan bahwa pengaruh fasilitas kesehatan berbeda menurut karakteristik wilayah dan </w:t>
      </w:r>
      <w:proofErr w:type="spellStart"/>
      <w:r>
        <w:t>perlu</w:t>
      </w:r>
      <w:proofErr w:type="spellEnd"/>
      <w:r>
        <w:t xml:space="preserve"> </w:t>
      </w:r>
      <w:proofErr w:type="spellStart"/>
      <w:r>
        <w:t>dievaluasi</w:t>
      </w:r>
      <w:proofErr w:type="spellEnd"/>
      <w:r>
        <w:t xml:space="preserve"> </w:t>
      </w:r>
      <w:proofErr w:type="spellStart"/>
      <w:r>
        <w:t>melalui</w:t>
      </w:r>
      <w:proofErr w:type="spellEnd"/>
      <w:r>
        <w:t xml:space="preserve"> model </w:t>
      </w:r>
      <w:proofErr w:type="spellStart"/>
      <w:r>
        <w:t>lokal</w:t>
      </w:r>
      <w:proofErr w:type="spellEnd"/>
      <w:r>
        <w:t>.</w:t>
      </w:r>
    </w:p>
    <w:p w14:paraId="3FD66446" w14:textId="77777777" w:rsidR="0091508F" w:rsidRDefault="00000000" w:rsidP="00F478C0">
      <w:pPr>
        <w:pStyle w:val="Heading2"/>
        <w:spacing w:before="80" w:after="80"/>
        <w:jc w:val="both"/>
      </w:pPr>
      <w:r>
        <w:t>Pengujian Heterogenitas Spasial</w:t>
      </w:r>
    </w:p>
    <w:p w14:paraId="1ED1B144" w14:textId="5D691449" w:rsidR="0091508F" w:rsidRDefault="00000000" w:rsidP="00F478C0">
      <w:pPr>
        <w:jc w:val="both"/>
      </w:pPr>
      <w:r>
        <w:t xml:space="preserve">Uji Breusch-Pagan menghasilkan nilai BP sebesar 6,646 dengan p-value 0,084. Pada taraf signifikansi 10%, hasil tersebut menunjukkan indikasi heterogenitas spasial. Artinya, terdapat bukti awal bahwa hubungan antara variabel prediktor dan jumlah kasus TB tidak sepenuhnya homogen pada seluruh kabupaten/kota. Karena hasil ini bersifat indikatif, interpretasi model lokal perlu dilakukan </w:t>
      </w:r>
      <w:proofErr w:type="spellStart"/>
      <w:r>
        <w:t>secara</w:t>
      </w:r>
      <w:proofErr w:type="spellEnd"/>
      <w:r>
        <w:t xml:space="preserve"> </w:t>
      </w:r>
      <w:proofErr w:type="spellStart"/>
      <w:r>
        <w:t>hati-hati</w:t>
      </w:r>
      <w:proofErr w:type="spellEnd"/>
      <w:r>
        <w:t xml:space="preserve"> dan </w:t>
      </w:r>
      <w:proofErr w:type="spellStart"/>
      <w:r w:rsidR="00B0667A">
        <w:t>akan</w:t>
      </w:r>
      <w:proofErr w:type="spellEnd"/>
      <w:r w:rsidR="00B0667A">
        <w:t xml:space="preserve"> </w:t>
      </w:r>
      <w:proofErr w:type="spellStart"/>
      <w:r>
        <w:t>dilengkapi</w:t>
      </w:r>
      <w:proofErr w:type="spellEnd"/>
      <w:r>
        <w:t xml:space="preserve"> </w:t>
      </w:r>
      <w:proofErr w:type="spellStart"/>
      <w:r>
        <w:t>dengan</w:t>
      </w:r>
      <w:proofErr w:type="spellEnd"/>
      <w:r>
        <w:t xml:space="preserve"> </w:t>
      </w:r>
      <w:proofErr w:type="spellStart"/>
      <w:r>
        <w:t>evaluasi</w:t>
      </w:r>
      <w:proofErr w:type="spellEnd"/>
      <w:r>
        <w:t xml:space="preserve"> visual parameter lokal serta perbandingan kinerja model.</w:t>
      </w:r>
    </w:p>
    <w:p w14:paraId="6D8A3D64" w14:textId="77777777" w:rsidR="0091508F" w:rsidRDefault="00000000" w:rsidP="00F478C0">
      <w:pPr>
        <w:pStyle w:val="Heading2"/>
        <w:spacing w:before="80" w:after="80"/>
        <w:jc w:val="both"/>
      </w:pPr>
      <w:r>
        <w:t>Pemodelan GWNBR dan Pengelompokan Wilayah</w:t>
      </w:r>
    </w:p>
    <w:p w14:paraId="6B620E4D" w14:textId="77777777" w:rsidR="0091508F" w:rsidRDefault="00000000" w:rsidP="00F478C0">
      <w:pPr>
        <w:jc w:val="both"/>
      </w:pPr>
      <w:r>
        <w:t>Model GWNBR dengan adaptive bisquare kernel digunakan untuk mengestimasi parameter lokal pada setiap kabupaten/kota. Hasil pemodelan menunjukkan bahwa pengaruh variabel prediktor terhadap jumlah kasus TB tidak seragam pada seluruh wilayah. Berdasarkan kombinasi variabel signifikan, kabupaten/kota di Sulawesi Tenggara dapat dikelompokkan ke dalam empat pola sebagaimana disajikan pada Tabel 4.</w:t>
      </w:r>
    </w:p>
    <w:p w14:paraId="2BCB8C3F" w14:textId="77777777" w:rsidR="0091508F" w:rsidRDefault="00000000" w:rsidP="00F478C0">
      <w:pPr>
        <w:jc w:val="both"/>
      </w:pPr>
      <w:r>
        <w:rPr>
          <w:b/>
          <w:sz w:val="20"/>
        </w:rPr>
        <w:t>Tabel 4. Pengelompokan Kabupaten/Kota Berdasarkan Variabel Signifikan pada Model GWNBR</w:t>
      </w:r>
    </w:p>
    <w:tbl>
      <w:tblPr>
        <w:tblStyle w:val="TableGrid"/>
        <w:tblW w:w="0" w:type="auto"/>
        <w:jc w:val="center"/>
        <w:tblLook w:val="04A0" w:firstRow="1" w:lastRow="0" w:firstColumn="1" w:lastColumn="0" w:noHBand="0" w:noVBand="1"/>
      </w:tblPr>
      <w:tblGrid>
        <w:gridCol w:w="2348"/>
        <w:gridCol w:w="2349"/>
        <w:gridCol w:w="2350"/>
        <w:gridCol w:w="2349"/>
      </w:tblGrid>
      <w:tr w:rsidR="0091508F" w14:paraId="0A759CED" w14:textId="77777777">
        <w:trPr>
          <w:jc w:val="center"/>
        </w:trPr>
        <w:tc>
          <w:tcPr>
            <w:tcW w:w="2351" w:type="dxa"/>
            <w:shd w:val="clear" w:color="auto" w:fill="D9EAF7"/>
            <w:vAlign w:val="center"/>
          </w:tcPr>
          <w:p w14:paraId="3AD0127F" w14:textId="77777777" w:rsidR="0091508F" w:rsidRDefault="00000000" w:rsidP="00F478C0">
            <w:pPr>
              <w:jc w:val="both"/>
            </w:pPr>
            <w:r>
              <w:rPr>
                <w:b/>
                <w:sz w:val="18"/>
              </w:rPr>
              <w:t>Kelompok</w:t>
            </w:r>
          </w:p>
        </w:tc>
        <w:tc>
          <w:tcPr>
            <w:tcW w:w="2351" w:type="dxa"/>
            <w:shd w:val="clear" w:color="auto" w:fill="D9EAF7"/>
            <w:vAlign w:val="center"/>
          </w:tcPr>
          <w:p w14:paraId="5B626229" w14:textId="77777777" w:rsidR="0091508F" w:rsidRDefault="00000000" w:rsidP="00F478C0">
            <w:pPr>
              <w:jc w:val="both"/>
            </w:pPr>
            <w:r>
              <w:rPr>
                <w:b/>
                <w:sz w:val="18"/>
              </w:rPr>
              <w:t>Jumlah wilayah</w:t>
            </w:r>
          </w:p>
        </w:tc>
        <w:tc>
          <w:tcPr>
            <w:tcW w:w="2351" w:type="dxa"/>
            <w:shd w:val="clear" w:color="auto" w:fill="D9EAF7"/>
            <w:vAlign w:val="center"/>
          </w:tcPr>
          <w:p w14:paraId="685C986F" w14:textId="77777777" w:rsidR="0091508F" w:rsidRDefault="00000000" w:rsidP="00F478C0">
            <w:pPr>
              <w:jc w:val="both"/>
            </w:pPr>
            <w:r>
              <w:rPr>
                <w:b/>
                <w:sz w:val="18"/>
              </w:rPr>
              <w:t>Kabupaten/Kota</w:t>
            </w:r>
          </w:p>
        </w:tc>
        <w:tc>
          <w:tcPr>
            <w:tcW w:w="2351" w:type="dxa"/>
            <w:shd w:val="clear" w:color="auto" w:fill="D9EAF7"/>
            <w:vAlign w:val="center"/>
          </w:tcPr>
          <w:p w14:paraId="4350B67C" w14:textId="77777777" w:rsidR="0091508F" w:rsidRDefault="00000000" w:rsidP="00F478C0">
            <w:pPr>
              <w:jc w:val="both"/>
            </w:pPr>
            <w:r>
              <w:rPr>
                <w:b/>
                <w:sz w:val="18"/>
              </w:rPr>
              <w:t>Variabel signifikan</w:t>
            </w:r>
          </w:p>
        </w:tc>
      </w:tr>
      <w:tr w:rsidR="0091508F" w14:paraId="4A6C0523" w14:textId="77777777">
        <w:trPr>
          <w:jc w:val="center"/>
        </w:trPr>
        <w:tc>
          <w:tcPr>
            <w:tcW w:w="2351" w:type="dxa"/>
            <w:vAlign w:val="center"/>
          </w:tcPr>
          <w:p w14:paraId="5D11D676" w14:textId="77777777" w:rsidR="0091508F" w:rsidRDefault="00000000" w:rsidP="00F478C0">
            <w:pPr>
              <w:jc w:val="both"/>
            </w:pPr>
            <w:r>
              <w:rPr>
                <w:sz w:val="18"/>
              </w:rPr>
              <w:t>1</w:t>
            </w:r>
          </w:p>
        </w:tc>
        <w:tc>
          <w:tcPr>
            <w:tcW w:w="2351" w:type="dxa"/>
            <w:vAlign w:val="center"/>
          </w:tcPr>
          <w:p w14:paraId="105D46B6" w14:textId="77777777" w:rsidR="0091508F" w:rsidRDefault="00000000" w:rsidP="00F478C0">
            <w:pPr>
              <w:jc w:val="both"/>
            </w:pPr>
            <w:r>
              <w:rPr>
                <w:sz w:val="18"/>
              </w:rPr>
              <w:t>2</w:t>
            </w:r>
          </w:p>
        </w:tc>
        <w:tc>
          <w:tcPr>
            <w:tcW w:w="2351" w:type="dxa"/>
            <w:vAlign w:val="center"/>
          </w:tcPr>
          <w:p w14:paraId="656E5F6C" w14:textId="77777777" w:rsidR="0091508F" w:rsidRDefault="00000000" w:rsidP="00F478C0">
            <w:pPr>
              <w:jc w:val="both"/>
            </w:pPr>
            <w:r>
              <w:rPr>
                <w:sz w:val="18"/>
              </w:rPr>
              <w:t>Buton dan Kota Baubau</w:t>
            </w:r>
          </w:p>
        </w:tc>
        <w:tc>
          <w:tcPr>
            <w:tcW w:w="2351" w:type="dxa"/>
            <w:vAlign w:val="center"/>
          </w:tcPr>
          <w:p w14:paraId="564FB1FC" w14:textId="77777777" w:rsidR="0091508F" w:rsidRDefault="00000000" w:rsidP="00F478C0">
            <w:pPr>
              <w:jc w:val="both"/>
            </w:pPr>
            <w:r>
              <w:rPr>
                <w:sz w:val="18"/>
              </w:rPr>
              <w:t>X2</w:t>
            </w:r>
          </w:p>
        </w:tc>
      </w:tr>
      <w:tr w:rsidR="0091508F" w14:paraId="6C49F441" w14:textId="77777777">
        <w:trPr>
          <w:jc w:val="center"/>
        </w:trPr>
        <w:tc>
          <w:tcPr>
            <w:tcW w:w="2351" w:type="dxa"/>
            <w:vAlign w:val="center"/>
          </w:tcPr>
          <w:p w14:paraId="2D0DDB78" w14:textId="77777777" w:rsidR="0091508F" w:rsidRDefault="00000000" w:rsidP="00F478C0">
            <w:pPr>
              <w:jc w:val="both"/>
            </w:pPr>
            <w:r>
              <w:rPr>
                <w:sz w:val="18"/>
              </w:rPr>
              <w:lastRenderedPageBreak/>
              <w:t>2</w:t>
            </w:r>
          </w:p>
        </w:tc>
        <w:tc>
          <w:tcPr>
            <w:tcW w:w="2351" w:type="dxa"/>
            <w:vAlign w:val="center"/>
          </w:tcPr>
          <w:p w14:paraId="07A95693" w14:textId="77777777" w:rsidR="0091508F" w:rsidRDefault="00000000" w:rsidP="00F478C0">
            <w:pPr>
              <w:jc w:val="both"/>
            </w:pPr>
            <w:r>
              <w:rPr>
                <w:sz w:val="18"/>
              </w:rPr>
              <w:t>1</w:t>
            </w:r>
          </w:p>
        </w:tc>
        <w:tc>
          <w:tcPr>
            <w:tcW w:w="2351" w:type="dxa"/>
            <w:vAlign w:val="center"/>
          </w:tcPr>
          <w:p w14:paraId="066AFFED" w14:textId="77777777" w:rsidR="0091508F" w:rsidRDefault="00000000" w:rsidP="00F478C0">
            <w:pPr>
              <w:jc w:val="both"/>
            </w:pPr>
            <w:r>
              <w:rPr>
                <w:sz w:val="18"/>
              </w:rPr>
              <w:t>Kolaka Timur</w:t>
            </w:r>
          </w:p>
        </w:tc>
        <w:tc>
          <w:tcPr>
            <w:tcW w:w="2351" w:type="dxa"/>
            <w:vAlign w:val="center"/>
          </w:tcPr>
          <w:p w14:paraId="51E8D541" w14:textId="77777777" w:rsidR="0091508F" w:rsidRDefault="00000000" w:rsidP="00F478C0">
            <w:pPr>
              <w:jc w:val="both"/>
            </w:pPr>
            <w:r>
              <w:rPr>
                <w:sz w:val="18"/>
              </w:rPr>
              <w:t>X1 dan X2</w:t>
            </w:r>
          </w:p>
        </w:tc>
      </w:tr>
      <w:tr w:rsidR="0091508F" w14:paraId="61A76FCD" w14:textId="77777777">
        <w:trPr>
          <w:jc w:val="center"/>
        </w:trPr>
        <w:tc>
          <w:tcPr>
            <w:tcW w:w="2351" w:type="dxa"/>
            <w:vAlign w:val="center"/>
          </w:tcPr>
          <w:p w14:paraId="6C2C530D" w14:textId="77777777" w:rsidR="0091508F" w:rsidRDefault="00000000" w:rsidP="00F478C0">
            <w:pPr>
              <w:jc w:val="both"/>
            </w:pPr>
            <w:r>
              <w:rPr>
                <w:sz w:val="18"/>
              </w:rPr>
              <w:t>3</w:t>
            </w:r>
          </w:p>
        </w:tc>
        <w:tc>
          <w:tcPr>
            <w:tcW w:w="2351" w:type="dxa"/>
            <w:vAlign w:val="center"/>
          </w:tcPr>
          <w:p w14:paraId="7B7B1A39" w14:textId="77777777" w:rsidR="0091508F" w:rsidRDefault="00000000" w:rsidP="00F478C0">
            <w:pPr>
              <w:jc w:val="both"/>
            </w:pPr>
            <w:r>
              <w:rPr>
                <w:sz w:val="18"/>
              </w:rPr>
              <w:t>1</w:t>
            </w:r>
          </w:p>
        </w:tc>
        <w:tc>
          <w:tcPr>
            <w:tcW w:w="2351" w:type="dxa"/>
            <w:vAlign w:val="center"/>
          </w:tcPr>
          <w:p w14:paraId="3CA9EA54" w14:textId="77777777" w:rsidR="0091508F" w:rsidRDefault="00000000" w:rsidP="00F478C0">
            <w:pPr>
              <w:jc w:val="both"/>
            </w:pPr>
            <w:r>
              <w:rPr>
                <w:sz w:val="18"/>
              </w:rPr>
              <w:t>Kota Kendari</w:t>
            </w:r>
          </w:p>
        </w:tc>
        <w:tc>
          <w:tcPr>
            <w:tcW w:w="2351" w:type="dxa"/>
            <w:vAlign w:val="center"/>
          </w:tcPr>
          <w:p w14:paraId="5D8F6876" w14:textId="77777777" w:rsidR="0091508F" w:rsidRDefault="00000000" w:rsidP="00F478C0">
            <w:pPr>
              <w:jc w:val="both"/>
            </w:pPr>
            <w:r>
              <w:rPr>
                <w:sz w:val="18"/>
              </w:rPr>
              <w:t>X1, X2, dan X3</w:t>
            </w:r>
          </w:p>
        </w:tc>
      </w:tr>
      <w:tr w:rsidR="0091508F" w14:paraId="52530EBE" w14:textId="77777777">
        <w:trPr>
          <w:jc w:val="center"/>
        </w:trPr>
        <w:tc>
          <w:tcPr>
            <w:tcW w:w="2351" w:type="dxa"/>
            <w:vAlign w:val="center"/>
          </w:tcPr>
          <w:p w14:paraId="6F78EBC1" w14:textId="77777777" w:rsidR="0091508F" w:rsidRDefault="00000000" w:rsidP="00F478C0">
            <w:pPr>
              <w:jc w:val="both"/>
            </w:pPr>
            <w:r>
              <w:rPr>
                <w:sz w:val="18"/>
              </w:rPr>
              <w:t>4</w:t>
            </w:r>
          </w:p>
        </w:tc>
        <w:tc>
          <w:tcPr>
            <w:tcW w:w="2351" w:type="dxa"/>
            <w:vAlign w:val="center"/>
          </w:tcPr>
          <w:p w14:paraId="0CF9349E" w14:textId="77777777" w:rsidR="0091508F" w:rsidRDefault="00000000" w:rsidP="00F478C0">
            <w:pPr>
              <w:jc w:val="both"/>
            </w:pPr>
            <w:r>
              <w:rPr>
                <w:sz w:val="18"/>
              </w:rPr>
              <w:t>13</w:t>
            </w:r>
          </w:p>
        </w:tc>
        <w:tc>
          <w:tcPr>
            <w:tcW w:w="2351" w:type="dxa"/>
            <w:vAlign w:val="center"/>
          </w:tcPr>
          <w:p w14:paraId="4F643B48" w14:textId="77777777" w:rsidR="0091508F" w:rsidRDefault="00000000" w:rsidP="00F478C0">
            <w:pPr>
              <w:jc w:val="both"/>
            </w:pPr>
            <w:r>
              <w:rPr>
                <w:sz w:val="18"/>
              </w:rPr>
              <w:t>Kolaka, Kolaka Utara, Konawe Utara, Konawe, Konawe Selatan, Konawe Kepulauan, Bombana, Muna, Muna Barat, Buton Utara, Buton Tengah, Buton Selatan, dan Wakatobi</w:t>
            </w:r>
          </w:p>
        </w:tc>
        <w:tc>
          <w:tcPr>
            <w:tcW w:w="2351" w:type="dxa"/>
            <w:vAlign w:val="center"/>
          </w:tcPr>
          <w:p w14:paraId="5343279A" w14:textId="77777777" w:rsidR="0091508F" w:rsidRDefault="00000000" w:rsidP="00F478C0">
            <w:pPr>
              <w:jc w:val="both"/>
            </w:pPr>
            <w:r>
              <w:rPr>
                <w:sz w:val="18"/>
              </w:rPr>
              <w:t>Tidak ada variabel signifikan pada taraf 5%</w:t>
            </w:r>
          </w:p>
        </w:tc>
      </w:tr>
    </w:tbl>
    <w:p w14:paraId="57697A05" w14:textId="77777777" w:rsidR="0091508F" w:rsidRDefault="0091508F" w:rsidP="00F478C0">
      <w:pPr>
        <w:jc w:val="both"/>
      </w:pPr>
    </w:p>
    <w:p w14:paraId="047AFA58" w14:textId="77777777" w:rsidR="0091508F" w:rsidRDefault="00000000" w:rsidP="00F478C0">
      <w:pPr>
        <w:jc w:val="both"/>
      </w:pPr>
      <w:r>
        <w:rPr>
          <w:noProof/>
        </w:rPr>
        <w:drawing>
          <wp:inline distT="0" distB="0" distL="0" distR="0" wp14:anchorId="01588D76" wp14:editId="3D3791C1">
            <wp:extent cx="5303520" cy="32088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png"/>
                    <pic:cNvPicPr/>
                  </pic:nvPicPr>
                  <pic:blipFill>
                    <a:blip r:embed="rId8"/>
                    <a:stretch>
                      <a:fillRect/>
                    </a:stretch>
                  </pic:blipFill>
                  <pic:spPr>
                    <a:xfrm>
                      <a:off x="0" y="0"/>
                      <a:ext cx="5303520" cy="3208897"/>
                    </a:xfrm>
                    <a:prstGeom prst="rect">
                      <a:avLst/>
                    </a:prstGeom>
                  </pic:spPr>
                </pic:pic>
              </a:graphicData>
            </a:graphic>
          </wp:inline>
        </w:drawing>
      </w:r>
    </w:p>
    <w:p w14:paraId="7CE2C45A" w14:textId="77777777" w:rsidR="0091508F" w:rsidRDefault="00000000" w:rsidP="00F478C0">
      <w:pPr>
        <w:jc w:val="both"/>
      </w:pPr>
      <w:r>
        <w:rPr>
          <w:b/>
        </w:rPr>
        <w:t>Gambar 2. Peta kelompok kabupaten/kota berdasarkan variabel signifikan pada model GWNBR</w:t>
      </w:r>
    </w:p>
    <w:p w14:paraId="1D9B2DDE" w14:textId="77777777" w:rsidR="00FF5CD8" w:rsidRDefault="00000000" w:rsidP="00F478C0">
      <w:pPr>
        <w:jc w:val="both"/>
      </w:pPr>
      <w:r>
        <w:t xml:space="preserve">Tabel 4 dan Gambar 2 memperlihatkan bahwa persentase penduduk yang merokok (X2) merupakan variabel yang paling sering muncul sebagai faktor signifikan secara lokal. Hal ini menegaskan pentingnya intervensi pengendalian perilaku merokok dalam strategi pengendalian TB berbasis wilayah. Namun, pada sebagian besar kabupaten/kota, tidak terdapat variabel yang signifikan pada taraf 5%. Hasil tersebut tidak dapat diartikan bahwa wilayah tersebut bebas dari risiko TB, melainkan menunjukkan bahwa tiga prediktor yang digunakan belum cukup menjelaskan variasi lokal kasus TB pada wilayah tersebut. </w:t>
      </w:r>
      <w:r w:rsidR="00FF5CD8" w:rsidRPr="00FF5CD8">
        <w:t xml:space="preserve">Faktor lain </w:t>
      </w:r>
      <w:proofErr w:type="spellStart"/>
      <w:r w:rsidR="00FF5CD8" w:rsidRPr="00FF5CD8">
        <w:t>seperti</w:t>
      </w:r>
      <w:proofErr w:type="spellEnd"/>
      <w:r w:rsidR="00FF5CD8" w:rsidRPr="00FF5CD8">
        <w:t xml:space="preserve"> </w:t>
      </w:r>
      <w:proofErr w:type="spellStart"/>
      <w:r w:rsidR="00FF5CD8" w:rsidRPr="00FF5CD8">
        <w:t>kepadatan</w:t>
      </w:r>
      <w:proofErr w:type="spellEnd"/>
      <w:r w:rsidR="00FF5CD8" w:rsidRPr="00FF5CD8">
        <w:t xml:space="preserve"> </w:t>
      </w:r>
      <w:proofErr w:type="spellStart"/>
      <w:r w:rsidR="00FF5CD8" w:rsidRPr="00FF5CD8">
        <w:t>hunian</w:t>
      </w:r>
      <w:proofErr w:type="spellEnd"/>
      <w:r w:rsidR="00FF5CD8" w:rsidRPr="00FF5CD8">
        <w:t xml:space="preserve">, status </w:t>
      </w:r>
      <w:proofErr w:type="spellStart"/>
      <w:r w:rsidR="00FF5CD8" w:rsidRPr="00FF5CD8">
        <w:t>gizi</w:t>
      </w:r>
      <w:proofErr w:type="spellEnd"/>
      <w:r w:rsidR="00FF5CD8" w:rsidRPr="00FF5CD8">
        <w:t xml:space="preserve">, diabetes, </w:t>
      </w:r>
      <w:proofErr w:type="spellStart"/>
      <w:r w:rsidR="00FF5CD8" w:rsidRPr="00FF5CD8">
        <w:t>mobilitas</w:t>
      </w:r>
      <w:proofErr w:type="spellEnd"/>
      <w:r w:rsidR="00FF5CD8" w:rsidRPr="00FF5CD8">
        <w:t xml:space="preserve"> </w:t>
      </w:r>
      <w:proofErr w:type="spellStart"/>
      <w:r w:rsidR="00FF5CD8" w:rsidRPr="00FF5CD8">
        <w:t>penduduk</w:t>
      </w:r>
      <w:proofErr w:type="spellEnd"/>
      <w:r w:rsidR="00FF5CD8" w:rsidRPr="00FF5CD8">
        <w:t xml:space="preserve">, dan </w:t>
      </w:r>
      <w:proofErr w:type="spellStart"/>
      <w:r w:rsidR="00FF5CD8" w:rsidRPr="00FF5CD8">
        <w:t>kualitas</w:t>
      </w:r>
      <w:proofErr w:type="spellEnd"/>
      <w:r w:rsidR="00FF5CD8" w:rsidRPr="00FF5CD8">
        <w:t xml:space="preserve"> </w:t>
      </w:r>
      <w:proofErr w:type="spellStart"/>
      <w:r w:rsidR="00FF5CD8" w:rsidRPr="00FF5CD8">
        <w:t>pelaporan</w:t>
      </w:r>
      <w:proofErr w:type="spellEnd"/>
      <w:r w:rsidR="00FF5CD8" w:rsidRPr="00FF5CD8">
        <w:t xml:space="preserve"> </w:t>
      </w:r>
      <w:proofErr w:type="spellStart"/>
      <w:r w:rsidR="00FF5CD8" w:rsidRPr="00FF5CD8">
        <w:t>kasus</w:t>
      </w:r>
      <w:proofErr w:type="spellEnd"/>
      <w:r w:rsidR="00FF5CD8" w:rsidRPr="00FF5CD8">
        <w:t xml:space="preserve"> </w:t>
      </w:r>
      <w:proofErr w:type="spellStart"/>
      <w:r w:rsidR="00FF5CD8" w:rsidRPr="00FF5CD8">
        <w:t>dapat</w:t>
      </w:r>
      <w:proofErr w:type="spellEnd"/>
      <w:r w:rsidR="00FF5CD8" w:rsidRPr="00FF5CD8">
        <w:t xml:space="preserve"> </w:t>
      </w:r>
      <w:proofErr w:type="spellStart"/>
      <w:r w:rsidR="00FF5CD8" w:rsidRPr="00FF5CD8">
        <w:t>menjadi</w:t>
      </w:r>
      <w:proofErr w:type="spellEnd"/>
      <w:r w:rsidR="00FF5CD8" w:rsidRPr="00FF5CD8">
        <w:t xml:space="preserve"> </w:t>
      </w:r>
      <w:proofErr w:type="spellStart"/>
      <w:r w:rsidR="00FF5CD8" w:rsidRPr="00FF5CD8">
        <w:t>variabel</w:t>
      </w:r>
      <w:proofErr w:type="spellEnd"/>
      <w:r w:rsidR="00FF5CD8" w:rsidRPr="00FF5CD8">
        <w:t xml:space="preserve"> </w:t>
      </w:r>
      <w:proofErr w:type="spellStart"/>
      <w:r w:rsidR="00FF5CD8" w:rsidRPr="00FF5CD8">
        <w:t>penting</w:t>
      </w:r>
      <w:proofErr w:type="spellEnd"/>
      <w:r w:rsidR="00FF5CD8" w:rsidRPr="00FF5CD8">
        <w:t xml:space="preserve"> yang </w:t>
      </w:r>
      <w:proofErr w:type="spellStart"/>
      <w:r w:rsidR="00FF5CD8" w:rsidRPr="00FF5CD8">
        <w:t>perlu</w:t>
      </w:r>
      <w:proofErr w:type="spellEnd"/>
      <w:r w:rsidR="00FF5CD8" w:rsidRPr="00FF5CD8">
        <w:t xml:space="preserve"> </w:t>
      </w:r>
      <w:proofErr w:type="spellStart"/>
      <w:r w:rsidR="00FF5CD8" w:rsidRPr="00FF5CD8">
        <w:t>dipertimbangkan</w:t>
      </w:r>
      <w:proofErr w:type="spellEnd"/>
      <w:r w:rsidR="00FF5CD8" w:rsidRPr="00FF5CD8">
        <w:t xml:space="preserve"> pada </w:t>
      </w:r>
      <w:proofErr w:type="spellStart"/>
      <w:r w:rsidR="00FF5CD8" w:rsidRPr="00FF5CD8">
        <w:t>penelitian</w:t>
      </w:r>
      <w:proofErr w:type="spellEnd"/>
      <w:r w:rsidR="00FF5CD8" w:rsidRPr="00FF5CD8">
        <w:t xml:space="preserve"> </w:t>
      </w:r>
      <w:proofErr w:type="spellStart"/>
      <w:r w:rsidR="00FF5CD8" w:rsidRPr="00FF5CD8">
        <w:t>lanjutan</w:t>
      </w:r>
      <w:proofErr w:type="spellEnd"/>
      <w:r w:rsidR="00FF5CD8" w:rsidRPr="00FF5CD8">
        <w:t xml:space="preserve">. Selain </w:t>
      </w:r>
      <w:proofErr w:type="spellStart"/>
      <w:r w:rsidR="00FF5CD8" w:rsidRPr="00FF5CD8">
        <w:t>itu</w:t>
      </w:r>
      <w:proofErr w:type="spellEnd"/>
      <w:r w:rsidR="00FF5CD8" w:rsidRPr="00FF5CD8">
        <w:t xml:space="preserve">, </w:t>
      </w:r>
      <w:proofErr w:type="spellStart"/>
      <w:r w:rsidR="00FF5CD8" w:rsidRPr="00FF5CD8">
        <w:t>indikator</w:t>
      </w:r>
      <w:proofErr w:type="spellEnd"/>
      <w:r w:rsidR="00FF5CD8" w:rsidRPr="00FF5CD8">
        <w:t xml:space="preserve"> </w:t>
      </w:r>
      <w:proofErr w:type="spellStart"/>
      <w:r w:rsidR="00FF5CD8" w:rsidRPr="00FF5CD8">
        <w:t>sosial</w:t>
      </w:r>
      <w:proofErr w:type="spellEnd"/>
      <w:r w:rsidR="00FF5CD8" w:rsidRPr="00FF5CD8">
        <w:t xml:space="preserve"> </w:t>
      </w:r>
      <w:proofErr w:type="spellStart"/>
      <w:r w:rsidR="00FF5CD8" w:rsidRPr="00FF5CD8">
        <w:t>ekonomi</w:t>
      </w:r>
      <w:proofErr w:type="spellEnd"/>
      <w:r w:rsidR="00FF5CD8" w:rsidRPr="00FF5CD8">
        <w:t xml:space="preserve"> </w:t>
      </w:r>
      <w:proofErr w:type="spellStart"/>
      <w:r w:rsidR="00FF5CD8" w:rsidRPr="00FF5CD8">
        <w:t>seperti</w:t>
      </w:r>
      <w:proofErr w:type="spellEnd"/>
      <w:r w:rsidR="00FF5CD8" w:rsidRPr="00FF5CD8">
        <w:t xml:space="preserve"> </w:t>
      </w:r>
      <w:proofErr w:type="spellStart"/>
      <w:r w:rsidR="00FF5CD8" w:rsidRPr="00FF5CD8">
        <w:t>kemiskinan</w:t>
      </w:r>
      <w:proofErr w:type="spellEnd"/>
      <w:r w:rsidR="00FF5CD8" w:rsidRPr="00FF5CD8">
        <w:t xml:space="preserve"> </w:t>
      </w:r>
      <w:proofErr w:type="spellStart"/>
      <w:r w:rsidR="00FF5CD8" w:rsidRPr="00FF5CD8">
        <w:t>dapat</w:t>
      </w:r>
      <w:proofErr w:type="spellEnd"/>
      <w:r w:rsidR="00FF5CD8" w:rsidRPr="00FF5CD8">
        <w:t xml:space="preserve"> </w:t>
      </w:r>
      <w:proofErr w:type="spellStart"/>
      <w:r w:rsidR="00FF5CD8" w:rsidRPr="00FF5CD8">
        <w:t>dievaluasi</w:t>
      </w:r>
      <w:proofErr w:type="spellEnd"/>
      <w:r w:rsidR="00FF5CD8" w:rsidRPr="00FF5CD8">
        <w:t xml:space="preserve"> </w:t>
      </w:r>
      <w:proofErr w:type="spellStart"/>
      <w:r w:rsidR="00FF5CD8" w:rsidRPr="00FF5CD8">
        <w:t>kembali</w:t>
      </w:r>
      <w:proofErr w:type="spellEnd"/>
      <w:r w:rsidR="00FF5CD8" w:rsidRPr="00FF5CD8">
        <w:t xml:space="preserve"> pada unit </w:t>
      </w:r>
      <w:proofErr w:type="spellStart"/>
      <w:r w:rsidR="00FF5CD8" w:rsidRPr="00FF5CD8">
        <w:t>analisis</w:t>
      </w:r>
      <w:proofErr w:type="spellEnd"/>
      <w:r w:rsidR="00FF5CD8" w:rsidRPr="00FF5CD8">
        <w:t xml:space="preserve"> yang </w:t>
      </w:r>
      <w:proofErr w:type="spellStart"/>
      <w:r w:rsidR="00FF5CD8" w:rsidRPr="00FF5CD8">
        <w:t>lebih</w:t>
      </w:r>
      <w:proofErr w:type="spellEnd"/>
      <w:r w:rsidR="00FF5CD8" w:rsidRPr="00FF5CD8">
        <w:t xml:space="preserve"> </w:t>
      </w:r>
      <w:proofErr w:type="spellStart"/>
      <w:r w:rsidR="00FF5CD8" w:rsidRPr="00FF5CD8">
        <w:t>kecil</w:t>
      </w:r>
      <w:proofErr w:type="spellEnd"/>
      <w:r w:rsidR="00FF5CD8" w:rsidRPr="00FF5CD8">
        <w:t xml:space="preserve"> </w:t>
      </w:r>
      <w:proofErr w:type="spellStart"/>
      <w:r w:rsidR="00FF5CD8" w:rsidRPr="00FF5CD8">
        <w:t>atau</w:t>
      </w:r>
      <w:proofErr w:type="spellEnd"/>
      <w:r w:rsidR="00FF5CD8" w:rsidRPr="00FF5CD8">
        <w:t xml:space="preserve"> </w:t>
      </w:r>
      <w:proofErr w:type="spellStart"/>
      <w:r w:rsidR="00FF5CD8" w:rsidRPr="00FF5CD8">
        <w:t>dengan</w:t>
      </w:r>
      <w:proofErr w:type="spellEnd"/>
      <w:r w:rsidR="00FF5CD8" w:rsidRPr="00FF5CD8">
        <w:t xml:space="preserve"> </w:t>
      </w:r>
      <w:proofErr w:type="spellStart"/>
      <w:r w:rsidR="00FF5CD8" w:rsidRPr="00FF5CD8">
        <w:t>pendekatan</w:t>
      </w:r>
      <w:proofErr w:type="spellEnd"/>
      <w:r w:rsidR="00FF5CD8" w:rsidRPr="00FF5CD8">
        <w:t xml:space="preserve"> model yang </w:t>
      </w:r>
      <w:proofErr w:type="spellStart"/>
      <w:r w:rsidR="00FF5CD8" w:rsidRPr="00FF5CD8">
        <w:t>berbeda</w:t>
      </w:r>
      <w:proofErr w:type="spellEnd"/>
      <w:r w:rsidR="00FF5CD8" w:rsidRPr="00FF5CD8">
        <w:t xml:space="preserve">. </w:t>
      </w:r>
    </w:p>
    <w:p w14:paraId="16947DB4" w14:textId="04F7483E" w:rsidR="0091508F" w:rsidRDefault="00000000" w:rsidP="00F478C0">
      <w:pPr>
        <w:jc w:val="both"/>
      </w:pPr>
      <w:proofErr w:type="spellStart"/>
      <w:r>
        <w:t>Contoh</w:t>
      </w:r>
      <w:proofErr w:type="spellEnd"/>
      <w:r>
        <w:t xml:space="preserve"> </w:t>
      </w:r>
      <w:proofErr w:type="spellStart"/>
      <w:r>
        <w:t>Interpretasi</w:t>
      </w:r>
      <w:proofErr w:type="spellEnd"/>
      <w:r>
        <w:t xml:space="preserve"> Model </w:t>
      </w:r>
      <w:proofErr w:type="spellStart"/>
      <w:r>
        <w:t>Lokal</w:t>
      </w:r>
      <w:proofErr w:type="spellEnd"/>
      <w:r>
        <w:t>: Kota Kendari</w:t>
      </w:r>
    </w:p>
    <w:p w14:paraId="59A70F0C" w14:textId="77777777" w:rsidR="0091508F" w:rsidRDefault="00000000" w:rsidP="00F478C0">
      <w:pPr>
        <w:jc w:val="both"/>
      </w:pPr>
      <w:r>
        <w:rPr>
          <w:b/>
          <w:sz w:val="20"/>
        </w:rPr>
        <w:t>Tabel 5. Estimasi Parameter Model GWNBR di Kota Kendari</w:t>
      </w:r>
    </w:p>
    <w:tbl>
      <w:tblPr>
        <w:tblStyle w:val="TableGrid"/>
        <w:tblW w:w="0" w:type="auto"/>
        <w:jc w:val="center"/>
        <w:tblLook w:val="04A0" w:firstRow="1" w:lastRow="0" w:firstColumn="1" w:lastColumn="0" w:noHBand="0" w:noVBand="1"/>
      </w:tblPr>
      <w:tblGrid>
        <w:gridCol w:w="3132"/>
        <w:gridCol w:w="3132"/>
        <w:gridCol w:w="3132"/>
      </w:tblGrid>
      <w:tr w:rsidR="0091508F" w14:paraId="2B22AC1B" w14:textId="77777777">
        <w:trPr>
          <w:jc w:val="center"/>
        </w:trPr>
        <w:tc>
          <w:tcPr>
            <w:tcW w:w="3135" w:type="dxa"/>
            <w:shd w:val="clear" w:color="auto" w:fill="D9EAF7"/>
            <w:vAlign w:val="center"/>
          </w:tcPr>
          <w:p w14:paraId="78F92316" w14:textId="77777777" w:rsidR="0091508F" w:rsidRDefault="00000000" w:rsidP="00F478C0">
            <w:pPr>
              <w:jc w:val="both"/>
            </w:pPr>
            <w:r>
              <w:rPr>
                <w:b/>
                <w:sz w:val="18"/>
              </w:rPr>
              <w:t>Parameter</w:t>
            </w:r>
          </w:p>
        </w:tc>
        <w:tc>
          <w:tcPr>
            <w:tcW w:w="3135" w:type="dxa"/>
            <w:shd w:val="clear" w:color="auto" w:fill="D9EAF7"/>
            <w:vAlign w:val="center"/>
          </w:tcPr>
          <w:p w14:paraId="08C3FA22" w14:textId="77777777" w:rsidR="0091508F" w:rsidRDefault="00000000" w:rsidP="00F478C0">
            <w:pPr>
              <w:jc w:val="both"/>
            </w:pPr>
            <w:r>
              <w:rPr>
                <w:b/>
                <w:sz w:val="18"/>
              </w:rPr>
              <w:t>Koefisien</w:t>
            </w:r>
          </w:p>
        </w:tc>
        <w:tc>
          <w:tcPr>
            <w:tcW w:w="3135" w:type="dxa"/>
            <w:shd w:val="clear" w:color="auto" w:fill="D9EAF7"/>
            <w:vAlign w:val="center"/>
          </w:tcPr>
          <w:p w14:paraId="615F96A2" w14:textId="77777777" w:rsidR="0091508F" w:rsidRDefault="00000000" w:rsidP="00F478C0">
            <w:pPr>
              <w:jc w:val="both"/>
            </w:pPr>
            <w:r>
              <w:rPr>
                <w:b/>
                <w:sz w:val="18"/>
              </w:rPr>
              <w:t>Z hitung</w:t>
            </w:r>
          </w:p>
        </w:tc>
      </w:tr>
      <w:tr w:rsidR="0091508F" w14:paraId="2E87AB41" w14:textId="77777777">
        <w:trPr>
          <w:jc w:val="center"/>
        </w:trPr>
        <w:tc>
          <w:tcPr>
            <w:tcW w:w="3135" w:type="dxa"/>
            <w:vAlign w:val="center"/>
          </w:tcPr>
          <w:p w14:paraId="6C3146D2" w14:textId="77777777" w:rsidR="0091508F" w:rsidRDefault="00000000" w:rsidP="00F478C0">
            <w:pPr>
              <w:jc w:val="both"/>
            </w:pPr>
            <w:r>
              <w:rPr>
                <w:sz w:val="18"/>
              </w:rPr>
              <w:t>Intercept</w:t>
            </w:r>
          </w:p>
        </w:tc>
        <w:tc>
          <w:tcPr>
            <w:tcW w:w="3135" w:type="dxa"/>
            <w:vAlign w:val="center"/>
          </w:tcPr>
          <w:p w14:paraId="3976DD47" w14:textId="77777777" w:rsidR="0091508F" w:rsidRDefault="00000000" w:rsidP="00F478C0">
            <w:pPr>
              <w:jc w:val="both"/>
            </w:pPr>
            <w:r>
              <w:rPr>
                <w:sz w:val="18"/>
              </w:rPr>
              <w:t>-28,224</w:t>
            </w:r>
          </w:p>
        </w:tc>
        <w:tc>
          <w:tcPr>
            <w:tcW w:w="3135" w:type="dxa"/>
            <w:vAlign w:val="center"/>
          </w:tcPr>
          <w:p w14:paraId="2013B15B" w14:textId="77777777" w:rsidR="0091508F" w:rsidRDefault="00000000" w:rsidP="00F478C0">
            <w:pPr>
              <w:jc w:val="both"/>
            </w:pPr>
            <w:r>
              <w:rPr>
                <w:sz w:val="18"/>
              </w:rPr>
              <w:t>-2,2590</w:t>
            </w:r>
          </w:p>
        </w:tc>
      </w:tr>
      <w:tr w:rsidR="0091508F" w14:paraId="6833978D" w14:textId="77777777">
        <w:trPr>
          <w:jc w:val="center"/>
        </w:trPr>
        <w:tc>
          <w:tcPr>
            <w:tcW w:w="3135" w:type="dxa"/>
            <w:vAlign w:val="center"/>
          </w:tcPr>
          <w:p w14:paraId="25C1A31F" w14:textId="77777777" w:rsidR="0091508F" w:rsidRDefault="00000000" w:rsidP="00F478C0">
            <w:pPr>
              <w:jc w:val="both"/>
            </w:pPr>
            <w:r>
              <w:rPr>
                <w:sz w:val="18"/>
              </w:rPr>
              <w:t>X1</w:t>
            </w:r>
          </w:p>
        </w:tc>
        <w:tc>
          <w:tcPr>
            <w:tcW w:w="3135" w:type="dxa"/>
            <w:vAlign w:val="center"/>
          </w:tcPr>
          <w:p w14:paraId="109BB32F" w14:textId="77777777" w:rsidR="0091508F" w:rsidRDefault="00000000" w:rsidP="00F478C0">
            <w:pPr>
              <w:jc w:val="both"/>
            </w:pPr>
            <w:r>
              <w:rPr>
                <w:sz w:val="18"/>
              </w:rPr>
              <w:t>-0,3706</w:t>
            </w:r>
          </w:p>
        </w:tc>
        <w:tc>
          <w:tcPr>
            <w:tcW w:w="3135" w:type="dxa"/>
            <w:vAlign w:val="center"/>
          </w:tcPr>
          <w:p w14:paraId="4035BA29" w14:textId="77777777" w:rsidR="0091508F" w:rsidRDefault="00000000" w:rsidP="00F478C0">
            <w:pPr>
              <w:jc w:val="both"/>
            </w:pPr>
            <w:r>
              <w:rPr>
                <w:sz w:val="18"/>
              </w:rPr>
              <w:t>-2,4021</w:t>
            </w:r>
          </w:p>
        </w:tc>
      </w:tr>
      <w:tr w:rsidR="0091508F" w14:paraId="6255AAC2" w14:textId="77777777">
        <w:trPr>
          <w:jc w:val="center"/>
        </w:trPr>
        <w:tc>
          <w:tcPr>
            <w:tcW w:w="3135" w:type="dxa"/>
            <w:vAlign w:val="center"/>
          </w:tcPr>
          <w:p w14:paraId="1E49E234" w14:textId="77777777" w:rsidR="0091508F" w:rsidRDefault="00000000" w:rsidP="00F478C0">
            <w:pPr>
              <w:jc w:val="both"/>
            </w:pPr>
            <w:r>
              <w:rPr>
                <w:sz w:val="18"/>
              </w:rPr>
              <w:t>X2</w:t>
            </w:r>
          </w:p>
        </w:tc>
        <w:tc>
          <w:tcPr>
            <w:tcW w:w="3135" w:type="dxa"/>
            <w:vAlign w:val="center"/>
          </w:tcPr>
          <w:p w14:paraId="1377A089" w14:textId="77777777" w:rsidR="0091508F" w:rsidRDefault="00000000" w:rsidP="00F478C0">
            <w:pPr>
              <w:jc w:val="both"/>
            </w:pPr>
            <w:r>
              <w:rPr>
                <w:sz w:val="18"/>
              </w:rPr>
              <w:t>1,5127</w:t>
            </w:r>
          </w:p>
        </w:tc>
        <w:tc>
          <w:tcPr>
            <w:tcW w:w="3135" w:type="dxa"/>
            <w:vAlign w:val="center"/>
          </w:tcPr>
          <w:p w14:paraId="6F5671B9" w14:textId="77777777" w:rsidR="0091508F" w:rsidRDefault="00000000" w:rsidP="00F478C0">
            <w:pPr>
              <w:jc w:val="both"/>
            </w:pPr>
            <w:r>
              <w:rPr>
                <w:sz w:val="18"/>
              </w:rPr>
              <w:t>2,5619</w:t>
            </w:r>
          </w:p>
        </w:tc>
      </w:tr>
      <w:tr w:rsidR="0091508F" w14:paraId="3D91BAAB" w14:textId="77777777">
        <w:trPr>
          <w:jc w:val="center"/>
        </w:trPr>
        <w:tc>
          <w:tcPr>
            <w:tcW w:w="3135" w:type="dxa"/>
            <w:vAlign w:val="center"/>
          </w:tcPr>
          <w:p w14:paraId="0B84CBB1" w14:textId="77777777" w:rsidR="0091508F" w:rsidRDefault="00000000" w:rsidP="00F478C0">
            <w:pPr>
              <w:jc w:val="both"/>
            </w:pPr>
            <w:r>
              <w:rPr>
                <w:sz w:val="18"/>
              </w:rPr>
              <w:lastRenderedPageBreak/>
              <w:t>X3</w:t>
            </w:r>
          </w:p>
        </w:tc>
        <w:tc>
          <w:tcPr>
            <w:tcW w:w="3135" w:type="dxa"/>
            <w:vAlign w:val="center"/>
          </w:tcPr>
          <w:p w14:paraId="0086F868" w14:textId="77777777" w:rsidR="0091508F" w:rsidRDefault="00000000" w:rsidP="00F478C0">
            <w:pPr>
              <w:jc w:val="both"/>
            </w:pPr>
            <w:r>
              <w:rPr>
                <w:sz w:val="18"/>
              </w:rPr>
              <w:t>2,3234</w:t>
            </w:r>
          </w:p>
        </w:tc>
        <w:tc>
          <w:tcPr>
            <w:tcW w:w="3135" w:type="dxa"/>
            <w:vAlign w:val="center"/>
          </w:tcPr>
          <w:p w14:paraId="54F45C9C" w14:textId="77777777" w:rsidR="0091508F" w:rsidRDefault="00000000" w:rsidP="00F478C0">
            <w:pPr>
              <w:jc w:val="both"/>
            </w:pPr>
            <w:r>
              <w:rPr>
                <w:sz w:val="18"/>
              </w:rPr>
              <w:t>2,4598</w:t>
            </w:r>
          </w:p>
        </w:tc>
      </w:tr>
    </w:tbl>
    <w:p w14:paraId="1AB309F1" w14:textId="77777777" w:rsidR="0091508F" w:rsidRDefault="0091508F" w:rsidP="00F478C0">
      <w:pPr>
        <w:jc w:val="both"/>
      </w:pPr>
    </w:p>
    <w:p w14:paraId="61911187" w14:textId="77777777" w:rsidR="0091508F" w:rsidRDefault="00000000" w:rsidP="00F478C0">
      <w:pPr>
        <w:jc w:val="both"/>
      </w:pPr>
      <w:r>
        <w:t>Kota Kendari merupakan wilayah dengan seluruh variabel prediktor signifikan secara lokal. Koefisien negatif pada jumlah puskesmas (X1) menunjukkan bahwa peningkatan ketersediaan fasilitas kesehatan berasosiasi dengan penurunan jumlah kasus TB pada wilayah ini. Interpretasi ini perlu dipahami sebagai asosiasi ekologis, bukan hubungan kausal langsung. Keberadaan puskesmas dapat meningkatkan akses diagnosis, pengobatan, pemantauan pasien, dan edukasi kesehatan sehingga berpotensi mendukung pengendalian penularan TB.</w:t>
      </w:r>
    </w:p>
    <w:p w14:paraId="155A63FA" w14:textId="77777777" w:rsidR="0091508F" w:rsidRDefault="00000000" w:rsidP="00F478C0">
      <w:pPr>
        <w:jc w:val="both"/>
      </w:pPr>
      <w:r>
        <w:t>Sebaliknya, koefisien positif pada persentase penduduk yang merokok (X2) dan jumlah kasus HIV/AIDS (X3) menunjukkan bahwa kedua faktor tersebut berasosiasi dengan peningkatan jumlah kasus TB di Kota Kendari. Temuan ini memiliki relevansi epidemiologis karena merokok dan HIV/AIDS merupakan faktor yang dapat memperburuk kerentanan terhadap TB. Oleh karena itu, Kota Kendari dapat diprioritaskan untuk intervensi terpadu berupa pengendalian tembakau, skrining TB pada populasi berisiko, dan penguatan kolaborasi layanan TB-HIV.</w:t>
      </w:r>
    </w:p>
    <w:p w14:paraId="47BA31EE" w14:textId="77777777" w:rsidR="0091508F" w:rsidRDefault="00000000" w:rsidP="00F478C0">
      <w:pPr>
        <w:pStyle w:val="Heading2"/>
        <w:spacing w:before="80" w:after="80"/>
        <w:jc w:val="both"/>
      </w:pPr>
      <w:r>
        <w:t>Perbandingan Model</w:t>
      </w:r>
    </w:p>
    <w:p w14:paraId="4D1A5592" w14:textId="77777777" w:rsidR="0091508F" w:rsidRDefault="00000000" w:rsidP="00F478C0">
      <w:pPr>
        <w:jc w:val="both"/>
      </w:pPr>
      <w:r>
        <w:rPr>
          <w:b/>
          <w:sz w:val="20"/>
        </w:rPr>
        <w:t>Tabel 6. Perbandingan Kesesuaian Model</w:t>
      </w:r>
    </w:p>
    <w:tbl>
      <w:tblPr>
        <w:tblStyle w:val="TableGrid"/>
        <w:tblW w:w="0" w:type="auto"/>
        <w:jc w:val="center"/>
        <w:tblLook w:val="04A0" w:firstRow="1" w:lastRow="0" w:firstColumn="1" w:lastColumn="0" w:noHBand="0" w:noVBand="1"/>
      </w:tblPr>
      <w:tblGrid>
        <w:gridCol w:w="3132"/>
        <w:gridCol w:w="3132"/>
        <w:gridCol w:w="3132"/>
      </w:tblGrid>
      <w:tr w:rsidR="0091508F" w14:paraId="2B769D98" w14:textId="77777777">
        <w:trPr>
          <w:jc w:val="center"/>
        </w:trPr>
        <w:tc>
          <w:tcPr>
            <w:tcW w:w="3135" w:type="dxa"/>
            <w:shd w:val="clear" w:color="auto" w:fill="D9EAF7"/>
            <w:vAlign w:val="center"/>
          </w:tcPr>
          <w:p w14:paraId="0651A147" w14:textId="77777777" w:rsidR="0091508F" w:rsidRDefault="00000000" w:rsidP="00F478C0">
            <w:pPr>
              <w:jc w:val="both"/>
            </w:pPr>
            <w:r>
              <w:rPr>
                <w:b/>
                <w:sz w:val="18"/>
              </w:rPr>
              <w:t>Model</w:t>
            </w:r>
          </w:p>
        </w:tc>
        <w:tc>
          <w:tcPr>
            <w:tcW w:w="3135" w:type="dxa"/>
            <w:shd w:val="clear" w:color="auto" w:fill="D9EAF7"/>
            <w:vAlign w:val="center"/>
          </w:tcPr>
          <w:p w14:paraId="04A4CF1A" w14:textId="77777777" w:rsidR="0091508F" w:rsidRDefault="00000000" w:rsidP="00F478C0">
            <w:pPr>
              <w:jc w:val="both"/>
            </w:pPr>
            <w:r>
              <w:rPr>
                <w:b/>
                <w:sz w:val="18"/>
              </w:rPr>
              <w:t>AIC</w:t>
            </w:r>
          </w:p>
        </w:tc>
        <w:tc>
          <w:tcPr>
            <w:tcW w:w="3135" w:type="dxa"/>
            <w:shd w:val="clear" w:color="auto" w:fill="D9EAF7"/>
            <w:vAlign w:val="center"/>
          </w:tcPr>
          <w:p w14:paraId="41A9D5A9" w14:textId="77777777" w:rsidR="0091508F" w:rsidRDefault="00000000" w:rsidP="00F478C0">
            <w:pPr>
              <w:jc w:val="both"/>
            </w:pPr>
            <w:r>
              <w:rPr>
                <w:b/>
                <w:sz w:val="18"/>
              </w:rPr>
              <w:t>Keterangan</w:t>
            </w:r>
          </w:p>
        </w:tc>
      </w:tr>
      <w:tr w:rsidR="0091508F" w14:paraId="23A513D4" w14:textId="77777777">
        <w:trPr>
          <w:jc w:val="center"/>
        </w:trPr>
        <w:tc>
          <w:tcPr>
            <w:tcW w:w="3135" w:type="dxa"/>
            <w:vAlign w:val="center"/>
          </w:tcPr>
          <w:p w14:paraId="0088AAF6" w14:textId="77777777" w:rsidR="0091508F" w:rsidRDefault="00000000" w:rsidP="00F478C0">
            <w:pPr>
              <w:jc w:val="both"/>
            </w:pPr>
            <w:r>
              <w:rPr>
                <w:sz w:val="18"/>
              </w:rPr>
              <w:t>Binomial negatif global</w:t>
            </w:r>
          </w:p>
        </w:tc>
        <w:tc>
          <w:tcPr>
            <w:tcW w:w="3135" w:type="dxa"/>
            <w:vAlign w:val="center"/>
          </w:tcPr>
          <w:p w14:paraId="16135192" w14:textId="77777777" w:rsidR="0091508F" w:rsidRDefault="00000000" w:rsidP="00F478C0">
            <w:pPr>
              <w:jc w:val="both"/>
            </w:pPr>
            <w:r>
              <w:rPr>
                <w:sz w:val="18"/>
              </w:rPr>
              <w:t>139,84</w:t>
            </w:r>
          </w:p>
        </w:tc>
        <w:tc>
          <w:tcPr>
            <w:tcW w:w="3135" w:type="dxa"/>
            <w:vAlign w:val="center"/>
          </w:tcPr>
          <w:p w14:paraId="7E2D1C56" w14:textId="77777777" w:rsidR="0091508F" w:rsidRDefault="00000000" w:rsidP="00F478C0">
            <w:pPr>
              <w:jc w:val="both"/>
            </w:pPr>
            <w:r>
              <w:rPr>
                <w:sz w:val="18"/>
              </w:rPr>
              <w:t>Mengatasi overdispersi, tetapi parameter bersifat global</w:t>
            </w:r>
          </w:p>
        </w:tc>
      </w:tr>
      <w:tr w:rsidR="0091508F" w14:paraId="3FF427F5" w14:textId="77777777">
        <w:trPr>
          <w:jc w:val="center"/>
        </w:trPr>
        <w:tc>
          <w:tcPr>
            <w:tcW w:w="3135" w:type="dxa"/>
            <w:vAlign w:val="center"/>
          </w:tcPr>
          <w:p w14:paraId="0EF68290" w14:textId="77777777" w:rsidR="0091508F" w:rsidRDefault="00000000" w:rsidP="00F478C0">
            <w:pPr>
              <w:jc w:val="both"/>
            </w:pPr>
            <w:r>
              <w:rPr>
                <w:sz w:val="18"/>
              </w:rPr>
              <w:t>GWNBR</w:t>
            </w:r>
          </w:p>
        </w:tc>
        <w:tc>
          <w:tcPr>
            <w:tcW w:w="3135" w:type="dxa"/>
            <w:vAlign w:val="center"/>
          </w:tcPr>
          <w:p w14:paraId="21FB79EC" w14:textId="77777777" w:rsidR="0091508F" w:rsidRDefault="00000000" w:rsidP="00F478C0">
            <w:pPr>
              <w:jc w:val="both"/>
            </w:pPr>
            <w:r>
              <w:rPr>
                <w:sz w:val="18"/>
              </w:rPr>
              <w:t>136,00</w:t>
            </w:r>
          </w:p>
        </w:tc>
        <w:tc>
          <w:tcPr>
            <w:tcW w:w="3135" w:type="dxa"/>
            <w:vAlign w:val="center"/>
          </w:tcPr>
          <w:p w14:paraId="478121A2" w14:textId="77777777" w:rsidR="0091508F" w:rsidRDefault="00000000" w:rsidP="00F478C0">
            <w:pPr>
              <w:jc w:val="both"/>
            </w:pPr>
            <w:r>
              <w:rPr>
                <w:sz w:val="18"/>
              </w:rPr>
              <w:t>Mengatasi overdispersi dan menghasilkan parameter lokal</w:t>
            </w:r>
          </w:p>
        </w:tc>
      </w:tr>
    </w:tbl>
    <w:p w14:paraId="14ADAF42" w14:textId="77777777" w:rsidR="0091508F" w:rsidRDefault="0091508F" w:rsidP="00F478C0">
      <w:pPr>
        <w:jc w:val="both"/>
      </w:pPr>
    </w:p>
    <w:p w14:paraId="662934DE" w14:textId="77777777" w:rsidR="0091508F" w:rsidRDefault="00000000" w:rsidP="00F478C0">
      <w:pPr>
        <w:jc w:val="both"/>
      </w:pPr>
      <w:r>
        <w:t>Model GWNBR menghasilkan nilai AIC lebih kecil dibandingkan model binomial negatif global. Perbedaan AIC sebesar 3,84 menunjukkan bahwa GWNBR memiliki kesesuaian yang lebih baik dalam menjelaskan variasi jumlah kasus TB di Sulawesi Tenggara. Selain keunggulan AIC sebagai kriteria pemilihan model, GWNBR memberikan manfaat epidemiologis karena mampu menunjukkan wilayah mana yang dipengaruhi oleh faktor risiko tertentu. Informasi ini tidak dapat diperoleh dari model global yang hanya menghasilkan satu koefisien untuk seluruh wilayah.</w:t>
      </w:r>
    </w:p>
    <w:p w14:paraId="55DE03D6" w14:textId="77777777" w:rsidR="0091508F" w:rsidRDefault="00000000" w:rsidP="00F478C0">
      <w:pPr>
        <w:pStyle w:val="Heading2"/>
        <w:spacing w:before="80" w:after="80"/>
        <w:jc w:val="both"/>
      </w:pPr>
      <w:r>
        <w:t>Implikasi Biostatistika dan Kesehatan Masyarakat</w:t>
      </w:r>
    </w:p>
    <w:p w14:paraId="414604C1" w14:textId="77777777" w:rsidR="0091508F" w:rsidRDefault="00000000" w:rsidP="00F478C0">
      <w:pPr>
        <w:jc w:val="both"/>
      </w:pPr>
      <w:r>
        <w:t>Secara metodologis, penelitian ini menunjukkan pentingnya menyesuaikan model statistik dengan karakteristik data epidemiologi. Jumlah kasus TB merupakan data hitung yang mengalami overdispersi dan distribusinya tidak homogen antar wilayah. Oleh karena itu, penggunaan model lokal berbasis binomial negatif lebih sesuai dibandingkan model global yang mengabaikan variasi spasial. Temuan ini mendukung penggunaan biostatistika spasial dalam pemodelan penyakit menular, khususnya untuk wilayah dengan variasi geografis dan sosial yang tinggi.</w:t>
      </w:r>
    </w:p>
    <w:p w14:paraId="36313C0D" w14:textId="77777777" w:rsidR="0091508F" w:rsidRDefault="00000000" w:rsidP="00F478C0">
      <w:pPr>
        <w:jc w:val="both"/>
      </w:pPr>
      <w:r>
        <w:t xml:space="preserve">Secara praktis, hasil penelitian ini dapat digunakan untuk mendukung kebijakan pengendalian TB yang lebih spesifik wilayah. Wilayah yang dipengaruhi oleh persentase perokok dapat diprioritaskan untuk intervensi pengendalian tembakau dan edukasi risiko TB. Wilayah dengan pengaruh HIV/AIDS perlu diperkuat melalui integrasi layanan TB-HIV. Pendekatan ini sejalan dengan End TB Strategy yang menekankan pelayanan terpadu, pencegahan, serta adaptasi strategi pengendalian TB sesuai konteks wilayah (WHO, 2015). Sementara itu, wilayah tanpa variabel signifikan perlu dikaji lebih lanjut dengan menambahkan </w:t>
      </w:r>
      <w:r>
        <w:lastRenderedPageBreak/>
        <w:t>variabel sosial, lingkungan, dan klinis agar sumber variasi risiko TB dapat dipahami secara lebih komprehensif.</w:t>
      </w:r>
    </w:p>
    <w:p w14:paraId="19D993B2" w14:textId="77777777" w:rsidR="0091508F" w:rsidRPr="00F478C0" w:rsidRDefault="00000000" w:rsidP="00F478C0">
      <w:pPr>
        <w:pStyle w:val="Heading2"/>
        <w:spacing w:before="80" w:after="80"/>
        <w:jc w:val="both"/>
        <w:rPr>
          <w:b w:val="0"/>
          <w:bCs w:val="0"/>
          <w:szCs w:val="22"/>
        </w:rPr>
      </w:pPr>
      <w:proofErr w:type="spellStart"/>
      <w:r w:rsidRPr="00F478C0">
        <w:rPr>
          <w:b w:val="0"/>
          <w:bCs w:val="0"/>
          <w:szCs w:val="22"/>
        </w:rPr>
        <w:t>Keterbatasan</w:t>
      </w:r>
      <w:proofErr w:type="spellEnd"/>
      <w:r w:rsidRPr="00F478C0">
        <w:rPr>
          <w:b w:val="0"/>
          <w:bCs w:val="0"/>
          <w:szCs w:val="22"/>
        </w:rPr>
        <w:t xml:space="preserve"> </w:t>
      </w:r>
      <w:proofErr w:type="spellStart"/>
      <w:r w:rsidRPr="00F478C0">
        <w:rPr>
          <w:b w:val="0"/>
          <w:bCs w:val="0"/>
          <w:szCs w:val="22"/>
        </w:rPr>
        <w:t>Penelitian</w:t>
      </w:r>
      <w:proofErr w:type="spellEnd"/>
    </w:p>
    <w:p w14:paraId="7F17BE35" w14:textId="77777777" w:rsidR="000515C1" w:rsidRDefault="000515C1" w:rsidP="00F478C0">
      <w:pPr>
        <w:pStyle w:val="Heading1"/>
        <w:spacing w:before="160" w:after="80"/>
        <w:jc w:val="both"/>
      </w:pPr>
      <w:proofErr w:type="spellStart"/>
      <w:r w:rsidRPr="00F478C0">
        <w:rPr>
          <w:b w:val="0"/>
          <w:bCs w:val="0"/>
          <w:sz w:val="22"/>
          <w:szCs w:val="22"/>
        </w:rPr>
        <w:t>Penelitian</w:t>
      </w:r>
      <w:proofErr w:type="spellEnd"/>
      <w:r w:rsidRPr="00F478C0">
        <w:rPr>
          <w:b w:val="0"/>
          <w:bCs w:val="0"/>
          <w:sz w:val="22"/>
          <w:szCs w:val="22"/>
        </w:rPr>
        <w:t xml:space="preserve"> </w:t>
      </w:r>
      <w:proofErr w:type="spellStart"/>
      <w:r w:rsidRPr="00F478C0">
        <w:rPr>
          <w:b w:val="0"/>
          <w:bCs w:val="0"/>
          <w:sz w:val="22"/>
          <w:szCs w:val="22"/>
        </w:rPr>
        <w:t>ini</w:t>
      </w:r>
      <w:proofErr w:type="spellEnd"/>
      <w:r w:rsidRPr="00F478C0">
        <w:rPr>
          <w:b w:val="0"/>
          <w:bCs w:val="0"/>
          <w:sz w:val="22"/>
          <w:szCs w:val="22"/>
        </w:rPr>
        <w:t xml:space="preserve"> </w:t>
      </w:r>
      <w:proofErr w:type="spellStart"/>
      <w:r w:rsidRPr="00F478C0">
        <w:rPr>
          <w:b w:val="0"/>
          <w:bCs w:val="0"/>
          <w:sz w:val="22"/>
          <w:szCs w:val="22"/>
        </w:rPr>
        <w:t>memiliki</w:t>
      </w:r>
      <w:proofErr w:type="spellEnd"/>
      <w:r w:rsidRPr="00F478C0">
        <w:rPr>
          <w:b w:val="0"/>
          <w:bCs w:val="0"/>
          <w:sz w:val="22"/>
          <w:szCs w:val="22"/>
        </w:rPr>
        <w:t xml:space="preserve"> </w:t>
      </w:r>
      <w:proofErr w:type="spellStart"/>
      <w:r w:rsidRPr="00F478C0">
        <w:rPr>
          <w:b w:val="0"/>
          <w:bCs w:val="0"/>
          <w:sz w:val="22"/>
          <w:szCs w:val="22"/>
        </w:rPr>
        <w:t>beberapa</w:t>
      </w:r>
      <w:proofErr w:type="spellEnd"/>
      <w:r w:rsidRPr="00F478C0">
        <w:rPr>
          <w:b w:val="0"/>
          <w:bCs w:val="0"/>
          <w:sz w:val="22"/>
          <w:szCs w:val="22"/>
        </w:rPr>
        <w:t xml:space="preserve"> </w:t>
      </w:r>
      <w:proofErr w:type="spellStart"/>
      <w:r w:rsidRPr="00F478C0">
        <w:rPr>
          <w:b w:val="0"/>
          <w:bCs w:val="0"/>
          <w:sz w:val="22"/>
          <w:szCs w:val="22"/>
        </w:rPr>
        <w:t>keterbatasan</w:t>
      </w:r>
      <w:proofErr w:type="spellEnd"/>
      <w:r w:rsidRPr="00F478C0">
        <w:rPr>
          <w:b w:val="0"/>
          <w:bCs w:val="0"/>
          <w:sz w:val="22"/>
          <w:szCs w:val="22"/>
        </w:rPr>
        <w:t xml:space="preserve"> yang </w:t>
      </w:r>
      <w:proofErr w:type="spellStart"/>
      <w:r w:rsidRPr="00F478C0">
        <w:rPr>
          <w:b w:val="0"/>
          <w:bCs w:val="0"/>
          <w:sz w:val="22"/>
          <w:szCs w:val="22"/>
        </w:rPr>
        <w:t>perlu</w:t>
      </w:r>
      <w:proofErr w:type="spellEnd"/>
      <w:r w:rsidRPr="00F478C0">
        <w:rPr>
          <w:b w:val="0"/>
          <w:bCs w:val="0"/>
          <w:sz w:val="22"/>
          <w:szCs w:val="22"/>
        </w:rPr>
        <w:t xml:space="preserve"> </w:t>
      </w:r>
      <w:proofErr w:type="spellStart"/>
      <w:r w:rsidRPr="00F478C0">
        <w:rPr>
          <w:b w:val="0"/>
          <w:bCs w:val="0"/>
          <w:sz w:val="22"/>
          <w:szCs w:val="22"/>
        </w:rPr>
        <w:t>dipertimbangkan</w:t>
      </w:r>
      <w:proofErr w:type="spellEnd"/>
      <w:r w:rsidRPr="00F478C0">
        <w:rPr>
          <w:b w:val="0"/>
          <w:bCs w:val="0"/>
          <w:sz w:val="22"/>
          <w:szCs w:val="22"/>
        </w:rPr>
        <w:t xml:space="preserve"> </w:t>
      </w:r>
      <w:proofErr w:type="spellStart"/>
      <w:r w:rsidRPr="00F478C0">
        <w:rPr>
          <w:b w:val="0"/>
          <w:bCs w:val="0"/>
          <w:sz w:val="22"/>
          <w:szCs w:val="22"/>
        </w:rPr>
        <w:t>dalam</w:t>
      </w:r>
      <w:proofErr w:type="spellEnd"/>
      <w:r w:rsidRPr="00F478C0">
        <w:rPr>
          <w:b w:val="0"/>
          <w:bCs w:val="0"/>
          <w:sz w:val="22"/>
          <w:szCs w:val="22"/>
        </w:rPr>
        <w:t xml:space="preserve"> </w:t>
      </w:r>
      <w:proofErr w:type="spellStart"/>
      <w:r w:rsidRPr="00F478C0">
        <w:rPr>
          <w:b w:val="0"/>
          <w:bCs w:val="0"/>
          <w:sz w:val="22"/>
          <w:szCs w:val="22"/>
        </w:rPr>
        <w:t>interpretasi</w:t>
      </w:r>
      <w:proofErr w:type="spellEnd"/>
      <w:r w:rsidRPr="00F478C0">
        <w:rPr>
          <w:b w:val="0"/>
          <w:bCs w:val="0"/>
          <w:sz w:val="22"/>
          <w:szCs w:val="22"/>
        </w:rPr>
        <w:t xml:space="preserve"> </w:t>
      </w:r>
      <w:proofErr w:type="spellStart"/>
      <w:r w:rsidRPr="00F478C0">
        <w:rPr>
          <w:b w:val="0"/>
          <w:bCs w:val="0"/>
          <w:sz w:val="22"/>
          <w:szCs w:val="22"/>
        </w:rPr>
        <w:t>hasil</w:t>
      </w:r>
      <w:proofErr w:type="spellEnd"/>
      <w:r w:rsidRPr="00F478C0">
        <w:rPr>
          <w:b w:val="0"/>
          <w:bCs w:val="0"/>
          <w:sz w:val="22"/>
          <w:szCs w:val="22"/>
        </w:rPr>
        <w:t xml:space="preserve">. </w:t>
      </w:r>
      <w:proofErr w:type="spellStart"/>
      <w:r w:rsidRPr="00F478C0">
        <w:rPr>
          <w:b w:val="0"/>
          <w:bCs w:val="0"/>
          <w:sz w:val="22"/>
          <w:szCs w:val="22"/>
        </w:rPr>
        <w:t>Pertama</w:t>
      </w:r>
      <w:proofErr w:type="spellEnd"/>
      <w:r w:rsidRPr="00F478C0">
        <w:rPr>
          <w:b w:val="0"/>
          <w:bCs w:val="0"/>
          <w:sz w:val="22"/>
          <w:szCs w:val="22"/>
        </w:rPr>
        <w:t xml:space="preserve">, </w:t>
      </w:r>
      <w:proofErr w:type="spellStart"/>
      <w:r w:rsidRPr="00F478C0">
        <w:rPr>
          <w:b w:val="0"/>
          <w:bCs w:val="0"/>
          <w:sz w:val="22"/>
          <w:szCs w:val="22"/>
        </w:rPr>
        <w:t>desain</w:t>
      </w:r>
      <w:proofErr w:type="spellEnd"/>
      <w:r w:rsidRPr="00F478C0">
        <w:rPr>
          <w:b w:val="0"/>
          <w:bCs w:val="0"/>
          <w:sz w:val="22"/>
          <w:szCs w:val="22"/>
        </w:rPr>
        <w:t xml:space="preserve"> </w:t>
      </w:r>
      <w:proofErr w:type="spellStart"/>
      <w:r w:rsidRPr="00F478C0">
        <w:rPr>
          <w:b w:val="0"/>
          <w:bCs w:val="0"/>
          <w:sz w:val="22"/>
          <w:szCs w:val="22"/>
        </w:rPr>
        <w:t>penelitian</w:t>
      </w:r>
      <w:proofErr w:type="spellEnd"/>
      <w:r w:rsidRPr="00F478C0">
        <w:rPr>
          <w:b w:val="0"/>
          <w:bCs w:val="0"/>
          <w:sz w:val="22"/>
          <w:szCs w:val="22"/>
        </w:rPr>
        <w:t xml:space="preserve"> </w:t>
      </w:r>
      <w:proofErr w:type="spellStart"/>
      <w:r w:rsidRPr="00F478C0">
        <w:rPr>
          <w:b w:val="0"/>
          <w:bCs w:val="0"/>
          <w:sz w:val="22"/>
          <w:szCs w:val="22"/>
        </w:rPr>
        <w:t>bersifat</w:t>
      </w:r>
      <w:proofErr w:type="spellEnd"/>
      <w:r w:rsidRPr="00F478C0">
        <w:rPr>
          <w:b w:val="0"/>
          <w:bCs w:val="0"/>
          <w:sz w:val="22"/>
          <w:szCs w:val="22"/>
        </w:rPr>
        <w:t xml:space="preserve"> </w:t>
      </w:r>
      <w:proofErr w:type="spellStart"/>
      <w:r w:rsidRPr="00F478C0">
        <w:rPr>
          <w:b w:val="0"/>
          <w:bCs w:val="0"/>
          <w:sz w:val="22"/>
          <w:szCs w:val="22"/>
        </w:rPr>
        <w:t>ekologis</w:t>
      </w:r>
      <w:proofErr w:type="spellEnd"/>
      <w:r w:rsidRPr="00F478C0">
        <w:rPr>
          <w:b w:val="0"/>
          <w:bCs w:val="0"/>
          <w:sz w:val="22"/>
          <w:szCs w:val="22"/>
        </w:rPr>
        <w:t xml:space="preserve"> </w:t>
      </w:r>
      <w:proofErr w:type="spellStart"/>
      <w:r w:rsidRPr="00F478C0">
        <w:rPr>
          <w:b w:val="0"/>
          <w:bCs w:val="0"/>
          <w:sz w:val="22"/>
          <w:szCs w:val="22"/>
        </w:rPr>
        <w:t>dengan</w:t>
      </w:r>
      <w:proofErr w:type="spellEnd"/>
      <w:r w:rsidRPr="00F478C0">
        <w:rPr>
          <w:b w:val="0"/>
          <w:bCs w:val="0"/>
          <w:sz w:val="22"/>
          <w:szCs w:val="22"/>
        </w:rPr>
        <w:t xml:space="preserve"> unit </w:t>
      </w:r>
      <w:proofErr w:type="spellStart"/>
      <w:r w:rsidRPr="00F478C0">
        <w:rPr>
          <w:b w:val="0"/>
          <w:bCs w:val="0"/>
          <w:sz w:val="22"/>
          <w:szCs w:val="22"/>
        </w:rPr>
        <w:t>analisis</w:t>
      </w:r>
      <w:proofErr w:type="spellEnd"/>
      <w:r w:rsidRPr="00F478C0">
        <w:rPr>
          <w:b w:val="0"/>
          <w:bCs w:val="0"/>
          <w:sz w:val="22"/>
          <w:szCs w:val="22"/>
        </w:rPr>
        <w:t xml:space="preserve"> </w:t>
      </w:r>
      <w:proofErr w:type="spellStart"/>
      <w:r w:rsidRPr="00F478C0">
        <w:rPr>
          <w:b w:val="0"/>
          <w:bCs w:val="0"/>
          <w:sz w:val="22"/>
          <w:szCs w:val="22"/>
        </w:rPr>
        <w:t>kabupaten</w:t>
      </w:r>
      <w:proofErr w:type="spellEnd"/>
      <w:r w:rsidRPr="00F478C0">
        <w:rPr>
          <w:b w:val="0"/>
          <w:bCs w:val="0"/>
          <w:sz w:val="22"/>
          <w:szCs w:val="22"/>
        </w:rPr>
        <w:t>/</w:t>
      </w:r>
      <w:proofErr w:type="spellStart"/>
      <w:r w:rsidRPr="00F478C0">
        <w:rPr>
          <w:b w:val="0"/>
          <w:bCs w:val="0"/>
          <w:sz w:val="22"/>
          <w:szCs w:val="22"/>
        </w:rPr>
        <w:t>kota</w:t>
      </w:r>
      <w:proofErr w:type="spellEnd"/>
      <w:r w:rsidRPr="00F478C0">
        <w:rPr>
          <w:b w:val="0"/>
          <w:bCs w:val="0"/>
          <w:sz w:val="22"/>
          <w:szCs w:val="22"/>
        </w:rPr>
        <w:t xml:space="preserve">, </w:t>
      </w:r>
      <w:proofErr w:type="spellStart"/>
      <w:r w:rsidRPr="00F478C0">
        <w:rPr>
          <w:b w:val="0"/>
          <w:bCs w:val="0"/>
          <w:sz w:val="22"/>
          <w:szCs w:val="22"/>
        </w:rPr>
        <w:t>sehingga</w:t>
      </w:r>
      <w:proofErr w:type="spellEnd"/>
      <w:r w:rsidRPr="00F478C0">
        <w:rPr>
          <w:b w:val="0"/>
          <w:bCs w:val="0"/>
          <w:sz w:val="22"/>
          <w:szCs w:val="22"/>
        </w:rPr>
        <w:t xml:space="preserve"> </w:t>
      </w:r>
      <w:proofErr w:type="spellStart"/>
      <w:r w:rsidRPr="00F478C0">
        <w:rPr>
          <w:b w:val="0"/>
          <w:bCs w:val="0"/>
          <w:sz w:val="22"/>
          <w:szCs w:val="22"/>
        </w:rPr>
        <w:t>hasil</w:t>
      </w:r>
      <w:proofErr w:type="spellEnd"/>
      <w:r w:rsidRPr="00F478C0">
        <w:rPr>
          <w:b w:val="0"/>
          <w:bCs w:val="0"/>
          <w:sz w:val="22"/>
          <w:szCs w:val="22"/>
        </w:rPr>
        <w:t xml:space="preserve"> </w:t>
      </w:r>
      <w:proofErr w:type="spellStart"/>
      <w:r w:rsidRPr="00F478C0">
        <w:rPr>
          <w:b w:val="0"/>
          <w:bCs w:val="0"/>
          <w:sz w:val="22"/>
          <w:szCs w:val="22"/>
        </w:rPr>
        <w:t>penelitian</w:t>
      </w:r>
      <w:proofErr w:type="spellEnd"/>
      <w:r w:rsidRPr="00F478C0">
        <w:rPr>
          <w:b w:val="0"/>
          <w:bCs w:val="0"/>
          <w:sz w:val="22"/>
          <w:szCs w:val="22"/>
        </w:rPr>
        <w:t xml:space="preserve"> </w:t>
      </w:r>
      <w:proofErr w:type="spellStart"/>
      <w:r w:rsidRPr="00F478C0">
        <w:rPr>
          <w:b w:val="0"/>
          <w:bCs w:val="0"/>
          <w:sz w:val="22"/>
          <w:szCs w:val="22"/>
        </w:rPr>
        <w:t>hanya</w:t>
      </w:r>
      <w:proofErr w:type="spellEnd"/>
      <w:r w:rsidRPr="00F478C0">
        <w:rPr>
          <w:b w:val="0"/>
          <w:bCs w:val="0"/>
          <w:sz w:val="22"/>
          <w:szCs w:val="22"/>
        </w:rPr>
        <w:t xml:space="preserve"> </w:t>
      </w:r>
      <w:proofErr w:type="spellStart"/>
      <w:r w:rsidRPr="00F478C0">
        <w:rPr>
          <w:b w:val="0"/>
          <w:bCs w:val="0"/>
          <w:sz w:val="22"/>
          <w:szCs w:val="22"/>
        </w:rPr>
        <w:t>dapat</w:t>
      </w:r>
      <w:proofErr w:type="spellEnd"/>
      <w:r w:rsidRPr="00F478C0">
        <w:rPr>
          <w:b w:val="0"/>
          <w:bCs w:val="0"/>
          <w:sz w:val="22"/>
          <w:szCs w:val="22"/>
        </w:rPr>
        <w:t xml:space="preserve"> </w:t>
      </w:r>
      <w:proofErr w:type="spellStart"/>
      <w:r w:rsidRPr="00F478C0">
        <w:rPr>
          <w:b w:val="0"/>
          <w:bCs w:val="0"/>
          <w:sz w:val="22"/>
          <w:szCs w:val="22"/>
        </w:rPr>
        <w:t>diinterpretasikan</w:t>
      </w:r>
      <w:proofErr w:type="spellEnd"/>
      <w:r w:rsidRPr="00F478C0">
        <w:rPr>
          <w:b w:val="0"/>
          <w:bCs w:val="0"/>
          <w:sz w:val="22"/>
          <w:szCs w:val="22"/>
        </w:rPr>
        <w:t xml:space="preserve"> pada </w:t>
      </w:r>
      <w:proofErr w:type="spellStart"/>
      <w:r w:rsidRPr="00F478C0">
        <w:rPr>
          <w:b w:val="0"/>
          <w:bCs w:val="0"/>
          <w:sz w:val="22"/>
          <w:szCs w:val="22"/>
        </w:rPr>
        <w:t>tingkat</w:t>
      </w:r>
      <w:proofErr w:type="spellEnd"/>
      <w:r w:rsidRPr="00F478C0">
        <w:rPr>
          <w:b w:val="0"/>
          <w:bCs w:val="0"/>
          <w:sz w:val="22"/>
          <w:szCs w:val="22"/>
        </w:rPr>
        <w:t xml:space="preserve"> wilayah dan </w:t>
      </w:r>
      <w:proofErr w:type="spellStart"/>
      <w:r w:rsidRPr="00F478C0">
        <w:rPr>
          <w:b w:val="0"/>
          <w:bCs w:val="0"/>
          <w:sz w:val="22"/>
          <w:szCs w:val="22"/>
        </w:rPr>
        <w:t>tidak</w:t>
      </w:r>
      <w:proofErr w:type="spellEnd"/>
      <w:r w:rsidRPr="00F478C0">
        <w:rPr>
          <w:b w:val="0"/>
          <w:bCs w:val="0"/>
          <w:sz w:val="22"/>
          <w:szCs w:val="22"/>
        </w:rPr>
        <w:t xml:space="preserve"> </w:t>
      </w:r>
      <w:proofErr w:type="spellStart"/>
      <w:r w:rsidRPr="00F478C0">
        <w:rPr>
          <w:b w:val="0"/>
          <w:bCs w:val="0"/>
          <w:sz w:val="22"/>
          <w:szCs w:val="22"/>
        </w:rPr>
        <w:t>ditujukan</w:t>
      </w:r>
      <w:proofErr w:type="spellEnd"/>
      <w:r w:rsidRPr="00F478C0">
        <w:rPr>
          <w:b w:val="0"/>
          <w:bCs w:val="0"/>
          <w:sz w:val="22"/>
          <w:szCs w:val="22"/>
        </w:rPr>
        <w:t xml:space="preserve"> </w:t>
      </w:r>
      <w:proofErr w:type="spellStart"/>
      <w:r w:rsidRPr="00F478C0">
        <w:rPr>
          <w:b w:val="0"/>
          <w:bCs w:val="0"/>
          <w:sz w:val="22"/>
          <w:szCs w:val="22"/>
        </w:rPr>
        <w:t>untuk</w:t>
      </w:r>
      <w:proofErr w:type="spellEnd"/>
      <w:r w:rsidRPr="00F478C0">
        <w:rPr>
          <w:b w:val="0"/>
          <w:bCs w:val="0"/>
          <w:sz w:val="22"/>
          <w:szCs w:val="22"/>
        </w:rPr>
        <w:t xml:space="preserve"> </w:t>
      </w:r>
      <w:proofErr w:type="spellStart"/>
      <w:r w:rsidRPr="00F478C0">
        <w:rPr>
          <w:b w:val="0"/>
          <w:bCs w:val="0"/>
          <w:sz w:val="22"/>
          <w:szCs w:val="22"/>
        </w:rPr>
        <w:t>menyimpulkan</w:t>
      </w:r>
      <w:proofErr w:type="spellEnd"/>
      <w:r w:rsidRPr="00F478C0">
        <w:rPr>
          <w:b w:val="0"/>
          <w:bCs w:val="0"/>
          <w:sz w:val="22"/>
          <w:szCs w:val="22"/>
        </w:rPr>
        <w:t xml:space="preserve"> </w:t>
      </w:r>
      <w:proofErr w:type="spellStart"/>
      <w:r w:rsidRPr="00F478C0">
        <w:rPr>
          <w:b w:val="0"/>
          <w:bCs w:val="0"/>
          <w:sz w:val="22"/>
          <w:szCs w:val="22"/>
        </w:rPr>
        <w:t>risiko</w:t>
      </w:r>
      <w:proofErr w:type="spellEnd"/>
      <w:r w:rsidRPr="00F478C0">
        <w:rPr>
          <w:b w:val="0"/>
          <w:bCs w:val="0"/>
          <w:sz w:val="22"/>
          <w:szCs w:val="22"/>
        </w:rPr>
        <w:t xml:space="preserve"> pada </w:t>
      </w:r>
      <w:proofErr w:type="spellStart"/>
      <w:r w:rsidRPr="00F478C0">
        <w:rPr>
          <w:b w:val="0"/>
          <w:bCs w:val="0"/>
          <w:sz w:val="22"/>
          <w:szCs w:val="22"/>
        </w:rPr>
        <w:t>tingkat</w:t>
      </w:r>
      <w:proofErr w:type="spellEnd"/>
      <w:r w:rsidRPr="00F478C0">
        <w:rPr>
          <w:b w:val="0"/>
          <w:bCs w:val="0"/>
          <w:sz w:val="22"/>
          <w:szCs w:val="22"/>
        </w:rPr>
        <w:t xml:space="preserve"> </w:t>
      </w:r>
      <w:proofErr w:type="spellStart"/>
      <w:r w:rsidRPr="00F478C0">
        <w:rPr>
          <w:b w:val="0"/>
          <w:bCs w:val="0"/>
          <w:sz w:val="22"/>
          <w:szCs w:val="22"/>
        </w:rPr>
        <w:t>individu</w:t>
      </w:r>
      <w:proofErr w:type="spellEnd"/>
      <w:r w:rsidRPr="00F478C0">
        <w:rPr>
          <w:b w:val="0"/>
          <w:bCs w:val="0"/>
          <w:sz w:val="22"/>
          <w:szCs w:val="22"/>
        </w:rPr>
        <w:t xml:space="preserve">. </w:t>
      </w:r>
      <w:proofErr w:type="spellStart"/>
      <w:r w:rsidRPr="00F478C0">
        <w:rPr>
          <w:b w:val="0"/>
          <w:bCs w:val="0"/>
          <w:sz w:val="22"/>
          <w:szCs w:val="22"/>
        </w:rPr>
        <w:t>Kedua</w:t>
      </w:r>
      <w:proofErr w:type="spellEnd"/>
      <w:r w:rsidRPr="00F478C0">
        <w:rPr>
          <w:b w:val="0"/>
          <w:bCs w:val="0"/>
          <w:sz w:val="22"/>
          <w:szCs w:val="22"/>
        </w:rPr>
        <w:t xml:space="preserve">, data yang </w:t>
      </w:r>
      <w:proofErr w:type="spellStart"/>
      <w:r w:rsidRPr="00F478C0">
        <w:rPr>
          <w:b w:val="0"/>
          <w:bCs w:val="0"/>
          <w:sz w:val="22"/>
          <w:szCs w:val="22"/>
        </w:rPr>
        <w:t>digunakan</w:t>
      </w:r>
      <w:proofErr w:type="spellEnd"/>
      <w:r w:rsidRPr="00F478C0">
        <w:rPr>
          <w:b w:val="0"/>
          <w:bCs w:val="0"/>
          <w:sz w:val="22"/>
          <w:szCs w:val="22"/>
        </w:rPr>
        <w:t xml:space="preserve"> </w:t>
      </w:r>
      <w:proofErr w:type="spellStart"/>
      <w:r w:rsidRPr="00F478C0">
        <w:rPr>
          <w:b w:val="0"/>
          <w:bCs w:val="0"/>
          <w:sz w:val="22"/>
          <w:szCs w:val="22"/>
        </w:rPr>
        <w:t>merupakan</w:t>
      </w:r>
      <w:proofErr w:type="spellEnd"/>
      <w:r w:rsidRPr="00F478C0">
        <w:rPr>
          <w:b w:val="0"/>
          <w:bCs w:val="0"/>
          <w:sz w:val="22"/>
          <w:szCs w:val="22"/>
        </w:rPr>
        <w:t xml:space="preserve"> data </w:t>
      </w:r>
      <w:proofErr w:type="spellStart"/>
      <w:r w:rsidRPr="00F478C0">
        <w:rPr>
          <w:b w:val="0"/>
          <w:bCs w:val="0"/>
          <w:sz w:val="22"/>
          <w:szCs w:val="22"/>
        </w:rPr>
        <w:t>sekunder</w:t>
      </w:r>
      <w:proofErr w:type="spellEnd"/>
      <w:r w:rsidRPr="00F478C0">
        <w:rPr>
          <w:b w:val="0"/>
          <w:bCs w:val="0"/>
          <w:sz w:val="22"/>
          <w:szCs w:val="22"/>
        </w:rPr>
        <w:t xml:space="preserve">, </w:t>
      </w:r>
      <w:proofErr w:type="spellStart"/>
      <w:r w:rsidRPr="00F478C0">
        <w:rPr>
          <w:b w:val="0"/>
          <w:bCs w:val="0"/>
          <w:sz w:val="22"/>
          <w:szCs w:val="22"/>
        </w:rPr>
        <w:t>sehingga</w:t>
      </w:r>
      <w:proofErr w:type="spellEnd"/>
      <w:r w:rsidRPr="00F478C0">
        <w:rPr>
          <w:b w:val="0"/>
          <w:bCs w:val="0"/>
          <w:sz w:val="22"/>
          <w:szCs w:val="22"/>
        </w:rPr>
        <w:t xml:space="preserve"> </w:t>
      </w:r>
      <w:proofErr w:type="spellStart"/>
      <w:r w:rsidRPr="00F478C0">
        <w:rPr>
          <w:b w:val="0"/>
          <w:bCs w:val="0"/>
          <w:sz w:val="22"/>
          <w:szCs w:val="22"/>
        </w:rPr>
        <w:t>kualitas</w:t>
      </w:r>
      <w:proofErr w:type="spellEnd"/>
      <w:r w:rsidRPr="00F478C0">
        <w:rPr>
          <w:b w:val="0"/>
          <w:bCs w:val="0"/>
          <w:sz w:val="22"/>
          <w:szCs w:val="22"/>
        </w:rPr>
        <w:t xml:space="preserve"> </w:t>
      </w:r>
      <w:proofErr w:type="spellStart"/>
      <w:r w:rsidRPr="00F478C0">
        <w:rPr>
          <w:b w:val="0"/>
          <w:bCs w:val="0"/>
          <w:sz w:val="22"/>
          <w:szCs w:val="22"/>
        </w:rPr>
        <w:t>analisis</w:t>
      </w:r>
      <w:proofErr w:type="spellEnd"/>
      <w:r w:rsidRPr="00F478C0">
        <w:rPr>
          <w:b w:val="0"/>
          <w:bCs w:val="0"/>
          <w:sz w:val="22"/>
          <w:szCs w:val="22"/>
        </w:rPr>
        <w:t xml:space="preserve"> </w:t>
      </w:r>
      <w:proofErr w:type="spellStart"/>
      <w:r w:rsidRPr="00F478C0">
        <w:rPr>
          <w:b w:val="0"/>
          <w:bCs w:val="0"/>
          <w:sz w:val="22"/>
          <w:szCs w:val="22"/>
        </w:rPr>
        <w:t>bergantung</w:t>
      </w:r>
      <w:proofErr w:type="spellEnd"/>
      <w:r w:rsidRPr="00F478C0">
        <w:rPr>
          <w:b w:val="0"/>
          <w:bCs w:val="0"/>
          <w:sz w:val="22"/>
          <w:szCs w:val="22"/>
        </w:rPr>
        <w:t xml:space="preserve"> pada </w:t>
      </w:r>
      <w:proofErr w:type="spellStart"/>
      <w:r w:rsidRPr="00F478C0">
        <w:rPr>
          <w:b w:val="0"/>
          <w:bCs w:val="0"/>
          <w:sz w:val="22"/>
          <w:szCs w:val="22"/>
        </w:rPr>
        <w:t>kelengkapan</w:t>
      </w:r>
      <w:proofErr w:type="spellEnd"/>
      <w:r w:rsidRPr="00F478C0">
        <w:rPr>
          <w:b w:val="0"/>
          <w:bCs w:val="0"/>
          <w:sz w:val="22"/>
          <w:szCs w:val="22"/>
        </w:rPr>
        <w:t xml:space="preserve"> dan </w:t>
      </w:r>
      <w:proofErr w:type="spellStart"/>
      <w:r w:rsidRPr="00F478C0">
        <w:rPr>
          <w:b w:val="0"/>
          <w:bCs w:val="0"/>
          <w:sz w:val="22"/>
          <w:szCs w:val="22"/>
        </w:rPr>
        <w:t>konsistensi</w:t>
      </w:r>
      <w:proofErr w:type="spellEnd"/>
      <w:r w:rsidRPr="00F478C0">
        <w:rPr>
          <w:b w:val="0"/>
          <w:bCs w:val="0"/>
          <w:sz w:val="22"/>
          <w:szCs w:val="22"/>
        </w:rPr>
        <w:t xml:space="preserve"> </w:t>
      </w:r>
      <w:proofErr w:type="spellStart"/>
      <w:r w:rsidRPr="00F478C0">
        <w:rPr>
          <w:b w:val="0"/>
          <w:bCs w:val="0"/>
          <w:sz w:val="22"/>
          <w:szCs w:val="22"/>
        </w:rPr>
        <w:t>pelaporan</w:t>
      </w:r>
      <w:proofErr w:type="spellEnd"/>
      <w:r w:rsidRPr="00F478C0">
        <w:rPr>
          <w:b w:val="0"/>
          <w:bCs w:val="0"/>
          <w:sz w:val="22"/>
          <w:szCs w:val="22"/>
        </w:rPr>
        <w:t xml:space="preserve"> </w:t>
      </w:r>
      <w:proofErr w:type="spellStart"/>
      <w:r w:rsidRPr="00F478C0">
        <w:rPr>
          <w:b w:val="0"/>
          <w:bCs w:val="0"/>
          <w:sz w:val="22"/>
          <w:szCs w:val="22"/>
        </w:rPr>
        <w:t>kasus</w:t>
      </w:r>
      <w:proofErr w:type="spellEnd"/>
      <w:r w:rsidRPr="00F478C0">
        <w:rPr>
          <w:b w:val="0"/>
          <w:bCs w:val="0"/>
          <w:sz w:val="22"/>
          <w:szCs w:val="22"/>
        </w:rPr>
        <w:t xml:space="preserve">. </w:t>
      </w:r>
      <w:proofErr w:type="spellStart"/>
      <w:r w:rsidRPr="00F478C0">
        <w:rPr>
          <w:b w:val="0"/>
          <w:bCs w:val="0"/>
          <w:sz w:val="22"/>
          <w:szCs w:val="22"/>
        </w:rPr>
        <w:t>Ketiga</w:t>
      </w:r>
      <w:proofErr w:type="spellEnd"/>
      <w:r w:rsidRPr="00F478C0">
        <w:rPr>
          <w:b w:val="0"/>
          <w:bCs w:val="0"/>
          <w:sz w:val="22"/>
          <w:szCs w:val="22"/>
        </w:rPr>
        <w:t xml:space="preserve">, </w:t>
      </w:r>
      <w:proofErr w:type="spellStart"/>
      <w:r w:rsidRPr="00F478C0">
        <w:rPr>
          <w:b w:val="0"/>
          <w:bCs w:val="0"/>
          <w:sz w:val="22"/>
          <w:szCs w:val="22"/>
        </w:rPr>
        <w:t>jumlah</w:t>
      </w:r>
      <w:proofErr w:type="spellEnd"/>
      <w:r w:rsidRPr="00F478C0">
        <w:rPr>
          <w:b w:val="0"/>
          <w:bCs w:val="0"/>
          <w:sz w:val="22"/>
          <w:szCs w:val="22"/>
        </w:rPr>
        <w:t xml:space="preserve"> unit </w:t>
      </w:r>
      <w:proofErr w:type="spellStart"/>
      <w:r w:rsidRPr="00F478C0">
        <w:rPr>
          <w:b w:val="0"/>
          <w:bCs w:val="0"/>
          <w:sz w:val="22"/>
          <w:szCs w:val="22"/>
        </w:rPr>
        <w:t>spasial</w:t>
      </w:r>
      <w:proofErr w:type="spellEnd"/>
      <w:r w:rsidRPr="00F478C0">
        <w:rPr>
          <w:b w:val="0"/>
          <w:bCs w:val="0"/>
          <w:sz w:val="22"/>
          <w:szCs w:val="22"/>
        </w:rPr>
        <w:t xml:space="preserve"> </w:t>
      </w:r>
      <w:proofErr w:type="spellStart"/>
      <w:r w:rsidRPr="00F478C0">
        <w:rPr>
          <w:b w:val="0"/>
          <w:bCs w:val="0"/>
          <w:sz w:val="22"/>
          <w:szCs w:val="22"/>
        </w:rPr>
        <w:t>relatif</w:t>
      </w:r>
      <w:proofErr w:type="spellEnd"/>
      <w:r w:rsidRPr="00F478C0">
        <w:rPr>
          <w:b w:val="0"/>
          <w:bCs w:val="0"/>
          <w:sz w:val="22"/>
          <w:szCs w:val="22"/>
        </w:rPr>
        <w:t xml:space="preserve"> </w:t>
      </w:r>
      <w:proofErr w:type="spellStart"/>
      <w:r w:rsidRPr="00F478C0">
        <w:rPr>
          <w:b w:val="0"/>
          <w:bCs w:val="0"/>
          <w:sz w:val="22"/>
          <w:szCs w:val="22"/>
        </w:rPr>
        <w:t>terbatas</w:t>
      </w:r>
      <w:proofErr w:type="spellEnd"/>
      <w:r w:rsidRPr="00F478C0">
        <w:rPr>
          <w:b w:val="0"/>
          <w:bCs w:val="0"/>
          <w:sz w:val="22"/>
          <w:szCs w:val="22"/>
        </w:rPr>
        <w:t xml:space="preserve">, </w:t>
      </w:r>
      <w:proofErr w:type="spellStart"/>
      <w:r w:rsidRPr="00F478C0">
        <w:rPr>
          <w:b w:val="0"/>
          <w:bCs w:val="0"/>
          <w:sz w:val="22"/>
          <w:szCs w:val="22"/>
        </w:rPr>
        <w:t>yaitu</w:t>
      </w:r>
      <w:proofErr w:type="spellEnd"/>
      <w:r w:rsidRPr="00F478C0">
        <w:rPr>
          <w:b w:val="0"/>
          <w:bCs w:val="0"/>
          <w:sz w:val="22"/>
          <w:szCs w:val="22"/>
        </w:rPr>
        <w:t xml:space="preserve"> 17 </w:t>
      </w:r>
      <w:proofErr w:type="spellStart"/>
      <w:r w:rsidRPr="00F478C0">
        <w:rPr>
          <w:b w:val="0"/>
          <w:bCs w:val="0"/>
          <w:sz w:val="22"/>
          <w:szCs w:val="22"/>
        </w:rPr>
        <w:t>kabupaten</w:t>
      </w:r>
      <w:proofErr w:type="spellEnd"/>
      <w:r w:rsidRPr="00F478C0">
        <w:rPr>
          <w:b w:val="0"/>
          <w:bCs w:val="0"/>
          <w:sz w:val="22"/>
          <w:szCs w:val="22"/>
        </w:rPr>
        <w:t>/</w:t>
      </w:r>
      <w:proofErr w:type="spellStart"/>
      <w:r w:rsidRPr="00F478C0">
        <w:rPr>
          <w:b w:val="0"/>
          <w:bCs w:val="0"/>
          <w:sz w:val="22"/>
          <w:szCs w:val="22"/>
        </w:rPr>
        <w:t>kota</w:t>
      </w:r>
      <w:proofErr w:type="spellEnd"/>
      <w:r w:rsidRPr="00F478C0">
        <w:rPr>
          <w:b w:val="0"/>
          <w:bCs w:val="0"/>
          <w:sz w:val="22"/>
          <w:szCs w:val="22"/>
        </w:rPr>
        <w:t xml:space="preserve">, </w:t>
      </w:r>
      <w:proofErr w:type="spellStart"/>
      <w:r w:rsidRPr="00F478C0">
        <w:rPr>
          <w:b w:val="0"/>
          <w:bCs w:val="0"/>
          <w:sz w:val="22"/>
          <w:szCs w:val="22"/>
        </w:rPr>
        <w:t>sehingga</w:t>
      </w:r>
      <w:proofErr w:type="spellEnd"/>
      <w:r w:rsidRPr="00F478C0">
        <w:rPr>
          <w:b w:val="0"/>
          <w:bCs w:val="0"/>
          <w:sz w:val="22"/>
          <w:szCs w:val="22"/>
        </w:rPr>
        <w:t xml:space="preserve"> model </w:t>
      </w:r>
      <w:proofErr w:type="spellStart"/>
      <w:r w:rsidRPr="00F478C0">
        <w:rPr>
          <w:b w:val="0"/>
          <w:bCs w:val="0"/>
          <w:sz w:val="22"/>
          <w:szCs w:val="22"/>
        </w:rPr>
        <w:t>perlu</w:t>
      </w:r>
      <w:proofErr w:type="spellEnd"/>
      <w:r w:rsidRPr="00F478C0">
        <w:rPr>
          <w:b w:val="0"/>
          <w:bCs w:val="0"/>
          <w:sz w:val="22"/>
          <w:szCs w:val="22"/>
        </w:rPr>
        <w:t xml:space="preserve"> </w:t>
      </w:r>
      <w:proofErr w:type="spellStart"/>
      <w:r w:rsidRPr="00F478C0">
        <w:rPr>
          <w:b w:val="0"/>
          <w:bCs w:val="0"/>
          <w:sz w:val="22"/>
          <w:szCs w:val="22"/>
        </w:rPr>
        <w:t>dibangun</w:t>
      </w:r>
      <w:proofErr w:type="spellEnd"/>
      <w:r w:rsidRPr="00F478C0">
        <w:rPr>
          <w:b w:val="0"/>
          <w:bCs w:val="0"/>
          <w:sz w:val="22"/>
          <w:szCs w:val="22"/>
        </w:rPr>
        <w:t xml:space="preserve"> </w:t>
      </w:r>
      <w:proofErr w:type="spellStart"/>
      <w:r w:rsidRPr="00F478C0">
        <w:rPr>
          <w:b w:val="0"/>
          <w:bCs w:val="0"/>
          <w:sz w:val="22"/>
          <w:szCs w:val="22"/>
        </w:rPr>
        <w:t>secara</w:t>
      </w:r>
      <w:proofErr w:type="spellEnd"/>
      <w:r w:rsidRPr="00F478C0">
        <w:rPr>
          <w:b w:val="0"/>
          <w:bCs w:val="0"/>
          <w:sz w:val="22"/>
          <w:szCs w:val="22"/>
        </w:rPr>
        <w:t xml:space="preserve"> </w:t>
      </w:r>
      <w:proofErr w:type="spellStart"/>
      <w:r w:rsidRPr="00F478C0">
        <w:rPr>
          <w:b w:val="0"/>
          <w:bCs w:val="0"/>
          <w:sz w:val="22"/>
          <w:szCs w:val="22"/>
        </w:rPr>
        <w:t>hati-hati</w:t>
      </w:r>
      <w:proofErr w:type="spellEnd"/>
      <w:r w:rsidRPr="00F478C0">
        <w:rPr>
          <w:b w:val="0"/>
          <w:bCs w:val="0"/>
          <w:sz w:val="22"/>
          <w:szCs w:val="22"/>
        </w:rPr>
        <w:t xml:space="preserve"> </w:t>
      </w:r>
      <w:proofErr w:type="spellStart"/>
      <w:r w:rsidRPr="00F478C0">
        <w:rPr>
          <w:b w:val="0"/>
          <w:bCs w:val="0"/>
          <w:sz w:val="22"/>
          <w:szCs w:val="22"/>
        </w:rPr>
        <w:t>dengan</w:t>
      </w:r>
      <w:proofErr w:type="spellEnd"/>
      <w:r w:rsidRPr="00F478C0">
        <w:rPr>
          <w:b w:val="0"/>
          <w:bCs w:val="0"/>
          <w:sz w:val="22"/>
          <w:szCs w:val="22"/>
        </w:rPr>
        <w:t xml:space="preserve"> </w:t>
      </w:r>
      <w:proofErr w:type="spellStart"/>
      <w:r w:rsidRPr="00F478C0">
        <w:rPr>
          <w:b w:val="0"/>
          <w:bCs w:val="0"/>
          <w:sz w:val="22"/>
          <w:szCs w:val="22"/>
        </w:rPr>
        <w:t>jumlah</w:t>
      </w:r>
      <w:proofErr w:type="spellEnd"/>
      <w:r w:rsidRPr="00F478C0">
        <w:rPr>
          <w:b w:val="0"/>
          <w:bCs w:val="0"/>
          <w:sz w:val="22"/>
          <w:szCs w:val="22"/>
        </w:rPr>
        <w:t xml:space="preserve"> </w:t>
      </w:r>
      <w:proofErr w:type="spellStart"/>
      <w:r w:rsidRPr="00F478C0">
        <w:rPr>
          <w:b w:val="0"/>
          <w:bCs w:val="0"/>
          <w:sz w:val="22"/>
          <w:szCs w:val="22"/>
        </w:rPr>
        <w:t>prediktor</w:t>
      </w:r>
      <w:proofErr w:type="spellEnd"/>
      <w:r w:rsidRPr="00F478C0">
        <w:rPr>
          <w:b w:val="0"/>
          <w:bCs w:val="0"/>
          <w:sz w:val="22"/>
          <w:szCs w:val="22"/>
        </w:rPr>
        <w:t xml:space="preserve"> yang </w:t>
      </w:r>
      <w:proofErr w:type="spellStart"/>
      <w:r w:rsidRPr="00F478C0">
        <w:rPr>
          <w:b w:val="0"/>
          <w:bCs w:val="0"/>
          <w:sz w:val="22"/>
          <w:szCs w:val="22"/>
        </w:rPr>
        <w:t>tidak</w:t>
      </w:r>
      <w:proofErr w:type="spellEnd"/>
      <w:r w:rsidRPr="00F478C0">
        <w:rPr>
          <w:b w:val="0"/>
          <w:bCs w:val="0"/>
          <w:sz w:val="22"/>
          <w:szCs w:val="22"/>
        </w:rPr>
        <w:t xml:space="preserve"> </w:t>
      </w:r>
      <w:proofErr w:type="spellStart"/>
      <w:r w:rsidRPr="00F478C0">
        <w:rPr>
          <w:b w:val="0"/>
          <w:bCs w:val="0"/>
          <w:sz w:val="22"/>
          <w:szCs w:val="22"/>
        </w:rPr>
        <w:t>terlalu</w:t>
      </w:r>
      <w:proofErr w:type="spellEnd"/>
      <w:r w:rsidRPr="00F478C0">
        <w:rPr>
          <w:b w:val="0"/>
          <w:bCs w:val="0"/>
          <w:sz w:val="22"/>
          <w:szCs w:val="22"/>
        </w:rPr>
        <w:t xml:space="preserve"> </w:t>
      </w:r>
      <w:proofErr w:type="spellStart"/>
      <w:r w:rsidRPr="00F478C0">
        <w:rPr>
          <w:b w:val="0"/>
          <w:bCs w:val="0"/>
          <w:sz w:val="22"/>
          <w:szCs w:val="22"/>
        </w:rPr>
        <w:t>banyak</w:t>
      </w:r>
      <w:proofErr w:type="spellEnd"/>
      <w:r w:rsidRPr="00F478C0">
        <w:rPr>
          <w:b w:val="0"/>
          <w:bCs w:val="0"/>
          <w:sz w:val="22"/>
          <w:szCs w:val="22"/>
        </w:rPr>
        <w:t xml:space="preserve">. </w:t>
      </w:r>
      <w:proofErr w:type="spellStart"/>
      <w:r w:rsidRPr="00F478C0">
        <w:rPr>
          <w:b w:val="0"/>
          <w:bCs w:val="0"/>
          <w:sz w:val="22"/>
          <w:szCs w:val="22"/>
        </w:rPr>
        <w:t>Keempat</w:t>
      </w:r>
      <w:proofErr w:type="spellEnd"/>
      <w:r w:rsidRPr="00F478C0">
        <w:rPr>
          <w:b w:val="0"/>
          <w:bCs w:val="0"/>
          <w:sz w:val="22"/>
          <w:szCs w:val="22"/>
        </w:rPr>
        <w:t xml:space="preserve">, </w:t>
      </w:r>
      <w:proofErr w:type="spellStart"/>
      <w:r w:rsidRPr="00F478C0">
        <w:rPr>
          <w:b w:val="0"/>
          <w:bCs w:val="0"/>
          <w:sz w:val="22"/>
          <w:szCs w:val="22"/>
        </w:rPr>
        <w:t>beberapa</w:t>
      </w:r>
      <w:proofErr w:type="spellEnd"/>
      <w:r w:rsidRPr="00F478C0">
        <w:rPr>
          <w:b w:val="0"/>
          <w:bCs w:val="0"/>
          <w:sz w:val="22"/>
          <w:szCs w:val="22"/>
        </w:rPr>
        <w:t xml:space="preserve"> </w:t>
      </w:r>
      <w:proofErr w:type="spellStart"/>
      <w:r w:rsidRPr="00F478C0">
        <w:rPr>
          <w:b w:val="0"/>
          <w:bCs w:val="0"/>
          <w:sz w:val="22"/>
          <w:szCs w:val="22"/>
        </w:rPr>
        <w:t>variabel</w:t>
      </w:r>
      <w:proofErr w:type="spellEnd"/>
      <w:r w:rsidRPr="00F478C0">
        <w:rPr>
          <w:b w:val="0"/>
          <w:bCs w:val="0"/>
          <w:sz w:val="22"/>
          <w:szCs w:val="22"/>
        </w:rPr>
        <w:t xml:space="preserve"> </w:t>
      </w:r>
      <w:proofErr w:type="spellStart"/>
      <w:r w:rsidRPr="00F478C0">
        <w:rPr>
          <w:b w:val="0"/>
          <w:bCs w:val="0"/>
          <w:sz w:val="22"/>
          <w:szCs w:val="22"/>
        </w:rPr>
        <w:t>seperti</w:t>
      </w:r>
      <w:proofErr w:type="spellEnd"/>
      <w:r w:rsidRPr="00F478C0">
        <w:rPr>
          <w:b w:val="0"/>
          <w:bCs w:val="0"/>
          <w:sz w:val="22"/>
          <w:szCs w:val="22"/>
        </w:rPr>
        <w:t xml:space="preserve"> </w:t>
      </w:r>
      <w:proofErr w:type="spellStart"/>
      <w:r w:rsidRPr="00F478C0">
        <w:rPr>
          <w:b w:val="0"/>
          <w:bCs w:val="0"/>
          <w:sz w:val="22"/>
          <w:szCs w:val="22"/>
        </w:rPr>
        <w:t>jumlah</w:t>
      </w:r>
      <w:proofErr w:type="spellEnd"/>
      <w:r w:rsidRPr="00F478C0">
        <w:rPr>
          <w:b w:val="0"/>
          <w:bCs w:val="0"/>
          <w:sz w:val="22"/>
          <w:szCs w:val="22"/>
        </w:rPr>
        <w:t xml:space="preserve"> </w:t>
      </w:r>
      <w:proofErr w:type="spellStart"/>
      <w:r w:rsidRPr="00F478C0">
        <w:rPr>
          <w:b w:val="0"/>
          <w:bCs w:val="0"/>
          <w:sz w:val="22"/>
          <w:szCs w:val="22"/>
        </w:rPr>
        <w:t>penduduk</w:t>
      </w:r>
      <w:proofErr w:type="spellEnd"/>
      <w:r w:rsidRPr="00F478C0">
        <w:rPr>
          <w:b w:val="0"/>
          <w:bCs w:val="0"/>
          <w:sz w:val="22"/>
          <w:szCs w:val="22"/>
        </w:rPr>
        <w:t xml:space="preserve">, </w:t>
      </w:r>
      <w:proofErr w:type="spellStart"/>
      <w:r w:rsidRPr="00F478C0">
        <w:rPr>
          <w:b w:val="0"/>
          <w:bCs w:val="0"/>
          <w:sz w:val="22"/>
          <w:szCs w:val="22"/>
        </w:rPr>
        <w:t>kepadatan</w:t>
      </w:r>
      <w:proofErr w:type="spellEnd"/>
      <w:r w:rsidRPr="00F478C0">
        <w:rPr>
          <w:b w:val="0"/>
          <w:bCs w:val="0"/>
          <w:sz w:val="22"/>
          <w:szCs w:val="22"/>
        </w:rPr>
        <w:t xml:space="preserve"> </w:t>
      </w:r>
      <w:proofErr w:type="spellStart"/>
      <w:r w:rsidRPr="00F478C0">
        <w:rPr>
          <w:b w:val="0"/>
          <w:bCs w:val="0"/>
          <w:sz w:val="22"/>
          <w:szCs w:val="22"/>
        </w:rPr>
        <w:t>penduduk</w:t>
      </w:r>
      <w:proofErr w:type="spellEnd"/>
      <w:r w:rsidRPr="00F478C0">
        <w:rPr>
          <w:b w:val="0"/>
          <w:bCs w:val="0"/>
          <w:sz w:val="22"/>
          <w:szCs w:val="22"/>
        </w:rPr>
        <w:t xml:space="preserve">, dan </w:t>
      </w:r>
      <w:proofErr w:type="spellStart"/>
      <w:r w:rsidRPr="00F478C0">
        <w:rPr>
          <w:b w:val="0"/>
          <w:bCs w:val="0"/>
          <w:sz w:val="22"/>
          <w:szCs w:val="22"/>
        </w:rPr>
        <w:t>persentase</w:t>
      </w:r>
      <w:proofErr w:type="spellEnd"/>
      <w:r w:rsidRPr="00F478C0">
        <w:rPr>
          <w:b w:val="0"/>
          <w:bCs w:val="0"/>
          <w:sz w:val="22"/>
          <w:szCs w:val="22"/>
        </w:rPr>
        <w:t xml:space="preserve"> </w:t>
      </w:r>
      <w:proofErr w:type="spellStart"/>
      <w:r w:rsidRPr="00F478C0">
        <w:rPr>
          <w:b w:val="0"/>
          <w:bCs w:val="0"/>
          <w:sz w:val="22"/>
          <w:szCs w:val="22"/>
        </w:rPr>
        <w:t>penduduk</w:t>
      </w:r>
      <w:proofErr w:type="spellEnd"/>
      <w:r w:rsidRPr="00F478C0">
        <w:rPr>
          <w:b w:val="0"/>
          <w:bCs w:val="0"/>
          <w:sz w:val="22"/>
          <w:szCs w:val="22"/>
        </w:rPr>
        <w:t xml:space="preserve"> miskin </w:t>
      </w:r>
      <w:proofErr w:type="spellStart"/>
      <w:r w:rsidRPr="00F478C0">
        <w:rPr>
          <w:b w:val="0"/>
          <w:bCs w:val="0"/>
          <w:sz w:val="22"/>
          <w:szCs w:val="22"/>
        </w:rPr>
        <w:t>tidak</w:t>
      </w:r>
      <w:proofErr w:type="spellEnd"/>
      <w:r w:rsidRPr="00F478C0">
        <w:rPr>
          <w:b w:val="0"/>
          <w:bCs w:val="0"/>
          <w:sz w:val="22"/>
          <w:szCs w:val="22"/>
        </w:rPr>
        <w:t xml:space="preserve"> </w:t>
      </w:r>
      <w:proofErr w:type="spellStart"/>
      <w:r w:rsidRPr="00F478C0">
        <w:rPr>
          <w:b w:val="0"/>
          <w:bCs w:val="0"/>
          <w:sz w:val="22"/>
          <w:szCs w:val="22"/>
        </w:rPr>
        <w:t>dimasukkan</w:t>
      </w:r>
      <w:proofErr w:type="spellEnd"/>
      <w:r w:rsidRPr="00F478C0">
        <w:rPr>
          <w:b w:val="0"/>
          <w:bCs w:val="0"/>
          <w:sz w:val="22"/>
          <w:szCs w:val="22"/>
        </w:rPr>
        <w:t xml:space="preserve"> </w:t>
      </w:r>
      <w:proofErr w:type="spellStart"/>
      <w:r w:rsidRPr="00F478C0">
        <w:rPr>
          <w:b w:val="0"/>
          <w:bCs w:val="0"/>
          <w:sz w:val="22"/>
          <w:szCs w:val="22"/>
        </w:rPr>
        <w:t>ke</w:t>
      </w:r>
      <w:proofErr w:type="spellEnd"/>
      <w:r w:rsidRPr="00F478C0">
        <w:rPr>
          <w:b w:val="0"/>
          <w:bCs w:val="0"/>
          <w:sz w:val="22"/>
          <w:szCs w:val="22"/>
        </w:rPr>
        <w:t xml:space="preserve"> </w:t>
      </w:r>
      <w:proofErr w:type="spellStart"/>
      <w:r w:rsidRPr="00F478C0">
        <w:rPr>
          <w:b w:val="0"/>
          <w:bCs w:val="0"/>
          <w:sz w:val="22"/>
          <w:szCs w:val="22"/>
        </w:rPr>
        <w:t>dalam</w:t>
      </w:r>
      <w:proofErr w:type="spellEnd"/>
      <w:r w:rsidRPr="00F478C0">
        <w:rPr>
          <w:b w:val="0"/>
          <w:bCs w:val="0"/>
          <w:sz w:val="22"/>
          <w:szCs w:val="22"/>
        </w:rPr>
        <w:t xml:space="preserve"> model </w:t>
      </w:r>
      <w:proofErr w:type="spellStart"/>
      <w:r w:rsidRPr="00F478C0">
        <w:rPr>
          <w:b w:val="0"/>
          <w:bCs w:val="0"/>
          <w:sz w:val="22"/>
          <w:szCs w:val="22"/>
        </w:rPr>
        <w:t>utama</w:t>
      </w:r>
      <w:proofErr w:type="spellEnd"/>
      <w:r w:rsidRPr="00F478C0">
        <w:rPr>
          <w:b w:val="0"/>
          <w:bCs w:val="0"/>
          <w:sz w:val="22"/>
          <w:szCs w:val="22"/>
        </w:rPr>
        <w:t xml:space="preserve"> </w:t>
      </w:r>
      <w:proofErr w:type="spellStart"/>
      <w:r w:rsidRPr="00F478C0">
        <w:rPr>
          <w:b w:val="0"/>
          <w:bCs w:val="0"/>
          <w:sz w:val="22"/>
          <w:szCs w:val="22"/>
        </w:rPr>
        <w:t>karena</w:t>
      </w:r>
      <w:proofErr w:type="spellEnd"/>
      <w:r w:rsidRPr="00F478C0">
        <w:rPr>
          <w:b w:val="0"/>
          <w:bCs w:val="0"/>
          <w:sz w:val="22"/>
          <w:szCs w:val="22"/>
        </w:rPr>
        <w:t xml:space="preserve"> pada </w:t>
      </w:r>
      <w:proofErr w:type="spellStart"/>
      <w:r w:rsidRPr="00F478C0">
        <w:rPr>
          <w:b w:val="0"/>
          <w:bCs w:val="0"/>
          <w:sz w:val="22"/>
          <w:szCs w:val="22"/>
        </w:rPr>
        <w:t>tahap</w:t>
      </w:r>
      <w:proofErr w:type="spellEnd"/>
      <w:r w:rsidRPr="00F478C0">
        <w:rPr>
          <w:b w:val="0"/>
          <w:bCs w:val="0"/>
          <w:sz w:val="22"/>
          <w:szCs w:val="22"/>
        </w:rPr>
        <w:t xml:space="preserve"> </w:t>
      </w:r>
      <w:proofErr w:type="spellStart"/>
      <w:r w:rsidRPr="00F478C0">
        <w:rPr>
          <w:b w:val="0"/>
          <w:bCs w:val="0"/>
          <w:sz w:val="22"/>
          <w:szCs w:val="22"/>
        </w:rPr>
        <w:t>eksplorasi</w:t>
      </w:r>
      <w:proofErr w:type="spellEnd"/>
      <w:r w:rsidRPr="00F478C0">
        <w:rPr>
          <w:b w:val="0"/>
          <w:bCs w:val="0"/>
          <w:sz w:val="22"/>
          <w:szCs w:val="22"/>
        </w:rPr>
        <w:t xml:space="preserve"> </w:t>
      </w:r>
      <w:proofErr w:type="spellStart"/>
      <w:r w:rsidRPr="00F478C0">
        <w:rPr>
          <w:b w:val="0"/>
          <w:bCs w:val="0"/>
          <w:sz w:val="22"/>
          <w:szCs w:val="22"/>
        </w:rPr>
        <w:t>awal</w:t>
      </w:r>
      <w:proofErr w:type="spellEnd"/>
      <w:r w:rsidRPr="00F478C0">
        <w:rPr>
          <w:b w:val="0"/>
          <w:bCs w:val="0"/>
          <w:sz w:val="22"/>
          <w:szCs w:val="22"/>
        </w:rPr>
        <w:t xml:space="preserve"> </w:t>
      </w:r>
      <w:proofErr w:type="spellStart"/>
      <w:r w:rsidRPr="00F478C0">
        <w:rPr>
          <w:b w:val="0"/>
          <w:bCs w:val="0"/>
          <w:sz w:val="22"/>
          <w:szCs w:val="22"/>
        </w:rPr>
        <w:t>tidak</w:t>
      </w:r>
      <w:proofErr w:type="spellEnd"/>
      <w:r w:rsidRPr="00F478C0">
        <w:rPr>
          <w:b w:val="0"/>
          <w:bCs w:val="0"/>
          <w:sz w:val="22"/>
          <w:szCs w:val="22"/>
        </w:rPr>
        <w:t xml:space="preserve"> </w:t>
      </w:r>
      <w:proofErr w:type="spellStart"/>
      <w:r w:rsidRPr="00F478C0">
        <w:rPr>
          <w:b w:val="0"/>
          <w:bCs w:val="0"/>
          <w:sz w:val="22"/>
          <w:szCs w:val="22"/>
        </w:rPr>
        <w:t>menunjukkan</w:t>
      </w:r>
      <w:proofErr w:type="spellEnd"/>
      <w:r w:rsidRPr="00F478C0">
        <w:rPr>
          <w:b w:val="0"/>
          <w:bCs w:val="0"/>
          <w:sz w:val="22"/>
          <w:szCs w:val="22"/>
        </w:rPr>
        <w:t xml:space="preserve"> </w:t>
      </w:r>
      <w:proofErr w:type="spellStart"/>
      <w:r w:rsidRPr="00F478C0">
        <w:rPr>
          <w:b w:val="0"/>
          <w:bCs w:val="0"/>
          <w:sz w:val="22"/>
          <w:szCs w:val="22"/>
        </w:rPr>
        <w:t>hubungan</w:t>
      </w:r>
      <w:proofErr w:type="spellEnd"/>
      <w:r w:rsidRPr="00F478C0">
        <w:rPr>
          <w:b w:val="0"/>
          <w:bCs w:val="0"/>
          <w:sz w:val="22"/>
          <w:szCs w:val="22"/>
        </w:rPr>
        <w:t xml:space="preserve"> </w:t>
      </w:r>
      <w:proofErr w:type="spellStart"/>
      <w:r w:rsidRPr="00F478C0">
        <w:rPr>
          <w:b w:val="0"/>
          <w:bCs w:val="0"/>
          <w:sz w:val="22"/>
          <w:szCs w:val="22"/>
        </w:rPr>
        <w:t>bivariat</w:t>
      </w:r>
      <w:proofErr w:type="spellEnd"/>
      <w:r w:rsidRPr="00F478C0">
        <w:rPr>
          <w:b w:val="0"/>
          <w:bCs w:val="0"/>
          <w:sz w:val="22"/>
          <w:szCs w:val="22"/>
        </w:rPr>
        <w:t xml:space="preserve"> yang </w:t>
      </w:r>
      <w:proofErr w:type="spellStart"/>
      <w:r w:rsidRPr="00F478C0">
        <w:rPr>
          <w:b w:val="0"/>
          <w:bCs w:val="0"/>
          <w:sz w:val="22"/>
          <w:szCs w:val="22"/>
        </w:rPr>
        <w:t>berarti</w:t>
      </w:r>
      <w:proofErr w:type="spellEnd"/>
      <w:r w:rsidRPr="00F478C0">
        <w:rPr>
          <w:b w:val="0"/>
          <w:bCs w:val="0"/>
          <w:sz w:val="22"/>
          <w:szCs w:val="22"/>
        </w:rPr>
        <w:t xml:space="preserve"> </w:t>
      </w:r>
      <w:proofErr w:type="spellStart"/>
      <w:r w:rsidRPr="00F478C0">
        <w:rPr>
          <w:b w:val="0"/>
          <w:bCs w:val="0"/>
          <w:sz w:val="22"/>
          <w:szCs w:val="22"/>
        </w:rPr>
        <w:t>dengan</w:t>
      </w:r>
      <w:proofErr w:type="spellEnd"/>
      <w:r w:rsidRPr="00F478C0">
        <w:rPr>
          <w:b w:val="0"/>
          <w:bCs w:val="0"/>
          <w:sz w:val="22"/>
          <w:szCs w:val="22"/>
        </w:rPr>
        <w:t xml:space="preserve"> </w:t>
      </w:r>
      <w:proofErr w:type="spellStart"/>
      <w:r w:rsidRPr="00F478C0">
        <w:rPr>
          <w:b w:val="0"/>
          <w:bCs w:val="0"/>
          <w:sz w:val="22"/>
          <w:szCs w:val="22"/>
        </w:rPr>
        <w:t>jumlah</w:t>
      </w:r>
      <w:proofErr w:type="spellEnd"/>
      <w:r w:rsidRPr="00F478C0">
        <w:rPr>
          <w:b w:val="0"/>
          <w:bCs w:val="0"/>
          <w:sz w:val="22"/>
          <w:szCs w:val="22"/>
        </w:rPr>
        <w:t xml:space="preserve"> </w:t>
      </w:r>
      <w:proofErr w:type="spellStart"/>
      <w:r w:rsidRPr="00F478C0">
        <w:rPr>
          <w:b w:val="0"/>
          <w:bCs w:val="0"/>
          <w:sz w:val="22"/>
          <w:szCs w:val="22"/>
        </w:rPr>
        <w:t>kasus</w:t>
      </w:r>
      <w:proofErr w:type="spellEnd"/>
      <w:r w:rsidRPr="00F478C0">
        <w:rPr>
          <w:b w:val="0"/>
          <w:bCs w:val="0"/>
          <w:sz w:val="22"/>
          <w:szCs w:val="22"/>
        </w:rPr>
        <w:t xml:space="preserve"> TB. </w:t>
      </w:r>
      <w:proofErr w:type="spellStart"/>
      <w:r w:rsidRPr="00F478C0">
        <w:rPr>
          <w:b w:val="0"/>
          <w:bCs w:val="0"/>
          <w:sz w:val="22"/>
          <w:szCs w:val="22"/>
        </w:rPr>
        <w:t>Namun</w:t>
      </w:r>
      <w:proofErr w:type="spellEnd"/>
      <w:r w:rsidRPr="00F478C0">
        <w:rPr>
          <w:b w:val="0"/>
          <w:bCs w:val="0"/>
          <w:sz w:val="22"/>
          <w:szCs w:val="22"/>
        </w:rPr>
        <w:t xml:space="preserve">, </w:t>
      </w:r>
      <w:proofErr w:type="spellStart"/>
      <w:r w:rsidRPr="00F478C0">
        <w:rPr>
          <w:b w:val="0"/>
          <w:bCs w:val="0"/>
          <w:sz w:val="22"/>
          <w:szCs w:val="22"/>
        </w:rPr>
        <w:t>hasil</w:t>
      </w:r>
      <w:proofErr w:type="spellEnd"/>
      <w:r w:rsidRPr="00F478C0">
        <w:rPr>
          <w:b w:val="0"/>
          <w:bCs w:val="0"/>
          <w:sz w:val="22"/>
          <w:szCs w:val="22"/>
        </w:rPr>
        <w:t xml:space="preserve"> </w:t>
      </w:r>
      <w:proofErr w:type="spellStart"/>
      <w:r w:rsidRPr="00F478C0">
        <w:rPr>
          <w:b w:val="0"/>
          <w:bCs w:val="0"/>
          <w:sz w:val="22"/>
          <w:szCs w:val="22"/>
        </w:rPr>
        <w:t>tersebut</w:t>
      </w:r>
      <w:proofErr w:type="spellEnd"/>
      <w:r w:rsidRPr="00F478C0">
        <w:rPr>
          <w:b w:val="0"/>
          <w:bCs w:val="0"/>
          <w:sz w:val="22"/>
          <w:szCs w:val="22"/>
        </w:rPr>
        <w:t xml:space="preserve"> </w:t>
      </w:r>
      <w:proofErr w:type="spellStart"/>
      <w:r w:rsidRPr="00F478C0">
        <w:rPr>
          <w:b w:val="0"/>
          <w:bCs w:val="0"/>
          <w:sz w:val="22"/>
          <w:szCs w:val="22"/>
        </w:rPr>
        <w:t>tidak</w:t>
      </w:r>
      <w:proofErr w:type="spellEnd"/>
      <w:r w:rsidRPr="00F478C0">
        <w:rPr>
          <w:b w:val="0"/>
          <w:bCs w:val="0"/>
          <w:sz w:val="22"/>
          <w:szCs w:val="22"/>
        </w:rPr>
        <w:t xml:space="preserve"> </w:t>
      </w:r>
      <w:proofErr w:type="spellStart"/>
      <w:r w:rsidRPr="00F478C0">
        <w:rPr>
          <w:b w:val="0"/>
          <w:bCs w:val="0"/>
          <w:sz w:val="22"/>
          <w:szCs w:val="22"/>
        </w:rPr>
        <w:t>menutup</w:t>
      </w:r>
      <w:proofErr w:type="spellEnd"/>
      <w:r w:rsidRPr="00F478C0">
        <w:rPr>
          <w:b w:val="0"/>
          <w:bCs w:val="0"/>
          <w:sz w:val="22"/>
          <w:szCs w:val="22"/>
        </w:rPr>
        <w:t xml:space="preserve"> </w:t>
      </w:r>
      <w:proofErr w:type="spellStart"/>
      <w:r w:rsidRPr="00F478C0">
        <w:rPr>
          <w:b w:val="0"/>
          <w:bCs w:val="0"/>
          <w:sz w:val="22"/>
          <w:szCs w:val="22"/>
        </w:rPr>
        <w:t>kemungkinan</w:t>
      </w:r>
      <w:proofErr w:type="spellEnd"/>
      <w:r w:rsidRPr="00F478C0">
        <w:rPr>
          <w:b w:val="0"/>
          <w:bCs w:val="0"/>
          <w:sz w:val="22"/>
          <w:szCs w:val="22"/>
        </w:rPr>
        <w:t xml:space="preserve"> </w:t>
      </w:r>
      <w:proofErr w:type="spellStart"/>
      <w:r w:rsidRPr="00F478C0">
        <w:rPr>
          <w:b w:val="0"/>
          <w:bCs w:val="0"/>
          <w:sz w:val="22"/>
          <w:szCs w:val="22"/>
        </w:rPr>
        <w:t>bahwa</w:t>
      </w:r>
      <w:proofErr w:type="spellEnd"/>
      <w:r w:rsidRPr="00F478C0">
        <w:rPr>
          <w:b w:val="0"/>
          <w:bCs w:val="0"/>
          <w:sz w:val="22"/>
          <w:szCs w:val="22"/>
        </w:rPr>
        <w:t xml:space="preserve"> </w:t>
      </w:r>
      <w:proofErr w:type="spellStart"/>
      <w:r w:rsidRPr="00F478C0">
        <w:rPr>
          <w:b w:val="0"/>
          <w:bCs w:val="0"/>
          <w:sz w:val="22"/>
          <w:szCs w:val="22"/>
        </w:rPr>
        <w:t>variabel-variabel</w:t>
      </w:r>
      <w:proofErr w:type="spellEnd"/>
      <w:r w:rsidRPr="00F478C0">
        <w:rPr>
          <w:b w:val="0"/>
          <w:bCs w:val="0"/>
          <w:sz w:val="22"/>
          <w:szCs w:val="22"/>
        </w:rPr>
        <w:t xml:space="preserve"> </w:t>
      </w:r>
      <w:proofErr w:type="spellStart"/>
      <w:r w:rsidRPr="00F478C0">
        <w:rPr>
          <w:b w:val="0"/>
          <w:bCs w:val="0"/>
          <w:sz w:val="22"/>
          <w:szCs w:val="22"/>
        </w:rPr>
        <w:t>tersebut</w:t>
      </w:r>
      <w:proofErr w:type="spellEnd"/>
      <w:r w:rsidRPr="00F478C0">
        <w:rPr>
          <w:b w:val="0"/>
          <w:bCs w:val="0"/>
          <w:sz w:val="22"/>
          <w:szCs w:val="22"/>
        </w:rPr>
        <w:t xml:space="preserve"> </w:t>
      </w:r>
      <w:proofErr w:type="spellStart"/>
      <w:r w:rsidRPr="00F478C0">
        <w:rPr>
          <w:b w:val="0"/>
          <w:bCs w:val="0"/>
          <w:sz w:val="22"/>
          <w:szCs w:val="22"/>
        </w:rPr>
        <w:t>dapat</w:t>
      </w:r>
      <w:proofErr w:type="spellEnd"/>
      <w:r w:rsidRPr="00F478C0">
        <w:rPr>
          <w:b w:val="0"/>
          <w:bCs w:val="0"/>
          <w:sz w:val="22"/>
          <w:szCs w:val="22"/>
        </w:rPr>
        <w:t xml:space="preserve"> </w:t>
      </w:r>
      <w:proofErr w:type="spellStart"/>
      <w:r w:rsidRPr="00F478C0">
        <w:rPr>
          <w:b w:val="0"/>
          <w:bCs w:val="0"/>
          <w:sz w:val="22"/>
          <w:szCs w:val="22"/>
        </w:rPr>
        <w:t>berperan</w:t>
      </w:r>
      <w:proofErr w:type="spellEnd"/>
      <w:r w:rsidRPr="00F478C0">
        <w:rPr>
          <w:b w:val="0"/>
          <w:bCs w:val="0"/>
          <w:sz w:val="22"/>
          <w:szCs w:val="22"/>
        </w:rPr>
        <w:t xml:space="preserve"> </w:t>
      </w:r>
      <w:proofErr w:type="spellStart"/>
      <w:r w:rsidRPr="00F478C0">
        <w:rPr>
          <w:b w:val="0"/>
          <w:bCs w:val="0"/>
          <w:sz w:val="22"/>
          <w:szCs w:val="22"/>
        </w:rPr>
        <w:t>dalam</w:t>
      </w:r>
      <w:proofErr w:type="spellEnd"/>
      <w:r w:rsidRPr="00F478C0">
        <w:rPr>
          <w:b w:val="0"/>
          <w:bCs w:val="0"/>
          <w:sz w:val="22"/>
          <w:szCs w:val="22"/>
        </w:rPr>
        <w:t xml:space="preserve"> model lain, </w:t>
      </w:r>
      <w:proofErr w:type="spellStart"/>
      <w:r w:rsidRPr="00F478C0">
        <w:rPr>
          <w:b w:val="0"/>
          <w:bCs w:val="0"/>
          <w:sz w:val="22"/>
          <w:szCs w:val="22"/>
        </w:rPr>
        <w:t>misalnya</w:t>
      </w:r>
      <w:proofErr w:type="spellEnd"/>
      <w:r w:rsidRPr="00F478C0">
        <w:rPr>
          <w:b w:val="0"/>
          <w:bCs w:val="0"/>
          <w:sz w:val="22"/>
          <w:szCs w:val="22"/>
        </w:rPr>
        <w:t xml:space="preserve"> </w:t>
      </w:r>
      <w:proofErr w:type="spellStart"/>
      <w:r w:rsidRPr="00F478C0">
        <w:rPr>
          <w:b w:val="0"/>
          <w:bCs w:val="0"/>
          <w:sz w:val="22"/>
          <w:szCs w:val="22"/>
        </w:rPr>
        <w:t>jika</w:t>
      </w:r>
      <w:proofErr w:type="spellEnd"/>
      <w:r w:rsidRPr="00F478C0">
        <w:rPr>
          <w:b w:val="0"/>
          <w:bCs w:val="0"/>
          <w:sz w:val="22"/>
          <w:szCs w:val="22"/>
        </w:rPr>
        <w:t xml:space="preserve"> </w:t>
      </w:r>
      <w:proofErr w:type="spellStart"/>
      <w:r w:rsidRPr="00F478C0">
        <w:rPr>
          <w:b w:val="0"/>
          <w:bCs w:val="0"/>
          <w:sz w:val="22"/>
          <w:szCs w:val="22"/>
        </w:rPr>
        <w:t>digunakan</w:t>
      </w:r>
      <w:proofErr w:type="spellEnd"/>
      <w:r w:rsidRPr="00F478C0">
        <w:rPr>
          <w:b w:val="0"/>
          <w:bCs w:val="0"/>
          <w:sz w:val="22"/>
          <w:szCs w:val="22"/>
        </w:rPr>
        <w:t xml:space="preserve"> </w:t>
      </w:r>
      <w:proofErr w:type="spellStart"/>
      <w:r w:rsidRPr="00F478C0">
        <w:rPr>
          <w:b w:val="0"/>
          <w:bCs w:val="0"/>
          <w:sz w:val="22"/>
          <w:szCs w:val="22"/>
        </w:rPr>
        <w:t>sebagai</w:t>
      </w:r>
      <w:proofErr w:type="spellEnd"/>
      <w:r w:rsidRPr="00F478C0">
        <w:rPr>
          <w:b w:val="0"/>
          <w:bCs w:val="0"/>
          <w:sz w:val="22"/>
          <w:szCs w:val="22"/>
        </w:rPr>
        <w:t xml:space="preserve"> offset, rate, </w:t>
      </w:r>
      <w:proofErr w:type="spellStart"/>
      <w:r w:rsidRPr="00F478C0">
        <w:rPr>
          <w:b w:val="0"/>
          <w:bCs w:val="0"/>
          <w:sz w:val="22"/>
          <w:szCs w:val="22"/>
        </w:rPr>
        <w:t>atau</w:t>
      </w:r>
      <w:proofErr w:type="spellEnd"/>
      <w:r w:rsidRPr="00F478C0">
        <w:rPr>
          <w:b w:val="0"/>
          <w:bCs w:val="0"/>
          <w:sz w:val="22"/>
          <w:szCs w:val="22"/>
        </w:rPr>
        <w:t xml:space="preserve"> </w:t>
      </w:r>
      <w:proofErr w:type="spellStart"/>
      <w:r w:rsidRPr="00F478C0">
        <w:rPr>
          <w:b w:val="0"/>
          <w:bCs w:val="0"/>
          <w:sz w:val="22"/>
          <w:szCs w:val="22"/>
        </w:rPr>
        <w:t>dikaji</w:t>
      </w:r>
      <w:proofErr w:type="spellEnd"/>
      <w:r w:rsidRPr="00F478C0">
        <w:rPr>
          <w:b w:val="0"/>
          <w:bCs w:val="0"/>
          <w:sz w:val="22"/>
          <w:szCs w:val="22"/>
        </w:rPr>
        <w:t xml:space="preserve"> pada unit </w:t>
      </w:r>
      <w:proofErr w:type="spellStart"/>
      <w:r w:rsidRPr="00F478C0">
        <w:rPr>
          <w:b w:val="0"/>
          <w:bCs w:val="0"/>
          <w:sz w:val="22"/>
          <w:szCs w:val="22"/>
        </w:rPr>
        <w:t>analisis</w:t>
      </w:r>
      <w:proofErr w:type="spellEnd"/>
      <w:r w:rsidRPr="00F478C0">
        <w:rPr>
          <w:b w:val="0"/>
          <w:bCs w:val="0"/>
          <w:sz w:val="22"/>
          <w:szCs w:val="22"/>
        </w:rPr>
        <w:t xml:space="preserve"> yang </w:t>
      </w:r>
      <w:proofErr w:type="spellStart"/>
      <w:r w:rsidRPr="00F478C0">
        <w:rPr>
          <w:b w:val="0"/>
          <w:bCs w:val="0"/>
          <w:sz w:val="22"/>
          <w:szCs w:val="22"/>
        </w:rPr>
        <w:t>lebih</w:t>
      </w:r>
      <w:proofErr w:type="spellEnd"/>
      <w:r w:rsidRPr="00F478C0">
        <w:rPr>
          <w:b w:val="0"/>
          <w:bCs w:val="0"/>
          <w:sz w:val="22"/>
          <w:szCs w:val="22"/>
        </w:rPr>
        <w:t xml:space="preserve"> </w:t>
      </w:r>
      <w:proofErr w:type="spellStart"/>
      <w:r w:rsidRPr="00F478C0">
        <w:rPr>
          <w:b w:val="0"/>
          <w:bCs w:val="0"/>
          <w:sz w:val="22"/>
          <w:szCs w:val="22"/>
        </w:rPr>
        <w:t>kecil</w:t>
      </w:r>
      <w:proofErr w:type="spellEnd"/>
      <w:r w:rsidRPr="00F478C0">
        <w:rPr>
          <w:b w:val="0"/>
          <w:bCs w:val="0"/>
          <w:sz w:val="22"/>
          <w:szCs w:val="22"/>
        </w:rPr>
        <w:t xml:space="preserve">. </w:t>
      </w:r>
      <w:proofErr w:type="spellStart"/>
      <w:r w:rsidRPr="00F478C0">
        <w:rPr>
          <w:b w:val="0"/>
          <w:bCs w:val="0"/>
          <w:sz w:val="22"/>
          <w:szCs w:val="22"/>
        </w:rPr>
        <w:t>Kelima</w:t>
      </w:r>
      <w:proofErr w:type="spellEnd"/>
      <w:r w:rsidRPr="00F478C0">
        <w:rPr>
          <w:b w:val="0"/>
          <w:bCs w:val="0"/>
          <w:sz w:val="22"/>
          <w:szCs w:val="22"/>
        </w:rPr>
        <w:t xml:space="preserve">, </w:t>
      </w:r>
      <w:proofErr w:type="spellStart"/>
      <w:r w:rsidRPr="00F478C0">
        <w:rPr>
          <w:b w:val="0"/>
          <w:bCs w:val="0"/>
          <w:sz w:val="22"/>
          <w:szCs w:val="22"/>
        </w:rPr>
        <w:t>variabel</w:t>
      </w:r>
      <w:proofErr w:type="spellEnd"/>
      <w:r w:rsidRPr="00F478C0">
        <w:rPr>
          <w:b w:val="0"/>
          <w:bCs w:val="0"/>
          <w:sz w:val="22"/>
          <w:szCs w:val="22"/>
        </w:rPr>
        <w:t xml:space="preserve"> lain </w:t>
      </w:r>
      <w:proofErr w:type="spellStart"/>
      <w:r w:rsidRPr="00F478C0">
        <w:rPr>
          <w:b w:val="0"/>
          <w:bCs w:val="0"/>
          <w:sz w:val="22"/>
          <w:szCs w:val="22"/>
        </w:rPr>
        <w:t>seperti</w:t>
      </w:r>
      <w:proofErr w:type="spellEnd"/>
      <w:r w:rsidRPr="00F478C0">
        <w:rPr>
          <w:b w:val="0"/>
          <w:bCs w:val="0"/>
          <w:sz w:val="22"/>
          <w:szCs w:val="22"/>
        </w:rPr>
        <w:t xml:space="preserve"> </w:t>
      </w:r>
      <w:proofErr w:type="spellStart"/>
      <w:r w:rsidRPr="00F478C0">
        <w:rPr>
          <w:b w:val="0"/>
          <w:bCs w:val="0"/>
          <w:sz w:val="22"/>
          <w:szCs w:val="22"/>
        </w:rPr>
        <w:t>kepadatan</w:t>
      </w:r>
      <w:proofErr w:type="spellEnd"/>
      <w:r w:rsidRPr="00F478C0">
        <w:rPr>
          <w:b w:val="0"/>
          <w:bCs w:val="0"/>
          <w:sz w:val="22"/>
          <w:szCs w:val="22"/>
        </w:rPr>
        <w:t xml:space="preserve"> </w:t>
      </w:r>
      <w:proofErr w:type="spellStart"/>
      <w:r w:rsidRPr="00F478C0">
        <w:rPr>
          <w:b w:val="0"/>
          <w:bCs w:val="0"/>
          <w:sz w:val="22"/>
          <w:szCs w:val="22"/>
        </w:rPr>
        <w:t>hunian</w:t>
      </w:r>
      <w:proofErr w:type="spellEnd"/>
      <w:r w:rsidRPr="00F478C0">
        <w:rPr>
          <w:b w:val="0"/>
          <w:bCs w:val="0"/>
          <w:sz w:val="22"/>
          <w:szCs w:val="22"/>
        </w:rPr>
        <w:t xml:space="preserve">, status </w:t>
      </w:r>
      <w:proofErr w:type="spellStart"/>
      <w:r w:rsidRPr="00F478C0">
        <w:rPr>
          <w:b w:val="0"/>
          <w:bCs w:val="0"/>
          <w:sz w:val="22"/>
          <w:szCs w:val="22"/>
        </w:rPr>
        <w:t>gizi</w:t>
      </w:r>
      <w:proofErr w:type="spellEnd"/>
      <w:r w:rsidRPr="00F478C0">
        <w:rPr>
          <w:b w:val="0"/>
          <w:bCs w:val="0"/>
          <w:sz w:val="22"/>
          <w:szCs w:val="22"/>
        </w:rPr>
        <w:t xml:space="preserve">, diabetes, </w:t>
      </w:r>
      <w:proofErr w:type="spellStart"/>
      <w:r w:rsidRPr="00F478C0">
        <w:rPr>
          <w:b w:val="0"/>
          <w:bCs w:val="0"/>
          <w:sz w:val="22"/>
          <w:szCs w:val="22"/>
        </w:rPr>
        <w:t>mobilitas</w:t>
      </w:r>
      <w:proofErr w:type="spellEnd"/>
      <w:r w:rsidRPr="00F478C0">
        <w:rPr>
          <w:b w:val="0"/>
          <w:bCs w:val="0"/>
          <w:sz w:val="22"/>
          <w:szCs w:val="22"/>
        </w:rPr>
        <w:t xml:space="preserve"> </w:t>
      </w:r>
      <w:proofErr w:type="spellStart"/>
      <w:r w:rsidRPr="00F478C0">
        <w:rPr>
          <w:b w:val="0"/>
          <w:bCs w:val="0"/>
          <w:sz w:val="22"/>
          <w:szCs w:val="22"/>
        </w:rPr>
        <w:t>penduduk</w:t>
      </w:r>
      <w:proofErr w:type="spellEnd"/>
      <w:r w:rsidRPr="00F478C0">
        <w:rPr>
          <w:b w:val="0"/>
          <w:bCs w:val="0"/>
          <w:sz w:val="22"/>
          <w:szCs w:val="22"/>
        </w:rPr>
        <w:t xml:space="preserve">, dan </w:t>
      </w:r>
      <w:proofErr w:type="spellStart"/>
      <w:r w:rsidRPr="00F478C0">
        <w:rPr>
          <w:b w:val="0"/>
          <w:bCs w:val="0"/>
          <w:sz w:val="22"/>
          <w:szCs w:val="22"/>
        </w:rPr>
        <w:t>kualitas</w:t>
      </w:r>
      <w:proofErr w:type="spellEnd"/>
      <w:r w:rsidRPr="00F478C0">
        <w:rPr>
          <w:b w:val="0"/>
          <w:bCs w:val="0"/>
          <w:sz w:val="22"/>
          <w:szCs w:val="22"/>
        </w:rPr>
        <w:t xml:space="preserve"> </w:t>
      </w:r>
      <w:proofErr w:type="spellStart"/>
      <w:r w:rsidRPr="00F478C0">
        <w:rPr>
          <w:b w:val="0"/>
          <w:bCs w:val="0"/>
          <w:sz w:val="22"/>
          <w:szCs w:val="22"/>
        </w:rPr>
        <w:t>pelaporan</w:t>
      </w:r>
      <w:proofErr w:type="spellEnd"/>
      <w:r w:rsidRPr="00F478C0">
        <w:rPr>
          <w:b w:val="0"/>
          <w:bCs w:val="0"/>
          <w:sz w:val="22"/>
          <w:szCs w:val="22"/>
        </w:rPr>
        <w:t xml:space="preserve"> TB </w:t>
      </w:r>
      <w:proofErr w:type="spellStart"/>
      <w:r w:rsidRPr="00F478C0">
        <w:rPr>
          <w:b w:val="0"/>
          <w:bCs w:val="0"/>
          <w:sz w:val="22"/>
          <w:szCs w:val="22"/>
        </w:rPr>
        <w:t>belum</w:t>
      </w:r>
      <w:proofErr w:type="spellEnd"/>
      <w:r w:rsidRPr="00F478C0">
        <w:rPr>
          <w:b w:val="0"/>
          <w:bCs w:val="0"/>
          <w:sz w:val="22"/>
          <w:szCs w:val="22"/>
        </w:rPr>
        <w:t xml:space="preserve"> </w:t>
      </w:r>
      <w:proofErr w:type="spellStart"/>
      <w:r w:rsidRPr="00F478C0">
        <w:rPr>
          <w:b w:val="0"/>
          <w:bCs w:val="0"/>
          <w:sz w:val="22"/>
          <w:szCs w:val="22"/>
        </w:rPr>
        <w:t>dapat</w:t>
      </w:r>
      <w:proofErr w:type="spellEnd"/>
      <w:r w:rsidRPr="00F478C0">
        <w:rPr>
          <w:b w:val="0"/>
          <w:bCs w:val="0"/>
          <w:sz w:val="22"/>
          <w:szCs w:val="22"/>
        </w:rPr>
        <w:t xml:space="preserve"> </w:t>
      </w:r>
      <w:proofErr w:type="spellStart"/>
      <w:r w:rsidRPr="00F478C0">
        <w:rPr>
          <w:b w:val="0"/>
          <w:bCs w:val="0"/>
          <w:sz w:val="22"/>
          <w:szCs w:val="22"/>
        </w:rPr>
        <w:t>dianalisis</w:t>
      </w:r>
      <w:proofErr w:type="spellEnd"/>
      <w:r w:rsidRPr="00F478C0">
        <w:rPr>
          <w:b w:val="0"/>
          <w:bCs w:val="0"/>
          <w:sz w:val="22"/>
          <w:szCs w:val="22"/>
        </w:rPr>
        <w:t xml:space="preserve"> </w:t>
      </w:r>
      <w:proofErr w:type="spellStart"/>
      <w:r w:rsidRPr="00F478C0">
        <w:rPr>
          <w:b w:val="0"/>
          <w:bCs w:val="0"/>
          <w:sz w:val="22"/>
          <w:szCs w:val="22"/>
        </w:rPr>
        <w:t>secara</w:t>
      </w:r>
      <w:proofErr w:type="spellEnd"/>
      <w:r w:rsidRPr="00F478C0">
        <w:rPr>
          <w:b w:val="0"/>
          <w:bCs w:val="0"/>
          <w:sz w:val="22"/>
          <w:szCs w:val="22"/>
        </w:rPr>
        <w:t xml:space="preserve"> </w:t>
      </w:r>
      <w:proofErr w:type="spellStart"/>
      <w:r w:rsidRPr="00F478C0">
        <w:rPr>
          <w:b w:val="0"/>
          <w:bCs w:val="0"/>
          <w:sz w:val="22"/>
          <w:szCs w:val="22"/>
        </w:rPr>
        <w:t>menyeluruh</w:t>
      </w:r>
      <w:proofErr w:type="spellEnd"/>
      <w:r w:rsidRPr="00F478C0">
        <w:rPr>
          <w:b w:val="0"/>
          <w:bCs w:val="0"/>
          <w:sz w:val="22"/>
          <w:szCs w:val="22"/>
        </w:rPr>
        <w:t xml:space="preserve"> </w:t>
      </w:r>
      <w:proofErr w:type="spellStart"/>
      <w:r w:rsidRPr="00F478C0">
        <w:rPr>
          <w:b w:val="0"/>
          <w:bCs w:val="0"/>
          <w:sz w:val="22"/>
          <w:szCs w:val="22"/>
        </w:rPr>
        <w:t>karena</w:t>
      </w:r>
      <w:proofErr w:type="spellEnd"/>
      <w:r w:rsidRPr="00F478C0">
        <w:rPr>
          <w:b w:val="0"/>
          <w:bCs w:val="0"/>
          <w:sz w:val="22"/>
          <w:szCs w:val="22"/>
        </w:rPr>
        <w:t xml:space="preserve"> </w:t>
      </w:r>
      <w:proofErr w:type="spellStart"/>
      <w:r w:rsidRPr="00F478C0">
        <w:rPr>
          <w:b w:val="0"/>
          <w:bCs w:val="0"/>
          <w:sz w:val="22"/>
          <w:szCs w:val="22"/>
        </w:rPr>
        <w:t>keterbatasan</w:t>
      </w:r>
      <w:proofErr w:type="spellEnd"/>
      <w:r w:rsidRPr="00F478C0">
        <w:rPr>
          <w:b w:val="0"/>
          <w:bCs w:val="0"/>
          <w:sz w:val="22"/>
          <w:szCs w:val="22"/>
        </w:rPr>
        <w:t xml:space="preserve"> </w:t>
      </w:r>
      <w:proofErr w:type="spellStart"/>
      <w:r w:rsidRPr="00F478C0">
        <w:rPr>
          <w:b w:val="0"/>
          <w:bCs w:val="0"/>
          <w:sz w:val="22"/>
          <w:szCs w:val="22"/>
        </w:rPr>
        <w:t>ketersediaan</w:t>
      </w:r>
      <w:proofErr w:type="spellEnd"/>
      <w:r w:rsidRPr="00F478C0">
        <w:rPr>
          <w:b w:val="0"/>
          <w:bCs w:val="0"/>
          <w:sz w:val="22"/>
          <w:szCs w:val="22"/>
        </w:rPr>
        <w:t xml:space="preserve"> data </w:t>
      </w:r>
      <w:proofErr w:type="spellStart"/>
      <w:r w:rsidRPr="00F478C0">
        <w:rPr>
          <w:b w:val="0"/>
          <w:bCs w:val="0"/>
          <w:sz w:val="22"/>
          <w:szCs w:val="22"/>
        </w:rPr>
        <w:t>agregat</w:t>
      </w:r>
      <w:proofErr w:type="spellEnd"/>
      <w:r w:rsidRPr="00F478C0">
        <w:rPr>
          <w:b w:val="0"/>
          <w:bCs w:val="0"/>
          <w:sz w:val="22"/>
          <w:szCs w:val="22"/>
        </w:rPr>
        <w:t xml:space="preserve"> yang </w:t>
      </w:r>
      <w:proofErr w:type="spellStart"/>
      <w:r w:rsidRPr="00F478C0">
        <w:rPr>
          <w:b w:val="0"/>
          <w:bCs w:val="0"/>
          <w:sz w:val="22"/>
          <w:szCs w:val="22"/>
        </w:rPr>
        <w:t>seragam</w:t>
      </w:r>
      <w:proofErr w:type="spellEnd"/>
      <w:r w:rsidRPr="00F478C0">
        <w:rPr>
          <w:b w:val="0"/>
          <w:bCs w:val="0"/>
          <w:sz w:val="22"/>
          <w:szCs w:val="22"/>
        </w:rPr>
        <w:t xml:space="preserve"> </w:t>
      </w:r>
      <w:proofErr w:type="spellStart"/>
      <w:r w:rsidRPr="00F478C0">
        <w:rPr>
          <w:b w:val="0"/>
          <w:bCs w:val="0"/>
          <w:sz w:val="22"/>
          <w:szCs w:val="22"/>
        </w:rPr>
        <w:t>antar</w:t>
      </w:r>
      <w:proofErr w:type="spellEnd"/>
      <w:r w:rsidRPr="00F478C0">
        <w:rPr>
          <w:b w:val="0"/>
          <w:bCs w:val="0"/>
          <w:sz w:val="22"/>
          <w:szCs w:val="22"/>
        </w:rPr>
        <w:t xml:space="preserve"> </w:t>
      </w:r>
      <w:proofErr w:type="spellStart"/>
      <w:r w:rsidRPr="00F478C0">
        <w:rPr>
          <w:b w:val="0"/>
          <w:bCs w:val="0"/>
          <w:sz w:val="22"/>
          <w:szCs w:val="22"/>
        </w:rPr>
        <w:t>kabupaten</w:t>
      </w:r>
      <w:proofErr w:type="spellEnd"/>
      <w:r w:rsidRPr="00F478C0">
        <w:rPr>
          <w:b w:val="0"/>
          <w:bCs w:val="0"/>
          <w:sz w:val="22"/>
          <w:szCs w:val="22"/>
        </w:rPr>
        <w:t>/</w:t>
      </w:r>
      <w:proofErr w:type="spellStart"/>
      <w:r w:rsidRPr="00F478C0">
        <w:rPr>
          <w:b w:val="0"/>
          <w:bCs w:val="0"/>
          <w:sz w:val="22"/>
          <w:szCs w:val="22"/>
        </w:rPr>
        <w:t>kota</w:t>
      </w:r>
      <w:proofErr w:type="spellEnd"/>
      <w:r w:rsidRPr="00F478C0">
        <w:rPr>
          <w:b w:val="0"/>
          <w:bCs w:val="0"/>
          <w:sz w:val="22"/>
          <w:szCs w:val="22"/>
        </w:rPr>
        <w:t xml:space="preserve">. </w:t>
      </w:r>
      <w:proofErr w:type="spellStart"/>
      <w:r w:rsidRPr="00F478C0">
        <w:rPr>
          <w:b w:val="0"/>
          <w:bCs w:val="0"/>
          <w:sz w:val="22"/>
          <w:szCs w:val="22"/>
        </w:rPr>
        <w:t>Meskipun</w:t>
      </w:r>
      <w:proofErr w:type="spellEnd"/>
      <w:r w:rsidRPr="00F478C0">
        <w:rPr>
          <w:b w:val="0"/>
          <w:bCs w:val="0"/>
          <w:sz w:val="22"/>
          <w:szCs w:val="22"/>
        </w:rPr>
        <w:t xml:space="preserve"> </w:t>
      </w:r>
      <w:proofErr w:type="spellStart"/>
      <w:r w:rsidRPr="00F478C0">
        <w:rPr>
          <w:b w:val="0"/>
          <w:bCs w:val="0"/>
          <w:sz w:val="22"/>
          <w:szCs w:val="22"/>
        </w:rPr>
        <w:t>demikian</w:t>
      </w:r>
      <w:proofErr w:type="spellEnd"/>
      <w:r w:rsidRPr="00F478C0">
        <w:rPr>
          <w:b w:val="0"/>
          <w:bCs w:val="0"/>
          <w:sz w:val="22"/>
          <w:szCs w:val="22"/>
        </w:rPr>
        <w:t xml:space="preserve">, </w:t>
      </w:r>
      <w:proofErr w:type="spellStart"/>
      <w:r w:rsidRPr="00F478C0">
        <w:rPr>
          <w:b w:val="0"/>
          <w:bCs w:val="0"/>
          <w:sz w:val="22"/>
          <w:szCs w:val="22"/>
        </w:rPr>
        <w:t>penelitian</w:t>
      </w:r>
      <w:proofErr w:type="spellEnd"/>
      <w:r w:rsidRPr="00F478C0">
        <w:rPr>
          <w:b w:val="0"/>
          <w:bCs w:val="0"/>
          <w:sz w:val="22"/>
          <w:szCs w:val="22"/>
        </w:rPr>
        <w:t xml:space="preserve"> </w:t>
      </w:r>
      <w:proofErr w:type="spellStart"/>
      <w:r w:rsidRPr="00F478C0">
        <w:rPr>
          <w:b w:val="0"/>
          <w:bCs w:val="0"/>
          <w:sz w:val="22"/>
          <w:szCs w:val="22"/>
        </w:rPr>
        <w:t>ini</w:t>
      </w:r>
      <w:proofErr w:type="spellEnd"/>
      <w:r w:rsidRPr="00F478C0">
        <w:rPr>
          <w:b w:val="0"/>
          <w:bCs w:val="0"/>
          <w:sz w:val="22"/>
          <w:szCs w:val="22"/>
        </w:rPr>
        <w:t xml:space="preserve"> </w:t>
      </w:r>
      <w:proofErr w:type="spellStart"/>
      <w:r w:rsidRPr="00F478C0">
        <w:rPr>
          <w:b w:val="0"/>
          <w:bCs w:val="0"/>
          <w:sz w:val="22"/>
          <w:szCs w:val="22"/>
        </w:rPr>
        <w:t>tetap</w:t>
      </w:r>
      <w:proofErr w:type="spellEnd"/>
      <w:r w:rsidRPr="00F478C0">
        <w:rPr>
          <w:b w:val="0"/>
          <w:bCs w:val="0"/>
          <w:sz w:val="22"/>
          <w:szCs w:val="22"/>
        </w:rPr>
        <w:t xml:space="preserve"> </w:t>
      </w:r>
      <w:proofErr w:type="spellStart"/>
      <w:r w:rsidRPr="00F478C0">
        <w:rPr>
          <w:b w:val="0"/>
          <w:bCs w:val="0"/>
          <w:sz w:val="22"/>
          <w:szCs w:val="22"/>
        </w:rPr>
        <w:t>memberikan</w:t>
      </w:r>
      <w:proofErr w:type="spellEnd"/>
      <w:r w:rsidRPr="00F478C0">
        <w:rPr>
          <w:b w:val="0"/>
          <w:bCs w:val="0"/>
          <w:sz w:val="22"/>
          <w:szCs w:val="22"/>
        </w:rPr>
        <w:t xml:space="preserve"> </w:t>
      </w:r>
      <w:proofErr w:type="spellStart"/>
      <w:r w:rsidRPr="00F478C0">
        <w:rPr>
          <w:b w:val="0"/>
          <w:bCs w:val="0"/>
          <w:sz w:val="22"/>
          <w:szCs w:val="22"/>
        </w:rPr>
        <w:t>kontribusi</w:t>
      </w:r>
      <w:proofErr w:type="spellEnd"/>
      <w:r w:rsidRPr="00F478C0">
        <w:rPr>
          <w:b w:val="0"/>
          <w:bCs w:val="0"/>
          <w:sz w:val="22"/>
          <w:szCs w:val="22"/>
        </w:rPr>
        <w:t xml:space="preserve"> </w:t>
      </w:r>
      <w:proofErr w:type="spellStart"/>
      <w:r w:rsidRPr="00F478C0">
        <w:rPr>
          <w:b w:val="0"/>
          <w:bCs w:val="0"/>
          <w:sz w:val="22"/>
          <w:szCs w:val="22"/>
        </w:rPr>
        <w:t>penting</w:t>
      </w:r>
      <w:proofErr w:type="spellEnd"/>
      <w:r w:rsidRPr="00F478C0">
        <w:rPr>
          <w:b w:val="0"/>
          <w:bCs w:val="0"/>
          <w:sz w:val="22"/>
          <w:szCs w:val="22"/>
        </w:rPr>
        <w:t xml:space="preserve"> </w:t>
      </w:r>
      <w:proofErr w:type="spellStart"/>
      <w:r w:rsidRPr="00F478C0">
        <w:rPr>
          <w:b w:val="0"/>
          <w:bCs w:val="0"/>
          <w:sz w:val="22"/>
          <w:szCs w:val="22"/>
        </w:rPr>
        <w:t>karena</w:t>
      </w:r>
      <w:proofErr w:type="spellEnd"/>
      <w:r w:rsidRPr="00F478C0">
        <w:rPr>
          <w:b w:val="0"/>
          <w:bCs w:val="0"/>
          <w:sz w:val="22"/>
          <w:szCs w:val="22"/>
        </w:rPr>
        <w:t xml:space="preserve"> </w:t>
      </w:r>
      <w:proofErr w:type="spellStart"/>
      <w:r w:rsidRPr="00F478C0">
        <w:rPr>
          <w:b w:val="0"/>
          <w:bCs w:val="0"/>
          <w:sz w:val="22"/>
          <w:szCs w:val="22"/>
        </w:rPr>
        <w:t>mampu</w:t>
      </w:r>
      <w:proofErr w:type="spellEnd"/>
      <w:r w:rsidRPr="00F478C0">
        <w:rPr>
          <w:b w:val="0"/>
          <w:bCs w:val="0"/>
          <w:sz w:val="22"/>
          <w:szCs w:val="22"/>
        </w:rPr>
        <w:t xml:space="preserve"> </w:t>
      </w:r>
      <w:proofErr w:type="spellStart"/>
      <w:r w:rsidRPr="00F478C0">
        <w:rPr>
          <w:b w:val="0"/>
          <w:bCs w:val="0"/>
          <w:sz w:val="22"/>
          <w:szCs w:val="22"/>
        </w:rPr>
        <w:t>menunjukkan</w:t>
      </w:r>
      <w:proofErr w:type="spellEnd"/>
      <w:r w:rsidRPr="00F478C0">
        <w:rPr>
          <w:b w:val="0"/>
          <w:bCs w:val="0"/>
          <w:sz w:val="22"/>
          <w:szCs w:val="22"/>
        </w:rPr>
        <w:t xml:space="preserve"> </w:t>
      </w:r>
      <w:proofErr w:type="spellStart"/>
      <w:r w:rsidRPr="00F478C0">
        <w:rPr>
          <w:b w:val="0"/>
          <w:bCs w:val="0"/>
          <w:sz w:val="22"/>
          <w:szCs w:val="22"/>
        </w:rPr>
        <w:t>variasi</w:t>
      </w:r>
      <w:proofErr w:type="spellEnd"/>
      <w:r w:rsidRPr="00F478C0">
        <w:rPr>
          <w:b w:val="0"/>
          <w:bCs w:val="0"/>
          <w:sz w:val="22"/>
          <w:szCs w:val="22"/>
        </w:rPr>
        <w:t xml:space="preserve"> </w:t>
      </w:r>
      <w:proofErr w:type="spellStart"/>
      <w:r w:rsidRPr="00F478C0">
        <w:rPr>
          <w:b w:val="0"/>
          <w:bCs w:val="0"/>
          <w:sz w:val="22"/>
          <w:szCs w:val="22"/>
        </w:rPr>
        <w:t>lokal</w:t>
      </w:r>
      <w:proofErr w:type="spellEnd"/>
      <w:r w:rsidRPr="00F478C0">
        <w:rPr>
          <w:b w:val="0"/>
          <w:bCs w:val="0"/>
          <w:sz w:val="22"/>
          <w:szCs w:val="22"/>
        </w:rPr>
        <w:t xml:space="preserve"> </w:t>
      </w:r>
      <w:proofErr w:type="spellStart"/>
      <w:r w:rsidRPr="00F478C0">
        <w:rPr>
          <w:b w:val="0"/>
          <w:bCs w:val="0"/>
          <w:sz w:val="22"/>
          <w:szCs w:val="22"/>
        </w:rPr>
        <w:t>faktor</w:t>
      </w:r>
      <w:proofErr w:type="spellEnd"/>
      <w:r w:rsidRPr="00F478C0">
        <w:rPr>
          <w:b w:val="0"/>
          <w:bCs w:val="0"/>
          <w:sz w:val="22"/>
          <w:szCs w:val="22"/>
        </w:rPr>
        <w:t xml:space="preserve"> </w:t>
      </w:r>
      <w:proofErr w:type="spellStart"/>
      <w:r w:rsidRPr="00F478C0">
        <w:rPr>
          <w:b w:val="0"/>
          <w:bCs w:val="0"/>
          <w:sz w:val="22"/>
          <w:szCs w:val="22"/>
        </w:rPr>
        <w:t>risiko</w:t>
      </w:r>
      <w:proofErr w:type="spellEnd"/>
      <w:r w:rsidRPr="00F478C0">
        <w:rPr>
          <w:b w:val="0"/>
          <w:bCs w:val="0"/>
          <w:sz w:val="22"/>
          <w:szCs w:val="22"/>
        </w:rPr>
        <w:t xml:space="preserve"> TB </w:t>
      </w:r>
      <w:proofErr w:type="spellStart"/>
      <w:r w:rsidRPr="00F478C0">
        <w:rPr>
          <w:b w:val="0"/>
          <w:bCs w:val="0"/>
          <w:sz w:val="22"/>
          <w:szCs w:val="22"/>
        </w:rPr>
        <w:t>melalui</w:t>
      </w:r>
      <w:proofErr w:type="spellEnd"/>
      <w:r w:rsidRPr="00F478C0">
        <w:rPr>
          <w:b w:val="0"/>
          <w:bCs w:val="0"/>
          <w:sz w:val="22"/>
          <w:szCs w:val="22"/>
        </w:rPr>
        <w:t xml:space="preserve"> </w:t>
      </w:r>
      <w:proofErr w:type="spellStart"/>
      <w:r w:rsidRPr="00F478C0">
        <w:rPr>
          <w:b w:val="0"/>
          <w:bCs w:val="0"/>
          <w:sz w:val="22"/>
          <w:szCs w:val="22"/>
        </w:rPr>
        <w:t>pendekatan</w:t>
      </w:r>
      <w:proofErr w:type="spellEnd"/>
      <w:r w:rsidRPr="00F478C0">
        <w:rPr>
          <w:b w:val="0"/>
          <w:bCs w:val="0"/>
          <w:sz w:val="22"/>
          <w:szCs w:val="22"/>
        </w:rPr>
        <w:t xml:space="preserve"> GWNBR dan </w:t>
      </w:r>
      <w:proofErr w:type="spellStart"/>
      <w:r w:rsidRPr="00F478C0">
        <w:rPr>
          <w:b w:val="0"/>
          <w:bCs w:val="0"/>
          <w:sz w:val="22"/>
          <w:szCs w:val="22"/>
        </w:rPr>
        <w:t>menyediakan</w:t>
      </w:r>
      <w:proofErr w:type="spellEnd"/>
      <w:r w:rsidRPr="00F478C0">
        <w:rPr>
          <w:b w:val="0"/>
          <w:bCs w:val="0"/>
          <w:sz w:val="22"/>
          <w:szCs w:val="22"/>
        </w:rPr>
        <w:t xml:space="preserve"> </w:t>
      </w:r>
      <w:proofErr w:type="spellStart"/>
      <w:r w:rsidRPr="00F478C0">
        <w:rPr>
          <w:b w:val="0"/>
          <w:bCs w:val="0"/>
          <w:sz w:val="22"/>
          <w:szCs w:val="22"/>
        </w:rPr>
        <w:t>dasar</w:t>
      </w:r>
      <w:proofErr w:type="spellEnd"/>
      <w:r w:rsidRPr="00F478C0">
        <w:rPr>
          <w:b w:val="0"/>
          <w:bCs w:val="0"/>
          <w:sz w:val="22"/>
          <w:szCs w:val="22"/>
        </w:rPr>
        <w:t xml:space="preserve"> </w:t>
      </w:r>
      <w:proofErr w:type="spellStart"/>
      <w:r w:rsidRPr="00F478C0">
        <w:rPr>
          <w:b w:val="0"/>
          <w:bCs w:val="0"/>
          <w:sz w:val="22"/>
          <w:szCs w:val="22"/>
        </w:rPr>
        <w:t>kuantitatif</w:t>
      </w:r>
      <w:proofErr w:type="spellEnd"/>
      <w:r w:rsidRPr="00F478C0">
        <w:rPr>
          <w:b w:val="0"/>
          <w:bCs w:val="0"/>
          <w:sz w:val="22"/>
          <w:szCs w:val="22"/>
        </w:rPr>
        <w:t xml:space="preserve"> </w:t>
      </w:r>
      <w:proofErr w:type="spellStart"/>
      <w:r w:rsidRPr="00F478C0">
        <w:rPr>
          <w:b w:val="0"/>
          <w:bCs w:val="0"/>
          <w:sz w:val="22"/>
          <w:szCs w:val="22"/>
        </w:rPr>
        <w:t>untuk</w:t>
      </w:r>
      <w:proofErr w:type="spellEnd"/>
      <w:r w:rsidRPr="00F478C0">
        <w:rPr>
          <w:b w:val="0"/>
          <w:bCs w:val="0"/>
          <w:sz w:val="22"/>
          <w:szCs w:val="22"/>
        </w:rPr>
        <w:t xml:space="preserve"> </w:t>
      </w:r>
      <w:proofErr w:type="spellStart"/>
      <w:r w:rsidRPr="00F478C0">
        <w:rPr>
          <w:b w:val="0"/>
          <w:bCs w:val="0"/>
          <w:sz w:val="22"/>
          <w:szCs w:val="22"/>
        </w:rPr>
        <w:t>perencanaan</w:t>
      </w:r>
      <w:proofErr w:type="spellEnd"/>
      <w:r w:rsidRPr="00F478C0">
        <w:rPr>
          <w:b w:val="0"/>
          <w:bCs w:val="0"/>
          <w:sz w:val="22"/>
          <w:szCs w:val="22"/>
        </w:rPr>
        <w:t xml:space="preserve"> </w:t>
      </w:r>
      <w:proofErr w:type="spellStart"/>
      <w:r w:rsidRPr="00F478C0">
        <w:rPr>
          <w:b w:val="0"/>
          <w:bCs w:val="0"/>
          <w:sz w:val="22"/>
          <w:szCs w:val="22"/>
        </w:rPr>
        <w:t>pengendalian</w:t>
      </w:r>
      <w:proofErr w:type="spellEnd"/>
      <w:r w:rsidRPr="00F478C0">
        <w:rPr>
          <w:b w:val="0"/>
          <w:bCs w:val="0"/>
          <w:sz w:val="22"/>
          <w:szCs w:val="22"/>
        </w:rPr>
        <w:t xml:space="preserve"> TB </w:t>
      </w:r>
      <w:proofErr w:type="spellStart"/>
      <w:r w:rsidRPr="00F478C0">
        <w:rPr>
          <w:b w:val="0"/>
          <w:bCs w:val="0"/>
          <w:sz w:val="22"/>
          <w:szCs w:val="22"/>
        </w:rPr>
        <w:t>berbasis</w:t>
      </w:r>
      <w:proofErr w:type="spellEnd"/>
      <w:r w:rsidRPr="00F478C0">
        <w:rPr>
          <w:b w:val="0"/>
          <w:bCs w:val="0"/>
          <w:sz w:val="22"/>
          <w:szCs w:val="22"/>
        </w:rPr>
        <w:t xml:space="preserve"> wilayah</w:t>
      </w:r>
      <w:r>
        <w:t xml:space="preserve">. </w:t>
      </w:r>
    </w:p>
    <w:p w14:paraId="6ADEC30A" w14:textId="18E4081B" w:rsidR="0091508F" w:rsidRDefault="00000000" w:rsidP="00F478C0">
      <w:pPr>
        <w:pStyle w:val="Heading1"/>
        <w:spacing w:before="160" w:after="80"/>
        <w:jc w:val="both"/>
      </w:pPr>
      <w:r>
        <w:t>KESIMPULAN</w:t>
      </w:r>
    </w:p>
    <w:p w14:paraId="7EED593B" w14:textId="77777777" w:rsidR="0091508F" w:rsidRDefault="00000000" w:rsidP="00F478C0">
      <w:pPr>
        <w:jc w:val="both"/>
      </w:pPr>
      <w:r>
        <w:t>Penelitian ini menunjukkan bahwa jumlah kasus TB di Provinsi Sulawesi Tenggara tahun 2024 memiliki variasi spasial antar kabupaten/kota dan mengalami overdispersi. Pada model binomial negatif global, persentase penduduk usia ≥15 tahun yang merokok dan jumlah kasus HIV/AIDS berpengaruh signifikan terhadap jumlah kasus TB, sedangkan jumlah puskesmas tidak signifikan secara global.</w:t>
      </w:r>
    </w:p>
    <w:p w14:paraId="72851D59" w14:textId="77777777" w:rsidR="0091508F" w:rsidRDefault="00000000" w:rsidP="00F478C0">
      <w:pPr>
        <w:jc w:val="both"/>
      </w:pPr>
      <w:r>
        <w:t>Pemodelan menggunakan GWNBR menghasilkan parameter lokal yang berbeda antar wilayah dan memberikan nilai AIC lebih kecil dibandingkan model binomial negatif global. Hasil ini menunjukkan bahwa pendekatan GWNBR lebih sesuai untuk menggambarkan data TB Sulawesi Tenggara karena mampu mengakomodasi overdispersi dan variasi spasial secara simultan.</w:t>
      </w:r>
    </w:p>
    <w:p w14:paraId="77C3D557" w14:textId="77777777" w:rsidR="0091508F" w:rsidRDefault="00000000" w:rsidP="00F478C0">
      <w:pPr>
        <w:jc w:val="both"/>
      </w:pPr>
      <w:r>
        <w:t>Berdasarkan hasil GWNBR, wilayah Sulawesi Tenggara dapat dikelompokkan ke dalam empat pola berdasarkan kombinasi variabel signifikan. Persentase penduduk yang merokok merupakan faktor yang paling dominan secara lokal, sedangkan Kota Kendari menjadi wilayah dengan seluruh variabel prediktor signifikan. Temuan ini menunjukkan bahwa strategi pengendalian TB perlu disesuaikan dengan karakteristik faktor risiko pada masing-masing wilayah.</w:t>
      </w:r>
    </w:p>
    <w:p w14:paraId="2EDC6E1B" w14:textId="77777777" w:rsidR="0091508F" w:rsidRDefault="00000000" w:rsidP="00F478C0">
      <w:pPr>
        <w:pStyle w:val="Heading1"/>
        <w:spacing w:before="160" w:after="80"/>
        <w:jc w:val="both"/>
      </w:pPr>
      <w:r>
        <w:t>SARAN</w:t>
      </w:r>
    </w:p>
    <w:p w14:paraId="5978D341" w14:textId="77777777" w:rsidR="0091508F" w:rsidRDefault="00000000" w:rsidP="00F478C0">
      <w:pPr>
        <w:jc w:val="both"/>
      </w:pPr>
      <w:r>
        <w:t xml:space="preserve">Program pengendalian TB di Sulawesi Tenggara sebaiknya tidak menggunakan pendekatan yang seragam untuk seluruh kabupaten/kota. Wilayah yang dipengaruhi oleh prevalensi merokok perlu mendapat prioritas intervensi pengendalian tembakau, edukasi risiko TB, dan skrining gejala TB pada kelompok perokok. Wilayah yang menunjukkan pengaruh HIV/AIDS perlu diperkuat melalui kolaborasi layanan TB-HIV, deteksi dini TB pada orang </w:t>
      </w:r>
      <w:proofErr w:type="spellStart"/>
      <w:r>
        <w:t>dengan</w:t>
      </w:r>
      <w:proofErr w:type="spellEnd"/>
      <w:r>
        <w:t xml:space="preserve"> HIV, dan </w:t>
      </w:r>
      <w:proofErr w:type="spellStart"/>
      <w:r>
        <w:t>pemantauan</w:t>
      </w:r>
      <w:proofErr w:type="spellEnd"/>
      <w:r>
        <w:t xml:space="preserve"> </w:t>
      </w:r>
      <w:proofErr w:type="spellStart"/>
      <w:r>
        <w:t>terapi</w:t>
      </w:r>
      <w:proofErr w:type="spellEnd"/>
      <w:r>
        <w:t xml:space="preserve"> </w:t>
      </w:r>
      <w:proofErr w:type="spellStart"/>
      <w:r>
        <w:t>secara</w:t>
      </w:r>
      <w:proofErr w:type="spellEnd"/>
      <w:r>
        <w:t xml:space="preserve"> </w:t>
      </w:r>
      <w:proofErr w:type="spellStart"/>
      <w:r>
        <w:t>terpadu</w:t>
      </w:r>
      <w:proofErr w:type="spellEnd"/>
      <w:r>
        <w:t>.</w:t>
      </w:r>
    </w:p>
    <w:p w14:paraId="22895CBC" w14:textId="1BDECA23" w:rsidR="000515C1" w:rsidRDefault="000515C1" w:rsidP="00F478C0">
      <w:pPr>
        <w:jc w:val="both"/>
      </w:pPr>
      <w:r>
        <w:lastRenderedPageBreak/>
        <w:t xml:space="preserve">Dari </w:t>
      </w:r>
      <w:proofErr w:type="spellStart"/>
      <w:r>
        <w:t>sisi</w:t>
      </w:r>
      <w:proofErr w:type="spellEnd"/>
      <w:r>
        <w:t xml:space="preserve"> </w:t>
      </w:r>
      <w:proofErr w:type="spellStart"/>
      <w:r>
        <w:t>metodologis</w:t>
      </w:r>
      <w:proofErr w:type="spellEnd"/>
      <w:r>
        <w:t xml:space="preserve">, </w:t>
      </w:r>
      <w:proofErr w:type="spellStart"/>
      <w:r>
        <w:t>penelitian</w:t>
      </w:r>
      <w:proofErr w:type="spellEnd"/>
      <w:r>
        <w:t xml:space="preserve"> </w:t>
      </w:r>
      <w:proofErr w:type="spellStart"/>
      <w:r>
        <w:t>selanjutnya</w:t>
      </w:r>
      <w:proofErr w:type="spellEnd"/>
      <w:r>
        <w:t xml:space="preserve"> </w:t>
      </w:r>
      <w:proofErr w:type="spellStart"/>
      <w:r>
        <w:t>dapat</w:t>
      </w:r>
      <w:proofErr w:type="spellEnd"/>
      <w:r>
        <w:t xml:space="preserve"> </w:t>
      </w:r>
      <w:proofErr w:type="spellStart"/>
      <w:r>
        <w:t>mempertimbangkan</w:t>
      </w:r>
      <w:proofErr w:type="spellEnd"/>
      <w:r>
        <w:t xml:space="preserve"> </w:t>
      </w:r>
      <w:proofErr w:type="spellStart"/>
      <w:r>
        <w:t>penggunaan</w:t>
      </w:r>
      <w:proofErr w:type="spellEnd"/>
      <w:r>
        <w:t xml:space="preserve"> offset </w:t>
      </w:r>
      <w:proofErr w:type="spellStart"/>
      <w:r>
        <w:t>jumlah</w:t>
      </w:r>
      <w:proofErr w:type="spellEnd"/>
      <w:r>
        <w:t xml:space="preserve"> </w:t>
      </w:r>
      <w:proofErr w:type="spellStart"/>
      <w:r>
        <w:t>penduduk</w:t>
      </w:r>
      <w:proofErr w:type="spellEnd"/>
      <w:r>
        <w:t xml:space="preserve"> </w:t>
      </w:r>
      <w:proofErr w:type="spellStart"/>
      <w:r>
        <w:t>atau</w:t>
      </w:r>
      <w:proofErr w:type="spellEnd"/>
      <w:r>
        <w:t xml:space="preserve"> incidence rate </w:t>
      </w:r>
      <w:proofErr w:type="spellStart"/>
      <w:r>
        <w:t>apabila</w:t>
      </w:r>
      <w:proofErr w:type="spellEnd"/>
      <w:r>
        <w:t xml:space="preserve"> </w:t>
      </w:r>
      <w:proofErr w:type="spellStart"/>
      <w:r>
        <w:t>tujuan</w:t>
      </w:r>
      <w:proofErr w:type="spellEnd"/>
      <w:r>
        <w:t xml:space="preserve"> </w:t>
      </w:r>
      <w:proofErr w:type="spellStart"/>
      <w:r>
        <w:t>analisis</w:t>
      </w:r>
      <w:proofErr w:type="spellEnd"/>
      <w:r>
        <w:t xml:space="preserve"> </w:t>
      </w:r>
      <w:proofErr w:type="spellStart"/>
      <w:r>
        <w:t>diarahkan</w:t>
      </w:r>
      <w:proofErr w:type="spellEnd"/>
      <w:r>
        <w:t xml:space="preserve"> pada </w:t>
      </w:r>
      <w:proofErr w:type="spellStart"/>
      <w:r>
        <w:t>perbandingan</w:t>
      </w:r>
      <w:proofErr w:type="spellEnd"/>
      <w:r>
        <w:t xml:space="preserve"> </w:t>
      </w:r>
      <w:proofErr w:type="spellStart"/>
      <w:r>
        <w:t>risiko</w:t>
      </w:r>
      <w:proofErr w:type="spellEnd"/>
      <w:r>
        <w:t xml:space="preserve"> </w:t>
      </w:r>
      <w:proofErr w:type="spellStart"/>
      <w:r>
        <w:t>antarwilayah</w:t>
      </w:r>
      <w:proofErr w:type="spellEnd"/>
      <w:r>
        <w:t xml:space="preserve">, </w:t>
      </w:r>
      <w:proofErr w:type="spellStart"/>
      <w:r>
        <w:t>bukan</w:t>
      </w:r>
      <w:proofErr w:type="spellEnd"/>
      <w:r>
        <w:t xml:space="preserve"> </w:t>
      </w:r>
      <w:proofErr w:type="spellStart"/>
      <w:r>
        <w:t>hanya</w:t>
      </w:r>
      <w:proofErr w:type="spellEnd"/>
      <w:r>
        <w:t xml:space="preserve"> </w:t>
      </w:r>
      <w:proofErr w:type="spellStart"/>
      <w:r>
        <w:t>jumlah</w:t>
      </w:r>
      <w:proofErr w:type="spellEnd"/>
      <w:r>
        <w:t xml:space="preserve"> </w:t>
      </w:r>
      <w:proofErr w:type="spellStart"/>
      <w:r>
        <w:t>kasus</w:t>
      </w:r>
      <w:proofErr w:type="spellEnd"/>
      <w:r>
        <w:t xml:space="preserve"> </w:t>
      </w:r>
      <w:proofErr w:type="spellStart"/>
      <w:r>
        <w:t>terlapor</w:t>
      </w:r>
      <w:proofErr w:type="spellEnd"/>
      <w:r>
        <w:t xml:space="preserve">. Selain </w:t>
      </w:r>
      <w:proofErr w:type="spellStart"/>
      <w:r>
        <w:t>itu</w:t>
      </w:r>
      <w:proofErr w:type="spellEnd"/>
      <w:r>
        <w:t xml:space="preserve">, </w:t>
      </w:r>
      <w:proofErr w:type="spellStart"/>
      <w:r>
        <w:t>penelitian</w:t>
      </w:r>
      <w:proofErr w:type="spellEnd"/>
      <w:r>
        <w:t xml:space="preserve"> </w:t>
      </w:r>
      <w:proofErr w:type="spellStart"/>
      <w:r>
        <w:t>lanjutan</w:t>
      </w:r>
      <w:proofErr w:type="spellEnd"/>
      <w:r>
        <w:t xml:space="preserve"> </w:t>
      </w:r>
      <w:proofErr w:type="spellStart"/>
      <w:r>
        <w:t>dapat</w:t>
      </w:r>
      <w:proofErr w:type="spellEnd"/>
      <w:r>
        <w:t xml:space="preserve"> </w:t>
      </w:r>
      <w:proofErr w:type="spellStart"/>
      <w:r>
        <w:t>mengevaluasi</w:t>
      </w:r>
      <w:proofErr w:type="spellEnd"/>
      <w:r>
        <w:t xml:space="preserve"> </w:t>
      </w:r>
      <w:proofErr w:type="spellStart"/>
      <w:r>
        <w:t>kembali</w:t>
      </w:r>
      <w:proofErr w:type="spellEnd"/>
      <w:r>
        <w:t xml:space="preserve"> </w:t>
      </w:r>
      <w:proofErr w:type="spellStart"/>
      <w:r>
        <w:t>variabel</w:t>
      </w:r>
      <w:proofErr w:type="spellEnd"/>
      <w:r>
        <w:t xml:space="preserve"> </w:t>
      </w:r>
      <w:proofErr w:type="spellStart"/>
      <w:r>
        <w:t>jumlah</w:t>
      </w:r>
      <w:proofErr w:type="spellEnd"/>
      <w:r>
        <w:t xml:space="preserve"> </w:t>
      </w:r>
      <w:proofErr w:type="spellStart"/>
      <w:r>
        <w:t>penduduk</w:t>
      </w:r>
      <w:proofErr w:type="spellEnd"/>
      <w:r>
        <w:t xml:space="preserve">, </w:t>
      </w:r>
      <w:proofErr w:type="spellStart"/>
      <w:r>
        <w:t>kepadatan</w:t>
      </w:r>
      <w:proofErr w:type="spellEnd"/>
      <w:r>
        <w:t xml:space="preserve"> </w:t>
      </w:r>
      <w:proofErr w:type="spellStart"/>
      <w:r>
        <w:t>penduduk</w:t>
      </w:r>
      <w:proofErr w:type="spellEnd"/>
      <w:r>
        <w:t xml:space="preserve">, dan </w:t>
      </w:r>
      <w:proofErr w:type="spellStart"/>
      <w:r>
        <w:t>kemiskinan</w:t>
      </w:r>
      <w:proofErr w:type="spellEnd"/>
      <w:r>
        <w:t xml:space="preserve"> pada unit </w:t>
      </w:r>
      <w:proofErr w:type="spellStart"/>
      <w:r>
        <w:t>analisis</w:t>
      </w:r>
      <w:proofErr w:type="spellEnd"/>
      <w:r>
        <w:t xml:space="preserve"> yang </w:t>
      </w:r>
      <w:proofErr w:type="spellStart"/>
      <w:r>
        <w:t>lebih</w:t>
      </w:r>
      <w:proofErr w:type="spellEnd"/>
      <w:r>
        <w:t xml:space="preserve"> </w:t>
      </w:r>
      <w:proofErr w:type="spellStart"/>
      <w:r>
        <w:t>kecil</w:t>
      </w:r>
      <w:proofErr w:type="spellEnd"/>
      <w:r>
        <w:t xml:space="preserve"> </w:t>
      </w:r>
      <w:proofErr w:type="spellStart"/>
      <w:r>
        <w:t>atau</w:t>
      </w:r>
      <w:proofErr w:type="spellEnd"/>
      <w:r>
        <w:t xml:space="preserve"> </w:t>
      </w:r>
      <w:proofErr w:type="spellStart"/>
      <w:r>
        <w:t>dengan</w:t>
      </w:r>
      <w:proofErr w:type="spellEnd"/>
      <w:r>
        <w:t xml:space="preserve"> </w:t>
      </w:r>
      <w:proofErr w:type="spellStart"/>
      <w:r>
        <w:t>pendekatan</w:t>
      </w:r>
      <w:proofErr w:type="spellEnd"/>
      <w:r>
        <w:t xml:space="preserve"> model yang </w:t>
      </w:r>
      <w:proofErr w:type="spellStart"/>
      <w:r>
        <w:t>berbeda</w:t>
      </w:r>
      <w:proofErr w:type="spellEnd"/>
      <w:r>
        <w:t xml:space="preserve">. </w:t>
      </w:r>
      <w:proofErr w:type="spellStart"/>
      <w:r>
        <w:t>Penambahan</w:t>
      </w:r>
      <w:proofErr w:type="spellEnd"/>
      <w:r>
        <w:t xml:space="preserve"> </w:t>
      </w:r>
      <w:proofErr w:type="spellStart"/>
      <w:r>
        <w:t>variabel</w:t>
      </w:r>
      <w:proofErr w:type="spellEnd"/>
      <w:r>
        <w:t xml:space="preserve"> </w:t>
      </w:r>
      <w:proofErr w:type="spellStart"/>
      <w:r>
        <w:t>kepadatan</w:t>
      </w:r>
      <w:proofErr w:type="spellEnd"/>
      <w:r>
        <w:t xml:space="preserve"> </w:t>
      </w:r>
      <w:proofErr w:type="spellStart"/>
      <w:r>
        <w:t>hunian</w:t>
      </w:r>
      <w:proofErr w:type="spellEnd"/>
      <w:r>
        <w:t xml:space="preserve">, status </w:t>
      </w:r>
      <w:proofErr w:type="spellStart"/>
      <w:r>
        <w:t>gizi</w:t>
      </w:r>
      <w:proofErr w:type="spellEnd"/>
      <w:r>
        <w:t xml:space="preserve">, diabetes, </w:t>
      </w:r>
      <w:proofErr w:type="spellStart"/>
      <w:r>
        <w:t>mobilitas</w:t>
      </w:r>
      <w:proofErr w:type="spellEnd"/>
      <w:r>
        <w:t xml:space="preserve"> </w:t>
      </w:r>
      <w:proofErr w:type="spellStart"/>
      <w:r>
        <w:t>penduduk</w:t>
      </w:r>
      <w:proofErr w:type="spellEnd"/>
      <w:r>
        <w:t xml:space="preserve">, dan </w:t>
      </w:r>
      <w:proofErr w:type="spellStart"/>
      <w:r>
        <w:t>kualitas</w:t>
      </w:r>
      <w:proofErr w:type="spellEnd"/>
      <w:r>
        <w:t xml:space="preserve"> </w:t>
      </w:r>
      <w:proofErr w:type="spellStart"/>
      <w:r>
        <w:t>pelaporan</w:t>
      </w:r>
      <w:proofErr w:type="spellEnd"/>
      <w:r>
        <w:t xml:space="preserve"> juga </w:t>
      </w:r>
      <w:proofErr w:type="spellStart"/>
      <w:r>
        <w:t>diperlukan</w:t>
      </w:r>
      <w:proofErr w:type="spellEnd"/>
      <w:r>
        <w:t xml:space="preserve"> agar </w:t>
      </w:r>
      <w:proofErr w:type="spellStart"/>
      <w:r>
        <w:t>pemodelan</w:t>
      </w:r>
      <w:proofErr w:type="spellEnd"/>
      <w:r>
        <w:t xml:space="preserve"> </w:t>
      </w:r>
      <w:proofErr w:type="spellStart"/>
      <w:r>
        <w:t>risiko</w:t>
      </w:r>
      <w:proofErr w:type="spellEnd"/>
      <w:r>
        <w:t xml:space="preserve"> TB </w:t>
      </w:r>
      <w:proofErr w:type="spellStart"/>
      <w:r>
        <w:t>dapat</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komprehensif</w:t>
      </w:r>
      <w:proofErr w:type="spellEnd"/>
    </w:p>
    <w:p w14:paraId="2FEE3C75" w14:textId="77777777" w:rsidR="0091508F" w:rsidRDefault="00000000" w:rsidP="00F478C0">
      <w:pPr>
        <w:pStyle w:val="Heading1"/>
        <w:spacing w:before="160" w:after="80"/>
        <w:jc w:val="both"/>
      </w:pPr>
      <w:r>
        <w:t>DAFTAR PUSTAKA</w:t>
      </w:r>
    </w:p>
    <w:p w14:paraId="61921F21" w14:textId="77777777" w:rsidR="00F261DF" w:rsidRDefault="00000000" w:rsidP="00B0667A">
      <w:pPr>
        <w:spacing w:after="0"/>
        <w:ind w:left="567" w:hanging="567"/>
        <w:jc w:val="both"/>
      </w:pPr>
      <w:r>
        <w:t>Akaike, H. (1974). A new look at the statistical model identification. IEEE Transactions on Automatic Control, 19(6), 716–723. https://doi.org/10.1109/TAC.1974.1100705</w:t>
      </w:r>
    </w:p>
    <w:p w14:paraId="3DC131E5" w14:textId="77777777" w:rsidR="00F261DF" w:rsidRDefault="00000000" w:rsidP="00B0667A">
      <w:pPr>
        <w:spacing w:after="0"/>
        <w:ind w:left="567" w:hanging="567"/>
        <w:jc w:val="both"/>
      </w:pPr>
      <w:r>
        <w:t>Asriyanti, R., Yahya, I., Abapihi, B., Wibawa, G. N. A., Rasdiyanah, &amp; Laome, L. (2022). Penerapan regresi nonparametrik spline dalam memodelkan faktor-faktor yang mempengaruhi jumlah kasus tuberkulosis di Sulawesi Tenggara. Seminar Nasional Sains dan Terapan VI, 6, 100–109.</w:t>
      </w:r>
    </w:p>
    <w:p w14:paraId="37A3F02A" w14:textId="77777777" w:rsidR="00F261DF" w:rsidRDefault="00000000" w:rsidP="00B0667A">
      <w:pPr>
        <w:spacing w:after="0"/>
        <w:ind w:left="567" w:hanging="567"/>
        <w:jc w:val="both"/>
      </w:pPr>
      <w:r>
        <w:t>Ayunda, A., Husein, I., &amp; Faigle, U. (2025). Geographically Weighted Negative Binomial Regression (GWNBR) modeling of tuberculosis (TB) in North Sumatra. ZERO: Jurnal Sains, Matematika dan Terapan, 9(1), 228–238. https://doi.org/10.30829/zero.v9i1.25006</w:t>
      </w:r>
    </w:p>
    <w:p w14:paraId="27414A29" w14:textId="77777777" w:rsidR="00F261DF" w:rsidRDefault="00000000" w:rsidP="00B0667A">
      <w:pPr>
        <w:spacing w:after="0"/>
        <w:ind w:left="567" w:hanging="567"/>
        <w:jc w:val="both"/>
      </w:pPr>
      <w:r>
        <w:t>Badan Pusat Statistik Provinsi Sulawesi Tenggara. (2025). Provinsi Sulawesi Tenggara dalam Angka 2025. BPS Provinsi Sulawesi Tenggara.</w:t>
      </w:r>
    </w:p>
    <w:p w14:paraId="0EC6C4A4" w14:textId="77777777" w:rsidR="00F261DF" w:rsidRDefault="00000000" w:rsidP="00B0667A">
      <w:pPr>
        <w:spacing w:after="0"/>
        <w:ind w:left="567" w:hanging="567"/>
        <w:jc w:val="both"/>
      </w:pPr>
      <w:r>
        <w:t>Bates, M. N., Khalakdina, A., Pai, M., Chang, L., Lessa, F., &amp; Smith, K. R. (2007). Risk of tuberculosis from exposure to tobacco smoke: A systematic review and meta-analysis. Archives of Internal Medicine, 167(4), 335–342. https://doi.org/10.1001/archinte.167.4.335</w:t>
      </w:r>
    </w:p>
    <w:p w14:paraId="7A726E76" w14:textId="77777777" w:rsidR="00F261DF" w:rsidRDefault="00000000" w:rsidP="00B0667A">
      <w:pPr>
        <w:spacing w:after="0"/>
        <w:ind w:left="567" w:hanging="567"/>
        <w:jc w:val="both"/>
      </w:pPr>
      <w:r>
        <w:t>Breusch, T. S., &amp; Pagan, A. R. (1979). A simple test for heteroscedasticity and random coefficient variation. Econometrica, 47(5), 1287–1294. https://doi.org/10.2307/1911963</w:t>
      </w:r>
    </w:p>
    <w:p w14:paraId="1304AF7D" w14:textId="77777777" w:rsidR="00F261DF" w:rsidRDefault="00000000" w:rsidP="00B0667A">
      <w:pPr>
        <w:spacing w:after="0"/>
        <w:ind w:left="567" w:hanging="567"/>
        <w:jc w:val="both"/>
      </w:pPr>
      <w:r>
        <w:t>Brunsdon, C., Fotheringham, A. S., &amp; Charlton, M. E. (1996). Geographically weighted regression: A method for exploring spatial nonstationarity. Geographical Analysis, 28(4), 281–298. https://doi.org/10.1111/j.1538-4632.1996.tb00936.x</w:t>
      </w:r>
    </w:p>
    <w:p w14:paraId="35CD0363" w14:textId="77777777" w:rsidR="00F261DF" w:rsidRDefault="00000000" w:rsidP="00B0667A">
      <w:pPr>
        <w:spacing w:after="0"/>
        <w:ind w:left="567" w:hanging="567"/>
        <w:jc w:val="both"/>
      </w:pPr>
      <w:r>
        <w:t>Cameron, A. C., &amp; Trivedi, P. K. (2013). Regression Analysis of Count Data (2nd ed.). Cambridge University Press.</w:t>
      </w:r>
    </w:p>
    <w:p w14:paraId="1507B08E" w14:textId="77777777" w:rsidR="00F261DF" w:rsidRDefault="00000000" w:rsidP="00B0667A">
      <w:pPr>
        <w:spacing w:after="0"/>
        <w:ind w:left="567" w:hanging="567"/>
        <w:jc w:val="both"/>
      </w:pPr>
      <w:r>
        <w:t>Centers for Disease Control and Prevention. (2025). TB risk and people with HIV. https://www.cdc.gov/tb/risk-factors/hiv.html</w:t>
      </w:r>
    </w:p>
    <w:p w14:paraId="630CE4EA" w14:textId="77777777" w:rsidR="00F261DF" w:rsidRDefault="00000000" w:rsidP="00B0667A">
      <w:pPr>
        <w:spacing w:after="0"/>
        <w:ind w:left="567" w:hanging="567"/>
        <w:jc w:val="both"/>
      </w:pPr>
      <w:r>
        <w:t>da Silva, A. R., &amp; Rodrigues, T. C. V. (2014). Geographically weighted negative binomial regression-incorporating overdispersion. Statistics and Computing, 24(5), 769–783. https://doi.org/10.1007/s11222-013-9401-9</w:t>
      </w:r>
    </w:p>
    <w:p w14:paraId="00B6E118" w14:textId="77777777" w:rsidR="00F261DF" w:rsidRDefault="00000000" w:rsidP="00B0667A">
      <w:pPr>
        <w:spacing w:after="0"/>
        <w:ind w:left="567" w:hanging="567"/>
        <w:jc w:val="both"/>
      </w:pPr>
      <w:r>
        <w:t>Dinas Kesehatan Provinsi Sulawesi Tenggara. (2024). SIMDATA Sulawesi Tenggara. https://simdata.sultraprov.go.id/tabel_opd/Dinas</w:t>
      </w:r>
    </w:p>
    <w:p w14:paraId="02E60168" w14:textId="77777777" w:rsidR="00F261DF" w:rsidRDefault="00000000" w:rsidP="00B0667A">
      <w:pPr>
        <w:spacing w:after="0"/>
        <w:ind w:left="567" w:hanging="567"/>
        <w:jc w:val="both"/>
      </w:pPr>
      <w:r>
        <w:t>Fotheringham, A. S., Brunsdon, C., &amp; Charlton, M. (2002). Geographically Weighted Regression: The Analysis of Spatially Varying Relationships. Wiley.</w:t>
      </w:r>
    </w:p>
    <w:p w14:paraId="4CD0A249" w14:textId="77777777" w:rsidR="00F261DF" w:rsidRDefault="00000000" w:rsidP="00B0667A">
      <w:pPr>
        <w:spacing w:after="0"/>
        <w:ind w:left="567" w:hanging="567"/>
        <w:jc w:val="both"/>
      </w:pPr>
      <w:r>
        <w:t>Hilbe, J. M. (2011). Negative Binomial Regression (2nd ed.). Cambridge University Press.</w:t>
      </w:r>
    </w:p>
    <w:p w14:paraId="7AEEB600" w14:textId="77777777" w:rsidR="00F261DF" w:rsidRDefault="00000000" w:rsidP="00B0667A">
      <w:pPr>
        <w:spacing w:after="0"/>
        <w:ind w:left="567" w:hanging="567"/>
        <w:jc w:val="both"/>
      </w:pPr>
      <w:r>
        <w:t>Kementerian Kesehatan Republik Indonesia. (2025). Gerakan Indonesia Akhiri TBC. https://kemkes.go.id/id/indonesias-movement-to-end-tb</w:t>
      </w:r>
    </w:p>
    <w:p w14:paraId="32C909AC" w14:textId="77777777" w:rsidR="00F261DF" w:rsidRDefault="00000000" w:rsidP="00B0667A">
      <w:pPr>
        <w:spacing w:after="0"/>
        <w:ind w:left="567" w:hanging="567"/>
        <w:jc w:val="both"/>
      </w:pPr>
      <w:r>
        <w:t>Lestari, H. (2024). Analisis epidemiologi kejadian tuberkulosis di Provinsi Sulawesi Tenggara tahun 2021–2023. Variable Research Journal, 1(2), 802–810.</w:t>
      </w:r>
    </w:p>
    <w:p w14:paraId="6584E612" w14:textId="77777777" w:rsidR="00F261DF" w:rsidRDefault="00000000" w:rsidP="00F478C0">
      <w:pPr>
        <w:spacing w:after="0"/>
        <w:jc w:val="both"/>
      </w:pPr>
      <w:r>
        <w:lastRenderedPageBreak/>
        <w:t>Leung, Y., Mei, C. L., &amp; Zhang, W. X. (2000). Statistical tests for spatial nonstationarity based on the geographically weighted regression model. Environment and Planning A, 32(1), 9–32. https://doi.org/10.1068/a3162</w:t>
      </w:r>
    </w:p>
    <w:p w14:paraId="367B3188" w14:textId="77777777" w:rsidR="00F261DF" w:rsidRDefault="00000000" w:rsidP="00F478C0">
      <w:pPr>
        <w:spacing w:after="0"/>
        <w:jc w:val="both"/>
      </w:pPr>
      <w:r>
        <w:t>Lönnroth, K., Jaramillo, E., Williams, B. G., Dye, C., &amp; Raviglione, M. (2009). Drivers of tuberculosis epidemics: The role of risk factors and social determinants. Social Science &amp; Medicine, 68(12), 2240–2246. https://doi.org/10.1016/j.socscimed.2009.03.041</w:t>
      </w:r>
    </w:p>
    <w:p w14:paraId="2F2804F3" w14:textId="77777777" w:rsidR="00F261DF" w:rsidRDefault="00000000" w:rsidP="00F478C0">
      <w:pPr>
        <w:spacing w:after="0"/>
        <w:jc w:val="both"/>
      </w:pPr>
      <w:r>
        <w:t>McCullagh, P., &amp; Nelder, J. A. (1989). Generalized Linear Models (2nd ed.). Chapman and Hall. https://doi.org/10.1007/978-1-4899-3242-6</w:t>
      </w:r>
    </w:p>
    <w:p w14:paraId="2D52B040" w14:textId="77777777" w:rsidR="00F261DF" w:rsidRDefault="00000000" w:rsidP="00F478C0">
      <w:pPr>
        <w:spacing w:after="0"/>
        <w:jc w:val="both"/>
      </w:pPr>
      <w:r>
        <w:t>Muna, N., &amp; Cahyati, W. H. (2019). Determinan kejadian tuberkulosis pada orang dengan HIV/AIDS. HIGEIA: Journal of Public Health Research and Development, 3(2), 168–178. https://doi.org/10.15294/higeia.v3i2.24857</w:t>
      </w:r>
    </w:p>
    <w:p w14:paraId="58405626" w14:textId="77777777" w:rsidR="00F261DF" w:rsidRDefault="00000000" w:rsidP="00F478C0">
      <w:pPr>
        <w:spacing w:after="0"/>
        <w:jc w:val="both"/>
      </w:pPr>
      <w:r>
        <w:t>Nakaya, T., Fotheringham, A. S., Brunsdon, C., &amp; Charlton, M. (2005). Geographically weighted Poisson regression for disease association mapping. Statistics in Medicine, 24(17), 2695–2717. https://doi.org/10.1002/sim.2129</w:t>
      </w:r>
    </w:p>
    <w:p w14:paraId="3735D3E9" w14:textId="77777777" w:rsidR="00F261DF" w:rsidRDefault="00000000" w:rsidP="00F478C0">
      <w:pPr>
        <w:spacing w:after="0"/>
        <w:jc w:val="both"/>
      </w:pPr>
      <w:r>
        <w:t>Narasimhan, P., Wood, J., MacIntyre, C. R., &amp; Mathai, D. (2013). Risk factors for tuberculosis. Pulmonary Medicine, 2013, 828939. https://doi.org/10.1155/2013/828939</w:t>
      </w:r>
    </w:p>
    <w:p w14:paraId="270F5EE6" w14:textId="77777777" w:rsidR="00F261DF" w:rsidRDefault="00000000" w:rsidP="00F478C0">
      <w:pPr>
        <w:spacing w:after="0"/>
        <w:jc w:val="both"/>
      </w:pPr>
      <w:r>
        <w:t>Nisa, C., Aidi, M. N., &amp; Sumertajaya, I. M. (2020). Geographically weighted negative binomial regression modeling of tuberculosis cases with distribution evaluation. International Journal of Scientific Research in Science, Engineering and Technology, 7(4), 279–285. https://doi.org/10.32628/IJSRSET1207473</w:t>
      </w:r>
    </w:p>
    <w:p w14:paraId="13B85B73" w14:textId="77777777" w:rsidR="00F261DF" w:rsidRDefault="00000000" w:rsidP="00F478C0">
      <w:pPr>
        <w:spacing w:after="0"/>
        <w:jc w:val="both"/>
      </w:pPr>
      <w:r>
        <w:t>Nurfajrin, A. A., Sunusi, N., &amp; Herdiani, E. T. (2023). Modeling mixed geographically weighted negative binomial regression on the number of tuberculosis cases in South Sulawesi. Communications in Mathematical Biology and Neuroscience, 2023. https://doi.org/10.28919/cmbn/8267</w:t>
      </w:r>
    </w:p>
    <w:p w14:paraId="2298FF9B" w14:textId="77777777" w:rsidR="00F261DF" w:rsidRDefault="00000000" w:rsidP="00F478C0">
      <w:pPr>
        <w:spacing w:after="0"/>
        <w:jc w:val="both"/>
      </w:pPr>
      <w:r>
        <w:t>Putri, D. R., Fathurahman, M., &amp; Suyitno, S. (2024). Pemodelan jumlah kasus tuberkulosis paru di Indonesia dengan Geographically Weighted Negative Binomial Regression. EKSPONENSIAL, 15(1), 49. https://doi.org/10.30872/eksponensial.v15i1.1303</w:t>
      </w:r>
    </w:p>
    <w:p w14:paraId="629292F5" w14:textId="77777777" w:rsidR="00F261DF" w:rsidRDefault="00000000" w:rsidP="00F478C0">
      <w:pPr>
        <w:spacing w:after="0"/>
        <w:jc w:val="both"/>
      </w:pPr>
      <w:r>
        <w:t>Putri, H. A., &amp; Rifai, N. A. K. (2023). Aplikasi metode Geographically Weighted Negative Binomial Regression dalam pemodelan tuberkulosis paru di Provinsi Jawa Barat tahun 2019. Bandung Conference Series: Statistics, 3(2), 436–446. https://doi.org/10.29313/bcss.v3i2.8358</w:t>
      </w:r>
    </w:p>
    <w:p w14:paraId="2C1C9CF1" w14:textId="77777777" w:rsidR="00F261DF" w:rsidRDefault="00000000" w:rsidP="00F478C0">
      <w:pPr>
        <w:spacing w:after="0"/>
        <w:jc w:val="both"/>
      </w:pPr>
      <w:r>
        <w:t>Rosyid, M. R., &amp; Sakufa, A. M. (2023). Hubungan kondisi fisik rumah dan kebiasaan merokok dengan kejadian tuberculosis di wilayah kerja Puskesmas Banjarejo. Jurnal Ilmu Kesehatan, 11(2), 76. https://doi.org/10.32831/jik.v11i2.457</w:t>
      </w:r>
    </w:p>
    <w:p w14:paraId="60BD9E85" w14:textId="77777777" w:rsidR="00F261DF" w:rsidRDefault="00000000" w:rsidP="00F478C0">
      <w:pPr>
        <w:spacing w:after="0"/>
        <w:jc w:val="both"/>
      </w:pPr>
      <w:r>
        <w:t>Vandenbroucke, J. P., von Elm, E., Altman, D. G., Gotzsche, P. C., Mulrow, C. D., Pocock, S. J., Poole, C., Schlesselman, J. J., &amp; Egger, M. (2007). Strengthening the Reporting of Observational Studies in Epidemiology (STROBE): Explanation and elaboration. PLoS Medicine, 4(10), e297. https://doi.org/10.1371/journal.pmed.0040297</w:t>
      </w:r>
    </w:p>
    <w:p w14:paraId="65772D67" w14:textId="77777777" w:rsidR="00F261DF" w:rsidRDefault="00000000" w:rsidP="00F478C0">
      <w:pPr>
        <w:spacing w:after="0"/>
        <w:jc w:val="both"/>
      </w:pPr>
      <w:r>
        <w:t>World Health Organization. (2012). WHO policy on collaborative TB/HIV activities: Guidelines for national programmes and other stakeholders. World Health Organization. https://www.who.int/publications/i/item/9789241503006</w:t>
      </w:r>
    </w:p>
    <w:p w14:paraId="2815C780" w14:textId="77777777" w:rsidR="00F261DF" w:rsidRDefault="00000000" w:rsidP="00F478C0">
      <w:pPr>
        <w:spacing w:after="0"/>
        <w:jc w:val="both"/>
      </w:pPr>
      <w:r>
        <w:t>World Health Organization. (2015). The End TB Strategy. World Health Organization. https://www.who.int/publications/i/item/WHO-HTM-TB-2015.19</w:t>
      </w:r>
    </w:p>
    <w:p w14:paraId="66932F5F" w14:textId="77777777" w:rsidR="00F261DF" w:rsidRDefault="00000000" w:rsidP="00F478C0">
      <w:pPr>
        <w:spacing w:after="0"/>
        <w:jc w:val="both"/>
      </w:pPr>
      <w:r>
        <w:t>World Health Organization. (2024). Global Tuberculosis Report 2024. https://www.who.int/teams/global-tuberculosis-programme/tb-reports/global-tuberculosis-report-2024</w:t>
      </w:r>
    </w:p>
    <w:p w14:paraId="378D405B" w14:textId="77777777" w:rsidR="00F261DF" w:rsidRDefault="00000000" w:rsidP="00F478C0">
      <w:pPr>
        <w:spacing w:after="0"/>
        <w:jc w:val="both"/>
      </w:pPr>
      <w:r>
        <w:t>World Health Organization. (2026). Tuberculosis fact sheet. https://www.who.int/news-room/fact-sheets/detail/tuberculosis</w:t>
      </w:r>
    </w:p>
    <w:p w14:paraId="40EAABAA" w14:textId="77777777" w:rsidR="00F261DF" w:rsidRDefault="00000000" w:rsidP="00F478C0">
      <w:pPr>
        <w:spacing w:after="0"/>
        <w:jc w:val="both"/>
      </w:pPr>
      <w:r>
        <w:lastRenderedPageBreak/>
        <w:t>World Health Organization Regional Office for Europe. (2018). Smoking and tuberculosis: A dangerous combination. https://www.who.int/europe/news/item/22-03-2018-smoking-and-tuberculosis-a-dangerous-combination</w:t>
      </w:r>
    </w:p>
    <w:sectPr w:rsidR="00F261DF"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440C71"/>
    <w:multiLevelType w:val="hybridMultilevel"/>
    <w:tmpl w:val="F80EDA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49813727">
    <w:abstractNumId w:val="8"/>
  </w:num>
  <w:num w:numId="2" w16cid:durableId="1686709077">
    <w:abstractNumId w:val="6"/>
  </w:num>
  <w:num w:numId="3" w16cid:durableId="123930225">
    <w:abstractNumId w:val="5"/>
  </w:num>
  <w:num w:numId="4" w16cid:durableId="1211651011">
    <w:abstractNumId w:val="4"/>
  </w:num>
  <w:num w:numId="5" w16cid:durableId="888691668">
    <w:abstractNumId w:val="7"/>
  </w:num>
  <w:num w:numId="6" w16cid:durableId="1894853842">
    <w:abstractNumId w:val="3"/>
  </w:num>
  <w:num w:numId="7" w16cid:durableId="400061784">
    <w:abstractNumId w:val="2"/>
  </w:num>
  <w:num w:numId="8" w16cid:durableId="1622804331">
    <w:abstractNumId w:val="1"/>
  </w:num>
  <w:num w:numId="9" w16cid:durableId="1318539047">
    <w:abstractNumId w:val="0"/>
  </w:num>
  <w:num w:numId="10" w16cid:durableId="10780907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5C1"/>
    <w:rsid w:val="0006063C"/>
    <w:rsid w:val="00087891"/>
    <w:rsid w:val="0015074B"/>
    <w:rsid w:val="0029639D"/>
    <w:rsid w:val="00296DC4"/>
    <w:rsid w:val="00326F90"/>
    <w:rsid w:val="00384308"/>
    <w:rsid w:val="00713F27"/>
    <w:rsid w:val="0091508F"/>
    <w:rsid w:val="0097750B"/>
    <w:rsid w:val="00AA1D8D"/>
    <w:rsid w:val="00AE2E41"/>
    <w:rsid w:val="00B0667A"/>
    <w:rsid w:val="00B47730"/>
    <w:rsid w:val="00CB0664"/>
    <w:rsid w:val="00DF017A"/>
    <w:rsid w:val="00F261DF"/>
    <w:rsid w:val="00F477D4"/>
    <w:rsid w:val="00F478C0"/>
    <w:rsid w:val="00F61DDF"/>
    <w:rsid w:val="00F83F7B"/>
    <w:rsid w:val="00FC693F"/>
    <w:rsid w:val="00FF5C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E423A8"/>
  <w14:defaultImageDpi w14:val="300"/>
  <w15:docId w15:val="{B2B3CCBB-D711-4F0E-A3F4-9AF543081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7750B"/>
    <w:pPr>
      <w:spacing w:before="100" w:beforeAutospacing="1" w:after="100" w:afterAutospacing="1" w:line="240" w:lineRule="auto"/>
    </w:pPr>
    <w:rPr>
      <w:rFonts w:eastAsia="Times New Roman" w:cs="Times New Roman"/>
      <w:sz w:val="24"/>
      <w:szCs w:val="24"/>
      <w:lang w:val="en-ID" w:eastAsia="en-ID"/>
    </w:rPr>
  </w:style>
  <w:style w:type="character" w:styleId="Hyperlink">
    <w:name w:val="Hyperlink"/>
    <w:basedOn w:val="DefaultParagraphFont"/>
    <w:uiPriority w:val="99"/>
    <w:unhideWhenUsed/>
    <w:rsid w:val="00F478C0"/>
    <w:rPr>
      <w:color w:val="0000FF" w:themeColor="hyperlink"/>
      <w:u w:val="single"/>
    </w:rPr>
  </w:style>
  <w:style w:type="character" w:styleId="UnresolvedMention">
    <w:name w:val="Unresolved Mention"/>
    <w:basedOn w:val="DefaultParagraphFont"/>
    <w:uiPriority w:val="99"/>
    <w:semiHidden/>
    <w:unhideWhenUsed/>
    <w:rsid w:val="00F478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gusrawati@uho.ac.id"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13</Pages>
  <Words>5379</Words>
  <Characters>30661</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Agusrawati</cp:lastModifiedBy>
  <cp:revision>3</cp:revision>
  <dcterms:created xsi:type="dcterms:W3CDTF">2026-06-20T12:47:00Z</dcterms:created>
  <dcterms:modified xsi:type="dcterms:W3CDTF">2026-06-20T12:55:00Z</dcterms:modified>
  <cp:category/>
</cp:coreProperties>
</file>