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4F3B" w14:textId="77777777" w:rsidR="008E4677" w:rsidRDefault="00000000">
      <w:pPr>
        <w:jc w:val="right"/>
      </w:pPr>
      <w:r>
        <w:t>29 August 2026</w:t>
      </w:r>
    </w:p>
    <w:p w14:paraId="0F1D2CFB" w14:textId="77777777" w:rsidR="008E4677" w:rsidRDefault="00000000">
      <w:r>
        <w:t>To</w:t>
      </w:r>
    </w:p>
    <w:p w14:paraId="6D53428B" w14:textId="77777777" w:rsidR="008E4677" w:rsidRDefault="00000000">
      <w:r>
        <w:t>The Editor-in-Chief</w:t>
      </w:r>
    </w:p>
    <w:p w14:paraId="2E2CB287" w14:textId="77777777" w:rsidR="008E4677" w:rsidRDefault="00000000">
      <w:r>
        <w:t>Journal of Health Science and Medical Research</w:t>
      </w:r>
    </w:p>
    <w:p w14:paraId="03C9AB68" w14:textId="77777777" w:rsidR="008E4677" w:rsidRDefault="00000000">
      <w:pPr>
        <w:spacing w:before="120" w:after="120"/>
      </w:pPr>
      <w:r>
        <w:rPr>
          <w:b/>
        </w:rPr>
        <w:t>Subject: Submission of “Stoma Outcomes: Systematic Review and Meta-Analysis”</w:t>
      </w:r>
    </w:p>
    <w:p w14:paraId="6AC15765" w14:textId="77777777" w:rsidR="008E4677" w:rsidRDefault="00000000" w:rsidP="009B3B5B">
      <w:pPr>
        <w:jc w:val="both"/>
      </w:pPr>
      <w:r>
        <w:t>Dear Editor-in-Chief,</w:t>
      </w:r>
    </w:p>
    <w:p w14:paraId="1642BAC0" w14:textId="77777777" w:rsidR="008E4677" w:rsidRDefault="00000000" w:rsidP="009B3B5B">
      <w:pPr>
        <w:spacing w:after="120" w:line="240" w:lineRule="auto"/>
        <w:jc w:val="both"/>
      </w:pPr>
      <w:r>
        <w:t>On behalf of my co-authors, I am pleased to submit the manuscript entitled “Stoma Outcomes: Systematic Review and Meta-Analysis” for consideration as a Systematic Review and Meta-Analysis in the Journal of Health Science and Medical Research (JHSMR).</w:t>
      </w:r>
    </w:p>
    <w:p w14:paraId="1903114C" w14:textId="77777777" w:rsidR="008E4677" w:rsidRDefault="00000000" w:rsidP="009B3B5B">
      <w:pPr>
        <w:spacing w:after="120" w:line="240" w:lineRule="auto"/>
        <w:jc w:val="both"/>
      </w:pPr>
      <w:r>
        <w:t>This review synthesizes evidence on postoperative and stoma-related complications, associated risk factors, and quality-of-life outcomes among patients with intestinal stomas. Twelve studies were included in the systematic review, of which 11 contributed to the quantitative meta-analysis, while one quality-of-life study was synthesised narratively. The topic is relevant to JHSMR readers because it addresses postoperative outcomes, risk assessment, and patient-centred care across colorectal and gastrointestinal practice.</w:t>
      </w:r>
    </w:p>
    <w:p w14:paraId="25BB5745" w14:textId="77777777" w:rsidR="008E4677" w:rsidRDefault="00000000" w:rsidP="009B3B5B">
      <w:pPr>
        <w:spacing w:after="120" w:line="240" w:lineRule="auto"/>
        <w:jc w:val="both"/>
      </w:pPr>
      <w:r>
        <w:t>The manuscript is original, has not been published previously, and is not under consideration for publication elsewhere. It will not be submitted to another journal while under consideration by JHSMR. All authors have reviewed the manuscript and agree with its submission.</w:t>
      </w:r>
    </w:p>
    <w:p w14:paraId="1F0FB08F" w14:textId="77777777" w:rsidR="008E4677" w:rsidRDefault="00000000" w:rsidP="009B3B5B">
      <w:pPr>
        <w:spacing w:after="120" w:line="240" w:lineRule="auto"/>
        <w:jc w:val="both"/>
      </w:pPr>
      <w:r>
        <w:t>The authors declare no potential conflicts of interest. This research received no specific grant from any funding agency in the public, commercial, or not-for-profit sectors. As this systematic review used previously published data and did not directly enrol human participants or animals, ethics approval was not applicable.</w:t>
      </w:r>
    </w:p>
    <w:p w14:paraId="37F52428" w14:textId="77777777" w:rsidR="008E4677" w:rsidRDefault="00000000" w:rsidP="009B3B5B">
      <w:pPr>
        <w:spacing w:after="120" w:line="240" w:lineRule="auto"/>
        <w:jc w:val="both"/>
      </w:pPr>
      <w:r>
        <w:t>We believe the manuscript will be of interest to clinicians and researchers involved in gastrointestinal surgery, stoma care, postoperative follow-up, and quality-of-life assessment. Thank you for considering our manuscript for publication in JHSMR.</w:t>
      </w:r>
    </w:p>
    <w:p w14:paraId="5278F3F0" w14:textId="77777777" w:rsidR="008E4677" w:rsidRDefault="00000000">
      <w:r>
        <w:t>Sincerely,</w:t>
      </w:r>
    </w:p>
    <w:p w14:paraId="05331D20" w14:textId="77777777" w:rsidR="008E4677" w:rsidRDefault="00000000">
      <w:r>
        <w:rPr>
          <w:b/>
        </w:rPr>
        <w:t>La Rangki, S.Kep., Ns., M.Kep</w:t>
      </w:r>
    </w:p>
    <w:p w14:paraId="14F10D6C" w14:textId="77777777" w:rsidR="008E4677" w:rsidRDefault="00000000">
      <w:r>
        <w:t>Corresponding Author | Student Doctoral Program, Medical Science, Faculty of Medicine, Hasanuddin University, Makassar, Indonesia</w:t>
      </w:r>
    </w:p>
    <w:p w14:paraId="7E9CB5EE" w14:textId="77777777" w:rsidR="008E4677" w:rsidRDefault="00000000">
      <w:r>
        <w:t>E-mail: larangki@uho.ac.id | Phone: +62 812 4233 8398</w:t>
      </w:r>
    </w:p>
    <w:p w14:paraId="6A64D0CC" w14:textId="77777777" w:rsidR="009B3B5B" w:rsidRDefault="009B3B5B"/>
    <w:p w14:paraId="5CFC7986" w14:textId="77777777" w:rsidR="008E4677" w:rsidRDefault="00000000">
      <w:r>
        <w:t>Signature: ______________________________</w:t>
      </w:r>
    </w:p>
    <w:sectPr w:rsidR="008E467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8353710">
    <w:abstractNumId w:val="8"/>
  </w:num>
  <w:num w:numId="2" w16cid:durableId="695078586">
    <w:abstractNumId w:val="6"/>
  </w:num>
  <w:num w:numId="3" w16cid:durableId="139731791">
    <w:abstractNumId w:val="5"/>
  </w:num>
  <w:num w:numId="4" w16cid:durableId="157352796">
    <w:abstractNumId w:val="4"/>
  </w:num>
  <w:num w:numId="5" w16cid:durableId="960377722">
    <w:abstractNumId w:val="7"/>
  </w:num>
  <w:num w:numId="6" w16cid:durableId="810946784">
    <w:abstractNumId w:val="3"/>
  </w:num>
  <w:num w:numId="7" w16cid:durableId="429011647">
    <w:abstractNumId w:val="2"/>
  </w:num>
  <w:num w:numId="8" w16cid:durableId="636958706">
    <w:abstractNumId w:val="1"/>
  </w:num>
  <w:num w:numId="9" w16cid:durableId="14309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31B"/>
    <w:rsid w:val="0029639D"/>
    <w:rsid w:val="00326F90"/>
    <w:rsid w:val="008E4677"/>
    <w:rsid w:val="009B3B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4886C"/>
  <w14:defaultImageDpi w14:val="300"/>
  <w15:docId w15:val="{3F4D3851-A6AE-4D0F-B720-82FEB7D49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2013-12-23T23:15:00Z</dcterms:created>
  <dcterms:modified xsi:type="dcterms:W3CDTF">2026-08-29T07:35:00Z</dcterms:modified>
  <cp:category/>
</cp:coreProperties>
</file>