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4BD3" w14:textId="77777777" w:rsidR="00705497" w:rsidRPr="001508C0" w:rsidRDefault="00705497" w:rsidP="00705497">
      <w:pPr>
        <w:spacing w:before="60" w:line="400" w:lineRule="atLeast"/>
        <w:outlineLvl w:val="0"/>
        <w:rPr>
          <w:b/>
          <w:color w:val="000000"/>
        </w:rPr>
      </w:pPr>
      <w:r w:rsidRPr="001508C0">
        <w:rPr>
          <w:b/>
          <w:color w:val="000000"/>
        </w:rPr>
        <w:t>TITLE PAGE</w:t>
      </w:r>
    </w:p>
    <w:p w14:paraId="17FEB5C5" w14:textId="77777777" w:rsidR="00705497" w:rsidRDefault="00705497" w:rsidP="00705497">
      <w:pPr>
        <w:spacing w:before="60" w:line="400" w:lineRule="atLeast"/>
        <w:outlineLvl w:val="0"/>
        <w:rPr>
          <w:color w:val="000000"/>
        </w:rPr>
      </w:pPr>
      <w:r w:rsidRPr="00C86A97">
        <w:rPr>
          <w:color w:val="000000"/>
        </w:rPr>
        <w:t xml:space="preserve">Type of article: </w:t>
      </w:r>
      <w:r>
        <w:rPr>
          <w:color w:val="000000"/>
        </w:rPr>
        <w:t>Original Articel</w:t>
      </w:r>
    </w:p>
    <w:p w14:paraId="2190116C" w14:textId="77777777" w:rsidR="00705497" w:rsidRPr="00C86A97" w:rsidRDefault="00705497" w:rsidP="00705497">
      <w:pPr>
        <w:spacing w:before="60" w:line="400" w:lineRule="atLeast"/>
        <w:outlineLvl w:val="0"/>
        <w:rPr>
          <w:noProof/>
          <w:color w:val="000000"/>
          <w:lang w:val="en-US"/>
        </w:rPr>
      </w:pPr>
      <w:r w:rsidRPr="00C86A97">
        <w:rPr>
          <w:noProof/>
          <w:color w:val="000000"/>
          <w:lang w:val="en-US"/>
        </w:rPr>
        <w:t xml:space="preserve">Title of the article: </w:t>
      </w:r>
      <w:r>
        <w:rPr>
          <w:noProof/>
          <w:color w:val="000000"/>
        </w:rPr>
        <w:t xml:space="preserve"> </w:t>
      </w:r>
      <w:r w:rsidRPr="0013053E">
        <w:rPr>
          <w:noProof/>
          <w:color w:val="000000"/>
        </w:rPr>
        <w:t>Susceptibility Status of Aedes spp. to Pyrethroid Insecticides in Two Dengue-Endemic Subdistricts of Kendari, Indonesia: A Comparative Biochemical Study</w:t>
      </w:r>
    </w:p>
    <w:p w14:paraId="2EF92152" w14:textId="77777777" w:rsidR="00705497" w:rsidRPr="00C86A97" w:rsidRDefault="00705497" w:rsidP="00705497">
      <w:pPr>
        <w:spacing w:before="60" w:line="400" w:lineRule="atLeast"/>
        <w:outlineLvl w:val="0"/>
        <w:rPr>
          <w:noProof/>
          <w:color w:val="000000"/>
          <w:lang w:val="en-US"/>
        </w:rPr>
      </w:pPr>
      <w:r w:rsidRPr="00C86A97">
        <w:rPr>
          <w:noProof/>
          <w:color w:val="000000"/>
          <w:lang w:val="en-US"/>
        </w:rPr>
        <w:t xml:space="preserve">Running </w:t>
      </w:r>
      <w:r>
        <w:rPr>
          <w:noProof/>
          <w:color w:val="000000"/>
          <w:lang w:val="en-US"/>
        </w:rPr>
        <w:t>tittle:</w:t>
      </w:r>
      <w:r w:rsidRPr="00C86A97">
        <w:rPr>
          <w:noProof/>
          <w:color w:val="000000"/>
          <w:lang w:val="en-US"/>
        </w:rPr>
        <w:t xml:space="preserve">  </w:t>
      </w:r>
      <w:r w:rsidRPr="000A3406">
        <w:rPr>
          <w:rFonts w:eastAsiaTheme="majorEastAsia"/>
          <w:i/>
          <w:iCs/>
          <w:noProof/>
          <w:color w:val="000000"/>
        </w:rPr>
        <w:t>Aedes</w:t>
      </w:r>
      <w:r w:rsidRPr="000A3406">
        <w:rPr>
          <w:noProof/>
          <w:color w:val="000000"/>
        </w:rPr>
        <w:t xml:space="preserve"> susceptibility to pyrethroids</w:t>
      </w:r>
    </w:p>
    <w:p w14:paraId="26800C66" w14:textId="5832DECC" w:rsidR="00705497" w:rsidRPr="00C86A97" w:rsidRDefault="00705497" w:rsidP="00705497">
      <w:pPr>
        <w:spacing w:before="60" w:line="400" w:lineRule="atLeast"/>
        <w:outlineLvl w:val="0"/>
        <w:rPr>
          <w:noProof/>
          <w:color w:val="000000"/>
          <w:lang w:val="en-US"/>
        </w:rPr>
      </w:pPr>
      <w:r w:rsidRPr="00C86A97">
        <w:rPr>
          <w:noProof/>
          <w:color w:val="000000"/>
          <w:lang w:val="en-US"/>
        </w:rPr>
        <w:t>Total number of pages:</w:t>
      </w:r>
      <w:r>
        <w:rPr>
          <w:noProof/>
          <w:color w:val="000000"/>
          <w:lang w:val="en-US"/>
        </w:rPr>
        <w:t xml:space="preserve"> </w:t>
      </w:r>
      <w:r w:rsidR="00776106">
        <w:rPr>
          <w:noProof/>
          <w:color w:val="000000"/>
          <w:lang w:val="en-US"/>
        </w:rPr>
        <w:t>5</w:t>
      </w:r>
    </w:p>
    <w:p w14:paraId="19687515" w14:textId="77777777" w:rsidR="00705497" w:rsidRDefault="00705497" w:rsidP="00705497">
      <w:pPr>
        <w:spacing w:before="60" w:line="400" w:lineRule="atLeast"/>
        <w:outlineLvl w:val="0"/>
        <w:rPr>
          <w:noProof/>
          <w:color w:val="000000"/>
          <w:lang w:val="en-US"/>
        </w:rPr>
      </w:pPr>
      <w:r w:rsidRPr="00C86A97">
        <w:rPr>
          <w:noProof/>
          <w:color w:val="000000"/>
          <w:lang w:val="en-US"/>
        </w:rPr>
        <w:t xml:space="preserve">Total number of </w:t>
      </w:r>
      <w:r>
        <w:rPr>
          <w:noProof/>
          <w:color w:val="000000"/>
          <w:lang w:val="en-US"/>
        </w:rPr>
        <w:t>tables</w:t>
      </w:r>
      <w:r w:rsidRPr="00C86A97">
        <w:rPr>
          <w:noProof/>
          <w:color w:val="000000"/>
          <w:lang w:val="en-US"/>
        </w:rPr>
        <w:t>:</w:t>
      </w:r>
      <w:r>
        <w:rPr>
          <w:noProof/>
          <w:color w:val="000000"/>
          <w:lang w:val="en-US"/>
        </w:rPr>
        <w:t xml:space="preserve"> 2</w:t>
      </w:r>
    </w:p>
    <w:p w14:paraId="576059CE" w14:textId="77777777" w:rsidR="00705497" w:rsidRDefault="00705497" w:rsidP="00705497">
      <w:pPr>
        <w:spacing w:before="60" w:line="400" w:lineRule="atLeast"/>
        <w:outlineLvl w:val="0"/>
        <w:rPr>
          <w:noProof/>
          <w:color w:val="000000"/>
          <w:lang w:val="en-US"/>
        </w:rPr>
      </w:pPr>
      <w:r>
        <w:rPr>
          <w:noProof/>
          <w:color w:val="000000"/>
          <w:lang w:val="en-US"/>
        </w:rPr>
        <w:t>Total number of figures: 0</w:t>
      </w:r>
    </w:p>
    <w:p w14:paraId="26621000" w14:textId="77777777" w:rsidR="00705497" w:rsidRPr="00C86A97" w:rsidRDefault="00705497" w:rsidP="00705497">
      <w:pPr>
        <w:spacing w:before="60" w:line="400" w:lineRule="atLeast"/>
        <w:outlineLvl w:val="0"/>
        <w:rPr>
          <w:noProof/>
          <w:color w:val="000000"/>
          <w:lang w:val="en-US"/>
        </w:rPr>
      </w:pPr>
      <w:r w:rsidRPr="00C86A97">
        <w:rPr>
          <w:noProof/>
          <w:color w:val="000000"/>
          <w:lang w:val="en-US"/>
        </w:rPr>
        <w:t xml:space="preserve">Word counts </w:t>
      </w:r>
    </w:p>
    <w:p w14:paraId="1B0C9383" w14:textId="77777777" w:rsidR="00705497" w:rsidRPr="00C86A97" w:rsidRDefault="00705497" w:rsidP="00705497">
      <w:pPr>
        <w:spacing w:before="60" w:line="400" w:lineRule="atLeast"/>
        <w:ind w:firstLine="720"/>
        <w:rPr>
          <w:color w:val="000000"/>
        </w:rPr>
      </w:pPr>
      <w:r w:rsidRPr="00C86A97">
        <w:rPr>
          <w:color w:val="000000"/>
        </w:rPr>
        <w:t>for abstract:</w:t>
      </w:r>
      <w:r>
        <w:rPr>
          <w:color w:val="000000"/>
        </w:rPr>
        <w:t xml:space="preserve"> 198</w:t>
      </w:r>
      <w:r w:rsidRPr="00C86A97">
        <w:rPr>
          <w:color w:val="000000"/>
        </w:rPr>
        <w:t xml:space="preserve"> </w:t>
      </w:r>
    </w:p>
    <w:p w14:paraId="4C83D551" w14:textId="77777777" w:rsidR="00705497" w:rsidRPr="00C86A97" w:rsidRDefault="00705497" w:rsidP="00705497">
      <w:pPr>
        <w:spacing w:before="60" w:line="400" w:lineRule="atLeast"/>
        <w:ind w:firstLine="720"/>
        <w:rPr>
          <w:color w:val="000000"/>
        </w:rPr>
      </w:pPr>
      <w:r w:rsidRPr="00C86A97">
        <w:rPr>
          <w:color w:val="000000"/>
        </w:rPr>
        <w:t>for the text:</w:t>
      </w:r>
      <w:r>
        <w:rPr>
          <w:color w:val="000000"/>
        </w:rPr>
        <w:t xml:space="preserve"> 985</w:t>
      </w:r>
    </w:p>
    <w:p w14:paraId="789B5E43" w14:textId="77777777" w:rsidR="00705497" w:rsidRPr="00C86A97" w:rsidRDefault="00705497" w:rsidP="00705497">
      <w:pPr>
        <w:spacing w:before="60" w:line="400" w:lineRule="atLeast"/>
        <w:outlineLvl w:val="0"/>
        <w:rPr>
          <w:noProof/>
          <w:color w:val="000000"/>
          <w:lang w:val="en-US"/>
        </w:rPr>
      </w:pPr>
      <w:r>
        <w:rPr>
          <w:noProof/>
          <w:color w:val="000000"/>
          <w:lang w:val="en-US"/>
        </w:rPr>
        <w:t>Source(s) of support: None</w:t>
      </w:r>
    </w:p>
    <w:p w14:paraId="7B7C285F" w14:textId="77777777" w:rsidR="00705497" w:rsidRPr="00C86A97" w:rsidRDefault="00705497" w:rsidP="00705497">
      <w:pPr>
        <w:spacing w:before="60" w:line="400" w:lineRule="atLeast"/>
        <w:outlineLvl w:val="0"/>
        <w:rPr>
          <w:noProof/>
          <w:color w:val="000000"/>
          <w:lang w:val="en-US"/>
        </w:rPr>
      </w:pPr>
      <w:r w:rsidRPr="00C86A97">
        <w:rPr>
          <w:noProof/>
          <w:color w:val="000000"/>
          <w:lang w:val="en-US"/>
        </w:rPr>
        <w:t>Presentation at a meeting:</w:t>
      </w:r>
      <w:r>
        <w:rPr>
          <w:noProof/>
          <w:color w:val="000000"/>
          <w:lang w:val="en-US"/>
        </w:rPr>
        <w:t xml:space="preserve"> None</w:t>
      </w:r>
    </w:p>
    <w:p w14:paraId="6525C46A" w14:textId="77777777" w:rsidR="00705497" w:rsidRPr="00C86A97" w:rsidRDefault="00705497" w:rsidP="00705497">
      <w:pPr>
        <w:spacing w:before="60" w:line="400" w:lineRule="atLeast"/>
        <w:outlineLvl w:val="0"/>
        <w:rPr>
          <w:color w:val="000000"/>
        </w:rPr>
      </w:pPr>
      <w:r w:rsidRPr="00C86A97">
        <w:rPr>
          <w:noProof/>
          <w:color w:val="000000"/>
          <w:lang w:val="en-US"/>
        </w:rPr>
        <w:t>Conflicting Interest (If present, give more details):</w:t>
      </w:r>
      <w:r>
        <w:rPr>
          <w:noProof/>
          <w:color w:val="000000"/>
          <w:lang w:val="en-US"/>
        </w:rPr>
        <w:t xml:space="preserve"> None</w:t>
      </w:r>
    </w:p>
    <w:p w14:paraId="61398816" w14:textId="77777777" w:rsidR="00F150B2" w:rsidRDefault="00F150B2"/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97"/>
    <w:rsid w:val="00000F1E"/>
    <w:rsid w:val="004C5FDF"/>
    <w:rsid w:val="00705497"/>
    <w:rsid w:val="00714A1D"/>
    <w:rsid w:val="00776106"/>
    <w:rsid w:val="00B515E0"/>
    <w:rsid w:val="00D97881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8E147"/>
  <w15:chartTrackingRefBased/>
  <w15:docId w15:val="{6537FCFD-A8CD-4013-96D2-B4AB84C4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497"/>
    <w:pPr>
      <w:spacing w:after="0" w:line="240" w:lineRule="auto"/>
    </w:pPr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49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49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49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49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49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49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49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49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49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4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5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49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5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49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5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49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5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2026-03-26T07:43:00Z</dcterms:created>
  <dcterms:modified xsi:type="dcterms:W3CDTF">2026-03-26T07:56:00Z</dcterms:modified>
</cp:coreProperties>
</file>